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8DB9" w14:textId="77777777" w:rsidR="00404E3A" w:rsidRPr="00255987" w:rsidRDefault="00404E3A" w:rsidP="00404E3A"/>
    <w:p w14:paraId="58C0EA2B" w14:textId="77777777" w:rsidR="00404E3A" w:rsidRPr="00255987" w:rsidRDefault="00404E3A" w:rsidP="00404E3A"/>
    <w:p w14:paraId="7BE4461D" w14:textId="02B551EB" w:rsidR="00404E3A" w:rsidRPr="00255987" w:rsidRDefault="00404E3A" w:rsidP="00404E3A">
      <w:pPr>
        <w:jc w:val="center"/>
      </w:pPr>
      <w:r w:rsidRPr="00255987">
        <w:rPr>
          <w:noProof/>
        </w:rPr>
        <w:drawing>
          <wp:anchor distT="0" distB="0" distL="114300" distR="114300" simplePos="0" relativeHeight="251660288" behindDoc="0" locked="0" layoutInCell="1" allowOverlap="1" wp14:anchorId="58843CD2" wp14:editId="5EB3F18B">
            <wp:simplePos x="0" y="0"/>
            <wp:positionH relativeFrom="column">
              <wp:posOffset>3802380</wp:posOffset>
            </wp:positionH>
            <wp:positionV relativeFrom="paragraph">
              <wp:posOffset>7620</wp:posOffset>
            </wp:positionV>
            <wp:extent cx="1911350" cy="1024255"/>
            <wp:effectExtent l="0" t="0" r="0" b="4445"/>
            <wp:wrapSquare wrapText="bothSides"/>
            <wp:docPr id="3" name="Picture 3" descr="Image result for africa development b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frica development ban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5987">
        <w:rPr>
          <w:noProof/>
        </w:rPr>
        <w:drawing>
          <wp:anchor distT="0" distB="0" distL="114300" distR="114300" simplePos="0" relativeHeight="251659264" behindDoc="0" locked="0" layoutInCell="1" allowOverlap="1" wp14:anchorId="641E2E50" wp14:editId="750010E3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1219200" cy="118173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62C636" w14:textId="77777777" w:rsidR="00404E3A" w:rsidRPr="00255987" w:rsidRDefault="00404E3A" w:rsidP="00404E3A">
      <w:pPr>
        <w:jc w:val="center"/>
      </w:pPr>
    </w:p>
    <w:p w14:paraId="0B5AF33E" w14:textId="77777777" w:rsidR="00404E3A" w:rsidRPr="00255987" w:rsidRDefault="00404E3A" w:rsidP="00404E3A">
      <w:pPr>
        <w:jc w:val="center"/>
      </w:pPr>
    </w:p>
    <w:p w14:paraId="3B323B1C" w14:textId="77777777" w:rsidR="00404E3A" w:rsidRPr="00255987" w:rsidRDefault="00404E3A" w:rsidP="00404E3A">
      <w:pPr>
        <w:jc w:val="center"/>
      </w:pPr>
    </w:p>
    <w:p w14:paraId="111273BF" w14:textId="77777777" w:rsidR="00404E3A" w:rsidRPr="00255987" w:rsidRDefault="00404E3A" w:rsidP="00404E3A">
      <w:pPr>
        <w:jc w:val="center"/>
      </w:pPr>
    </w:p>
    <w:p w14:paraId="0BEF204F" w14:textId="77777777" w:rsidR="00404E3A" w:rsidRPr="00255987" w:rsidRDefault="00404E3A" w:rsidP="00404E3A">
      <w:pPr>
        <w:jc w:val="center"/>
        <w:rPr>
          <w:b/>
          <w:sz w:val="28"/>
          <w:szCs w:val="28"/>
        </w:rPr>
      </w:pPr>
    </w:p>
    <w:p w14:paraId="6FB739D5" w14:textId="77777777" w:rsidR="00404E3A" w:rsidRPr="00255987" w:rsidRDefault="00404E3A" w:rsidP="00404E3A">
      <w:pPr>
        <w:jc w:val="center"/>
        <w:rPr>
          <w:b/>
        </w:rPr>
      </w:pPr>
    </w:p>
    <w:p w14:paraId="633296FD" w14:textId="77777777" w:rsidR="00404E3A" w:rsidRPr="00255987" w:rsidRDefault="00404E3A" w:rsidP="00404E3A">
      <w:pPr>
        <w:jc w:val="center"/>
        <w:rPr>
          <w:b/>
          <w:spacing w:val="-2"/>
        </w:rPr>
      </w:pPr>
    </w:p>
    <w:p w14:paraId="39367E33" w14:textId="77777777" w:rsidR="00452F16" w:rsidRPr="00452F16" w:rsidRDefault="00452F16" w:rsidP="00452F16">
      <w:pPr>
        <w:jc w:val="center"/>
        <w:rPr>
          <w:rFonts w:ascii="Century Gothic" w:hAnsi="Century Gothic"/>
          <w:b/>
          <w:spacing w:val="-2"/>
          <w:sz w:val="32"/>
          <w:szCs w:val="32"/>
        </w:rPr>
      </w:pPr>
    </w:p>
    <w:p w14:paraId="40C21FB1" w14:textId="77777777" w:rsidR="00452F16" w:rsidRDefault="00452F16" w:rsidP="00452F16">
      <w:pPr>
        <w:jc w:val="center"/>
        <w:rPr>
          <w:rFonts w:ascii="Century Gothic" w:hAnsi="Century Gothic"/>
          <w:b/>
          <w:bCs/>
          <w:spacing w:val="-2"/>
          <w:sz w:val="32"/>
          <w:szCs w:val="32"/>
        </w:rPr>
      </w:pPr>
      <w:r w:rsidRPr="00452F16">
        <w:rPr>
          <w:rFonts w:ascii="Century Gothic" w:hAnsi="Century Gothic"/>
          <w:b/>
          <w:spacing w:val="-2"/>
          <w:sz w:val="32"/>
          <w:szCs w:val="32"/>
        </w:rPr>
        <w:t xml:space="preserve"> </w:t>
      </w:r>
      <w:r w:rsidRPr="00452F16">
        <w:rPr>
          <w:rFonts w:ascii="Century Gothic" w:hAnsi="Century Gothic"/>
          <w:b/>
          <w:bCs/>
          <w:spacing w:val="-2"/>
          <w:sz w:val="32"/>
          <w:szCs w:val="32"/>
        </w:rPr>
        <w:t xml:space="preserve">SOUTHERN AFRICAN DEVELOPMENT COMMUNITY (SADC) SECRETARIAT </w:t>
      </w:r>
    </w:p>
    <w:p w14:paraId="2C0F512D" w14:textId="77777777" w:rsidR="00452F16" w:rsidRDefault="00452F16" w:rsidP="00452F16">
      <w:pPr>
        <w:jc w:val="center"/>
        <w:rPr>
          <w:rFonts w:ascii="Century Gothic" w:hAnsi="Century Gothic"/>
          <w:b/>
          <w:bCs/>
          <w:spacing w:val="-2"/>
          <w:sz w:val="32"/>
          <w:szCs w:val="32"/>
        </w:rPr>
      </w:pPr>
    </w:p>
    <w:p w14:paraId="26D7566E" w14:textId="3872ED88" w:rsidR="00404E3A" w:rsidRPr="00F92121" w:rsidRDefault="00404E3A" w:rsidP="00452F16">
      <w:pPr>
        <w:jc w:val="center"/>
        <w:rPr>
          <w:rFonts w:ascii="Century Gothic" w:hAnsi="Century Gothic"/>
          <w:b/>
          <w:spacing w:val="-2"/>
          <w:sz w:val="32"/>
          <w:szCs w:val="32"/>
        </w:rPr>
      </w:pPr>
      <w:r w:rsidRPr="00F92121">
        <w:rPr>
          <w:rFonts w:ascii="Century Gothic" w:hAnsi="Century Gothic"/>
          <w:b/>
          <w:spacing w:val="-2"/>
          <w:sz w:val="32"/>
          <w:szCs w:val="32"/>
        </w:rPr>
        <w:t>REQUEST FOR EXPRESSIONS OF INTEREST</w:t>
      </w:r>
    </w:p>
    <w:p w14:paraId="2E1B90BB" w14:textId="77777777" w:rsidR="00404E3A" w:rsidRPr="00F92121" w:rsidRDefault="00404E3A" w:rsidP="00F92121">
      <w:pPr>
        <w:jc w:val="both"/>
        <w:rPr>
          <w:rFonts w:ascii="Century Gothic" w:hAnsi="Century Gothic"/>
          <w:b/>
          <w:spacing w:val="-2"/>
          <w:sz w:val="32"/>
          <w:szCs w:val="32"/>
        </w:rPr>
      </w:pPr>
    </w:p>
    <w:p w14:paraId="728C1672" w14:textId="3C199A97" w:rsidR="00404E3A" w:rsidRPr="00F92121" w:rsidRDefault="00404E3A" w:rsidP="004D11B2">
      <w:pPr>
        <w:jc w:val="both"/>
        <w:rPr>
          <w:rFonts w:ascii="Century Gothic" w:hAnsi="Century Gothic"/>
          <w:b/>
          <w:spacing w:val="-2"/>
        </w:rPr>
      </w:pPr>
      <w:r w:rsidRPr="00F92121">
        <w:rPr>
          <w:rFonts w:ascii="Century Gothic" w:hAnsi="Century Gothic"/>
          <w:spacing w:val="-2"/>
        </w:rPr>
        <w:t>JOB TITLE</w:t>
      </w:r>
      <w:r w:rsidRPr="00F92121">
        <w:rPr>
          <w:rFonts w:ascii="Century Gothic" w:hAnsi="Century Gothic"/>
          <w:b/>
          <w:spacing w:val="-2"/>
        </w:rPr>
        <w:t xml:space="preserve">: </w:t>
      </w:r>
      <w:r w:rsidR="00F92121">
        <w:rPr>
          <w:rFonts w:ascii="Century Gothic" w:hAnsi="Century Gothic"/>
          <w:b/>
          <w:spacing w:val="-2"/>
        </w:rPr>
        <w:tab/>
      </w:r>
      <w:r w:rsidR="00975A04">
        <w:rPr>
          <w:rFonts w:ascii="Century Gothic" w:hAnsi="Century Gothic"/>
          <w:b/>
          <w:spacing w:val="-2"/>
        </w:rPr>
        <w:t xml:space="preserve">           </w:t>
      </w:r>
      <w:r w:rsidR="00B95628">
        <w:rPr>
          <w:rFonts w:ascii="Century Gothic" w:hAnsi="Century Gothic"/>
          <w:b/>
          <w:spacing w:val="-2"/>
        </w:rPr>
        <w:t xml:space="preserve">PROCUREMENT </w:t>
      </w:r>
      <w:r w:rsidR="00442FE9">
        <w:rPr>
          <w:rFonts w:ascii="Century Gothic" w:hAnsi="Century Gothic"/>
          <w:b/>
          <w:spacing w:val="-2"/>
        </w:rPr>
        <w:t>EXPERT</w:t>
      </w:r>
      <w:r w:rsidR="00822AE3">
        <w:rPr>
          <w:rFonts w:ascii="Century Gothic" w:hAnsi="Century Gothic"/>
          <w:b/>
          <w:spacing w:val="-2"/>
        </w:rPr>
        <w:t xml:space="preserve"> (Individual Consultant)</w:t>
      </w:r>
    </w:p>
    <w:p w14:paraId="0345FC51" w14:textId="495A6E05" w:rsidR="00404E3A" w:rsidRPr="00151C40" w:rsidRDefault="00E224DC" w:rsidP="004D11B2">
      <w:pPr>
        <w:jc w:val="both"/>
        <w:rPr>
          <w:rFonts w:ascii="Century Gothic" w:hAnsi="Century Gothic"/>
          <w:b/>
          <w:spacing w:val="-2"/>
        </w:rPr>
      </w:pPr>
      <w:r>
        <w:rPr>
          <w:rFonts w:ascii="Century Gothic" w:hAnsi="Century Gothic"/>
          <w:b/>
          <w:spacing w:val="-2"/>
          <w:sz w:val="32"/>
          <w:szCs w:val="32"/>
        </w:rPr>
        <w:tab/>
      </w:r>
      <w:r>
        <w:rPr>
          <w:rFonts w:ascii="Century Gothic" w:hAnsi="Century Gothic"/>
          <w:b/>
          <w:spacing w:val="-2"/>
          <w:sz w:val="32"/>
          <w:szCs w:val="32"/>
        </w:rPr>
        <w:tab/>
      </w:r>
      <w:r>
        <w:rPr>
          <w:rFonts w:ascii="Century Gothic" w:hAnsi="Century Gothic"/>
          <w:b/>
          <w:spacing w:val="-2"/>
          <w:sz w:val="32"/>
          <w:szCs w:val="32"/>
        </w:rPr>
        <w:tab/>
      </w:r>
      <w:r w:rsidR="00151C40" w:rsidRPr="00D65452">
        <w:rPr>
          <w:rFonts w:ascii="Century Gothic" w:hAnsi="Century Gothic"/>
          <w:b/>
          <w:spacing w:val="-2"/>
        </w:rPr>
        <w:t xml:space="preserve">REFERENCE No. </w:t>
      </w:r>
      <w:r w:rsidR="006F2E9B" w:rsidRPr="00151C40">
        <w:rPr>
          <w:rFonts w:ascii="Century Gothic" w:hAnsi="Century Gothic"/>
          <w:b/>
          <w:spacing w:val="-2"/>
        </w:rPr>
        <w:t>SADC/3/5/2/</w:t>
      </w:r>
      <w:r w:rsidR="00004243">
        <w:rPr>
          <w:rFonts w:ascii="Century Gothic" w:hAnsi="Century Gothic"/>
          <w:b/>
          <w:spacing w:val="-2"/>
        </w:rPr>
        <w:t>436</w:t>
      </w:r>
    </w:p>
    <w:p w14:paraId="49F80F17" w14:textId="77777777" w:rsidR="006F2E9B" w:rsidRPr="00F92121" w:rsidRDefault="006F2E9B" w:rsidP="004D11B2">
      <w:pPr>
        <w:jc w:val="both"/>
        <w:rPr>
          <w:rFonts w:ascii="Century Gothic" w:hAnsi="Century Gothic"/>
          <w:b/>
          <w:spacing w:val="-2"/>
          <w:sz w:val="32"/>
          <w:szCs w:val="32"/>
        </w:rPr>
      </w:pPr>
    </w:p>
    <w:p w14:paraId="0FD9D58B" w14:textId="10069AA0" w:rsidR="00404E3A" w:rsidRDefault="00404E3A" w:rsidP="004D11B2">
      <w:pPr>
        <w:ind w:left="1418" w:hanging="1418"/>
        <w:jc w:val="both"/>
        <w:rPr>
          <w:rFonts w:ascii="Century Gothic" w:eastAsia="Calibri" w:hAnsi="Century Gothic"/>
          <w:b/>
          <w:bCs/>
          <w:spacing w:val="-10"/>
        </w:rPr>
      </w:pPr>
      <w:r w:rsidRPr="00F92121">
        <w:rPr>
          <w:rFonts w:ascii="Century Gothic" w:eastAsia="Calibri" w:hAnsi="Century Gothic"/>
          <w:bCs/>
        </w:rPr>
        <w:t>PROJECT</w:t>
      </w:r>
      <w:r w:rsidR="00975A04">
        <w:rPr>
          <w:rFonts w:ascii="Century Gothic" w:eastAsia="Calibri" w:hAnsi="Century Gothic"/>
          <w:bCs/>
        </w:rPr>
        <w:t xml:space="preserve"> NAME</w:t>
      </w:r>
      <w:r w:rsidRPr="00F92121">
        <w:rPr>
          <w:rFonts w:ascii="Century Gothic" w:eastAsia="Calibri" w:hAnsi="Century Gothic"/>
          <w:bCs/>
        </w:rPr>
        <w:t>:</w:t>
      </w:r>
      <w:r w:rsidRPr="00F92121">
        <w:rPr>
          <w:rFonts w:ascii="Century Gothic" w:eastAsia="Calibri" w:hAnsi="Century Gothic"/>
          <w:b/>
          <w:bCs/>
        </w:rPr>
        <w:t xml:space="preserve"> </w:t>
      </w:r>
      <w:r w:rsidRPr="00F92121">
        <w:rPr>
          <w:rFonts w:ascii="Century Gothic" w:eastAsia="Calibri" w:hAnsi="Century Gothic"/>
          <w:b/>
          <w:bCs/>
        </w:rPr>
        <w:tab/>
      </w:r>
      <w:r w:rsidR="00672733">
        <w:rPr>
          <w:rFonts w:ascii="Century Gothic" w:eastAsia="Calibri" w:hAnsi="Century Gothic"/>
          <w:b/>
          <w:bCs/>
        </w:rPr>
        <w:t xml:space="preserve">RESILIENT </w:t>
      </w:r>
      <w:r w:rsidR="00BD3213">
        <w:rPr>
          <w:rFonts w:ascii="Century Gothic" w:eastAsia="Calibri" w:hAnsi="Century Gothic"/>
          <w:b/>
          <w:bCs/>
        </w:rPr>
        <w:t>HEALTH SYSTEMS AND EMERGENCY PREP</w:t>
      </w:r>
      <w:r w:rsidR="00B307A0">
        <w:rPr>
          <w:rFonts w:ascii="Century Gothic" w:eastAsia="Calibri" w:hAnsi="Century Gothic"/>
          <w:b/>
          <w:bCs/>
        </w:rPr>
        <w:t>A</w:t>
      </w:r>
      <w:r w:rsidR="00BD3213">
        <w:rPr>
          <w:rFonts w:ascii="Century Gothic" w:eastAsia="Calibri" w:hAnsi="Century Gothic"/>
          <w:b/>
          <w:bCs/>
        </w:rPr>
        <w:t>REDNESS</w:t>
      </w:r>
    </w:p>
    <w:p w14:paraId="051FB28B" w14:textId="77777777" w:rsidR="00F92121" w:rsidRPr="00F92121" w:rsidRDefault="00F92121" w:rsidP="004D11B2">
      <w:pPr>
        <w:ind w:left="1418" w:hanging="1418"/>
        <w:jc w:val="both"/>
        <w:rPr>
          <w:rFonts w:ascii="Century Gothic" w:eastAsia="Calibri" w:hAnsi="Century Gothic"/>
          <w:b/>
          <w:bCs/>
          <w:spacing w:val="-10"/>
        </w:rPr>
      </w:pPr>
    </w:p>
    <w:p w14:paraId="473AB621" w14:textId="5662B3A1" w:rsidR="0013263B" w:rsidRPr="0013263B" w:rsidRDefault="0013263B" w:rsidP="004D11B2">
      <w:pPr>
        <w:ind w:left="1418" w:hanging="1418"/>
        <w:jc w:val="both"/>
        <w:rPr>
          <w:rFonts w:ascii="Century Gothic" w:hAnsi="Century Gothic"/>
        </w:rPr>
      </w:pPr>
      <w:r w:rsidRPr="0013263B">
        <w:rPr>
          <w:rFonts w:ascii="Century Gothic" w:hAnsi="Century Gothic"/>
        </w:rPr>
        <w:t>FINANCING AGREEMENT REFERENCE</w:t>
      </w:r>
      <w:r w:rsidRPr="0013263B">
        <w:rPr>
          <w:rFonts w:ascii="Century Gothic" w:hAnsi="Century Gothic"/>
          <w:b/>
          <w:bCs/>
        </w:rPr>
        <w:t xml:space="preserve">: </w:t>
      </w:r>
      <w:r w:rsidR="00AF5721" w:rsidRPr="004E0BD5">
        <w:rPr>
          <w:rFonts w:ascii="Century Gothic" w:hAnsi="Century Gothic"/>
          <w:b/>
          <w:bCs/>
        </w:rPr>
        <w:t>TBA</w:t>
      </w:r>
    </w:p>
    <w:p w14:paraId="0DEADBA5" w14:textId="77777777" w:rsidR="007D7EAB" w:rsidRDefault="007D7EAB" w:rsidP="004D11B2">
      <w:pPr>
        <w:ind w:left="1418" w:hanging="1418"/>
        <w:jc w:val="both"/>
        <w:rPr>
          <w:rFonts w:ascii="Century Gothic" w:hAnsi="Century Gothic"/>
        </w:rPr>
      </w:pPr>
    </w:p>
    <w:p w14:paraId="0A147A98" w14:textId="35F3068A" w:rsidR="0013263B" w:rsidRPr="005D2E82" w:rsidRDefault="0013263B" w:rsidP="005D2E82">
      <w:pPr>
        <w:ind w:left="1418" w:hanging="1418"/>
        <w:jc w:val="both"/>
        <w:rPr>
          <w:rFonts w:ascii="Century Gothic" w:hAnsi="Century Gothic"/>
          <w:b/>
          <w:bCs/>
        </w:rPr>
      </w:pPr>
      <w:r w:rsidRPr="0013263B">
        <w:rPr>
          <w:rFonts w:ascii="Century Gothic" w:hAnsi="Century Gothic"/>
        </w:rPr>
        <w:t>PROJECT ID NO.:</w:t>
      </w:r>
      <w:r w:rsidR="005D2E82" w:rsidRPr="005D2E82">
        <w:rPr>
          <w:rFonts w:ascii="Century Gothic" w:hAnsi="Century Gothic"/>
        </w:rPr>
        <w:t xml:space="preserve"> </w:t>
      </w:r>
      <w:r w:rsidR="005D2E82" w:rsidRPr="00F45565">
        <w:rPr>
          <w:rFonts w:ascii="Century Gothic" w:hAnsi="Century Gothic"/>
          <w:b/>
          <w:bCs/>
        </w:rPr>
        <w:t>P-Z1-IB0-043</w:t>
      </w:r>
    </w:p>
    <w:p w14:paraId="46DA0B05" w14:textId="77777777" w:rsidR="0013263B" w:rsidRDefault="0013263B" w:rsidP="004D11B2">
      <w:pPr>
        <w:ind w:left="1418" w:hanging="1418"/>
        <w:jc w:val="both"/>
        <w:rPr>
          <w:rFonts w:ascii="Century Gothic" w:hAnsi="Century Gothic"/>
        </w:rPr>
      </w:pPr>
    </w:p>
    <w:p w14:paraId="21CFA10D" w14:textId="2B46D332" w:rsidR="00E26921" w:rsidRDefault="00F92121" w:rsidP="004D11B2">
      <w:pPr>
        <w:ind w:left="1418" w:hanging="1418"/>
        <w:jc w:val="both"/>
        <w:rPr>
          <w:rFonts w:ascii="Century Gothic" w:hAnsi="Century Gothic"/>
          <w:b/>
          <w:bCs/>
        </w:rPr>
      </w:pPr>
      <w:r w:rsidRPr="00925CEB">
        <w:rPr>
          <w:rFonts w:ascii="Century Gothic" w:hAnsi="Century Gothic"/>
        </w:rPr>
        <w:t>DATE</w:t>
      </w:r>
      <w:r w:rsidRPr="009D2147">
        <w:rPr>
          <w:rFonts w:ascii="Century Gothic" w:hAnsi="Century Gothic"/>
        </w:rPr>
        <w:t>:</w:t>
      </w:r>
      <w:r w:rsidR="00D34A23" w:rsidRPr="009D2147">
        <w:rPr>
          <w:rFonts w:ascii="Century Gothic" w:hAnsi="Century Gothic"/>
        </w:rPr>
        <w:t xml:space="preserve">         </w:t>
      </w:r>
      <w:r w:rsidRPr="009D2147">
        <w:rPr>
          <w:rFonts w:ascii="Century Gothic" w:hAnsi="Century Gothic"/>
        </w:rPr>
        <w:t xml:space="preserve"> </w:t>
      </w:r>
      <w:r w:rsidR="00975A04" w:rsidRPr="009D2147">
        <w:rPr>
          <w:rFonts w:ascii="Century Gothic" w:hAnsi="Century Gothic"/>
        </w:rPr>
        <w:t xml:space="preserve">          </w:t>
      </w:r>
      <w:r w:rsidR="00C42B5F" w:rsidRPr="009D2147">
        <w:rPr>
          <w:rFonts w:ascii="Century Gothic" w:hAnsi="Century Gothic"/>
          <w:b/>
          <w:bCs/>
        </w:rPr>
        <w:t>2</w:t>
      </w:r>
      <w:r w:rsidR="00C42B5F" w:rsidRPr="009D2147">
        <w:rPr>
          <w:rFonts w:ascii="Century Gothic" w:hAnsi="Century Gothic"/>
          <w:b/>
          <w:bCs/>
          <w:vertAlign w:val="superscript"/>
        </w:rPr>
        <w:t>nd</w:t>
      </w:r>
      <w:r w:rsidR="00C42B5F" w:rsidRPr="009D2147">
        <w:rPr>
          <w:rFonts w:ascii="Century Gothic" w:hAnsi="Century Gothic"/>
          <w:b/>
          <w:bCs/>
        </w:rPr>
        <w:t xml:space="preserve"> April</w:t>
      </w:r>
      <w:r w:rsidR="000D5C3B" w:rsidRPr="009D2147">
        <w:rPr>
          <w:rFonts w:ascii="Century Gothic" w:hAnsi="Century Gothic"/>
          <w:b/>
          <w:bCs/>
        </w:rPr>
        <w:t xml:space="preserve"> 2026</w:t>
      </w:r>
    </w:p>
    <w:p w14:paraId="2A28AECD" w14:textId="77777777" w:rsidR="00B55B8D" w:rsidRPr="00925CEB" w:rsidRDefault="00B55B8D" w:rsidP="004D11B2">
      <w:pPr>
        <w:ind w:left="1418" w:hanging="1418"/>
        <w:jc w:val="both"/>
        <w:rPr>
          <w:rFonts w:ascii="Century Gothic" w:hAnsi="Century Gothic"/>
          <w:b/>
          <w:lang w:val="en-GB"/>
        </w:rPr>
      </w:pPr>
    </w:p>
    <w:p w14:paraId="6089AA30" w14:textId="6DFB2725" w:rsidR="00404E3A" w:rsidRPr="00F92121" w:rsidRDefault="00404E3A" w:rsidP="00F92121">
      <w:pPr>
        <w:numPr>
          <w:ilvl w:val="0"/>
          <w:numId w:val="19"/>
        </w:numPr>
        <w:tabs>
          <w:tab w:val="left" w:pos="284"/>
        </w:tabs>
        <w:suppressAutoHyphens/>
        <w:jc w:val="both"/>
        <w:rPr>
          <w:rFonts w:ascii="Century Gothic" w:hAnsi="Century Gothic"/>
          <w:b/>
          <w:spacing w:val="-2"/>
          <w:sz w:val="20"/>
          <w:szCs w:val="20"/>
        </w:rPr>
      </w:pPr>
      <w:r w:rsidRPr="00F92121">
        <w:rPr>
          <w:rFonts w:ascii="Century Gothic" w:hAnsi="Century Gothic"/>
          <w:spacing w:val="-2"/>
          <w:sz w:val="20"/>
          <w:szCs w:val="20"/>
        </w:rPr>
        <w:t xml:space="preserve">The Southern African Development Community (SADC) Secretariat has </w:t>
      </w:r>
      <w:r w:rsidR="00410557">
        <w:rPr>
          <w:rFonts w:ascii="Century Gothic" w:hAnsi="Century Gothic"/>
          <w:spacing w:val="-2"/>
          <w:sz w:val="20"/>
          <w:szCs w:val="20"/>
        </w:rPr>
        <w:t>applied for</w:t>
      </w:r>
      <w:r w:rsidR="00410557" w:rsidRPr="00F92121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F92121">
        <w:rPr>
          <w:rFonts w:ascii="Century Gothic" w:hAnsi="Century Gothic"/>
          <w:spacing w:val="-2"/>
          <w:sz w:val="20"/>
          <w:szCs w:val="20"/>
        </w:rPr>
        <w:t xml:space="preserve">financing from the African </w:t>
      </w:r>
      <w:r w:rsidRPr="00A756C6">
        <w:rPr>
          <w:rFonts w:ascii="Century Gothic" w:hAnsi="Century Gothic"/>
          <w:spacing w:val="-2"/>
          <w:sz w:val="20"/>
          <w:szCs w:val="20"/>
        </w:rPr>
        <w:t xml:space="preserve">Development </w:t>
      </w:r>
      <w:r w:rsidR="00F92121" w:rsidRPr="00A756C6">
        <w:rPr>
          <w:rFonts w:ascii="Century Gothic" w:hAnsi="Century Gothic"/>
          <w:spacing w:val="-2"/>
          <w:sz w:val="20"/>
          <w:szCs w:val="20"/>
        </w:rPr>
        <w:t>Fund</w:t>
      </w:r>
      <w:r w:rsidRPr="00A756C6">
        <w:rPr>
          <w:rFonts w:ascii="Century Gothic" w:hAnsi="Century Gothic"/>
          <w:spacing w:val="-2"/>
          <w:sz w:val="20"/>
          <w:szCs w:val="20"/>
        </w:rPr>
        <w:t xml:space="preserve"> toward</w:t>
      </w:r>
      <w:r w:rsidR="00F92121" w:rsidRPr="00A756C6">
        <w:rPr>
          <w:rFonts w:ascii="Century Gothic" w:hAnsi="Century Gothic"/>
          <w:spacing w:val="-2"/>
          <w:sz w:val="20"/>
          <w:szCs w:val="20"/>
        </w:rPr>
        <w:t>s</w:t>
      </w:r>
      <w:r w:rsidRPr="00F92121">
        <w:rPr>
          <w:rFonts w:ascii="Century Gothic" w:hAnsi="Century Gothic"/>
          <w:spacing w:val="-2"/>
          <w:sz w:val="20"/>
          <w:szCs w:val="20"/>
        </w:rPr>
        <w:t xml:space="preserve"> the cost of</w:t>
      </w:r>
      <w:r w:rsidR="00E07F63">
        <w:rPr>
          <w:rFonts w:ascii="Century Gothic" w:hAnsi="Century Gothic"/>
          <w:spacing w:val="-2"/>
          <w:sz w:val="20"/>
          <w:szCs w:val="20"/>
        </w:rPr>
        <w:t xml:space="preserve"> the</w:t>
      </w:r>
      <w:r w:rsidRPr="00F92121">
        <w:rPr>
          <w:rFonts w:ascii="Century Gothic" w:hAnsi="Century Gothic"/>
          <w:spacing w:val="-2"/>
          <w:sz w:val="20"/>
          <w:szCs w:val="20"/>
        </w:rPr>
        <w:t xml:space="preserve"> </w:t>
      </w:r>
      <w:bookmarkStart w:id="0" w:name="_Hlk143160665"/>
      <w:r w:rsidR="008A1ADC" w:rsidRPr="008A1ADC">
        <w:rPr>
          <w:rFonts w:ascii="Century Gothic" w:hAnsi="Century Gothic"/>
          <w:b/>
          <w:bCs/>
          <w:spacing w:val="-2"/>
          <w:sz w:val="20"/>
          <w:szCs w:val="20"/>
        </w:rPr>
        <w:t>RESILIENT HEALTH SYSTEMS AND EMERGENCY PREPREDNESS</w:t>
      </w:r>
      <w:r w:rsidR="008A1ADC" w:rsidRPr="008A1ADC">
        <w:rPr>
          <w:rFonts w:ascii="Century Gothic" w:eastAsia="Calibri" w:hAnsi="Century Gothic"/>
          <w:spacing w:val="-2"/>
          <w:sz w:val="20"/>
          <w:szCs w:val="20"/>
        </w:rPr>
        <w:t xml:space="preserve"> </w:t>
      </w:r>
      <w:bookmarkEnd w:id="0"/>
      <w:r w:rsidR="00975A04" w:rsidRPr="00B02AB9">
        <w:rPr>
          <w:rFonts w:ascii="Century Gothic" w:eastAsia="Calibri" w:hAnsi="Century Gothic"/>
          <w:b/>
          <w:bCs/>
          <w:spacing w:val="-2"/>
          <w:sz w:val="20"/>
          <w:szCs w:val="20"/>
        </w:rPr>
        <w:t>PROJECT</w:t>
      </w:r>
      <w:r w:rsidR="00B02AB9">
        <w:rPr>
          <w:rFonts w:ascii="Century Gothic" w:eastAsia="Calibri" w:hAnsi="Century Gothic"/>
          <w:spacing w:val="-2"/>
          <w:sz w:val="20"/>
          <w:szCs w:val="20"/>
        </w:rPr>
        <w:t xml:space="preserve"> </w:t>
      </w:r>
      <w:r w:rsidRPr="00F92121">
        <w:rPr>
          <w:rFonts w:ascii="Century Gothic" w:hAnsi="Century Gothic"/>
          <w:spacing w:val="-2"/>
          <w:sz w:val="20"/>
          <w:szCs w:val="20"/>
        </w:rPr>
        <w:t xml:space="preserve">and intends to apply part of the agreed amount for this grant to payments under the contract for </w:t>
      </w:r>
      <w:r w:rsidR="00B95628" w:rsidRPr="00F92121">
        <w:rPr>
          <w:rFonts w:ascii="Century Gothic" w:hAnsi="Century Gothic"/>
          <w:spacing w:val="-2"/>
          <w:sz w:val="20"/>
          <w:szCs w:val="20"/>
        </w:rPr>
        <w:t>a</w:t>
      </w:r>
      <w:r w:rsidRPr="00F92121">
        <w:rPr>
          <w:rFonts w:ascii="Century Gothic" w:hAnsi="Century Gothic"/>
          <w:b/>
          <w:spacing w:val="-2"/>
          <w:sz w:val="20"/>
          <w:szCs w:val="20"/>
        </w:rPr>
        <w:t xml:space="preserve"> </w:t>
      </w:r>
      <w:r w:rsidR="00B95628">
        <w:rPr>
          <w:rFonts w:ascii="Century Gothic" w:hAnsi="Century Gothic"/>
          <w:b/>
          <w:spacing w:val="-2"/>
          <w:sz w:val="20"/>
          <w:szCs w:val="20"/>
        </w:rPr>
        <w:t xml:space="preserve">Procurement </w:t>
      </w:r>
      <w:r w:rsidR="008A1ADC">
        <w:rPr>
          <w:rFonts w:ascii="Century Gothic" w:hAnsi="Century Gothic"/>
          <w:b/>
          <w:spacing w:val="-2"/>
          <w:sz w:val="20"/>
          <w:szCs w:val="20"/>
        </w:rPr>
        <w:t>Expert</w:t>
      </w:r>
      <w:r w:rsidR="004551BD" w:rsidRPr="00F92121">
        <w:rPr>
          <w:rFonts w:ascii="Century Gothic" w:hAnsi="Century Gothic"/>
          <w:b/>
          <w:spacing w:val="-2"/>
          <w:sz w:val="20"/>
          <w:szCs w:val="20"/>
        </w:rPr>
        <w:t>.</w:t>
      </w:r>
    </w:p>
    <w:p w14:paraId="1C52D333" w14:textId="77777777" w:rsidR="00404E3A" w:rsidRPr="00F92121" w:rsidRDefault="00404E3A" w:rsidP="00F92121">
      <w:pPr>
        <w:jc w:val="both"/>
        <w:rPr>
          <w:rFonts w:ascii="Century Gothic" w:hAnsi="Century Gothic"/>
          <w:b/>
          <w:spacing w:val="-2"/>
          <w:sz w:val="20"/>
          <w:szCs w:val="20"/>
        </w:rPr>
      </w:pPr>
    </w:p>
    <w:p w14:paraId="307D0440" w14:textId="2526F507" w:rsidR="00404E3A" w:rsidRPr="00F92121" w:rsidRDefault="00404E3A" w:rsidP="00F92121">
      <w:pPr>
        <w:numPr>
          <w:ilvl w:val="0"/>
          <w:numId w:val="19"/>
        </w:numPr>
        <w:tabs>
          <w:tab w:val="left" w:pos="284"/>
        </w:tabs>
        <w:suppressAutoHyphens/>
        <w:jc w:val="both"/>
        <w:rPr>
          <w:rFonts w:ascii="Century Gothic" w:hAnsi="Century Gothic"/>
          <w:b/>
          <w:spacing w:val="-2"/>
          <w:sz w:val="20"/>
          <w:szCs w:val="20"/>
        </w:rPr>
      </w:pPr>
      <w:r w:rsidRPr="00F92121">
        <w:rPr>
          <w:rFonts w:ascii="Century Gothic" w:hAnsi="Century Gothic"/>
          <w:spacing w:val="-2"/>
          <w:sz w:val="20"/>
          <w:szCs w:val="20"/>
        </w:rPr>
        <w:t xml:space="preserve">As part of </w:t>
      </w:r>
      <w:r w:rsidR="00B95628" w:rsidRPr="00F92121">
        <w:rPr>
          <w:rFonts w:ascii="Century Gothic" w:hAnsi="Century Gothic"/>
          <w:spacing w:val="-2"/>
          <w:sz w:val="20"/>
          <w:szCs w:val="20"/>
        </w:rPr>
        <w:t>the implementation</w:t>
      </w:r>
      <w:r w:rsidRPr="00F92121">
        <w:rPr>
          <w:rFonts w:ascii="Century Gothic" w:hAnsi="Century Gothic"/>
          <w:spacing w:val="-2"/>
          <w:sz w:val="20"/>
          <w:szCs w:val="20"/>
        </w:rPr>
        <w:t xml:space="preserve"> of the Project, SADC Secretariat is recruiting </w:t>
      </w:r>
      <w:r w:rsidR="00B95628" w:rsidRPr="00F92121">
        <w:rPr>
          <w:rFonts w:ascii="Century Gothic" w:hAnsi="Century Gothic"/>
          <w:spacing w:val="-2"/>
          <w:sz w:val="20"/>
          <w:szCs w:val="20"/>
        </w:rPr>
        <w:t>a</w:t>
      </w:r>
      <w:r w:rsidR="00057B0B" w:rsidRPr="00F92121">
        <w:rPr>
          <w:rFonts w:ascii="Century Gothic" w:hAnsi="Century Gothic"/>
          <w:b/>
          <w:spacing w:val="-2"/>
          <w:sz w:val="20"/>
          <w:szCs w:val="20"/>
        </w:rPr>
        <w:t xml:space="preserve"> </w:t>
      </w:r>
      <w:r w:rsidR="00B95628">
        <w:rPr>
          <w:rFonts w:ascii="Century Gothic" w:hAnsi="Century Gothic"/>
          <w:b/>
          <w:spacing w:val="-2"/>
          <w:sz w:val="20"/>
          <w:szCs w:val="20"/>
        </w:rPr>
        <w:t>Procurement</w:t>
      </w:r>
      <w:r w:rsidR="00057B0B" w:rsidRPr="00F92121">
        <w:rPr>
          <w:rFonts w:ascii="Century Gothic" w:hAnsi="Century Gothic"/>
          <w:b/>
          <w:sz w:val="20"/>
          <w:szCs w:val="20"/>
          <w:lang w:val="en-GB"/>
        </w:rPr>
        <w:t xml:space="preserve"> </w:t>
      </w:r>
      <w:r w:rsidR="008A1ADC">
        <w:rPr>
          <w:rFonts w:ascii="Century Gothic" w:hAnsi="Century Gothic"/>
          <w:b/>
          <w:sz w:val="20"/>
          <w:szCs w:val="20"/>
          <w:lang w:val="en-GB"/>
        </w:rPr>
        <w:t>Expert</w:t>
      </w:r>
      <w:r w:rsidR="003F3717">
        <w:rPr>
          <w:rFonts w:ascii="Century Gothic" w:hAnsi="Century Gothic"/>
          <w:b/>
          <w:sz w:val="20"/>
          <w:szCs w:val="20"/>
          <w:lang w:val="en-GB"/>
        </w:rPr>
        <w:t xml:space="preserve"> </w:t>
      </w:r>
      <w:r w:rsidR="003F3717" w:rsidRPr="003F3717">
        <w:rPr>
          <w:rFonts w:ascii="Century Gothic" w:hAnsi="Century Gothic"/>
          <w:b/>
          <w:sz w:val="20"/>
          <w:szCs w:val="20"/>
          <w:lang w:val="en-GB"/>
        </w:rPr>
        <w:t xml:space="preserve">to support </w:t>
      </w:r>
      <w:r w:rsidR="00E0269F">
        <w:rPr>
          <w:rFonts w:ascii="Century Gothic" w:hAnsi="Century Gothic"/>
          <w:b/>
          <w:sz w:val="20"/>
          <w:szCs w:val="20"/>
          <w:lang w:val="en-GB"/>
        </w:rPr>
        <w:t>implementation of</w:t>
      </w:r>
      <w:r w:rsidR="003F3717" w:rsidRPr="003F3717">
        <w:rPr>
          <w:rFonts w:ascii="Century Gothic" w:hAnsi="Century Gothic"/>
          <w:b/>
          <w:sz w:val="20"/>
          <w:szCs w:val="20"/>
          <w:lang w:val="en-GB"/>
        </w:rPr>
        <w:t xml:space="preserve"> procurement activities,</w:t>
      </w:r>
      <w:r w:rsidR="001D735B">
        <w:rPr>
          <w:rFonts w:ascii="Century Gothic" w:hAnsi="Century Gothic"/>
          <w:b/>
          <w:sz w:val="20"/>
          <w:szCs w:val="20"/>
          <w:lang w:val="en-GB"/>
        </w:rPr>
        <w:t xml:space="preserve"> </w:t>
      </w:r>
      <w:r w:rsidR="00382C91">
        <w:rPr>
          <w:rFonts w:ascii="Century Gothic" w:hAnsi="Century Gothic"/>
          <w:b/>
          <w:sz w:val="20"/>
          <w:szCs w:val="20"/>
          <w:lang w:val="en-GB"/>
        </w:rPr>
        <w:t xml:space="preserve">procurement coordination </w:t>
      </w:r>
      <w:r w:rsidR="001D735B">
        <w:rPr>
          <w:rFonts w:ascii="Century Gothic" w:hAnsi="Century Gothic"/>
          <w:b/>
          <w:sz w:val="20"/>
          <w:szCs w:val="20"/>
          <w:lang w:val="en-GB"/>
        </w:rPr>
        <w:t>and</w:t>
      </w:r>
      <w:r w:rsidR="003F3717" w:rsidRPr="003F3717">
        <w:rPr>
          <w:rFonts w:ascii="Century Gothic" w:hAnsi="Century Gothic"/>
          <w:b/>
          <w:sz w:val="20"/>
          <w:szCs w:val="20"/>
          <w:lang w:val="en-GB"/>
        </w:rPr>
        <w:t xml:space="preserve"> contract management</w:t>
      </w:r>
      <w:r w:rsidRPr="00F92121">
        <w:rPr>
          <w:rFonts w:ascii="Century Gothic" w:hAnsi="Century Gothic"/>
          <w:b/>
          <w:spacing w:val="-2"/>
          <w:sz w:val="20"/>
          <w:szCs w:val="20"/>
        </w:rPr>
        <w:t>.</w:t>
      </w:r>
      <w:r w:rsidRPr="00F92121">
        <w:rPr>
          <w:rFonts w:ascii="Century Gothic" w:hAnsi="Century Gothic"/>
          <w:spacing w:val="-2"/>
          <w:sz w:val="20"/>
          <w:szCs w:val="20"/>
        </w:rPr>
        <w:t xml:space="preserve"> SADC Secretariat hereby invites Individual Consultants to indicate their interest in the </w:t>
      </w:r>
      <w:r w:rsidR="00E87505">
        <w:rPr>
          <w:rFonts w:ascii="Century Gothic" w:hAnsi="Century Gothic"/>
          <w:spacing w:val="-2"/>
          <w:sz w:val="20"/>
          <w:szCs w:val="20"/>
        </w:rPr>
        <w:t>a</w:t>
      </w:r>
      <w:r w:rsidRPr="00F92121">
        <w:rPr>
          <w:rFonts w:ascii="Century Gothic" w:hAnsi="Century Gothic"/>
          <w:spacing w:val="-2"/>
          <w:sz w:val="20"/>
          <w:szCs w:val="20"/>
        </w:rPr>
        <w:t>ssignment</w:t>
      </w:r>
      <w:r w:rsidR="00875FE6">
        <w:rPr>
          <w:rFonts w:ascii="Century Gothic" w:hAnsi="Century Gothic"/>
          <w:spacing w:val="-2"/>
          <w:sz w:val="20"/>
          <w:szCs w:val="20"/>
        </w:rPr>
        <w:t>.</w:t>
      </w:r>
    </w:p>
    <w:p w14:paraId="4718D1FB" w14:textId="77777777" w:rsidR="00404E3A" w:rsidRPr="00F92121" w:rsidRDefault="00404E3A" w:rsidP="00F92121">
      <w:pPr>
        <w:jc w:val="both"/>
        <w:rPr>
          <w:rFonts w:ascii="Century Gothic" w:hAnsi="Century Gothic"/>
          <w:spacing w:val="-2"/>
          <w:sz w:val="20"/>
          <w:szCs w:val="20"/>
        </w:rPr>
      </w:pPr>
    </w:p>
    <w:p w14:paraId="1E3C7602" w14:textId="77777777" w:rsidR="00404E3A" w:rsidRPr="00F92121" w:rsidRDefault="00404E3A" w:rsidP="00F92121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entury Gothic" w:hAnsi="Century Gothic"/>
          <w:b/>
          <w:sz w:val="20"/>
          <w:szCs w:val="20"/>
        </w:rPr>
      </w:pPr>
      <w:r w:rsidRPr="00F92121">
        <w:rPr>
          <w:rFonts w:ascii="Century Gothic" w:hAnsi="Century Gothic"/>
          <w:b/>
          <w:sz w:val="20"/>
          <w:szCs w:val="20"/>
        </w:rPr>
        <w:t>Objective of the assignment:</w:t>
      </w:r>
    </w:p>
    <w:p w14:paraId="1087ECD1" w14:textId="77777777" w:rsidR="00404E3A" w:rsidRPr="00F92121" w:rsidRDefault="00404E3A" w:rsidP="00F92121">
      <w:pPr>
        <w:pStyle w:val="ListParagraph"/>
        <w:jc w:val="both"/>
        <w:rPr>
          <w:rFonts w:ascii="Century Gothic" w:hAnsi="Century Gothic" w:cs="Times New Roman"/>
          <w:b/>
          <w:sz w:val="20"/>
          <w:szCs w:val="20"/>
        </w:rPr>
      </w:pPr>
    </w:p>
    <w:p w14:paraId="794A18AF" w14:textId="407B71E9" w:rsidR="00B95628" w:rsidRPr="00682BA3" w:rsidRDefault="002F7837" w:rsidP="000531CE">
      <w:pPr>
        <w:tabs>
          <w:tab w:val="left" w:pos="284"/>
        </w:tabs>
        <w:suppressAutoHyphens/>
        <w:ind w:left="720"/>
        <w:jc w:val="both"/>
        <w:rPr>
          <w:rFonts w:ascii="Century Gothic" w:hAnsi="Century Gothic"/>
          <w:spacing w:val="-2"/>
          <w:sz w:val="20"/>
          <w:szCs w:val="20"/>
        </w:rPr>
      </w:pPr>
      <w:r w:rsidRPr="00682BA3">
        <w:rPr>
          <w:rFonts w:ascii="Century Gothic" w:hAnsi="Century Gothic"/>
          <w:spacing w:val="-2"/>
          <w:sz w:val="20"/>
          <w:szCs w:val="20"/>
        </w:rPr>
        <w:t xml:space="preserve">The </w:t>
      </w:r>
      <w:r w:rsidR="00B95628" w:rsidRPr="00682BA3">
        <w:rPr>
          <w:rFonts w:ascii="Century Gothic" w:hAnsi="Century Gothic"/>
          <w:spacing w:val="-2"/>
          <w:sz w:val="20"/>
          <w:szCs w:val="20"/>
        </w:rPr>
        <w:t xml:space="preserve">Procurement </w:t>
      </w:r>
      <w:r w:rsidR="008A1ADC" w:rsidRPr="00682BA3">
        <w:rPr>
          <w:rFonts w:ascii="Century Gothic" w:hAnsi="Century Gothic"/>
          <w:spacing w:val="-2"/>
          <w:sz w:val="20"/>
          <w:szCs w:val="20"/>
        </w:rPr>
        <w:t>Expert</w:t>
      </w:r>
      <w:r w:rsidR="00B95628" w:rsidRPr="00682BA3">
        <w:rPr>
          <w:rFonts w:ascii="Century Gothic" w:hAnsi="Century Gothic"/>
          <w:spacing w:val="-2"/>
          <w:sz w:val="20"/>
          <w:szCs w:val="20"/>
        </w:rPr>
        <w:t xml:space="preserve"> shall support the Project Implementation Unit (PIU) to coordinate and manage procurement activities of the Project</w:t>
      </w:r>
      <w:r w:rsidR="00C61ED7" w:rsidRPr="00682BA3">
        <w:rPr>
          <w:rFonts w:ascii="Century Gothic" w:hAnsi="Century Gothic"/>
          <w:spacing w:val="-2"/>
          <w:sz w:val="20"/>
          <w:szCs w:val="20"/>
        </w:rPr>
        <w:t xml:space="preserve"> and ensure that procurements under the project are carried out in line with the African Development Bank’s (AfDB) Procedures, Grant Agreement and SADC procurement systems</w:t>
      </w:r>
      <w:r w:rsidR="00B95628" w:rsidRPr="00682BA3">
        <w:rPr>
          <w:rFonts w:ascii="Century Gothic" w:hAnsi="Century Gothic"/>
          <w:spacing w:val="-2"/>
          <w:sz w:val="20"/>
          <w:szCs w:val="20"/>
        </w:rPr>
        <w:t xml:space="preserve">. </w:t>
      </w:r>
      <w:r w:rsidR="00682BA3" w:rsidRPr="00682BA3">
        <w:rPr>
          <w:rFonts w:ascii="Century Gothic" w:hAnsi="Century Gothic"/>
          <w:spacing w:val="-2"/>
          <w:sz w:val="20"/>
          <w:szCs w:val="20"/>
        </w:rPr>
        <w:t xml:space="preserve">The core function shall be to ensure that procurements are delivered on time, to the required specifications; and are consistent with the overall Project budgets and objectives. </w:t>
      </w:r>
      <w:r w:rsidR="00B95628" w:rsidRPr="00682BA3">
        <w:rPr>
          <w:rFonts w:ascii="Century Gothic" w:hAnsi="Century Gothic"/>
          <w:spacing w:val="-2"/>
          <w:sz w:val="20"/>
          <w:szCs w:val="20"/>
        </w:rPr>
        <w:t xml:space="preserve">This will include but not limited to, procurement </w:t>
      </w:r>
      <w:r w:rsidR="00B95628" w:rsidRPr="00682BA3">
        <w:rPr>
          <w:rFonts w:ascii="Century Gothic" w:hAnsi="Century Gothic"/>
          <w:spacing w:val="-2"/>
          <w:sz w:val="20"/>
          <w:szCs w:val="20"/>
        </w:rPr>
        <w:lastRenderedPageBreak/>
        <w:t>of goods, works and services</w:t>
      </w:r>
      <w:r w:rsidR="004B6ED4" w:rsidRPr="00682BA3">
        <w:rPr>
          <w:rFonts w:ascii="Century Gothic" w:hAnsi="Century Gothic"/>
          <w:spacing w:val="-2"/>
          <w:sz w:val="20"/>
          <w:szCs w:val="20"/>
        </w:rPr>
        <w:t xml:space="preserve"> (consulting and non-consulting)</w:t>
      </w:r>
      <w:r w:rsidR="00B95628" w:rsidRPr="00682BA3">
        <w:rPr>
          <w:rFonts w:ascii="Century Gothic" w:hAnsi="Century Gothic"/>
          <w:spacing w:val="-2"/>
          <w:sz w:val="20"/>
          <w:szCs w:val="20"/>
        </w:rPr>
        <w:t xml:space="preserve">, reporting and communication with the SADC Secretariat and the African Development Bank </w:t>
      </w:r>
      <w:r w:rsidR="006E1D18" w:rsidRPr="00682BA3">
        <w:rPr>
          <w:rFonts w:ascii="Century Gothic" w:hAnsi="Century Gothic"/>
          <w:spacing w:val="-2"/>
          <w:sz w:val="20"/>
          <w:szCs w:val="20"/>
        </w:rPr>
        <w:t xml:space="preserve">on </w:t>
      </w:r>
      <w:r w:rsidR="00B95628" w:rsidRPr="00682BA3">
        <w:rPr>
          <w:rFonts w:ascii="Century Gothic" w:hAnsi="Century Gothic"/>
          <w:spacing w:val="-2"/>
          <w:sz w:val="20"/>
          <w:szCs w:val="20"/>
        </w:rPr>
        <w:t>procurement issues</w:t>
      </w:r>
      <w:r w:rsidR="007900F9" w:rsidRPr="00682BA3">
        <w:rPr>
          <w:rFonts w:ascii="Century Gothic" w:hAnsi="Century Gothic"/>
          <w:spacing w:val="-2"/>
          <w:sz w:val="20"/>
          <w:szCs w:val="20"/>
        </w:rPr>
        <w:t xml:space="preserve"> </w:t>
      </w:r>
      <w:r w:rsidR="00B95628" w:rsidRPr="00682BA3">
        <w:rPr>
          <w:rFonts w:ascii="Century Gothic" w:hAnsi="Century Gothic"/>
          <w:spacing w:val="-2"/>
          <w:sz w:val="20"/>
          <w:szCs w:val="20"/>
        </w:rPr>
        <w:t>in accordance with SADC and Africa Development Bank procurement guidelines, regulations, standards and procedures or other approved guidelines and procedures</w:t>
      </w:r>
      <w:r w:rsidR="008B2845" w:rsidRPr="00682BA3">
        <w:rPr>
          <w:rFonts w:ascii="Century Gothic" w:hAnsi="Century Gothic"/>
          <w:spacing w:val="-2"/>
          <w:sz w:val="20"/>
          <w:szCs w:val="20"/>
        </w:rPr>
        <w:t xml:space="preserve"> as may be agreed for the project</w:t>
      </w:r>
      <w:r w:rsidR="00B95628" w:rsidRPr="00682BA3">
        <w:rPr>
          <w:rFonts w:ascii="Century Gothic" w:hAnsi="Century Gothic"/>
          <w:spacing w:val="-2"/>
          <w:sz w:val="20"/>
          <w:szCs w:val="20"/>
        </w:rPr>
        <w:t xml:space="preserve">. Efficiently undertake the procurement process </w:t>
      </w:r>
      <w:r w:rsidR="008B2845" w:rsidRPr="00682BA3">
        <w:rPr>
          <w:rFonts w:ascii="Century Gothic" w:hAnsi="Century Gothic"/>
          <w:spacing w:val="-2"/>
          <w:sz w:val="20"/>
          <w:szCs w:val="20"/>
        </w:rPr>
        <w:t xml:space="preserve">and contract management </w:t>
      </w:r>
      <w:r w:rsidR="00B95628" w:rsidRPr="00682BA3">
        <w:rPr>
          <w:rFonts w:ascii="Century Gothic" w:hAnsi="Century Gothic"/>
          <w:spacing w:val="-2"/>
          <w:sz w:val="20"/>
          <w:szCs w:val="20"/>
        </w:rPr>
        <w:t>whilst ensuring fiduciary compliance, value for money, efficiency, transparency, fairness, and accountability/ethical standards.  </w:t>
      </w:r>
    </w:p>
    <w:p w14:paraId="5BCAD89E" w14:textId="77777777" w:rsidR="003E09CA" w:rsidRDefault="003E09CA" w:rsidP="000531CE">
      <w:pPr>
        <w:pStyle w:val="ListParagraph"/>
        <w:rPr>
          <w:rFonts w:ascii="Century Gothic" w:hAnsi="Century Gothic"/>
          <w:spacing w:val="-2"/>
          <w:sz w:val="20"/>
          <w:szCs w:val="20"/>
        </w:rPr>
      </w:pPr>
    </w:p>
    <w:p w14:paraId="5C2650BD" w14:textId="2AA1EC62" w:rsidR="00F92121" w:rsidRDefault="00F92121" w:rsidP="006B6255">
      <w:pPr>
        <w:tabs>
          <w:tab w:val="left" w:pos="284"/>
        </w:tabs>
        <w:suppressAutoHyphens/>
        <w:ind w:left="720"/>
        <w:jc w:val="both"/>
        <w:rPr>
          <w:rFonts w:ascii="Century Gothic" w:hAnsi="Century Gothic"/>
          <w:spacing w:val="-2"/>
          <w:sz w:val="20"/>
          <w:szCs w:val="20"/>
        </w:rPr>
      </w:pPr>
    </w:p>
    <w:p w14:paraId="4752AFA7" w14:textId="02B9DD76" w:rsidR="00E105AC" w:rsidRPr="00F92121" w:rsidRDefault="00E105AC" w:rsidP="00F92121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entury Gothic" w:hAnsi="Century Gothic"/>
          <w:b/>
          <w:sz w:val="20"/>
          <w:szCs w:val="20"/>
        </w:rPr>
      </w:pPr>
      <w:r w:rsidRPr="00F92121">
        <w:rPr>
          <w:rFonts w:ascii="Century Gothic" w:hAnsi="Century Gothic"/>
          <w:b/>
          <w:sz w:val="20"/>
          <w:szCs w:val="20"/>
        </w:rPr>
        <w:t>Scope of Work</w:t>
      </w:r>
    </w:p>
    <w:p w14:paraId="283B71BC" w14:textId="77777777" w:rsidR="009903A2" w:rsidRPr="00F92121" w:rsidRDefault="009903A2" w:rsidP="00F92121">
      <w:pPr>
        <w:ind w:left="360"/>
        <w:jc w:val="both"/>
        <w:rPr>
          <w:rFonts w:ascii="Century Gothic" w:hAnsi="Century Gothic"/>
          <w:sz w:val="20"/>
          <w:szCs w:val="20"/>
          <w:lang w:val="en-GB"/>
        </w:rPr>
      </w:pPr>
    </w:p>
    <w:p w14:paraId="008EE635" w14:textId="5720E0BB" w:rsidR="00EF4C4C" w:rsidRPr="00FF49F2" w:rsidRDefault="00057B0B" w:rsidP="00E45DE0">
      <w:pPr>
        <w:tabs>
          <w:tab w:val="left" w:pos="284"/>
        </w:tabs>
        <w:suppressAutoHyphens/>
        <w:ind w:left="720"/>
        <w:jc w:val="both"/>
        <w:rPr>
          <w:rFonts w:ascii="Century Gothic" w:hAnsi="Century Gothic"/>
          <w:b/>
          <w:bCs/>
          <w:i/>
          <w:sz w:val="20"/>
          <w:szCs w:val="20"/>
          <w:lang w:val="en-GB"/>
        </w:rPr>
      </w:pPr>
      <w:r w:rsidRPr="00F92121">
        <w:rPr>
          <w:rFonts w:ascii="Century Gothic" w:hAnsi="Century Gothic"/>
          <w:sz w:val="20"/>
          <w:szCs w:val="20"/>
          <w:lang w:val="en-GB"/>
        </w:rPr>
        <w:t xml:space="preserve">The scope of </w:t>
      </w:r>
      <w:r w:rsidR="00B95628">
        <w:rPr>
          <w:rFonts w:ascii="Century Gothic" w:hAnsi="Century Gothic"/>
          <w:sz w:val="20"/>
          <w:szCs w:val="20"/>
          <w:lang w:val="en-GB"/>
        </w:rPr>
        <w:t xml:space="preserve">work </w:t>
      </w:r>
      <w:r w:rsidRPr="00F92121">
        <w:rPr>
          <w:rFonts w:ascii="Century Gothic" w:hAnsi="Century Gothic"/>
          <w:sz w:val="20"/>
          <w:szCs w:val="20"/>
          <w:lang w:val="en-GB"/>
        </w:rPr>
        <w:t xml:space="preserve">of the </w:t>
      </w:r>
      <w:r w:rsidR="00B95628">
        <w:rPr>
          <w:rFonts w:ascii="Century Gothic" w:hAnsi="Century Gothic"/>
          <w:sz w:val="20"/>
          <w:szCs w:val="20"/>
          <w:lang w:val="en-GB"/>
        </w:rPr>
        <w:t xml:space="preserve">Procurement </w:t>
      </w:r>
      <w:r w:rsidR="008A1ADC">
        <w:rPr>
          <w:rFonts w:ascii="Century Gothic" w:hAnsi="Century Gothic"/>
          <w:sz w:val="20"/>
          <w:szCs w:val="20"/>
          <w:lang w:val="en-GB"/>
        </w:rPr>
        <w:t>Expert</w:t>
      </w:r>
      <w:r w:rsidRPr="00F92121">
        <w:rPr>
          <w:rFonts w:ascii="Century Gothic" w:hAnsi="Century Gothic"/>
          <w:sz w:val="20"/>
          <w:szCs w:val="20"/>
          <w:lang w:val="en-GB"/>
        </w:rPr>
        <w:t xml:space="preserve"> will include, but not limited to the following:</w:t>
      </w:r>
      <w:r w:rsidR="00B95628">
        <w:rPr>
          <w:rFonts w:ascii="Century Gothic" w:hAnsi="Century Gothic"/>
          <w:sz w:val="20"/>
          <w:szCs w:val="20"/>
          <w:lang w:val="en-GB"/>
        </w:rPr>
        <w:t xml:space="preserve"> procurement </w:t>
      </w:r>
      <w:r w:rsidR="009343D5">
        <w:rPr>
          <w:rFonts w:ascii="Century Gothic" w:hAnsi="Century Gothic"/>
          <w:sz w:val="20"/>
          <w:szCs w:val="20"/>
          <w:lang w:val="en-GB"/>
        </w:rPr>
        <w:t>planning, procurement</w:t>
      </w:r>
      <w:r w:rsidR="00B95628">
        <w:rPr>
          <w:rFonts w:ascii="Century Gothic" w:hAnsi="Century Gothic"/>
          <w:sz w:val="20"/>
          <w:szCs w:val="20"/>
          <w:lang w:val="en-GB"/>
        </w:rPr>
        <w:t xml:space="preserve"> of </w:t>
      </w:r>
      <w:r w:rsidR="009343D5">
        <w:rPr>
          <w:rFonts w:ascii="Century Gothic" w:hAnsi="Century Gothic"/>
          <w:sz w:val="20"/>
          <w:szCs w:val="20"/>
          <w:lang w:val="en-GB"/>
        </w:rPr>
        <w:t>goods, works</w:t>
      </w:r>
      <w:r w:rsidR="00B95628">
        <w:rPr>
          <w:rFonts w:ascii="Century Gothic" w:hAnsi="Century Gothic"/>
          <w:sz w:val="20"/>
          <w:szCs w:val="20"/>
          <w:lang w:val="en-GB"/>
        </w:rPr>
        <w:t xml:space="preserve"> and services for the project,</w:t>
      </w:r>
      <w:r w:rsidR="00520EE5">
        <w:rPr>
          <w:rFonts w:ascii="Century Gothic" w:hAnsi="Century Gothic"/>
          <w:sz w:val="20"/>
          <w:szCs w:val="20"/>
          <w:lang w:val="en-GB"/>
        </w:rPr>
        <w:t xml:space="preserve"> </w:t>
      </w:r>
      <w:r w:rsidR="009343D5">
        <w:rPr>
          <w:rFonts w:ascii="Century Gothic" w:hAnsi="Century Gothic"/>
          <w:sz w:val="20"/>
          <w:szCs w:val="20"/>
          <w:lang w:val="en-GB"/>
        </w:rPr>
        <w:t>reporting and contract management</w:t>
      </w:r>
      <w:r w:rsidR="006B6255" w:rsidRPr="006B6255">
        <w:rPr>
          <w:rFonts w:ascii="Century Gothic" w:hAnsi="Century Gothic"/>
          <w:bCs/>
          <w:iCs/>
          <w:sz w:val="20"/>
          <w:szCs w:val="20"/>
          <w:lang w:val="en-GB"/>
        </w:rPr>
        <w:t xml:space="preserve">. The detailed scope of work </w:t>
      </w:r>
      <w:r w:rsidR="0043465B">
        <w:rPr>
          <w:rFonts w:ascii="Century Gothic" w:hAnsi="Century Gothic"/>
          <w:bCs/>
          <w:iCs/>
          <w:sz w:val="20"/>
          <w:szCs w:val="20"/>
          <w:lang w:val="en-GB"/>
        </w:rPr>
        <w:t>is</w:t>
      </w:r>
      <w:r w:rsidR="006B6255" w:rsidRPr="006B6255">
        <w:rPr>
          <w:rFonts w:ascii="Century Gothic" w:hAnsi="Century Gothic"/>
          <w:bCs/>
          <w:iCs/>
          <w:sz w:val="20"/>
          <w:szCs w:val="20"/>
          <w:lang w:val="en-GB"/>
        </w:rPr>
        <w:t xml:space="preserve"> contained in the TORs which can be accessed through </w:t>
      </w:r>
      <w:r w:rsidR="006B6255" w:rsidRPr="00213B71">
        <w:rPr>
          <w:rFonts w:ascii="Century Gothic" w:hAnsi="Century Gothic"/>
          <w:bCs/>
          <w:iCs/>
          <w:sz w:val="20"/>
          <w:szCs w:val="20"/>
          <w:lang w:val="en-GB"/>
        </w:rPr>
        <w:t xml:space="preserve">the </w:t>
      </w:r>
      <w:bookmarkStart w:id="1" w:name="_Hlk208939126"/>
      <w:r w:rsidR="006B6255" w:rsidRPr="00FA6945">
        <w:rPr>
          <w:rFonts w:ascii="Century Gothic" w:hAnsi="Century Gothic"/>
          <w:b/>
          <w:iCs/>
          <w:sz w:val="20"/>
          <w:szCs w:val="20"/>
          <w:lang w:val="en-GB"/>
        </w:rPr>
        <w:t>link</w:t>
      </w:r>
      <w:r w:rsidR="006B6255" w:rsidRPr="00FA6945">
        <w:rPr>
          <w:rFonts w:ascii="Century Gothic" w:hAnsi="Century Gothic"/>
          <w:b/>
          <w:i/>
          <w:sz w:val="20"/>
          <w:szCs w:val="20"/>
          <w:lang w:val="en-GB"/>
        </w:rPr>
        <w:t>:</w:t>
      </w:r>
      <w:bookmarkStart w:id="2" w:name="_Hlk143159750"/>
      <w:r w:rsidR="00C42B5F" w:rsidRPr="00FA6945">
        <w:rPr>
          <w:rFonts w:ascii="Century Gothic" w:hAnsi="Century Gothic"/>
          <w:b/>
          <w:i/>
          <w:sz w:val="20"/>
          <w:szCs w:val="20"/>
          <w:lang w:val="en-GB"/>
        </w:rPr>
        <w:t xml:space="preserve"> </w:t>
      </w:r>
      <w:hyperlink r:id="rId10" w:history="1">
        <w:r w:rsidR="00213B71" w:rsidRPr="00213B71">
          <w:rPr>
            <w:rStyle w:val="Hyperlink"/>
            <w:rFonts w:ascii="Century Gothic" w:hAnsi="Century Gothic"/>
            <w:b/>
            <w:i/>
            <w:sz w:val="20"/>
            <w:szCs w:val="20"/>
            <w:lang w:val="en-GB"/>
          </w:rPr>
          <w:t>https://www.sadc.int/procurement-opportunities</w:t>
        </w:r>
      </w:hyperlink>
      <w:r w:rsidR="00213B71">
        <w:rPr>
          <w:rFonts w:ascii="Century Gothic" w:hAnsi="Century Gothic"/>
          <w:b/>
          <w:i/>
          <w:sz w:val="20"/>
          <w:szCs w:val="20"/>
          <w:lang w:val="en-GB"/>
        </w:rPr>
        <w:t xml:space="preserve"> </w:t>
      </w:r>
      <w:r w:rsidR="00C42B5F" w:rsidRPr="00C42B5F">
        <w:rPr>
          <w:rFonts w:ascii="Century Gothic" w:eastAsiaTheme="minorHAnsi" w:hAnsi="Century Gothic"/>
          <w:b/>
          <w:i/>
          <w:sz w:val="20"/>
          <w:szCs w:val="20"/>
          <w:highlight w:val="yellow"/>
          <w:lang w:val="en-GB"/>
        </w:rPr>
        <w:t xml:space="preserve"> </w:t>
      </w:r>
    </w:p>
    <w:bookmarkEnd w:id="1"/>
    <w:bookmarkEnd w:id="2"/>
    <w:p w14:paraId="45F4393A" w14:textId="77777777" w:rsidR="006E1D18" w:rsidRPr="00F92121" w:rsidRDefault="006E1D18" w:rsidP="00F92121">
      <w:pPr>
        <w:ind w:left="1134" w:hanging="567"/>
        <w:contextualSpacing/>
        <w:jc w:val="both"/>
        <w:rPr>
          <w:rFonts w:ascii="Century Gothic" w:hAnsi="Century Gothic"/>
          <w:b/>
          <w:sz w:val="20"/>
          <w:szCs w:val="20"/>
          <w:lang w:val="en-GB"/>
        </w:rPr>
      </w:pPr>
    </w:p>
    <w:p w14:paraId="2A77677D" w14:textId="39E08178" w:rsidR="008F4C87" w:rsidRPr="00F92121" w:rsidRDefault="008F4C87" w:rsidP="00D64C7E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entury Gothic" w:hAnsi="Century Gothic"/>
          <w:b/>
          <w:sz w:val="20"/>
          <w:szCs w:val="20"/>
        </w:rPr>
      </w:pPr>
      <w:r w:rsidRPr="00F92121">
        <w:rPr>
          <w:rFonts w:ascii="Century Gothic" w:hAnsi="Century Gothic"/>
          <w:b/>
          <w:sz w:val="20"/>
          <w:szCs w:val="20"/>
        </w:rPr>
        <w:t>Duration and Timetable for the Assignment</w:t>
      </w:r>
    </w:p>
    <w:p w14:paraId="7C78946E" w14:textId="06FCEF9D" w:rsidR="008F4C87" w:rsidRPr="00F92121" w:rsidRDefault="00057B0B" w:rsidP="00D64C7E">
      <w:pPr>
        <w:tabs>
          <w:tab w:val="left" w:pos="284"/>
        </w:tabs>
        <w:suppressAutoHyphens/>
        <w:ind w:left="720"/>
        <w:jc w:val="both"/>
        <w:rPr>
          <w:rFonts w:ascii="Century Gothic" w:eastAsia="Cambria" w:hAnsi="Century Gothic"/>
          <w:sz w:val="20"/>
          <w:szCs w:val="20"/>
          <w:lang w:val="en-GB"/>
        </w:rPr>
      </w:pPr>
      <w:r w:rsidRPr="00F92121">
        <w:rPr>
          <w:rFonts w:ascii="Century Gothic" w:eastAsia="Cambria" w:hAnsi="Century Gothic"/>
          <w:sz w:val="20"/>
          <w:szCs w:val="20"/>
          <w:lang w:val="en-GB"/>
        </w:rPr>
        <w:t>The duration</w:t>
      </w:r>
      <w:r w:rsidR="000F500E">
        <w:rPr>
          <w:rFonts w:ascii="Century Gothic" w:eastAsia="Cambria" w:hAnsi="Century Gothic"/>
          <w:sz w:val="20"/>
          <w:szCs w:val="20"/>
          <w:lang w:val="en-GB"/>
        </w:rPr>
        <w:t xml:space="preserve"> of the contract</w:t>
      </w:r>
      <w:r w:rsidRPr="00F92121">
        <w:rPr>
          <w:rFonts w:ascii="Century Gothic" w:eastAsia="Cambria" w:hAnsi="Century Gothic"/>
          <w:sz w:val="20"/>
          <w:szCs w:val="20"/>
          <w:lang w:val="en-GB"/>
        </w:rPr>
        <w:t xml:space="preserve"> will </w:t>
      </w:r>
      <w:r w:rsidRPr="00246219">
        <w:rPr>
          <w:rFonts w:ascii="Century Gothic" w:eastAsia="Cambria" w:hAnsi="Century Gothic"/>
          <w:sz w:val="20"/>
          <w:szCs w:val="20"/>
          <w:lang w:val="en-GB"/>
        </w:rPr>
        <w:t xml:space="preserve">be </w:t>
      </w:r>
      <w:r w:rsidR="00464187" w:rsidRPr="00246219">
        <w:rPr>
          <w:rFonts w:ascii="Century Gothic" w:eastAsia="Cambria" w:hAnsi="Century Gothic"/>
          <w:b/>
          <w:bCs/>
          <w:sz w:val="20"/>
          <w:szCs w:val="20"/>
          <w:lang w:val="en-GB"/>
        </w:rPr>
        <w:t>t</w:t>
      </w:r>
      <w:r w:rsidR="00D65FBD" w:rsidRPr="00246219">
        <w:rPr>
          <w:rFonts w:ascii="Century Gothic" w:eastAsia="Cambria" w:hAnsi="Century Gothic"/>
          <w:b/>
          <w:bCs/>
          <w:sz w:val="20"/>
          <w:szCs w:val="20"/>
          <w:lang w:val="en-GB"/>
        </w:rPr>
        <w:t>hirty-</w:t>
      </w:r>
      <w:r w:rsidR="007D5019" w:rsidRPr="00246219">
        <w:rPr>
          <w:rFonts w:ascii="Century Gothic" w:eastAsia="Cambria" w:hAnsi="Century Gothic"/>
          <w:b/>
          <w:bCs/>
          <w:sz w:val="20"/>
          <w:szCs w:val="20"/>
          <w:lang w:val="en-GB"/>
        </w:rPr>
        <w:t>six (</w:t>
      </w:r>
      <w:r w:rsidR="00FF5A56" w:rsidRPr="00246219">
        <w:rPr>
          <w:rFonts w:ascii="Century Gothic" w:eastAsia="Cambria" w:hAnsi="Century Gothic"/>
          <w:b/>
          <w:bCs/>
          <w:sz w:val="20"/>
          <w:szCs w:val="20"/>
          <w:lang w:val="en-GB"/>
        </w:rPr>
        <w:t>36</w:t>
      </w:r>
      <w:r w:rsidRPr="00246219">
        <w:rPr>
          <w:rFonts w:ascii="Century Gothic" w:eastAsia="Cambria" w:hAnsi="Century Gothic"/>
          <w:b/>
          <w:bCs/>
          <w:sz w:val="20"/>
          <w:szCs w:val="20"/>
          <w:lang w:val="en-GB"/>
        </w:rPr>
        <w:t>) months</w:t>
      </w:r>
      <w:r w:rsidRPr="00F92121">
        <w:rPr>
          <w:rFonts w:ascii="Century Gothic" w:eastAsia="Cambria" w:hAnsi="Century Gothic"/>
          <w:sz w:val="20"/>
          <w:szCs w:val="20"/>
          <w:lang w:val="en-GB"/>
        </w:rPr>
        <w:t xml:space="preserve">. The </w:t>
      </w:r>
      <w:r w:rsidR="009343D5">
        <w:rPr>
          <w:rFonts w:ascii="Century Gothic" w:eastAsia="Cambria" w:hAnsi="Century Gothic"/>
          <w:sz w:val="20"/>
          <w:szCs w:val="20"/>
          <w:lang w:val="en-GB"/>
        </w:rPr>
        <w:t>Procurement</w:t>
      </w:r>
      <w:r w:rsidRPr="00F92121">
        <w:rPr>
          <w:rFonts w:ascii="Century Gothic" w:eastAsia="Cambria" w:hAnsi="Century Gothic"/>
          <w:sz w:val="20"/>
          <w:szCs w:val="20"/>
          <w:lang w:val="en-GB"/>
        </w:rPr>
        <w:t xml:space="preserve"> </w:t>
      </w:r>
      <w:r w:rsidR="00FF49F2">
        <w:rPr>
          <w:rFonts w:ascii="Century Gothic" w:eastAsia="Cambria" w:hAnsi="Century Gothic"/>
          <w:sz w:val="20"/>
          <w:szCs w:val="20"/>
          <w:lang w:val="en-GB"/>
        </w:rPr>
        <w:t>Expert</w:t>
      </w:r>
      <w:r w:rsidRPr="00F92121">
        <w:rPr>
          <w:rFonts w:ascii="Century Gothic" w:eastAsia="Cambria" w:hAnsi="Century Gothic"/>
          <w:sz w:val="20"/>
          <w:szCs w:val="20"/>
          <w:lang w:val="en-GB"/>
        </w:rPr>
        <w:t xml:space="preserve"> will be expected to </w:t>
      </w:r>
      <w:r w:rsidR="00D33638">
        <w:rPr>
          <w:rFonts w:ascii="Century Gothic" w:eastAsia="Cambria" w:hAnsi="Century Gothic"/>
          <w:sz w:val="20"/>
          <w:szCs w:val="20"/>
          <w:lang w:val="en-GB"/>
        </w:rPr>
        <w:t xml:space="preserve">commence the assignment by </w:t>
      </w:r>
      <w:r w:rsidR="007D5019">
        <w:rPr>
          <w:rFonts w:ascii="Century Gothic" w:eastAsia="Cambria" w:hAnsi="Century Gothic"/>
          <w:b/>
          <w:bCs/>
          <w:sz w:val="20"/>
          <w:szCs w:val="20"/>
          <w:lang w:val="en-GB"/>
        </w:rPr>
        <w:t xml:space="preserve">May </w:t>
      </w:r>
      <w:r w:rsidR="007D5019" w:rsidRPr="00273457">
        <w:rPr>
          <w:rFonts w:ascii="Century Gothic" w:eastAsia="Cambria" w:hAnsi="Century Gothic"/>
          <w:b/>
          <w:bCs/>
          <w:sz w:val="20"/>
          <w:szCs w:val="20"/>
          <w:lang w:val="en-GB"/>
        </w:rPr>
        <w:t>2026</w:t>
      </w:r>
      <w:r w:rsidRPr="00273457">
        <w:rPr>
          <w:rFonts w:ascii="Century Gothic" w:eastAsia="Cambria" w:hAnsi="Century Gothic"/>
          <w:b/>
          <w:bCs/>
          <w:sz w:val="20"/>
          <w:szCs w:val="20"/>
          <w:lang w:val="en-GB"/>
        </w:rPr>
        <w:t>.</w:t>
      </w:r>
      <w:r w:rsidRPr="00F92121">
        <w:rPr>
          <w:rFonts w:ascii="Century Gothic" w:eastAsia="Cambria" w:hAnsi="Century Gothic"/>
          <w:sz w:val="20"/>
          <w:szCs w:val="20"/>
          <w:lang w:val="en-GB"/>
        </w:rPr>
        <w:t xml:space="preserve"> </w:t>
      </w:r>
    </w:p>
    <w:p w14:paraId="70C11DE0" w14:textId="77777777" w:rsidR="00057B0B" w:rsidRPr="00F92121" w:rsidRDefault="00057B0B" w:rsidP="00F92121">
      <w:pPr>
        <w:ind w:left="284"/>
        <w:jc w:val="both"/>
        <w:rPr>
          <w:rFonts w:ascii="Century Gothic" w:hAnsi="Century Gothic"/>
          <w:b/>
          <w:sz w:val="20"/>
          <w:szCs w:val="20"/>
          <w:lang w:val="en-GB"/>
        </w:rPr>
      </w:pPr>
    </w:p>
    <w:p w14:paraId="3F7C88E1" w14:textId="19C1AFF1" w:rsidR="009903A2" w:rsidRPr="00F92121" w:rsidRDefault="0013705C" w:rsidP="00F92121">
      <w:pPr>
        <w:ind w:left="284"/>
        <w:jc w:val="both"/>
        <w:rPr>
          <w:rFonts w:ascii="Century Gothic" w:hAnsi="Century Gothic"/>
          <w:b/>
          <w:sz w:val="20"/>
          <w:szCs w:val="20"/>
          <w:lang w:val="en-GB"/>
        </w:rPr>
      </w:pPr>
      <w:r w:rsidRPr="002F7837">
        <w:rPr>
          <w:rFonts w:ascii="Century Gothic" w:hAnsi="Century Gothic"/>
          <w:b/>
          <w:sz w:val="20"/>
          <w:szCs w:val="20"/>
          <w:lang w:val="en-GB"/>
        </w:rPr>
        <w:t>6</w:t>
      </w:r>
      <w:r w:rsidR="009903A2" w:rsidRPr="002F7837">
        <w:rPr>
          <w:rFonts w:ascii="Century Gothic" w:hAnsi="Century Gothic"/>
          <w:b/>
          <w:sz w:val="20"/>
          <w:szCs w:val="20"/>
          <w:lang w:val="en-GB"/>
        </w:rPr>
        <w:t>.</w:t>
      </w:r>
      <w:r w:rsidR="009903A2" w:rsidRPr="00F92121">
        <w:rPr>
          <w:rFonts w:ascii="Century Gothic" w:hAnsi="Century Gothic"/>
          <w:b/>
          <w:sz w:val="20"/>
          <w:szCs w:val="20"/>
          <w:lang w:val="en-GB"/>
        </w:rPr>
        <w:t xml:space="preserve"> </w:t>
      </w:r>
      <w:r w:rsidR="009903A2" w:rsidRPr="00F92121">
        <w:rPr>
          <w:rFonts w:ascii="Century Gothic" w:hAnsi="Century Gothic"/>
          <w:b/>
          <w:sz w:val="20"/>
          <w:szCs w:val="20"/>
          <w:lang w:val="en-GB"/>
        </w:rPr>
        <w:tab/>
        <w:t>Qualifications and Experience</w:t>
      </w:r>
    </w:p>
    <w:p w14:paraId="279BE799" w14:textId="77777777" w:rsidR="009903A2" w:rsidRPr="00F92121" w:rsidRDefault="009903A2" w:rsidP="00F92121">
      <w:pPr>
        <w:ind w:left="284"/>
        <w:jc w:val="both"/>
        <w:rPr>
          <w:rFonts w:ascii="Century Gothic" w:hAnsi="Century Gothic"/>
          <w:sz w:val="20"/>
          <w:szCs w:val="20"/>
          <w:lang w:val="en-GB"/>
        </w:rPr>
      </w:pPr>
    </w:p>
    <w:p w14:paraId="6E1EFA96" w14:textId="13A9A6C9" w:rsidR="00301EFB" w:rsidRDefault="00301EFB" w:rsidP="006E1D18">
      <w:pPr>
        <w:ind w:left="738" w:hanging="29"/>
        <w:jc w:val="both"/>
        <w:rPr>
          <w:rFonts w:ascii="Century Gothic" w:hAnsi="Century Gothic"/>
          <w:spacing w:val="-2"/>
          <w:sz w:val="20"/>
          <w:szCs w:val="20"/>
        </w:rPr>
      </w:pPr>
      <w:r w:rsidRPr="006E1D18">
        <w:rPr>
          <w:rFonts w:ascii="Century Gothic" w:hAnsi="Century Gothic"/>
          <w:spacing w:val="-2"/>
          <w:sz w:val="20"/>
          <w:szCs w:val="20"/>
        </w:rPr>
        <w:t xml:space="preserve">The </w:t>
      </w:r>
      <w:r w:rsidR="006E1D18" w:rsidRPr="006E1D18">
        <w:rPr>
          <w:rFonts w:ascii="Century Gothic" w:hAnsi="Century Gothic"/>
          <w:spacing w:val="-2"/>
          <w:sz w:val="20"/>
          <w:szCs w:val="20"/>
        </w:rPr>
        <w:t>Procurement</w:t>
      </w:r>
      <w:r w:rsidRPr="006E1D18">
        <w:rPr>
          <w:rFonts w:ascii="Century Gothic" w:hAnsi="Century Gothic"/>
          <w:spacing w:val="-2"/>
          <w:sz w:val="20"/>
          <w:szCs w:val="20"/>
        </w:rPr>
        <w:t xml:space="preserve"> </w:t>
      </w:r>
      <w:r w:rsidR="00CF7ACF">
        <w:rPr>
          <w:rFonts w:ascii="Century Gothic" w:hAnsi="Century Gothic"/>
          <w:spacing w:val="-2"/>
          <w:sz w:val="20"/>
          <w:szCs w:val="20"/>
        </w:rPr>
        <w:t>Expert</w:t>
      </w:r>
      <w:r w:rsidR="00CF7ACF" w:rsidRPr="006E1D18">
        <w:rPr>
          <w:rFonts w:ascii="Century Gothic" w:hAnsi="Century Gothic"/>
          <w:spacing w:val="-2"/>
          <w:sz w:val="20"/>
          <w:szCs w:val="20"/>
        </w:rPr>
        <w:t xml:space="preserve"> </w:t>
      </w:r>
      <w:r w:rsidR="00097FFC">
        <w:rPr>
          <w:rFonts w:ascii="Century Gothic" w:hAnsi="Century Gothic"/>
          <w:spacing w:val="-2"/>
          <w:sz w:val="20"/>
          <w:szCs w:val="20"/>
        </w:rPr>
        <w:t>must</w:t>
      </w:r>
      <w:r w:rsidR="00097FFC" w:rsidRPr="006E1D18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6E1D18">
        <w:rPr>
          <w:rFonts w:ascii="Century Gothic" w:hAnsi="Century Gothic"/>
          <w:spacing w:val="-2"/>
          <w:sz w:val="20"/>
          <w:szCs w:val="20"/>
        </w:rPr>
        <w:t xml:space="preserve">possess the following </w:t>
      </w:r>
      <w:r w:rsidR="00097FFC">
        <w:rPr>
          <w:rFonts w:ascii="Century Gothic" w:hAnsi="Century Gothic"/>
          <w:spacing w:val="-2"/>
          <w:sz w:val="20"/>
          <w:szCs w:val="20"/>
        </w:rPr>
        <w:t xml:space="preserve">minimum </w:t>
      </w:r>
      <w:r w:rsidRPr="006E1D18">
        <w:rPr>
          <w:rFonts w:ascii="Century Gothic" w:hAnsi="Century Gothic"/>
          <w:spacing w:val="-2"/>
          <w:sz w:val="20"/>
          <w:szCs w:val="20"/>
        </w:rPr>
        <w:t>qualifications</w:t>
      </w:r>
      <w:r w:rsidR="00F00B52">
        <w:rPr>
          <w:rFonts w:ascii="Century Gothic" w:hAnsi="Century Gothic"/>
          <w:spacing w:val="-2"/>
          <w:sz w:val="20"/>
          <w:szCs w:val="20"/>
        </w:rPr>
        <w:t xml:space="preserve"> and experience</w:t>
      </w:r>
      <w:r w:rsidRPr="006E1D18">
        <w:rPr>
          <w:rFonts w:ascii="Century Gothic" w:hAnsi="Century Gothic"/>
          <w:spacing w:val="-2"/>
          <w:sz w:val="20"/>
          <w:szCs w:val="20"/>
        </w:rPr>
        <w:t>:</w:t>
      </w:r>
    </w:p>
    <w:p w14:paraId="3C3E8B5A" w14:textId="77777777" w:rsidR="0050172D" w:rsidRPr="006E1D18" w:rsidRDefault="0050172D" w:rsidP="006E1D18">
      <w:pPr>
        <w:ind w:left="738" w:hanging="29"/>
        <w:jc w:val="both"/>
        <w:rPr>
          <w:rFonts w:ascii="Century Gothic" w:hAnsi="Century Gothic"/>
          <w:spacing w:val="-2"/>
          <w:sz w:val="20"/>
          <w:szCs w:val="20"/>
        </w:rPr>
      </w:pPr>
    </w:p>
    <w:p w14:paraId="18FCBAA6" w14:textId="2116D5A6" w:rsidR="00907233" w:rsidRPr="00907233" w:rsidRDefault="006E1D18" w:rsidP="000531CE">
      <w:pPr>
        <w:pStyle w:val="ListParagraph"/>
        <w:numPr>
          <w:ilvl w:val="0"/>
          <w:numId w:val="31"/>
        </w:numPr>
        <w:ind w:left="709" w:hanging="425"/>
        <w:jc w:val="both"/>
        <w:rPr>
          <w:rFonts w:ascii="Century Gothic" w:hAnsi="Century Gothic"/>
          <w:spacing w:val="-2"/>
          <w:sz w:val="20"/>
          <w:szCs w:val="20"/>
        </w:rPr>
      </w:pPr>
      <w:r w:rsidRPr="00907233">
        <w:rPr>
          <w:rFonts w:ascii="Century Gothic" w:hAnsi="Century Gothic"/>
          <w:spacing w:val="-2"/>
          <w:sz w:val="20"/>
          <w:szCs w:val="20"/>
        </w:rPr>
        <w:t xml:space="preserve">A minimum of </w:t>
      </w:r>
      <w:r w:rsidR="00EF02E3" w:rsidRPr="00907233">
        <w:rPr>
          <w:rFonts w:ascii="Century Gothic" w:hAnsi="Century Gothic"/>
          <w:spacing w:val="-2"/>
          <w:sz w:val="20"/>
          <w:szCs w:val="20"/>
        </w:rPr>
        <w:t xml:space="preserve">a </w:t>
      </w:r>
      <w:r w:rsidR="00892ED1" w:rsidRPr="00907233">
        <w:rPr>
          <w:rFonts w:ascii="Century Gothic" w:hAnsi="Century Gothic"/>
          <w:spacing w:val="-2"/>
          <w:sz w:val="20"/>
          <w:szCs w:val="20"/>
        </w:rPr>
        <w:t>master’s degree</w:t>
      </w:r>
      <w:r w:rsidRPr="00907233">
        <w:rPr>
          <w:rFonts w:ascii="Century Gothic" w:hAnsi="Century Gothic"/>
          <w:spacing w:val="-2"/>
          <w:sz w:val="20"/>
          <w:szCs w:val="20"/>
        </w:rPr>
        <w:t xml:space="preserve"> </w:t>
      </w:r>
      <w:r w:rsidR="00757DE1" w:rsidRPr="00907233">
        <w:rPr>
          <w:rFonts w:ascii="Century Gothic" w:hAnsi="Century Gothic"/>
          <w:spacing w:val="-2"/>
          <w:sz w:val="20"/>
          <w:szCs w:val="20"/>
        </w:rPr>
        <w:t xml:space="preserve">or equivalent </w:t>
      </w:r>
      <w:r w:rsidRPr="00907233">
        <w:rPr>
          <w:rFonts w:ascii="Century Gothic" w:hAnsi="Century Gothic"/>
          <w:spacing w:val="-2"/>
          <w:sz w:val="20"/>
          <w:szCs w:val="20"/>
        </w:rPr>
        <w:t xml:space="preserve">in </w:t>
      </w:r>
      <w:bookmarkStart w:id="3" w:name="_Hlk208939501"/>
      <w:r w:rsidR="00907233" w:rsidRPr="00907233">
        <w:rPr>
          <w:rFonts w:ascii="Century Gothic" w:hAnsi="Century Gothic"/>
          <w:spacing w:val="-2"/>
          <w:sz w:val="20"/>
          <w:szCs w:val="20"/>
        </w:rPr>
        <w:t xml:space="preserve">Business, Law, Procurement, </w:t>
      </w:r>
      <w:r w:rsidR="0095403C">
        <w:rPr>
          <w:rFonts w:ascii="Century Gothic" w:hAnsi="Century Gothic"/>
          <w:spacing w:val="-2"/>
          <w:sz w:val="20"/>
          <w:szCs w:val="20"/>
        </w:rPr>
        <w:t xml:space="preserve">Supply Chain Management, </w:t>
      </w:r>
      <w:r w:rsidR="00907233" w:rsidRPr="00907233">
        <w:rPr>
          <w:rFonts w:ascii="Century Gothic" w:hAnsi="Century Gothic"/>
          <w:spacing w:val="-2"/>
          <w:sz w:val="20"/>
          <w:szCs w:val="20"/>
        </w:rPr>
        <w:t>Economics or</w:t>
      </w:r>
      <w:r w:rsidR="003F7041">
        <w:rPr>
          <w:rFonts w:ascii="Century Gothic" w:hAnsi="Century Gothic"/>
          <w:spacing w:val="-2"/>
          <w:sz w:val="20"/>
          <w:szCs w:val="20"/>
        </w:rPr>
        <w:t xml:space="preserve"> </w:t>
      </w:r>
      <w:r w:rsidR="003F7041" w:rsidRPr="003F7041">
        <w:rPr>
          <w:rFonts w:ascii="Century Gothic" w:hAnsi="Century Gothic"/>
          <w:spacing w:val="-2"/>
          <w:sz w:val="20"/>
          <w:szCs w:val="20"/>
        </w:rPr>
        <w:t>other related disciplines of similar degree level from a recognized University</w:t>
      </w:r>
      <w:r w:rsidR="005C6666">
        <w:rPr>
          <w:rFonts w:ascii="Century Gothic" w:hAnsi="Century Gothic"/>
          <w:spacing w:val="-2"/>
          <w:sz w:val="20"/>
          <w:szCs w:val="20"/>
        </w:rPr>
        <w:t>;</w:t>
      </w:r>
    </w:p>
    <w:bookmarkEnd w:id="3"/>
    <w:p w14:paraId="7B822988" w14:textId="1958F1C0" w:rsidR="005148CE" w:rsidRPr="0050172D" w:rsidRDefault="005148CE" w:rsidP="0050172D">
      <w:pPr>
        <w:pStyle w:val="ListParagraph"/>
        <w:numPr>
          <w:ilvl w:val="0"/>
          <w:numId w:val="31"/>
        </w:numPr>
        <w:ind w:left="709" w:hanging="425"/>
        <w:jc w:val="both"/>
        <w:rPr>
          <w:rFonts w:ascii="Century Gothic" w:hAnsi="Century Gothic"/>
          <w:spacing w:val="-2"/>
          <w:sz w:val="20"/>
          <w:szCs w:val="20"/>
        </w:rPr>
      </w:pPr>
      <w:r w:rsidRPr="0050172D">
        <w:rPr>
          <w:rFonts w:ascii="Century Gothic" w:hAnsi="Century Gothic"/>
          <w:spacing w:val="-2"/>
          <w:sz w:val="20"/>
          <w:szCs w:val="20"/>
        </w:rPr>
        <w:t xml:space="preserve">Professional </w:t>
      </w:r>
      <w:r w:rsidR="005C6666" w:rsidRPr="0050172D">
        <w:rPr>
          <w:rFonts w:ascii="Century Gothic" w:hAnsi="Century Gothic"/>
          <w:spacing w:val="-2"/>
          <w:sz w:val="20"/>
          <w:szCs w:val="20"/>
        </w:rPr>
        <w:t>qualification</w:t>
      </w:r>
      <w:r w:rsidRPr="0050172D">
        <w:rPr>
          <w:rFonts w:ascii="Century Gothic" w:hAnsi="Century Gothic"/>
          <w:spacing w:val="-2"/>
          <w:sz w:val="20"/>
          <w:szCs w:val="20"/>
        </w:rPr>
        <w:t xml:space="preserve"> in procurement and supply chain management such as</w:t>
      </w:r>
      <w:r w:rsidR="00892ED1" w:rsidRPr="0050172D">
        <w:rPr>
          <w:rFonts w:ascii="Century Gothic" w:hAnsi="Century Gothic"/>
          <w:spacing w:val="-2"/>
          <w:sz w:val="20"/>
          <w:szCs w:val="20"/>
        </w:rPr>
        <w:t xml:space="preserve"> CIPS </w:t>
      </w:r>
      <w:r w:rsidRPr="0050172D">
        <w:rPr>
          <w:rFonts w:ascii="Century Gothic" w:hAnsi="Century Gothic"/>
          <w:spacing w:val="-2"/>
          <w:sz w:val="20"/>
          <w:szCs w:val="20"/>
        </w:rPr>
        <w:t xml:space="preserve">Level </w:t>
      </w:r>
      <w:r w:rsidR="00892ED1" w:rsidRPr="0050172D">
        <w:rPr>
          <w:rFonts w:ascii="Century Gothic" w:hAnsi="Century Gothic"/>
          <w:spacing w:val="-2"/>
          <w:sz w:val="20"/>
          <w:szCs w:val="20"/>
        </w:rPr>
        <w:t>6</w:t>
      </w:r>
      <w:r w:rsidR="007B6929" w:rsidRPr="0050172D">
        <w:rPr>
          <w:rFonts w:ascii="Century Gothic" w:hAnsi="Century Gothic"/>
          <w:spacing w:val="-2"/>
          <w:sz w:val="20"/>
          <w:szCs w:val="20"/>
        </w:rPr>
        <w:t xml:space="preserve"> will be an added advantage.</w:t>
      </w:r>
    </w:p>
    <w:p w14:paraId="18105CC2" w14:textId="410D246E" w:rsidR="006E1D18" w:rsidRPr="00413F19" w:rsidRDefault="006E1D18" w:rsidP="000531CE">
      <w:pPr>
        <w:pStyle w:val="ListParagraph"/>
        <w:numPr>
          <w:ilvl w:val="0"/>
          <w:numId w:val="31"/>
        </w:numPr>
      </w:pPr>
      <w:r w:rsidRPr="000531CE">
        <w:rPr>
          <w:rFonts w:ascii="Century Gothic" w:hAnsi="Century Gothic"/>
          <w:spacing w:val="-2"/>
          <w:sz w:val="20"/>
          <w:szCs w:val="20"/>
        </w:rPr>
        <w:t xml:space="preserve">Minimum </w:t>
      </w:r>
      <w:r w:rsidR="00B661C6" w:rsidRPr="000531CE">
        <w:rPr>
          <w:rFonts w:ascii="Century Gothic" w:hAnsi="Century Gothic"/>
          <w:spacing w:val="-2"/>
          <w:sz w:val="20"/>
          <w:szCs w:val="20"/>
        </w:rPr>
        <w:t xml:space="preserve">of </w:t>
      </w:r>
      <w:r w:rsidR="008B75D1" w:rsidRPr="000531CE">
        <w:rPr>
          <w:rFonts w:ascii="Century Gothic" w:hAnsi="Century Gothic"/>
          <w:spacing w:val="-2"/>
          <w:sz w:val="20"/>
          <w:szCs w:val="20"/>
        </w:rPr>
        <w:t xml:space="preserve">Eight </w:t>
      </w:r>
      <w:r w:rsidRPr="000531CE">
        <w:rPr>
          <w:rFonts w:ascii="Century Gothic" w:hAnsi="Century Gothic"/>
          <w:spacing w:val="-2"/>
          <w:sz w:val="20"/>
          <w:szCs w:val="20"/>
        </w:rPr>
        <w:t>(</w:t>
      </w:r>
      <w:r w:rsidR="008B75D1" w:rsidRPr="000531CE">
        <w:rPr>
          <w:rFonts w:ascii="Century Gothic" w:hAnsi="Century Gothic"/>
          <w:spacing w:val="-2"/>
          <w:sz w:val="20"/>
          <w:szCs w:val="20"/>
        </w:rPr>
        <w:t>8</w:t>
      </w:r>
      <w:r w:rsidRPr="000531CE">
        <w:rPr>
          <w:rFonts w:ascii="Century Gothic" w:hAnsi="Century Gothic"/>
          <w:spacing w:val="-2"/>
          <w:sz w:val="20"/>
          <w:szCs w:val="20"/>
        </w:rPr>
        <w:t>) years relevant working experience</w:t>
      </w:r>
      <w:r w:rsidR="009E5B8E" w:rsidRPr="000531CE">
        <w:rPr>
          <w:rFonts w:ascii="Century Gothic" w:hAnsi="Century Gothic"/>
          <w:spacing w:val="-2"/>
          <w:sz w:val="20"/>
          <w:szCs w:val="20"/>
        </w:rPr>
        <w:t xml:space="preserve"> </w:t>
      </w:r>
      <w:r w:rsidR="00590568" w:rsidRPr="000531CE">
        <w:rPr>
          <w:rFonts w:ascii="Century Gothic" w:hAnsi="Century Gothic"/>
          <w:spacing w:val="-2"/>
          <w:sz w:val="20"/>
          <w:szCs w:val="20"/>
        </w:rPr>
        <w:t>in providing procurement support</w:t>
      </w:r>
      <w:r w:rsidR="00170CE1" w:rsidRPr="000531CE">
        <w:rPr>
          <w:rFonts w:ascii="Century Gothic" w:hAnsi="Century Gothic"/>
          <w:spacing w:val="-2"/>
          <w:sz w:val="20"/>
          <w:szCs w:val="20"/>
        </w:rPr>
        <w:t xml:space="preserve">, </w:t>
      </w:r>
      <w:r w:rsidR="00590568" w:rsidRPr="000531CE">
        <w:rPr>
          <w:rFonts w:ascii="Century Gothic" w:hAnsi="Century Gothic"/>
          <w:spacing w:val="-2"/>
          <w:sz w:val="20"/>
          <w:szCs w:val="20"/>
        </w:rPr>
        <w:t>implementation of projects</w:t>
      </w:r>
      <w:r w:rsidR="004F2ED0" w:rsidRPr="003167CF">
        <w:rPr>
          <w:rFonts w:ascii="Century Gothic" w:hAnsi="Century Gothic"/>
          <w:spacing w:val="-2"/>
          <w:sz w:val="20"/>
          <w:szCs w:val="20"/>
        </w:rPr>
        <w:t xml:space="preserve"> and</w:t>
      </w:r>
      <w:r w:rsidR="00590568" w:rsidRPr="000531CE">
        <w:rPr>
          <w:rFonts w:ascii="Century Gothic" w:hAnsi="Century Gothic"/>
          <w:spacing w:val="-2"/>
          <w:sz w:val="20"/>
          <w:szCs w:val="20"/>
        </w:rPr>
        <w:t xml:space="preserve"> </w:t>
      </w:r>
      <w:r w:rsidR="00450EF2" w:rsidRPr="000531CE">
        <w:rPr>
          <w:rFonts w:ascii="Century Gothic" w:hAnsi="Century Gothic"/>
          <w:spacing w:val="-2"/>
          <w:sz w:val="20"/>
          <w:szCs w:val="20"/>
        </w:rPr>
        <w:t>broad expertise in the management of procurement in the public sector</w:t>
      </w:r>
      <w:r w:rsidR="00EE5FA4" w:rsidRPr="003167CF">
        <w:rPr>
          <w:rFonts w:ascii="Century Gothic" w:hAnsi="Century Gothic"/>
          <w:spacing w:val="-2"/>
          <w:sz w:val="20"/>
          <w:szCs w:val="20"/>
        </w:rPr>
        <w:t xml:space="preserve"> or </w:t>
      </w:r>
      <w:r w:rsidR="003167CF" w:rsidRPr="003167CF">
        <w:rPr>
          <w:rFonts w:ascii="Century Gothic" w:hAnsi="Century Gothic"/>
          <w:spacing w:val="-2"/>
          <w:sz w:val="20"/>
          <w:szCs w:val="20"/>
        </w:rPr>
        <w:t>in an international organisation;</w:t>
      </w:r>
    </w:p>
    <w:p w14:paraId="0D98102B" w14:textId="77777777" w:rsidR="00273457" w:rsidRDefault="004B4873" w:rsidP="004B4873">
      <w:pPr>
        <w:pStyle w:val="ListParagraph"/>
        <w:numPr>
          <w:ilvl w:val="0"/>
          <w:numId w:val="31"/>
        </w:numPr>
        <w:ind w:left="709" w:hanging="425"/>
        <w:jc w:val="both"/>
        <w:rPr>
          <w:rFonts w:ascii="Century Gothic" w:hAnsi="Century Gothic"/>
          <w:spacing w:val="-2"/>
          <w:sz w:val="20"/>
          <w:szCs w:val="20"/>
        </w:rPr>
      </w:pPr>
      <w:r w:rsidRPr="002B3C44">
        <w:rPr>
          <w:rFonts w:ascii="Century Gothic" w:hAnsi="Century Gothic"/>
          <w:spacing w:val="-2"/>
          <w:sz w:val="20"/>
          <w:szCs w:val="20"/>
        </w:rPr>
        <w:t xml:space="preserve">A minimum of </w:t>
      </w:r>
      <w:r>
        <w:rPr>
          <w:rFonts w:ascii="Century Gothic" w:hAnsi="Century Gothic"/>
          <w:spacing w:val="-2"/>
          <w:sz w:val="20"/>
          <w:szCs w:val="20"/>
        </w:rPr>
        <w:t>Three</w:t>
      </w:r>
      <w:r w:rsidRPr="002B3C44">
        <w:rPr>
          <w:rFonts w:ascii="Century Gothic" w:hAnsi="Century Gothic"/>
          <w:spacing w:val="-2"/>
          <w:sz w:val="20"/>
          <w:szCs w:val="20"/>
        </w:rPr>
        <w:t xml:space="preserve"> (</w:t>
      </w:r>
      <w:r>
        <w:rPr>
          <w:rFonts w:ascii="Century Gothic" w:hAnsi="Century Gothic"/>
          <w:spacing w:val="-2"/>
          <w:sz w:val="20"/>
          <w:szCs w:val="20"/>
        </w:rPr>
        <w:t>3</w:t>
      </w:r>
      <w:r w:rsidRPr="002B3C44">
        <w:rPr>
          <w:rFonts w:ascii="Century Gothic" w:hAnsi="Century Gothic"/>
          <w:spacing w:val="-2"/>
          <w:sz w:val="20"/>
          <w:szCs w:val="20"/>
        </w:rPr>
        <w:t>) years’ experience in the practice of procurement of goods</w:t>
      </w:r>
      <w:r>
        <w:rPr>
          <w:rFonts w:ascii="Century Gothic" w:hAnsi="Century Gothic"/>
          <w:spacing w:val="-2"/>
          <w:sz w:val="20"/>
          <w:szCs w:val="20"/>
        </w:rPr>
        <w:t xml:space="preserve">, </w:t>
      </w:r>
      <w:r w:rsidRPr="002B3C44">
        <w:rPr>
          <w:rFonts w:ascii="Century Gothic" w:hAnsi="Century Gothic"/>
          <w:spacing w:val="-2"/>
          <w:sz w:val="20"/>
          <w:szCs w:val="20"/>
        </w:rPr>
        <w:t>works and the acquisition of consult</w:t>
      </w:r>
      <w:r>
        <w:rPr>
          <w:rFonts w:ascii="Century Gothic" w:hAnsi="Century Gothic"/>
          <w:spacing w:val="-2"/>
          <w:sz w:val="20"/>
          <w:szCs w:val="20"/>
        </w:rPr>
        <w:t>ing</w:t>
      </w:r>
      <w:r w:rsidRPr="002B3C44">
        <w:rPr>
          <w:rFonts w:ascii="Century Gothic" w:hAnsi="Century Gothic"/>
          <w:spacing w:val="-2"/>
          <w:sz w:val="20"/>
          <w:szCs w:val="20"/>
        </w:rPr>
        <w:t xml:space="preserve"> services under </w:t>
      </w:r>
      <w:r>
        <w:rPr>
          <w:rFonts w:ascii="Century Gothic" w:hAnsi="Century Gothic"/>
          <w:spacing w:val="-2"/>
          <w:sz w:val="20"/>
          <w:szCs w:val="20"/>
        </w:rPr>
        <w:t xml:space="preserve">the African Development </w:t>
      </w:r>
      <w:r w:rsidRPr="002B3C44">
        <w:rPr>
          <w:rFonts w:ascii="Century Gothic" w:hAnsi="Century Gothic"/>
          <w:spacing w:val="-2"/>
          <w:sz w:val="20"/>
          <w:szCs w:val="20"/>
        </w:rPr>
        <w:t xml:space="preserve">Bank Procurement </w:t>
      </w:r>
      <w:r>
        <w:rPr>
          <w:rFonts w:ascii="Century Gothic" w:hAnsi="Century Gothic"/>
          <w:spacing w:val="-2"/>
          <w:sz w:val="20"/>
          <w:szCs w:val="20"/>
        </w:rPr>
        <w:t xml:space="preserve">Framework </w:t>
      </w:r>
      <w:r w:rsidRPr="002B3C44">
        <w:rPr>
          <w:rFonts w:ascii="Century Gothic" w:hAnsi="Century Gothic"/>
          <w:spacing w:val="-2"/>
          <w:sz w:val="20"/>
          <w:szCs w:val="20"/>
        </w:rPr>
        <w:t xml:space="preserve">or </w:t>
      </w:r>
      <w:r w:rsidR="004F00F2">
        <w:rPr>
          <w:rFonts w:ascii="Century Gothic" w:hAnsi="Century Gothic"/>
          <w:spacing w:val="-2"/>
          <w:sz w:val="20"/>
          <w:szCs w:val="20"/>
        </w:rPr>
        <w:t>other multilateral deve</w:t>
      </w:r>
      <w:r w:rsidR="00E0141D">
        <w:rPr>
          <w:rFonts w:ascii="Century Gothic" w:hAnsi="Century Gothic"/>
          <w:spacing w:val="-2"/>
          <w:sz w:val="20"/>
          <w:szCs w:val="20"/>
        </w:rPr>
        <w:t>lopment banks (MDBs)</w:t>
      </w:r>
      <w:r>
        <w:rPr>
          <w:rFonts w:ascii="Century Gothic" w:hAnsi="Century Gothic"/>
          <w:spacing w:val="-2"/>
          <w:sz w:val="20"/>
          <w:szCs w:val="20"/>
        </w:rPr>
        <w:t>.</w:t>
      </w:r>
      <w:r w:rsidRPr="002B3C44">
        <w:rPr>
          <w:rFonts w:ascii="Century Gothic" w:hAnsi="Century Gothic"/>
          <w:spacing w:val="-2"/>
          <w:sz w:val="20"/>
          <w:szCs w:val="20"/>
        </w:rPr>
        <w:t xml:space="preserve"> </w:t>
      </w:r>
    </w:p>
    <w:p w14:paraId="386ECCA3" w14:textId="1D7ADDB4" w:rsidR="004B4873" w:rsidRPr="00A9381D" w:rsidRDefault="004B4873" w:rsidP="004B4873">
      <w:pPr>
        <w:pStyle w:val="ListParagraph"/>
        <w:numPr>
          <w:ilvl w:val="0"/>
          <w:numId w:val="31"/>
        </w:numPr>
        <w:ind w:left="709" w:hanging="425"/>
        <w:jc w:val="both"/>
        <w:rPr>
          <w:rFonts w:ascii="Century Gothic" w:hAnsi="Century Gothic"/>
          <w:spacing w:val="-2"/>
          <w:sz w:val="20"/>
          <w:szCs w:val="20"/>
        </w:rPr>
      </w:pPr>
      <w:r w:rsidRPr="00A9381D">
        <w:rPr>
          <w:rFonts w:ascii="Century Gothic" w:hAnsi="Century Gothic"/>
          <w:spacing w:val="-2"/>
          <w:sz w:val="20"/>
          <w:szCs w:val="20"/>
        </w:rPr>
        <w:t xml:space="preserve">Specific knowledge and experience in </w:t>
      </w:r>
      <w:r>
        <w:rPr>
          <w:rFonts w:ascii="Century Gothic" w:hAnsi="Century Gothic"/>
          <w:spacing w:val="-2"/>
          <w:sz w:val="20"/>
          <w:szCs w:val="20"/>
        </w:rPr>
        <w:t>SADC P</w:t>
      </w:r>
      <w:r w:rsidRPr="00A9381D">
        <w:rPr>
          <w:rFonts w:ascii="Century Gothic" w:hAnsi="Century Gothic"/>
          <w:spacing w:val="-2"/>
          <w:sz w:val="20"/>
          <w:szCs w:val="20"/>
        </w:rPr>
        <w:t>rocurement procedures</w:t>
      </w:r>
      <w:r w:rsidR="00DC5DB4">
        <w:rPr>
          <w:rFonts w:ascii="Century Gothic" w:hAnsi="Century Gothic"/>
          <w:spacing w:val="-2"/>
          <w:sz w:val="20"/>
          <w:szCs w:val="20"/>
        </w:rPr>
        <w:t xml:space="preserve"> will be</w:t>
      </w:r>
      <w:r w:rsidR="00E0141D">
        <w:rPr>
          <w:rFonts w:ascii="Century Gothic" w:hAnsi="Century Gothic"/>
          <w:spacing w:val="-2"/>
          <w:sz w:val="20"/>
          <w:szCs w:val="20"/>
        </w:rPr>
        <w:t xml:space="preserve"> an</w:t>
      </w:r>
      <w:r w:rsidR="00DC5DB4">
        <w:rPr>
          <w:rFonts w:ascii="Century Gothic" w:hAnsi="Century Gothic"/>
          <w:spacing w:val="-2"/>
          <w:sz w:val="20"/>
          <w:szCs w:val="20"/>
        </w:rPr>
        <w:t xml:space="preserve"> added advantage</w:t>
      </w:r>
      <w:r w:rsidRPr="00A9381D">
        <w:rPr>
          <w:rFonts w:ascii="Century Gothic" w:hAnsi="Century Gothic"/>
          <w:spacing w:val="-2"/>
          <w:sz w:val="20"/>
          <w:szCs w:val="20"/>
        </w:rPr>
        <w:t xml:space="preserve"> </w:t>
      </w:r>
    </w:p>
    <w:p w14:paraId="20561001" w14:textId="77777777" w:rsidR="004B4873" w:rsidRPr="006E1D18" w:rsidRDefault="004B4873" w:rsidP="000531CE">
      <w:pPr>
        <w:pStyle w:val="BodyTextIndent"/>
        <w:ind w:left="1004" w:firstLine="0"/>
      </w:pPr>
    </w:p>
    <w:p w14:paraId="6D05DE83" w14:textId="06A13416" w:rsidR="00175F97" w:rsidRPr="00F92121" w:rsidRDefault="00175F97" w:rsidP="00F92121">
      <w:pPr>
        <w:pStyle w:val="ydp5be3e2cbmsonormal"/>
        <w:shd w:val="clear" w:color="auto" w:fill="FFFFFF"/>
        <w:spacing w:before="0" w:beforeAutospacing="0" w:after="0" w:afterAutospacing="0" w:line="276" w:lineRule="auto"/>
        <w:ind w:left="1713"/>
        <w:jc w:val="both"/>
        <w:rPr>
          <w:rFonts w:ascii="Century Gothic" w:hAnsi="Century Gothic"/>
          <w:sz w:val="20"/>
          <w:szCs w:val="20"/>
        </w:rPr>
      </w:pPr>
    </w:p>
    <w:p w14:paraId="57390F5A" w14:textId="3F0CDBA5" w:rsidR="00177462" w:rsidRPr="00F92121" w:rsidRDefault="0013705C" w:rsidP="00F92121">
      <w:pPr>
        <w:ind w:left="738" w:hanging="454"/>
        <w:jc w:val="both"/>
        <w:rPr>
          <w:rFonts w:ascii="Century Gothic" w:hAnsi="Century Gothic"/>
          <w:sz w:val="20"/>
          <w:szCs w:val="20"/>
        </w:rPr>
      </w:pPr>
      <w:r w:rsidRPr="00E850C1">
        <w:rPr>
          <w:rFonts w:ascii="Century Gothic" w:hAnsi="Century Gothic"/>
          <w:b/>
          <w:spacing w:val="-2"/>
          <w:sz w:val="20"/>
          <w:szCs w:val="20"/>
        </w:rPr>
        <w:t>7</w:t>
      </w:r>
      <w:r w:rsidR="00175F97" w:rsidRPr="002F7837">
        <w:rPr>
          <w:rFonts w:ascii="Century Gothic" w:hAnsi="Century Gothic"/>
          <w:bCs/>
          <w:spacing w:val="-2"/>
          <w:sz w:val="20"/>
          <w:szCs w:val="20"/>
        </w:rPr>
        <w:t>.</w:t>
      </w:r>
      <w:r w:rsidR="00177462" w:rsidRPr="00F92121">
        <w:rPr>
          <w:rFonts w:ascii="Century Gothic" w:hAnsi="Century Gothic"/>
          <w:spacing w:val="-2"/>
          <w:sz w:val="20"/>
          <w:szCs w:val="20"/>
        </w:rPr>
        <w:tab/>
        <w:t>Eligibility criteria, establishment of the short-list and the selection procedure shall be in</w:t>
      </w:r>
      <w:r w:rsidR="00177462" w:rsidRPr="00F92121">
        <w:rPr>
          <w:rFonts w:ascii="Century Gothic" w:hAnsi="Century Gothic"/>
          <w:spacing w:val="-2"/>
          <w:sz w:val="20"/>
          <w:szCs w:val="20"/>
        </w:rPr>
        <w:br/>
        <w:t>accordance with the African Development Bank’s</w:t>
      </w:r>
      <w:r w:rsidR="00177462" w:rsidRPr="00F92121">
        <w:rPr>
          <w:rFonts w:ascii="Century Gothic" w:hAnsi="Century Gothic"/>
          <w:b/>
          <w:i/>
          <w:spacing w:val="-2"/>
          <w:sz w:val="20"/>
          <w:szCs w:val="20"/>
        </w:rPr>
        <w:t xml:space="preserve"> Procurement Framework, dated October 2015</w:t>
      </w:r>
      <w:r w:rsidR="00177462" w:rsidRPr="00F92121">
        <w:rPr>
          <w:rFonts w:ascii="Century Gothic" w:hAnsi="Century Gothic"/>
          <w:spacing w:val="-2"/>
          <w:sz w:val="20"/>
          <w:szCs w:val="20"/>
        </w:rPr>
        <w:t xml:space="preserve">, which is available on the Bank’s website at </w:t>
      </w:r>
      <w:hyperlink r:id="rId11" w:history="1">
        <w:r w:rsidR="00177462" w:rsidRPr="004A6286">
          <w:rPr>
            <w:rStyle w:val="Hyperlink"/>
            <w:rFonts w:ascii="Century Gothic" w:hAnsi="Century Gothic"/>
            <w:b/>
            <w:bCs/>
            <w:color w:val="5B9BD5" w:themeColor="accent1"/>
            <w:spacing w:val="-2"/>
            <w:sz w:val="20"/>
            <w:szCs w:val="20"/>
          </w:rPr>
          <w:t>http://www.afdb.org</w:t>
        </w:r>
      </w:hyperlink>
      <w:r w:rsidR="004A6286" w:rsidRPr="004A6286">
        <w:rPr>
          <w:rStyle w:val="Hyperlink"/>
          <w:rFonts w:ascii="Century Gothic" w:hAnsi="Century Gothic"/>
          <w:b/>
          <w:bCs/>
          <w:color w:val="5B9BD5" w:themeColor="accent1"/>
          <w:spacing w:val="-2"/>
          <w:sz w:val="20"/>
          <w:szCs w:val="20"/>
        </w:rPr>
        <w:t xml:space="preserve"> </w:t>
      </w:r>
      <w:r w:rsidR="00177462" w:rsidRPr="00F92121">
        <w:rPr>
          <w:rStyle w:val="Hyperlink"/>
          <w:rFonts w:ascii="Century Gothic" w:hAnsi="Century Gothic"/>
          <w:color w:val="auto"/>
          <w:spacing w:val="-2"/>
          <w:sz w:val="20"/>
          <w:szCs w:val="20"/>
        </w:rPr>
        <w:t>.</w:t>
      </w:r>
      <w:r w:rsidR="00177462" w:rsidRPr="00F92121">
        <w:rPr>
          <w:rFonts w:ascii="Century Gothic" w:hAnsi="Century Gothic"/>
          <w:sz w:val="20"/>
          <w:szCs w:val="20"/>
        </w:rPr>
        <w:t xml:space="preserve"> A shortlist of three to six individual consultants will be established after the deadline of the request for expressions of interest. The consultants on the shortlist will be </w:t>
      </w:r>
      <w:r w:rsidR="004A6286">
        <w:rPr>
          <w:rFonts w:ascii="Century Gothic" w:hAnsi="Century Gothic"/>
          <w:sz w:val="20"/>
          <w:szCs w:val="20"/>
        </w:rPr>
        <w:t>evaluated based</w:t>
      </w:r>
      <w:r w:rsidR="00177462" w:rsidRPr="00F92121">
        <w:rPr>
          <w:rFonts w:ascii="Century Gothic" w:hAnsi="Century Gothic"/>
          <w:sz w:val="20"/>
          <w:szCs w:val="20"/>
        </w:rPr>
        <w:t xml:space="preserve"> on the following criteria. </w:t>
      </w:r>
    </w:p>
    <w:p w14:paraId="4B06E56C" w14:textId="77777777" w:rsidR="00822AE3" w:rsidRDefault="00822AE3" w:rsidP="00822AE3">
      <w:pPr>
        <w:jc w:val="both"/>
        <w:rPr>
          <w:rFonts w:ascii="Century Gothic" w:hAnsi="Century Gothic"/>
          <w:b/>
          <w:sz w:val="20"/>
          <w:szCs w:val="20"/>
        </w:rPr>
      </w:pPr>
      <w:bookmarkStart w:id="4" w:name="_Hlk27372006"/>
    </w:p>
    <w:p w14:paraId="5AB71464" w14:textId="77777777" w:rsidR="003820FD" w:rsidRDefault="003820FD" w:rsidP="00822AE3">
      <w:pPr>
        <w:jc w:val="both"/>
        <w:rPr>
          <w:rFonts w:ascii="Century Gothic" w:hAnsi="Century Gothic"/>
          <w:b/>
          <w:sz w:val="20"/>
          <w:szCs w:val="20"/>
        </w:rPr>
      </w:pPr>
    </w:p>
    <w:p w14:paraId="23010094" w14:textId="77777777" w:rsidR="003820FD" w:rsidRDefault="003820FD" w:rsidP="00822AE3">
      <w:pPr>
        <w:jc w:val="both"/>
        <w:rPr>
          <w:rFonts w:ascii="Century Gothic" w:hAnsi="Century Gothic"/>
          <w:b/>
          <w:sz w:val="20"/>
          <w:szCs w:val="20"/>
        </w:rPr>
      </w:pPr>
    </w:p>
    <w:p w14:paraId="2AF5F696" w14:textId="77777777" w:rsidR="00E850C1" w:rsidRDefault="00E850C1" w:rsidP="00822AE3">
      <w:pPr>
        <w:jc w:val="both"/>
        <w:rPr>
          <w:rFonts w:ascii="Century Gothic" w:hAnsi="Century Gothic"/>
          <w:b/>
          <w:sz w:val="20"/>
          <w:szCs w:val="20"/>
        </w:rPr>
      </w:pPr>
    </w:p>
    <w:p w14:paraId="2F3D717D" w14:textId="77777777" w:rsidR="00E850C1" w:rsidRDefault="00E850C1" w:rsidP="00822AE3">
      <w:pPr>
        <w:jc w:val="both"/>
        <w:rPr>
          <w:rFonts w:ascii="Century Gothic" w:hAnsi="Century Gothic"/>
          <w:b/>
          <w:sz w:val="20"/>
          <w:szCs w:val="20"/>
        </w:rPr>
      </w:pPr>
    </w:p>
    <w:p w14:paraId="7AD97F38" w14:textId="77777777" w:rsidR="003820FD" w:rsidRDefault="003820FD" w:rsidP="00822AE3">
      <w:pPr>
        <w:jc w:val="both"/>
        <w:rPr>
          <w:rFonts w:ascii="Century Gothic" w:hAnsi="Century Gothic"/>
          <w:b/>
          <w:sz w:val="20"/>
          <w:szCs w:val="20"/>
        </w:rPr>
      </w:pPr>
    </w:p>
    <w:p w14:paraId="24BE0F39" w14:textId="77777777" w:rsidR="00822AE3" w:rsidRDefault="00822AE3" w:rsidP="00822AE3">
      <w:pPr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6845"/>
        <w:gridCol w:w="1366"/>
      </w:tblGrid>
      <w:tr w:rsidR="00B259C4" w:rsidRPr="0018343F" w14:paraId="7E80B71C" w14:textId="77777777" w:rsidTr="003C762C">
        <w:tc>
          <w:tcPr>
            <w:tcW w:w="6845" w:type="dxa"/>
          </w:tcPr>
          <w:p w14:paraId="55744842" w14:textId="77777777" w:rsidR="00B259C4" w:rsidRPr="00B323AE" w:rsidRDefault="00B259C4" w:rsidP="005C379F">
            <w:pPr>
              <w:jc w:val="both"/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</w:pPr>
            <w:r w:rsidRPr="00B323AE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lastRenderedPageBreak/>
              <w:t>Level of education in general</w:t>
            </w:r>
          </w:p>
        </w:tc>
        <w:tc>
          <w:tcPr>
            <w:tcW w:w="1366" w:type="dxa"/>
          </w:tcPr>
          <w:p w14:paraId="6904F6E6" w14:textId="77777777" w:rsidR="00B259C4" w:rsidRPr="00B323AE" w:rsidRDefault="00B259C4" w:rsidP="005C379F">
            <w:pPr>
              <w:jc w:val="both"/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10%</w:t>
            </w:r>
          </w:p>
        </w:tc>
      </w:tr>
      <w:tr w:rsidR="00B259C4" w:rsidRPr="0018343F" w14:paraId="77ADB553" w14:textId="77777777" w:rsidTr="003C762C">
        <w:tc>
          <w:tcPr>
            <w:tcW w:w="6845" w:type="dxa"/>
          </w:tcPr>
          <w:p w14:paraId="2AFD9A0B" w14:textId="7A112510" w:rsidR="00B259C4" w:rsidRPr="005C379F" w:rsidRDefault="00B259C4" w:rsidP="005C379F">
            <w:pPr>
              <w:jc w:val="both"/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G</w:t>
            </w:r>
            <w:r w:rsidRPr="005C379F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eneral qualifications and adequacy for the assignment to be undertaken</w:t>
            </w:r>
          </w:p>
        </w:tc>
        <w:tc>
          <w:tcPr>
            <w:tcW w:w="1366" w:type="dxa"/>
          </w:tcPr>
          <w:p w14:paraId="5E0B6EFD" w14:textId="77777777" w:rsidR="00B259C4" w:rsidRPr="005C379F" w:rsidRDefault="00B259C4" w:rsidP="005C379F">
            <w:pPr>
              <w:jc w:val="both"/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30</w:t>
            </w:r>
            <w:r w:rsidRPr="005C379F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%</w:t>
            </w:r>
          </w:p>
        </w:tc>
      </w:tr>
      <w:tr w:rsidR="00B259C4" w:rsidRPr="0018343F" w14:paraId="3C5C4042" w14:textId="77777777" w:rsidTr="003C762C">
        <w:tc>
          <w:tcPr>
            <w:tcW w:w="6845" w:type="dxa"/>
          </w:tcPr>
          <w:p w14:paraId="5E12340D" w14:textId="77777777" w:rsidR="00B259C4" w:rsidRPr="005C379F" w:rsidRDefault="00B259C4" w:rsidP="005C379F">
            <w:pPr>
              <w:jc w:val="both"/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</w:pPr>
            <w:r w:rsidRPr="005C379F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 xml:space="preserve">Similar experience in the area of expertise of the assignment and </w:t>
            </w:r>
            <w:r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alignment to the</w:t>
            </w:r>
            <w:r w:rsidRPr="005C379F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 xml:space="preserve"> TOR</w:t>
            </w:r>
            <w:r w:rsidRPr="005C379F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ab/>
            </w:r>
          </w:p>
        </w:tc>
        <w:tc>
          <w:tcPr>
            <w:tcW w:w="1366" w:type="dxa"/>
          </w:tcPr>
          <w:p w14:paraId="7B63BD25" w14:textId="77777777" w:rsidR="00B259C4" w:rsidRPr="005C379F" w:rsidRDefault="00B259C4" w:rsidP="005C379F">
            <w:pPr>
              <w:jc w:val="both"/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</w:pPr>
            <w:r w:rsidRPr="005C379F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45%</w:t>
            </w:r>
          </w:p>
        </w:tc>
      </w:tr>
      <w:tr w:rsidR="00B259C4" w:rsidRPr="0018343F" w14:paraId="08DB8E09" w14:textId="77777777" w:rsidTr="003C762C">
        <w:tc>
          <w:tcPr>
            <w:tcW w:w="6845" w:type="dxa"/>
          </w:tcPr>
          <w:p w14:paraId="3A19FBB8" w14:textId="77777777" w:rsidR="00B259C4" w:rsidRPr="005C379F" w:rsidRDefault="00B259C4" w:rsidP="005C379F">
            <w:pPr>
              <w:jc w:val="both"/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E</w:t>
            </w:r>
            <w:r w:rsidRPr="005C379F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xperience with the Bank and/or multilateral donor</w:t>
            </w:r>
            <w:r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 xml:space="preserve"> projects</w:t>
            </w:r>
            <w:r w:rsidRPr="005C379F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ab/>
            </w:r>
          </w:p>
        </w:tc>
        <w:tc>
          <w:tcPr>
            <w:tcW w:w="1366" w:type="dxa"/>
          </w:tcPr>
          <w:p w14:paraId="11DA9039" w14:textId="77777777" w:rsidR="00B259C4" w:rsidRPr="005C379F" w:rsidRDefault="00B259C4" w:rsidP="005C379F">
            <w:pPr>
              <w:jc w:val="both"/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10</w:t>
            </w:r>
            <w:r w:rsidRPr="005C379F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%</w:t>
            </w:r>
          </w:p>
        </w:tc>
      </w:tr>
      <w:tr w:rsidR="00B259C4" w:rsidRPr="0018343F" w14:paraId="67B01A1C" w14:textId="77777777" w:rsidTr="003C762C">
        <w:tc>
          <w:tcPr>
            <w:tcW w:w="6845" w:type="dxa"/>
          </w:tcPr>
          <w:p w14:paraId="69E4B301" w14:textId="563BA7DA" w:rsidR="00B259C4" w:rsidRPr="005C379F" w:rsidRDefault="00B259C4" w:rsidP="005C379F">
            <w:pPr>
              <w:jc w:val="both"/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</w:pPr>
            <w:r w:rsidRPr="005C379F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 xml:space="preserve">knowledge of the </w:t>
            </w:r>
            <w:r w:rsidR="00A260C0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 xml:space="preserve">SADC </w:t>
            </w:r>
            <w:r w:rsidRPr="005C379F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region (assignment environment)</w:t>
            </w:r>
            <w:r w:rsidRPr="005C379F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ab/>
            </w:r>
            <w:r w:rsidRPr="005C379F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ab/>
            </w:r>
            <w:r w:rsidRPr="005C379F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ab/>
            </w:r>
            <w:r w:rsidRPr="005C379F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ab/>
            </w:r>
          </w:p>
        </w:tc>
        <w:tc>
          <w:tcPr>
            <w:tcW w:w="1366" w:type="dxa"/>
          </w:tcPr>
          <w:p w14:paraId="05B40F00" w14:textId="77777777" w:rsidR="00B259C4" w:rsidRPr="005C379F" w:rsidRDefault="00B259C4" w:rsidP="005C379F">
            <w:pPr>
              <w:jc w:val="both"/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5</w:t>
            </w:r>
            <w:r w:rsidRPr="005C379F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%</w:t>
            </w:r>
          </w:p>
        </w:tc>
      </w:tr>
    </w:tbl>
    <w:p w14:paraId="430EC0FE" w14:textId="2C4A59B7" w:rsidR="00177462" w:rsidRPr="00F92121" w:rsidRDefault="00177462" w:rsidP="00F92121">
      <w:pPr>
        <w:jc w:val="both"/>
        <w:rPr>
          <w:rFonts w:ascii="Century Gothic" w:hAnsi="Century Gothic"/>
          <w:b/>
          <w:sz w:val="20"/>
          <w:szCs w:val="20"/>
        </w:rPr>
      </w:pPr>
    </w:p>
    <w:bookmarkEnd w:id="4"/>
    <w:p w14:paraId="477A2BBC" w14:textId="6217E101" w:rsidR="003A7265" w:rsidRPr="00F92121" w:rsidRDefault="004509FB" w:rsidP="0013705C">
      <w:pPr>
        <w:ind w:left="720" w:hanging="436"/>
        <w:jc w:val="both"/>
        <w:rPr>
          <w:rFonts w:ascii="Century Gothic" w:hAnsi="Century Gothic"/>
          <w:spacing w:val="-2"/>
          <w:sz w:val="20"/>
          <w:szCs w:val="20"/>
        </w:rPr>
      </w:pPr>
      <w:r>
        <w:rPr>
          <w:rFonts w:ascii="Century Gothic" w:hAnsi="Century Gothic"/>
          <w:b/>
          <w:spacing w:val="-2"/>
          <w:sz w:val="20"/>
          <w:szCs w:val="20"/>
        </w:rPr>
        <w:t xml:space="preserve"> </w:t>
      </w:r>
      <w:r w:rsidR="0013705C" w:rsidRPr="00E850C1">
        <w:rPr>
          <w:rFonts w:ascii="Century Gothic" w:hAnsi="Century Gothic"/>
          <w:b/>
          <w:spacing w:val="-2"/>
          <w:sz w:val="20"/>
          <w:szCs w:val="20"/>
        </w:rPr>
        <w:t>8</w:t>
      </w:r>
      <w:r w:rsidR="00175F97" w:rsidRPr="002F7837">
        <w:rPr>
          <w:rFonts w:ascii="Century Gothic" w:hAnsi="Century Gothic"/>
          <w:bCs/>
          <w:spacing w:val="-2"/>
          <w:sz w:val="20"/>
          <w:szCs w:val="20"/>
        </w:rPr>
        <w:t>.</w:t>
      </w:r>
      <w:r w:rsidR="00177462" w:rsidRPr="002F7837">
        <w:rPr>
          <w:rFonts w:ascii="Century Gothic" w:hAnsi="Century Gothic"/>
          <w:bCs/>
          <w:spacing w:val="-2"/>
          <w:sz w:val="20"/>
          <w:szCs w:val="20"/>
        </w:rPr>
        <w:t xml:space="preserve"> </w:t>
      </w:r>
      <w:r w:rsidR="00177462" w:rsidRPr="00F92121">
        <w:rPr>
          <w:rFonts w:ascii="Century Gothic" w:hAnsi="Century Gothic"/>
          <w:spacing w:val="-2"/>
          <w:sz w:val="20"/>
          <w:szCs w:val="20"/>
        </w:rPr>
        <w:tab/>
      </w:r>
      <w:r w:rsidR="003A7265" w:rsidRPr="00F92121">
        <w:rPr>
          <w:rFonts w:ascii="Century Gothic" w:hAnsi="Century Gothic"/>
          <w:sz w:val="20"/>
          <w:szCs w:val="20"/>
        </w:rPr>
        <w:t xml:space="preserve">Expressions of interest must be submitted electronically via this </w:t>
      </w:r>
      <w:r w:rsidR="004A6286" w:rsidRPr="00831D0D">
        <w:rPr>
          <w:rFonts w:ascii="Century Gothic" w:hAnsi="Century Gothic"/>
          <w:b/>
          <w:bCs/>
          <w:sz w:val="20"/>
          <w:szCs w:val="20"/>
        </w:rPr>
        <w:t>Link</w:t>
      </w:r>
      <w:r w:rsidR="00177462" w:rsidRPr="00831D0D">
        <w:rPr>
          <w:rFonts w:ascii="Century Gothic" w:hAnsi="Century Gothic"/>
          <w:b/>
          <w:bCs/>
          <w:spacing w:val="-2"/>
          <w:sz w:val="20"/>
          <w:szCs w:val="20"/>
        </w:rPr>
        <w:t xml:space="preserve">: </w:t>
      </w:r>
      <w:bookmarkStart w:id="5" w:name="_Hlk208941670"/>
      <w:r w:rsidR="00526795" w:rsidRPr="00743425">
        <w:rPr>
          <w:rFonts w:ascii="Century Gothic" w:hAnsi="Century Gothic"/>
          <w:b/>
          <w:bCs/>
          <w:spacing w:val="-2"/>
          <w:sz w:val="20"/>
          <w:szCs w:val="20"/>
        </w:rPr>
        <w:fldChar w:fldCharType="begin"/>
      </w:r>
      <w:r w:rsidR="00526795" w:rsidRPr="00743425">
        <w:rPr>
          <w:rFonts w:ascii="Century Gothic" w:hAnsi="Century Gothic"/>
          <w:b/>
          <w:bCs/>
          <w:spacing w:val="-2"/>
          <w:sz w:val="20"/>
          <w:szCs w:val="20"/>
        </w:rPr>
        <w:instrText>HYPERLINK "https://collab.sadc.int/s/FQqjY6Lk4sb7BbK"</w:instrText>
      </w:r>
      <w:r w:rsidR="00526795" w:rsidRPr="00743425">
        <w:rPr>
          <w:rFonts w:ascii="Century Gothic" w:hAnsi="Century Gothic"/>
          <w:b/>
          <w:bCs/>
          <w:spacing w:val="-2"/>
          <w:sz w:val="20"/>
          <w:szCs w:val="20"/>
        </w:rPr>
      </w:r>
      <w:r w:rsidR="00526795" w:rsidRPr="00743425">
        <w:rPr>
          <w:rFonts w:ascii="Century Gothic" w:hAnsi="Century Gothic"/>
          <w:b/>
          <w:bCs/>
          <w:spacing w:val="-2"/>
          <w:sz w:val="20"/>
          <w:szCs w:val="20"/>
        </w:rPr>
        <w:fldChar w:fldCharType="separate"/>
      </w:r>
      <w:r w:rsidR="00526795" w:rsidRPr="00743425">
        <w:rPr>
          <w:rStyle w:val="Hyperlink"/>
          <w:rFonts w:ascii="Century Gothic" w:hAnsi="Century Gothic"/>
          <w:b/>
          <w:bCs/>
          <w:spacing w:val="-2"/>
          <w:sz w:val="20"/>
          <w:szCs w:val="20"/>
        </w:rPr>
        <w:t>https://collab.sadc.int/s/FQqjY6Lk4sb7BbK</w:t>
      </w:r>
      <w:r w:rsidR="00526795" w:rsidRPr="00743425">
        <w:rPr>
          <w:rFonts w:ascii="Century Gothic" w:hAnsi="Century Gothic"/>
          <w:b/>
          <w:bCs/>
          <w:spacing w:val="-2"/>
          <w:sz w:val="20"/>
          <w:szCs w:val="20"/>
        </w:rPr>
        <w:fldChar w:fldCharType="end"/>
      </w:r>
      <w:r w:rsidR="00526795" w:rsidRPr="00743425">
        <w:rPr>
          <w:rFonts w:ascii="Century Gothic" w:hAnsi="Century Gothic"/>
          <w:b/>
          <w:bCs/>
          <w:spacing w:val="-2"/>
          <w:sz w:val="20"/>
          <w:szCs w:val="20"/>
        </w:rPr>
        <w:t xml:space="preserve"> </w:t>
      </w:r>
      <w:bookmarkEnd w:id="5"/>
      <w:r w:rsidR="00EF4C4C" w:rsidRPr="005E0C47">
        <w:rPr>
          <w:rFonts w:ascii="Century Gothic" w:hAnsi="Century Gothic"/>
          <w:bCs/>
          <w:spacing w:val="-2"/>
          <w:sz w:val="20"/>
          <w:szCs w:val="20"/>
        </w:rPr>
        <w:t>by</w:t>
      </w:r>
      <w:r>
        <w:rPr>
          <w:rFonts w:ascii="Century Gothic" w:hAnsi="Century Gothic"/>
          <w:sz w:val="20"/>
          <w:szCs w:val="20"/>
        </w:rPr>
        <w:t xml:space="preserve"> </w:t>
      </w:r>
      <w:r w:rsidR="00EF4C4C">
        <w:rPr>
          <w:rFonts w:ascii="Century Gothic" w:hAnsi="Century Gothic"/>
          <w:sz w:val="20"/>
          <w:szCs w:val="20"/>
        </w:rPr>
        <w:t xml:space="preserve">midnight </w:t>
      </w:r>
      <w:r w:rsidR="00F324A6">
        <w:rPr>
          <w:rFonts w:ascii="Century Gothic" w:hAnsi="Century Gothic"/>
          <w:sz w:val="20"/>
          <w:szCs w:val="20"/>
        </w:rPr>
        <w:t>on</w:t>
      </w:r>
      <w:r w:rsidR="00F324A6" w:rsidRPr="00FA6945">
        <w:rPr>
          <w:rFonts w:ascii="Century Gothic" w:hAnsi="Century Gothic"/>
          <w:b/>
          <w:bCs/>
          <w:i/>
          <w:spacing w:val="-2"/>
          <w:sz w:val="20"/>
          <w:szCs w:val="20"/>
          <w:lang w:val="en-GB"/>
        </w:rPr>
        <w:t xml:space="preserve"> </w:t>
      </w:r>
      <w:r w:rsidR="004C6916" w:rsidRPr="00FA6945">
        <w:rPr>
          <w:rFonts w:ascii="Century Gothic" w:hAnsi="Century Gothic"/>
          <w:b/>
          <w:bCs/>
          <w:i/>
          <w:sz w:val="20"/>
          <w:szCs w:val="20"/>
          <w:lang w:val="en-GB"/>
        </w:rPr>
        <w:t xml:space="preserve">23 April </w:t>
      </w:r>
      <w:proofErr w:type="gramStart"/>
      <w:r w:rsidR="004C6916" w:rsidRPr="00FA6945">
        <w:rPr>
          <w:rFonts w:ascii="Century Gothic" w:hAnsi="Century Gothic"/>
          <w:b/>
          <w:bCs/>
          <w:i/>
          <w:sz w:val="20"/>
          <w:szCs w:val="20"/>
          <w:lang w:val="en-GB"/>
        </w:rPr>
        <w:t>2026</w:t>
      </w:r>
      <w:r w:rsidR="00FA6945" w:rsidRPr="00FA6945">
        <w:rPr>
          <w:rFonts w:ascii="Century Gothic" w:hAnsi="Century Gothic"/>
          <w:b/>
          <w:bCs/>
          <w:i/>
          <w:sz w:val="20"/>
          <w:szCs w:val="20"/>
          <w:lang w:val="en-GB"/>
        </w:rPr>
        <w:t>,</w:t>
      </w:r>
      <w:r w:rsidR="004C6916" w:rsidRPr="00FA6945">
        <w:rPr>
          <w:rFonts w:ascii="Century Gothic" w:hAnsi="Century Gothic"/>
          <w:b/>
          <w:bCs/>
          <w:i/>
          <w:sz w:val="20"/>
          <w:szCs w:val="20"/>
          <w:lang w:val="en-GB"/>
        </w:rPr>
        <w:t xml:space="preserve"> </w:t>
      </w:r>
      <w:r w:rsidR="00F324A6" w:rsidRPr="00F324A6">
        <w:rPr>
          <w:rFonts w:ascii="Century Gothic" w:hAnsi="Century Gothic"/>
          <w:i/>
          <w:sz w:val="20"/>
          <w:szCs w:val="20"/>
          <w:lang w:val="en-GB"/>
        </w:rPr>
        <w:t xml:space="preserve"> </w:t>
      </w:r>
      <w:r w:rsidR="00F324A6" w:rsidRPr="00F324A6">
        <w:rPr>
          <w:rFonts w:ascii="Century Gothic" w:hAnsi="Century Gothic"/>
          <w:spacing w:val="-2"/>
          <w:sz w:val="20"/>
          <w:szCs w:val="20"/>
        </w:rPr>
        <w:t>Local</w:t>
      </w:r>
      <w:proofErr w:type="gramEnd"/>
      <w:r w:rsidR="004A6286" w:rsidRPr="00F324A6">
        <w:rPr>
          <w:rFonts w:ascii="Century Gothic" w:hAnsi="Century Gothic"/>
          <w:sz w:val="20"/>
          <w:szCs w:val="20"/>
        </w:rPr>
        <w:t xml:space="preserve"> </w:t>
      </w:r>
      <w:r w:rsidR="003A7265" w:rsidRPr="00F92121">
        <w:rPr>
          <w:rFonts w:ascii="Century Gothic" w:hAnsi="Century Gothic"/>
          <w:spacing w:val="-2"/>
          <w:sz w:val="20"/>
          <w:szCs w:val="20"/>
        </w:rPr>
        <w:t xml:space="preserve">Botswana </w:t>
      </w:r>
      <w:r w:rsidR="00F324A6">
        <w:rPr>
          <w:rFonts w:ascii="Century Gothic" w:hAnsi="Century Gothic"/>
          <w:spacing w:val="-2"/>
          <w:sz w:val="20"/>
          <w:szCs w:val="20"/>
        </w:rPr>
        <w:t>time and</w:t>
      </w:r>
      <w:r w:rsidR="003A7265" w:rsidRPr="00F92121">
        <w:rPr>
          <w:rFonts w:ascii="Century Gothic" w:hAnsi="Century Gothic"/>
          <w:sz w:val="20"/>
          <w:szCs w:val="20"/>
        </w:rPr>
        <w:t xml:space="preserve"> </w:t>
      </w:r>
      <w:r w:rsidR="004A6286">
        <w:rPr>
          <w:rFonts w:ascii="Century Gothic" w:hAnsi="Century Gothic"/>
          <w:sz w:val="20"/>
          <w:szCs w:val="20"/>
        </w:rPr>
        <w:t xml:space="preserve">should </w:t>
      </w:r>
      <w:r w:rsidR="003A7265" w:rsidRPr="00F92121">
        <w:rPr>
          <w:rFonts w:ascii="Century Gothic" w:hAnsi="Century Gothic"/>
          <w:sz w:val="20"/>
          <w:szCs w:val="20"/>
        </w:rPr>
        <w:t xml:space="preserve">mention </w:t>
      </w:r>
      <w:r w:rsidR="003A7265" w:rsidRPr="00F92121">
        <w:rPr>
          <w:rFonts w:ascii="Century Gothic" w:hAnsi="Century Gothic"/>
          <w:b/>
          <w:sz w:val="20"/>
          <w:szCs w:val="20"/>
        </w:rPr>
        <w:t>“</w:t>
      </w:r>
      <w:r w:rsidR="002F7837">
        <w:rPr>
          <w:rFonts w:ascii="Century Gothic" w:hAnsi="Century Gothic"/>
          <w:b/>
          <w:sz w:val="20"/>
          <w:szCs w:val="20"/>
        </w:rPr>
        <w:t>PROCUREMENT</w:t>
      </w:r>
      <w:r w:rsidR="003A7265" w:rsidRPr="00F92121">
        <w:rPr>
          <w:rFonts w:ascii="Century Gothic" w:hAnsi="Century Gothic"/>
          <w:b/>
          <w:sz w:val="20"/>
          <w:szCs w:val="20"/>
        </w:rPr>
        <w:t xml:space="preserve"> </w:t>
      </w:r>
      <w:r w:rsidR="00B21495">
        <w:rPr>
          <w:rFonts w:ascii="Century Gothic" w:hAnsi="Century Gothic"/>
          <w:b/>
          <w:sz w:val="20"/>
          <w:szCs w:val="20"/>
        </w:rPr>
        <w:t>EXPERT</w:t>
      </w:r>
      <w:r w:rsidR="003A7265" w:rsidRPr="00F92121">
        <w:rPr>
          <w:rFonts w:ascii="Century Gothic" w:hAnsi="Century Gothic"/>
          <w:b/>
          <w:sz w:val="20"/>
          <w:szCs w:val="20"/>
        </w:rPr>
        <w:t>”.</w:t>
      </w:r>
      <w:r w:rsidR="003A7265" w:rsidRPr="00F92121">
        <w:rPr>
          <w:rFonts w:ascii="Century Gothic" w:hAnsi="Century Gothic"/>
          <w:sz w:val="20"/>
          <w:szCs w:val="20"/>
        </w:rPr>
        <w:t xml:space="preserve"> </w:t>
      </w:r>
    </w:p>
    <w:p w14:paraId="2FA715E6" w14:textId="77777777" w:rsidR="008B330C" w:rsidRDefault="0099799A" w:rsidP="0099799A">
      <w:pPr>
        <w:ind w:left="709"/>
        <w:contextualSpacing/>
        <w:jc w:val="both"/>
        <w:rPr>
          <w:rFonts w:ascii="Century Gothic" w:hAnsi="Century Gothic"/>
          <w:b/>
          <w:spacing w:val="-2"/>
          <w:sz w:val="20"/>
          <w:szCs w:val="20"/>
          <w:lang w:eastAsia="ar-SA"/>
        </w:rPr>
      </w:pPr>
      <w:r>
        <w:rPr>
          <w:rFonts w:ascii="Century Gothic" w:hAnsi="Century Gothic"/>
          <w:b/>
          <w:spacing w:val="-2"/>
          <w:sz w:val="20"/>
          <w:szCs w:val="20"/>
          <w:lang w:eastAsia="ar-SA"/>
        </w:rPr>
        <w:tab/>
      </w:r>
    </w:p>
    <w:p w14:paraId="11002AA0" w14:textId="6EAAF5DD" w:rsidR="0099799A" w:rsidRPr="00EE426D" w:rsidRDefault="0099799A" w:rsidP="0099799A">
      <w:pPr>
        <w:ind w:left="709"/>
        <w:contextualSpacing/>
        <w:jc w:val="both"/>
        <w:rPr>
          <w:rFonts w:ascii="Century Gothic" w:hAnsi="Century Gothic"/>
          <w:b/>
          <w:bCs/>
          <w:i/>
          <w:sz w:val="20"/>
          <w:szCs w:val="20"/>
          <w:lang w:val="en-GB"/>
        </w:rPr>
      </w:pPr>
      <w:r w:rsidRPr="00EE426D">
        <w:rPr>
          <w:rFonts w:ascii="Century Gothic" w:hAnsi="Century Gothic"/>
          <w:b/>
          <w:bCs/>
          <w:i/>
          <w:sz w:val="20"/>
          <w:szCs w:val="20"/>
          <w:lang w:val="en-GB"/>
        </w:rPr>
        <w:t>Expressions of Interest should only be submitted as one</w:t>
      </w:r>
      <w:r>
        <w:rPr>
          <w:rFonts w:ascii="Century Gothic" w:hAnsi="Century Gothic"/>
          <w:b/>
          <w:bCs/>
          <w:i/>
          <w:sz w:val="20"/>
          <w:szCs w:val="20"/>
          <w:lang w:val="en-GB"/>
        </w:rPr>
        <w:t xml:space="preserve"> file or one</w:t>
      </w:r>
      <w:r w:rsidRPr="00EE426D">
        <w:rPr>
          <w:rFonts w:ascii="Century Gothic" w:hAnsi="Century Gothic"/>
          <w:b/>
          <w:bCs/>
          <w:i/>
          <w:sz w:val="20"/>
          <w:szCs w:val="20"/>
          <w:lang w:val="en-GB"/>
        </w:rPr>
        <w:t xml:space="preserve"> zipped folder bearing the name of the applicant. </w:t>
      </w:r>
      <w:r w:rsidRPr="00737A9D">
        <w:rPr>
          <w:rFonts w:ascii="Century Gothic" w:hAnsi="Century Gothic"/>
          <w:b/>
          <w:bCs/>
          <w:i/>
          <w:sz w:val="20"/>
          <w:szCs w:val="20"/>
          <w:highlight w:val="yellow"/>
          <w:lang w:val="en-GB"/>
        </w:rPr>
        <w:t>Do not upload multiple documents in the link</w:t>
      </w:r>
      <w:r w:rsidRPr="00EE426D">
        <w:rPr>
          <w:rFonts w:ascii="Century Gothic" w:hAnsi="Century Gothic"/>
          <w:b/>
          <w:bCs/>
          <w:i/>
          <w:sz w:val="20"/>
          <w:szCs w:val="20"/>
          <w:lang w:val="en-GB"/>
        </w:rPr>
        <w:t xml:space="preserve">. </w:t>
      </w:r>
    </w:p>
    <w:p w14:paraId="4A6B53AB" w14:textId="4E7003C2" w:rsidR="003A7265" w:rsidRPr="008B330C" w:rsidRDefault="003A7265" w:rsidP="00F92121">
      <w:pPr>
        <w:jc w:val="both"/>
        <w:rPr>
          <w:rFonts w:ascii="Century Gothic" w:hAnsi="Century Gothic"/>
          <w:b/>
          <w:spacing w:val="-2"/>
          <w:sz w:val="20"/>
          <w:szCs w:val="20"/>
          <w:lang w:eastAsia="ar-SA"/>
        </w:rPr>
      </w:pPr>
    </w:p>
    <w:p w14:paraId="5F13FF98" w14:textId="2DAEFF48" w:rsidR="002F7837" w:rsidRDefault="002F7837" w:rsidP="002F7837">
      <w:pPr>
        <w:ind w:left="142" w:firstLine="142"/>
        <w:jc w:val="both"/>
        <w:rPr>
          <w:rFonts w:ascii="Century Gothic" w:hAnsi="Century Gothic"/>
          <w:spacing w:val="-2"/>
          <w:sz w:val="20"/>
          <w:szCs w:val="20"/>
        </w:rPr>
      </w:pPr>
      <w:r w:rsidRPr="00E850C1">
        <w:rPr>
          <w:rFonts w:ascii="Century Gothic" w:hAnsi="Century Gothic"/>
          <w:b/>
          <w:bCs/>
          <w:spacing w:val="-2"/>
          <w:sz w:val="20"/>
          <w:szCs w:val="20"/>
        </w:rPr>
        <w:t>9</w:t>
      </w:r>
      <w:r>
        <w:rPr>
          <w:rFonts w:ascii="Century Gothic" w:hAnsi="Century Gothic"/>
          <w:spacing w:val="-2"/>
          <w:sz w:val="20"/>
          <w:szCs w:val="20"/>
        </w:rPr>
        <w:t>.</w:t>
      </w:r>
      <w:r w:rsidR="004509FB">
        <w:rPr>
          <w:rFonts w:ascii="Century Gothic" w:hAnsi="Century Gothic"/>
          <w:spacing w:val="-2"/>
          <w:sz w:val="20"/>
          <w:szCs w:val="20"/>
        </w:rPr>
        <w:t xml:space="preserve">     </w:t>
      </w:r>
      <w:r w:rsidR="0013705C">
        <w:rPr>
          <w:rFonts w:ascii="Century Gothic" w:hAnsi="Century Gothic"/>
          <w:spacing w:val="-2"/>
          <w:sz w:val="20"/>
          <w:szCs w:val="20"/>
        </w:rPr>
        <w:t xml:space="preserve"> </w:t>
      </w:r>
      <w:r w:rsidR="004509FB" w:rsidRPr="00F92121">
        <w:rPr>
          <w:rFonts w:ascii="Century Gothic" w:hAnsi="Century Gothic"/>
          <w:spacing w:val="-2"/>
          <w:sz w:val="20"/>
          <w:szCs w:val="20"/>
        </w:rPr>
        <w:t>Interested Individual consultants may obtain further information at the address below</w:t>
      </w:r>
    </w:p>
    <w:p w14:paraId="5C4AF486" w14:textId="0DF46C39" w:rsidR="004509FB" w:rsidRPr="00F92121" w:rsidRDefault="004509FB" w:rsidP="002F7837">
      <w:pPr>
        <w:ind w:left="142" w:hanging="11"/>
        <w:jc w:val="both"/>
        <w:rPr>
          <w:rFonts w:ascii="Century Gothic" w:hAnsi="Century Gothic"/>
          <w:spacing w:val="-2"/>
          <w:sz w:val="20"/>
          <w:szCs w:val="20"/>
        </w:rPr>
      </w:pPr>
      <w:r>
        <w:rPr>
          <w:rFonts w:ascii="Century Gothic" w:hAnsi="Century Gothic"/>
          <w:spacing w:val="-2"/>
          <w:sz w:val="20"/>
          <w:szCs w:val="20"/>
        </w:rPr>
        <w:t xml:space="preserve">           </w:t>
      </w:r>
      <w:r w:rsidRPr="00F92121">
        <w:rPr>
          <w:rFonts w:ascii="Century Gothic" w:hAnsi="Century Gothic"/>
          <w:spacing w:val="-2"/>
          <w:sz w:val="20"/>
          <w:szCs w:val="20"/>
        </w:rPr>
        <w:t xml:space="preserve">during office hours </w:t>
      </w:r>
      <w:r w:rsidR="00AD33DB">
        <w:rPr>
          <w:rFonts w:ascii="Century Gothic" w:hAnsi="Century Gothic"/>
          <w:spacing w:val="-2"/>
          <w:sz w:val="20"/>
          <w:szCs w:val="20"/>
        </w:rPr>
        <w:t xml:space="preserve">from </w:t>
      </w:r>
      <w:r w:rsidRPr="00F92121">
        <w:rPr>
          <w:rFonts w:ascii="Century Gothic" w:hAnsi="Century Gothic"/>
          <w:spacing w:val="-2"/>
          <w:sz w:val="20"/>
          <w:szCs w:val="20"/>
        </w:rPr>
        <w:t>08</w:t>
      </w:r>
      <w:r w:rsidR="006E1D18">
        <w:rPr>
          <w:rFonts w:ascii="Century Gothic" w:hAnsi="Century Gothic"/>
          <w:spacing w:val="-2"/>
          <w:sz w:val="20"/>
          <w:szCs w:val="20"/>
        </w:rPr>
        <w:t>:</w:t>
      </w:r>
      <w:r w:rsidRPr="00F92121">
        <w:rPr>
          <w:rFonts w:ascii="Century Gothic" w:hAnsi="Century Gothic"/>
          <w:spacing w:val="-2"/>
          <w:sz w:val="20"/>
          <w:szCs w:val="20"/>
        </w:rPr>
        <w:t xml:space="preserve">00hours </w:t>
      </w:r>
      <w:r w:rsidR="006E1D18">
        <w:rPr>
          <w:rFonts w:ascii="Century Gothic" w:hAnsi="Century Gothic"/>
          <w:spacing w:val="-2"/>
          <w:sz w:val="20"/>
          <w:szCs w:val="20"/>
        </w:rPr>
        <w:t>to</w:t>
      </w:r>
      <w:r w:rsidRPr="00F92121">
        <w:rPr>
          <w:rFonts w:ascii="Century Gothic" w:hAnsi="Century Gothic"/>
          <w:spacing w:val="-2"/>
          <w:sz w:val="20"/>
          <w:szCs w:val="20"/>
        </w:rPr>
        <w:t>16</w:t>
      </w:r>
      <w:r w:rsidR="006E1D18">
        <w:rPr>
          <w:rFonts w:ascii="Century Gothic" w:hAnsi="Century Gothic"/>
          <w:spacing w:val="-2"/>
          <w:sz w:val="20"/>
          <w:szCs w:val="20"/>
        </w:rPr>
        <w:t>:</w:t>
      </w:r>
      <w:r w:rsidRPr="00F92121">
        <w:rPr>
          <w:rFonts w:ascii="Century Gothic" w:hAnsi="Century Gothic"/>
          <w:spacing w:val="-2"/>
          <w:sz w:val="20"/>
          <w:szCs w:val="20"/>
        </w:rPr>
        <w:t>30</w:t>
      </w:r>
      <w:r w:rsidR="00EF4C4C">
        <w:rPr>
          <w:rFonts w:ascii="Century Gothic" w:hAnsi="Century Gothic"/>
          <w:spacing w:val="-2"/>
          <w:sz w:val="20"/>
          <w:szCs w:val="20"/>
        </w:rPr>
        <w:t xml:space="preserve"> </w:t>
      </w:r>
      <w:r w:rsidR="00EF4C4C" w:rsidRPr="00F92121">
        <w:rPr>
          <w:rFonts w:ascii="Century Gothic" w:hAnsi="Century Gothic"/>
          <w:spacing w:val="-2"/>
          <w:sz w:val="20"/>
          <w:szCs w:val="20"/>
        </w:rPr>
        <w:t>hours,</w:t>
      </w:r>
      <w:r w:rsidRPr="00F92121">
        <w:rPr>
          <w:rFonts w:ascii="Century Gothic" w:hAnsi="Century Gothic"/>
          <w:spacing w:val="-2"/>
          <w:sz w:val="20"/>
          <w:szCs w:val="20"/>
        </w:rPr>
        <w:t xml:space="preserve"> </w:t>
      </w:r>
      <w:r w:rsidR="006E28DD">
        <w:rPr>
          <w:rFonts w:ascii="Century Gothic" w:hAnsi="Century Gothic"/>
          <w:spacing w:val="-2"/>
          <w:sz w:val="20"/>
          <w:szCs w:val="20"/>
        </w:rPr>
        <w:t xml:space="preserve">Local </w:t>
      </w:r>
      <w:r w:rsidRPr="00F92121">
        <w:rPr>
          <w:rFonts w:ascii="Century Gothic" w:hAnsi="Century Gothic"/>
          <w:spacing w:val="-2"/>
          <w:sz w:val="20"/>
          <w:szCs w:val="20"/>
        </w:rPr>
        <w:t>Botswana time.</w:t>
      </w:r>
    </w:p>
    <w:p w14:paraId="0FC7ACDA" w14:textId="77777777" w:rsidR="003A7265" w:rsidRPr="00F92121" w:rsidRDefault="003A7265" w:rsidP="00F92121">
      <w:pPr>
        <w:jc w:val="both"/>
        <w:rPr>
          <w:rFonts w:ascii="Century Gothic" w:hAnsi="Century Gothic"/>
          <w:b/>
          <w:i/>
          <w:iCs/>
          <w:spacing w:val="-2"/>
          <w:sz w:val="20"/>
          <w:szCs w:val="20"/>
          <w:lang w:eastAsia="ar-SA"/>
        </w:rPr>
      </w:pPr>
    </w:p>
    <w:p w14:paraId="240935D1" w14:textId="14329216" w:rsidR="004509FB" w:rsidRPr="00080996" w:rsidRDefault="004509FB" w:rsidP="004509FB">
      <w:pPr>
        <w:ind w:firstLine="709"/>
        <w:jc w:val="both"/>
        <w:rPr>
          <w:rFonts w:ascii="Century Gothic" w:hAnsi="Century Gothic"/>
          <w:b/>
          <w:bCs/>
          <w:iCs/>
          <w:spacing w:val="-2"/>
          <w:sz w:val="20"/>
          <w:szCs w:val="20"/>
          <w:lang w:val="en-GB"/>
        </w:rPr>
      </w:pPr>
      <w:r w:rsidRPr="00080996">
        <w:rPr>
          <w:rFonts w:ascii="Century Gothic" w:hAnsi="Century Gothic"/>
          <w:b/>
          <w:bCs/>
          <w:iCs/>
          <w:spacing w:val="-2"/>
          <w:sz w:val="20"/>
          <w:szCs w:val="20"/>
          <w:lang w:val="en-GB"/>
        </w:rPr>
        <w:t xml:space="preserve">Mr. </w:t>
      </w:r>
      <w:r w:rsidR="00D2206A" w:rsidRPr="00080996">
        <w:rPr>
          <w:rFonts w:ascii="Century Gothic" w:hAnsi="Century Gothic"/>
          <w:b/>
          <w:bCs/>
          <w:iCs/>
          <w:spacing w:val="-2"/>
          <w:sz w:val="20"/>
          <w:szCs w:val="20"/>
          <w:lang w:val="en-GB"/>
        </w:rPr>
        <w:t>Luckson Mangena</w:t>
      </w:r>
    </w:p>
    <w:p w14:paraId="10625444" w14:textId="77777777" w:rsidR="004509FB" w:rsidRPr="004509FB" w:rsidRDefault="004509FB" w:rsidP="004509FB">
      <w:pPr>
        <w:ind w:firstLine="709"/>
        <w:jc w:val="both"/>
        <w:rPr>
          <w:rFonts w:ascii="Century Gothic" w:hAnsi="Century Gothic"/>
          <w:iCs/>
          <w:spacing w:val="-2"/>
          <w:sz w:val="20"/>
          <w:szCs w:val="20"/>
          <w:lang w:val="en-GB"/>
        </w:rPr>
      </w:pPr>
      <w:r w:rsidRPr="004509FB">
        <w:rPr>
          <w:rFonts w:ascii="Century Gothic" w:hAnsi="Century Gothic"/>
          <w:iCs/>
          <w:spacing w:val="-2"/>
          <w:sz w:val="20"/>
          <w:szCs w:val="20"/>
          <w:lang w:val="en-GB"/>
        </w:rPr>
        <w:t xml:space="preserve">SADC Secretariat </w:t>
      </w:r>
    </w:p>
    <w:p w14:paraId="2747772B" w14:textId="77777777" w:rsidR="004509FB" w:rsidRPr="004509FB" w:rsidRDefault="004509FB" w:rsidP="004509FB">
      <w:pPr>
        <w:ind w:firstLine="709"/>
        <w:jc w:val="both"/>
        <w:rPr>
          <w:rFonts w:ascii="Century Gothic" w:hAnsi="Century Gothic"/>
          <w:iCs/>
          <w:spacing w:val="-2"/>
          <w:sz w:val="20"/>
          <w:szCs w:val="20"/>
          <w:lang w:val="en-GB"/>
        </w:rPr>
      </w:pPr>
      <w:r w:rsidRPr="004509FB">
        <w:rPr>
          <w:rFonts w:ascii="Century Gothic" w:hAnsi="Century Gothic"/>
          <w:iCs/>
          <w:spacing w:val="-2"/>
          <w:sz w:val="20"/>
          <w:szCs w:val="20"/>
          <w:lang w:val="en-GB"/>
        </w:rPr>
        <w:t>Plot 54385, New CBD, Private Bag 0095, Gaborone, Botswana,</w:t>
      </w:r>
    </w:p>
    <w:p w14:paraId="7BB36484" w14:textId="2581725D" w:rsidR="004509FB" w:rsidRPr="000531CE" w:rsidRDefault="00B02AB9" w:rsidP="004509FB">
      <w:pPr>
        <w:ind w:firstLine="709"/>
        <w:jc w:val="both"/>
        <w:rPr>
          <w:rFonts w:ascii="Century Gothic" w:hAnsi="Century Gothic"/>
          <w:iCs/>
          <w:spacing w:val="-2"/>
          <w:sz w:val="20"/>
          <w:szCs w:val="20"/>
          <w:lang w:val="en-GB"/>
        </w:rPr>
      </w:pPr>
      <w:r w:rsidRPr="000531CE">
        <w:rPr>
          <w:rFonts w:ascii="Century Gothic" w:hAnsi="Century Gothic"/>
          <w:iCs/>
          <w:spacing w:val="-2"/>
          <w:sz w:val="20"/>
          <w:szCs w:val="20"/>
          <w:lang w:val="en-GB"/>
        </w:rPr>
        <w:t>Tel :</w:t>
      </w:r>
      <w:r w:rsidR="004509FB" w:rsidRPr="000531CE">
        <w:rPr>
          <w:rFonts w:ascii="Century Gothic" w:hAnsi="Century Gothic"/>
          <w:iCs/>
          <w:spacing w:val="-2"/>
          <w:sz w:val="20"/>
          <w:szCs w:val="20"/>
          <w:lang w:val="en-GB"/>
        </w:rPr>
        <w:t xml:space="preserve"> +267 395 1863</w:t>
      </w:r>
    </w:p>
    <w:p w14:paraId="2C240920" w14:textId="77777777" w:rsidR="004509FB" w:rsidRPr="000531CE" w:rsidRDefault="004509FB" w:rsidP="004509FB">
      <w:pPr>
        <w:ind w:firstLine="709"/>
        <w:jc w:val="both"/>
        <w:rPr>
          <w:rFonts w:ascii="Century Gothic" w:hAnsi="Century Gothic"/>
          <w:i/>
          <w:spacing w:val="-2"/>
          <w:sz w:val="20"/>
          <w:szCs w:val="20"/>
          <w:lang w:val="en-GB"/>
        </w:rPr>
      </w:pPr>
    </w:p>
    <w:p w14:paraId="772BAEE9" w14:textId="21582C50" w:rsidR="00177462" w:rsidRPr="00F92121" w:rsidRDefault="00EF02E3" w:rsidP="004509FB">
      <w:pPr>
        <w:ind w:firstLine="709"/>
        <w:jc w:val="both"/>
        <w:rPr>
          <w:rFonts w:ascii="Century Gothic" w:hAnsi="Century Gothic"/>
          <w:i/>
          <w:spacing w:val="-2"/>
          <w:sz w:val="20"/>
          <w:szCs w:val="20"/>
        </w:rPr>
      </w:pPr>
      <w:r w:rsidRPr="00410557">
        <w:rPr>
          <w:rFonts w:ascii="Century Gothic" w:hAnsi="Century Gothic"/>
          <w:b/>
          <w:bCs/>
          <w:iCs/>
          <w:spacing w:val="-2"/>
          <w:sz w:val="20"/>
          <w:szCs w:val="20"/>
          <w:lang w:val="en-GB"/>
        </w:rPr>
        <w:t>E-mail :</w:t>
      </w:r>
      <w:r w:rsidR="004509FB" w:rsidRPr="00410557">
        <w:rPr>
          <w:rFonts w:ascii="Century Gothic" w:hAnsi="Century Gothic"/>
          <w:b/>
          <w:bCs/>
          <w:iCs/>
          <w:spacing w:val="-2"/>
          <w:sz w:val="20"/>
          <w:szCs w:val="20"/>
          <w:lang w:val="en-GB"/>
        </w:rPr>
        <w:t xml:space="preserve"> </w:t>
      </w:r>
      <w:hyperlink r:id="rId12" w:history="1">
        <w:r w:rsidR="00D97E55" w:rsidRPr="001734D2">
          <w:rPr>
            <w:rStyle w:val="Hyperlink"/>
            <w:rFonts w:ascii="Century Gothic" w:hAnsi="Century Gothic"/>
            <w:b/>
            <w:bCs/>
            <w:iCs/>
            <w:spacing w:val="-2"/>
            <w:sz w:val="20"/>
            <w:szCs w:val="20"/>
            <w:lang w:val="en-GB"/>
          </w:rPr>
          <w:t>lmangena@sadc.int</w:t>
        </w:r>
      </w:hyperlink>
      <w:r w:rsidR="00D97E55">
        <w:rPr>
          <w:lang w:val="en-GB"/>
        </w:rPr>
        <w:t xml:space="preserve"> </w:t>
      </w:r>
      <w:r w:rsidR="004509FB" w:rsidRPr="00410557">
        <w:rPr>
          <w:rFonts w:ascii="Century Gothic" w:hAnsi="Century Gothic"/>
          <w:b/>
          <w:bCs/>
          <w:iCs/>
          <w:spacing w:val="-2"/>
          <w:sz w:val="20"/>
          <w:szCs w:val="20"/>
          <w:lang w:val="en-GB"/>
        </w:rPr>
        <w:t xml:space="preserve">Copy </w:t>
      </w:r>
      <w:hyperlink r:id="rId13" w:history="1">
        <w:r w:rsidR="004509FB" w:rsidRPr="00410557">
          <w:rPr>
            <w:rStyle w:val="Hyperlink"/>
            <w:rFonts w:ascii="Century Gothic" w:hAnsi="Century Gothic"/>
            <w:b/>
            <w:bCs/>
            <w:iCs/>
            <w:spacing w:val="-2"/>
            <w:sz w:val="20"/>
            <w:szCs w:val="20"/>
            <w:lang w:val="en-GB"/>
          </w:rPr>
          <w:t>tchabwera@sadc.int</w:t>
        </w:r>
      </w:hyperlink>
      <w:r w:rsidR="004509FB" w:rsidRPr="00410557">
        <w:rPr>
          <w:rFonts w:ascii="Century Gothic" w:hAnsi="Century Gothic"/>
          <w:b/>
          <w:bCs/>
          <w:iCs/>
          <w:spacing w:val="-2"/>
          <w:sz w:val="20"/>
          <w:szCs w:val="20"/>
          <w:lang w:val="en-GB"/>
        </w:rPr>
        <w:t>;</w:t>
      </w:r>
      <w:r w:rsidR="007701E8" w:rsidRPr="00410557">
        <w:rPr>
          <w:rFonts w:ascii="Century Gothic" w:hAnsi="Century Gothic"/>
          <w:b/>
          <w:bCs/>
          <w:iCs/>
          <w:spacing w:val="-2"/>
          <w:sz w:val="20"/>
          <w:szCs w:val="20"/>
          <w:lang w:val="en-GB"/>
        </w:rPr>
        <w:t xml:space="preserve"> a</w:t>
      </w:r>
      <w:r w:rsidR="004509FB" w:rsidRPr="00464187">
        <w:rPr>
          <w:rFonts w:ascii="Century Gothic" w:hAnsi="Century Gothic"/>
          <w:b/>
          <w:bCs/>
          <w:iCs/>
          <w:spacing w:val="-2"/>
          <w:sz w:val="20"/>
          <w:szCs w:val="20"/>
          <w:lang w:val="en-GB"/>
        </w:rPr>
        <w:t>nd</w:t>
      </w:r>
      <w:r>
        <w:rPr>
          <w:rFonts w:ascii="Century Gothic" w:hAnsi="Century Gothic"/>
          <w:b/>
          <w:bCs/>
          <w:iCs/>
          <w:spacing w:val="-2"/>
          <w:sz w:val="20"/>
          <w:szCs w:val="20"/>
          <w:lang w:val="en-GB"/>
        </w:rPr>
        <w:t xml:space="preserve"> </w:t>
      </w:r>
      <w:r w:rsidR="004509FB" w:rsidRPr="00464187">
        <w:rPr>
          <w:rFonts w:ascii="Century Gothic" w:hAnsi="Century Gothic"/>
          <w:b/>
          <w:bCs/>
          <w:iCs/>
          <w:spacing w:val="-2"/>
          <w:sz w:val="20"/>
          <w:szCs w:val="20"/>
          <w:lang w:val="en-GB"/>
        </w:rPr>
        <w:t xml:space="preserve"> </w:t>
      </w:r>
      <w:hyperlink r:id="rId14" w:history="1">
        <w:r w:rsidRPr="00287373">
          <w:rPr>
            <w:rStyle w:val="Hyperlink"/>
            <w:rFonts w:ascii="Century Gothic" w:hAnsi="Century Gothic"/>
            <w:b/>
            <w:bCs/>
            <w:iCs/>
            <w:spacing w:val="-2"/>
            <w:sz w:val="20"/>
            <w:szCs w:val="20"/>
            <w:lang w:val="en-GB"/>
          </w:rPr>
          <w:t>lkumboneki@sadc.int</w:t>
        </w:r>
      </w:hyperlink>
      <w:r>
        <w:rPr>
          <w:rFonts w:ascii="Century Gothic" w:hAnsi="Century Gothic"/>
          <w:b/>
          <w:bCs/>
          <w:iCs/>
          <w:spacing w:val="-2"/>
          <w:sz w:val="20"/>
          <w:szCs w:val="20"/>
          <w:lang w:val="en-GB"/>
        </w:rPr>
        <w:t xml:space="preserve"> </w:t>
      </w:r>
    </w:p>
    <w:sectPr w:rsidR="00177462" w:rsidRPr="00F92121"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A1193" w14:textId="77777777" w:rsidR="009945FC" w:rsidRDefault="009945FC">
      <w:r>
        <w:separator/>
      </w:r>
    </w:p>
  </w:endnote>
  <w:endnote w:type="continuationSeparator" w:id="0">
    <w:p w14:paraId="659926D0" w14:textId="77777777" w:rsidR="009945FC" w:rsidRDefault="0099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21942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8E39AC" w14:textId="58E6CFE6" w:rsidR="009C7CBD" w:rsidRDefault="002F70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692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54733FB" w14:textId="77777777" w:rsidR="009C7CBD" w:rsidRDefault="009C7C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D71AB" w14:textId="77777777" w:rsidR="009945FC" w:rsidRDefault="009945FC">
      <w:r>
        <w:separator/>
      </w:r>
    </w:p>
  </w:footnote>
  <w:footnote w:type="continuationSeparator" w:id="0">
    <w:p w14:paraId="3A4E03D6" w14:textId="77777777" w:rsidR="009945FC" w:rsidRDefault="00994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D3B"/>
    <w:multiLevelType w:val="hybridMultilevel"/>
    <w:tmpl w:val="2684144A"/>
    <w:lvl w:ilvl="0" w:tplc="D092FDCC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4597"/>
    <w:multiLevelType w:val="hybridMultilevel"/>
    <w:tmpl w:val="5142C25A"/>
    <w:lvl w:ilvl="0" w:tplc="61F6B0CE">
      <w:start w:val="1"/>
      <w:numFmt w:val="lowerRoman"/>
      <w:lvlText w:val="(%1)"/>
      <w:lvlJc w:val="left"/>
      <w:pPr>
        <w:ind w:left="612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972" w:hanging="360"/>
      </w:pPr>
    </w:lvl>
    <w:lvl w:ilvl="2" w:tplc="1C09001B" w:tentative="1">
      <w:start w:val="1"/>
      <w:numFmt w:val="lowerRoman"/>
      <w:lvlText w:val="%3."/>
      <w:lvlJc w:val="right"/>
      <w:pPr>
        <w:ind w:left="1692" w:hanging="180"/>
      </w:pPr>
    </w:lvl>
    <w:lvl w:ilvl="3" w:tplc="1C09000F" w:tentative="1">
      <w:start w:val="1"/>
      <w:numFmt w:val="decimal"/>
      <w:lvlText w:val="%4."/>
      <w:lvlJc w:val="left"/>
      <w:pPr>
        <w:ind w:left="2412" w:hanging="360"/>
      </w:pPr>
    </w:lvl>
    <w:lvl w:ilvl="4" w:tplc="1C090019" w:tentative="1">
      <w:start w:val="1"/>
      <w:numFmt w:val="lowerLetter"/>
      <w:lvlText w:val="%5."/>
      <w:lvlJc w:val="left"/>
      <w:pPr>
        <w:ind w:left="3132" w:hanging="360"/>
      </w:pPr>
    </w:lvl>
    <w:lvl w:ilvl="5" w:tplc="1C09001B" w:tentative="1">
      <w:start w:val="1"/>
      <w:numFmt w:val="lowerRoman"/>
      <w:lvlText w:val="%6."/>
      <w:lvlJc w:val="right"/>
      <w:pPr>
        <w:ind w:left="3852" w:hanging="180"/>
      </w:pPr>
    </w:lvl>
    <w:lvl w:ilvl="6" w:tplc="1C09000F" w:tentative="1">
      <w:start w:val="1"/>
      <w:numFmt w:val="decimal"/>
      <w:lvlText w:val="%7."/>
      <w:lvlJc w:val="left"/>
      <w:pPr>
        <w:ind w:left="4572" w:hanging="360"/>
      </w:pPr>
    </w:lvl>
    <w:lvl w:ilvl="7" w:tplc="1C090019" w:tentative="1">
      <w:start w:val="1"/>
      <w:numFmt w:val="lowerLetter"/>
      <w:lvlText w:val="%8."/>
      <w:lvlJc w:val="left"/>
      <w:pPr>
        <w:ind w:left="5292" w:hanging="360"/>
      </w:pPr>
    </w:lvl>
    <w:lvl w:ilvl="8" w:tplc="1C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0DD5603E"/>
    <w:multiLevelType w:val="hybridMultilevel"/>
    <w:tmpl w:val="7E261228"/>
    <w:lvl w:ilvl="0" w:tplc="16C615E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3D59CA"/>
    <w:multiLevelType w:val="hybridMultilevel"/>
    <w:tmpl w:val="D1C61D62"/>
    <w:lvl w:ilvl="0" w:tplc="0660CD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37990"/>
    <w:multiLevelType w:val="hybridMultilevel"/>
    <w:tmpl w:val="CFBAA262"/>
    <w:lvl w:ilvl="0" w:tplc="F24E5652">
      <w:start w:val="1"/>
      <w:numFmt w:val="lowerRoman"/>
      <w:lvlText w:val="(%1)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7A5511D"/>
    <w:multiLevelType w:val="hybridMultilevel"/>
    <w:tmpl w:val="BABE9B94"/>
    <w:lvl w:ilvl="0" w:tplc="F08A9C88">
      <w:start w:val="1"/>
      <w:numFmt w:val="lowerRoman"/>
      <w:lvlText w:val="(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D3949"/>
    <w:multiLevelType w:val="hybridMultilevel"/>
    <w:tmpl w:val="74C2D670"/>
    <w:lvl w:ilvl="0" w:tplc="332EB226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83191"/>
    <w:multiLevelType w:val="hybridMultilevel"/>
    <w:tmpl w:val="9454F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D7558"/>
    <w:multiLevelType w:val="hybridMultilevel"/>
    <w:tmpl w:val="F27AC9BE"/>
    <w:lvl w:ilvl="0" w:tplc="F3105D92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3214C"/>
    <w:multiLevelType w:val="hybridMultilevel"/>
    <w:tmpl w:val="A77E3C96"/>
    <w:lvl w:ilvl="0" w:tplc="07D864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75490"/>
    <w:multiLevelType w:val="hybridMultilevel"/>
    <w:tmpl w:val="A6DA7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A7F3F"/>
    <w:multiLevelType w:val="hybridMultilevel"/>
    <w:tmpl w:val="FFC60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D3333"/>
    <w:multiLevelType w:val="hybridMultilevel"/>
    <w:tmpl w:val="CEBCB206"/>
    <w:lvl w:ilvl="0" w:tplc="04090001">
      <w:start w:val="1"/>
      <w:numFmt w:val="bullet"/>
      <w:lvlText w:val=""/>
      <w:lvlJc w:val="left"/>
      <w:pPr>
        <w:ind w:left="1086" w:hanging="72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6" w:hanging="360"/>
      </w:pPr>
    </w:lvl>
    <w:lvl w:ilvl="2" w:tplc="1C09001B" w:tentative="1">
      <w:start w:val="1"/>
      <w:numFmt w:val="lowerRoman"/>
      <w:lvlText w:val="%3."/>
      <w:lvlJc w:val="right"/>
      <w:pPr>
        <w:ind w:left="2166" w:hanging="180"/>
      </w:pPr>
    </w:lvl>
    <w:lvl w:ilvl="3" w:tplc="1C09000F" w:tentative="1">
      <w:start w:val="1"/>
      <w:numFmt w:val="decimal"/>
      <w:lvlText w:val="%4."/>
      <w:lvlJc w:val="left"/>
      <w:pPr>
        <w:ind w:left="2886" w:hanging="360"/>
      </w:pPr>
    </w:lvl>
    <w:lvl w:ilvl="4" w:tplc="1C090019" w:tentative="1">
      <w:start w:val="1"/>
      <w:numFmt w:val="lowerLetter"/>
      <w:lvlText w:val="%5."/>
      <w:lvlJc w:val="left"/>
      <w:pPr>
        <w:ind w:left="3606" w:hanging="360"/>
      </w:pPr>
    </w:lvl>
    <w:lvl w:ilvl="5" w:tplc="1C09001B" w:tentative="1">
      <w:start w:val="1"/>
      <w:numFmt w:val="lowerRoman"/>
      <w:lvlText w:val="%6."/>
      <w:lvlJc w:val="right"/>
      <w:pPr>
        <w:ind w:left="4326" w:hanging="180"/>
      </w:pPr>
    </w:lvl>
    <w:lvl w:ilvl="6" w:tplc="1C09000F" w:tentative="1">
      <w:start w:val="1"/>
      <w:numFmt w:val="decimal"/>
      <w:lvlText w:val="%7."/>
      <w:lvlJc w:val="left"/>
      <w:pPr>
        <w:ind w:left="5046" w:hanging="360"/>
      </w:pPr>
    </w:lvl>
    <w:lvl w:ilvl="7" w:tplc="1C090019" w:tentative="1">
      <w:start w:val="1"/>
      <w:numFmt w:val="lowerLetter"/>
      <w:lvlText w:val="%8."/>
      <w:lvlJc w:val="left"/>
      <w:pPr>
        <w:ind w:left="5766" w:hanging="360"/>
      </w:pPr>
    </w:lvl>
    <w:lvl w:ilvl="8" w:tplc="1C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3" w15:restartNumberingAfterBreak="0">
    <w:nsid w:val="45F51064"/>
    <w:multiLevelType w:val="multilevel"/>
    <w:tmpl w:val="4DB6B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A9B59E6"/>
    <w:multiLevelType w:val="hybridMultilevel"/>
    <w:tmpl w:val="22B6FB54"/>
    <w:lvl w:ilvl="0" w:tplc="31FE6F0A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C31045"/>
    <w:multiLevelType w:val="hybridMultilevel"/>
    <w:tmpl w:val="4134E768"/>
    <w:lvl w:ilvl="0" w:tplc="7D8495E4">
      <w:start w:val="4"/>
      <w:numFmt w:val="decimal"/>
      <w:lvlText w:val="%1."/>
      <w:lvlJc w:val="left"/>
      <w:pPr>
        <w:ind w:left="43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A331C"/>
    <w:multiLevelType w:val="hybridMultilevel"/>
    <w:tmpl w:val="7046989A"/>
    <w:lvl w:ilvl="0" w:tplc="EC22809A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341FF"/>
    <w:multiLevelType w:val="hybridMultilevel"/>
    <w:tmpl w:val="49EA2B22"/>
    <w:lvl w:ilvl="0" w:tplc="6A4441F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A33F9D"/>
    <w:multiLevelType w:val="hybridMultilevel"/>
    <w:tmpl w:val="2DE2B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7580A"/>
    <w:multiLevelType w:val="hybridMultilevel"/>
    <w:tmpl w:val="FBD4963E"/>
    <w:lvl w:ilvl="0" w:tplc="26C820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87AFC"/>
    <w:multiLevelType w:val="hybridMultilevel"/>
    <w:tmpl w:val="DB1A0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C6CF2"/>
    <w:multiLevelType w:val="hybridMultilevel"/>
    <w:tmpl w:val="7B529C2A"/>
    <w:lvl w:ilvl="0" w:tplc="332A2EDC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17CD9"/>
    <w:multiLevelType w:val="hybridMultilevel"/>
    <w:tmpl w:val="2DE2B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E4205"/>
    <w:multiLevelType w:val="hybridMultilevel"/>
    <w:tmpl w:val="FB06AC1E"/>
    <w:lvl w:ilvl="0" w:tplc="7DDE50D6">
      <w:start w:val="1"/>
      <w:numFmt w:val="lowerRoman"/>
      <w:lvlText w:val="(%1)"/>
      <w:lvlJc w:val="left"/>
      <w:pPr>
        <w:ind w:left="1004" w:hanging="720"/>
      </w:pPr>
      <w:rPr>
        <w:rFonts w:hint="default"/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1B61E18"/>
    <w:multiLevelType w:val="hybridMultilevel"/>
    <w:tmpl w:val="00F62C6A"/>
    <w:lvl w:ilvl="0" w:tplc="78B430AE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50F2262"/>
    <w:multiLevelType w:val="hybridMultilevel"/>
    <w:tmpl w:val="556692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DF5C1C"/>
    <w:multiLevelType w:val="hybridMultilevel"/>
    <w:tmpl w:val="BD7CB4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E29A1"/>
    <w:multiLevelType w:val="hybridMultilevel"/>
    <w:tmpl w:val="9F283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447156"/>
    <w:multiLevelType w:val="hybridMultilevel"/>
    <w:tmpl w:val="FA64772C"/>
    <w:lvl w:ilvl="0" w:tplc="69262EA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6D242A"/>
    <w:multiLevelType w:val="hybridMultilevel"/>
    <w:tmpl w:val="95E86E34"/>
    <w:lvl w:ilvl="0" w:tplc="09D82354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E8518A2"/>
    <w:multiLevelType w:val="hybridMultilevel"/>
    <w:tmpl w:val="94749D94"/>
    <w:lvl w:ilvl="0" w:tplc="A4A4B2C6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683427">
    <w:abstractNumId w:val="28"/>
  </w:num>
  <w:num w:numId="2" w16cid:durableId="1826777787">
    <w:abstractNumId w:val="16"/>
  </w:num>
  <w:num w:numId="3" w16cid:durableId="1324049462">
    <w:abstractNumId w:val="29"/>
  </w:num>
  <w:num w:numId="4" w16cid:durableId="1692336831">
    <w:abstractNumId w:val="17"/>
  </w:num>
  <w:num w:numId="5" w16cid:durableId="1532298894">
    <w:abstractNumId w:val="14"/>
  </w:num>
  <w:num w:numId="6" w16cid:durableId="444690097">
    <w:abstractNumId w:val="18"/>
  </w:num>
  <w:num w:numId="7" w16cid:durableId="2032607281">
    <w:abstractNumId w:val="10"/>
  </w:num>
  <w:num w:numId="8" w16cid:durableId="310451103">
    <w:abstractNumId w:val="7"/>
  </w:num>
  <w:num w:numId="9" w16cid:durableId="610278739">
    <w:abstractNumId w:val="20"/>
  </w:num>
  <w:num w:numId="10" w16cid:durableId="1695962640">
    <w:abstractNumId w:val="11"/>
  </w:num>
  <w:num w:numId="11" w16cid:durableId="1352142256">
    <w:abstractNumId w:val="25"/>
  </w:num>
  <w:num w:numId="12" w16cid:durableId="2045248498">
    <w:abstractNumId w:val="26"/>
  </w:num>
  <w:num w:numId="13" w16cid:durableId="1041902138">
    <w:abstractNumId w:val="22"/>
  </w:num>
  <w:num w:numId="14" w16cid:durableId="852646847">
    <w:abstractNumId w:val="1"/>
  </w:num>
  <w:num w:numId="15" w16cid:durableId="1955791708">
    <w:abstractNumId w:val="21"/>
  </w:num>
  <w:num w:numId="16" w16cid:durableId="1948003976">
    <w:abstractNumId w:val="9"/>
  </w:num>
  <w:num w:numId="17" w16cid:durableId="807942639">
    <w:abstractNumId w:val="3"/>
  </w:num>
  <w:num w:numId="18" w16cid:durableId="2134901040">
    <w:abstractNumId w:val="5"/>
  </w:num>
  <w:num w:numId="19" w16cid:durableId="663821340">
    <w:abstractNumId w:val="13"/>
  </w:num>
  <w:num w:numId="20" w16cid:durableId="170268083">
    <w:abstractNumId w:val="27"/>
  </w:num>
  <w:num w:numId="21" w16cid:durableId="1554389999">
    <w:abstractNumId w:val="19"/>
  </w:num>
  <w:num w:numId="22" w16cid:durableId="718020484">
    <w:abstractNumId w:val="12"/>
  </w:num>
  <w:num w:numId="23" w16cid:durableId="1606692430">
    <w:abstractNumId w:val="24"/>
  </w:num>
  <w:num w:numId="24" w16cid:durableId="27336904">
    <w:abstractNumId w:val="0"/>
  </w:num>
  <w:num w:numId="25" w16cid:durableId="1322782028">
    <w:abstractNumId w:val="8"/>
  </w:num>
  <w:num w:numId="26" w16cid:durableId="1409493857">
    <w:abstractNumId w:val="6"/>
  </w:num>
  <w:num w:numId="27" w16cid:durableId="715278990">
    <w:abstractNumId w:val="30"/>
  </w:num>
  <w:num w:numId="28" w16cid:durableId="53046448">
    <w:abstractNumId w:val="4"/>
  </w:num>
  <w:num w:numId="29" w16cid:durableId="408231049">
    <w:abstractNumId w:val="15"/>
  </w:num>
  <w:num w:numId="30" w16cid:durableId="616524506">
    <w:abstractNumId w:val="2"/>
  </w:num>
  <w:num w:numId="31" w16cid:durableId="123924981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ZA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46B"/>
    <w:rsid w:val="00004243"/>
    <w:rsid w:val="00004C7F"/>
    <w:rsid w:val="0001746B"/>
    <w:rsid w:val="00017503"/>
    <w:rsid w:val="000239CA"/>
    <w:rsid w:val="00027C48"/>
    <w:rsid w:val="00043D12"/>
    <w:rsid w:val="000531CE"/>
    <w:rsid w:val="00057B0B"/>
    <w:rsid w:val="00070E26"/>
    <w:rsid w:val="00080996"/>
    <w:rsid w:val="00094811"/>
    <w:rsid w:val="00097FFC"/>
    <w:rsid w:val="000B0705"/>
    <w:rsid w:val="000B2FAC"/>
    <w:rsid w:val="000D5C3B"/>
    <w:rsid w:val="000D6BCD"/>
    <w:rsid w:val="000E2C73"/>
    <w:rsid w:val="000E5331"/>
    <w:rsid w:val="000F500E"/>
    <w:rsid w:val="00112140"/>
    <w:rsid w:val="00114957"/>
    <w:rsid w:val="001169E3"/>
    <w:rsid w:val="00117CD2"/>
    <w:rsid w:val="0013263B"/>
    <w:rsid w:val="0013705C"/>
    <w:rsid w:val="00151C40"/>
    <w:rsid w:val="00170CE1"/>
    <w:rsid w:val="00174787"/>
    <w:rsid w:val="00175F97"/>
    <w:rsid w:val="00176D9E"/>
    <w:rsid w:val="00177462"/>
    <w:rsid w:val="001B2102"/>
    <w:rsid w:val="001C158C"/>
    <w:rsid w:val="001D735B"/>
    <w:rsid w:val="001F5BF8"/>
    <w:rsid w:val="00213B71"/>
    <w:rsid w:val="00245BBB"/>
    <w:rsid w:val="00246219"/>
    <w:rsid w:val="00255987"/>
    <w:rsid w:val="00261192"/>
    <w:rsid w:val="00273457"/>
    <w:rsid w:val="002A026D"/>
    <w:rsid w:val="002B00A9"/>
    <w:rsid w:val="002B3C44"/>
    <w:rsid w:val="002E48F6"/>
    <w:rsid w:val="002F089F"/>
    <w:rsid w:val="002F5BDA"/>
    <w:rsid w:val="002F7015"/>
    <w:rsid w:val="002F7837"/>
    <w:rsid w:val="00301EFB"/>
    <w:rsid w:val="003167CF"/>
    <w:rsid w:val="00347A07"/>
    <w:rsid w:val="00360333"/>
    <w:rsid w:val="00362381"/>
    <w:rsid w:val="003635A0"/>
    <w:rsid w:val="003717A8"/>
    <w:rsid w:val="0037511E"/>
    <w:rsid w:val="003820FD"/>
    <w:rsid w:val="00382C91"/>
    <w:rsid w:val="003A7265"/>
    <w:rsid w:val="003A7819"/>
    <w:rsid w:val="003C3074"/>
    <w:rsid w:val="003C3D7F"/>
    <w:rsid w:val="003C762C"/>
    <w:rsid w:val="003E09CA"/>
    <w:rsid w:val="003E326D"/>
    <w:rsid w:val="003F3717"/>
    <w:rsid w:val="003F6C13"/>
    <w:rsid w:val="003F7041"/>
    <w:rsid w:val="00404E3A"/>
    <w:rsid w:val="004070BC"/>
    <w:rsid w:val="00410557"/>
    <w:rsid w:val="00413F19"/>
    <w:rsid w:val="00423E46"/>
    <w:rsid w:val="0042460B"/>
    <w:rsid w:val="00427CFF"/>
    <w:rsid w:val="0043465B"/>
    <w:rsid w:val="00441559"/>
    <w:rsid w:val="00442FE9"/>
    <w:rsid w:val="004509FB"/>
    <w:rsid w:val="00450EF2"/>
    <w:rsid w:val="00452F16"/>
    <w:rsid w:val="0045475D"/>
    <w:rsid w:val="004551BD"/>
    <w:rsid w:val="00464187"/>
    <w:rsid w:val="0047628E"/>
    <w:rsid w:val="00494920"/>
    <w:rsid w:val="004A6286"/>
    <w:rsid w:val="004B1370"/>
    <w:rsid w:val="004B4873"/>
    <w:rsid w:val="004B6ED4"/>
    <w:rsid w:val="004C6916"/>
    <w:rsid w:val="004C6B2B"/>
    <w:rsid w:val="004C6DAF"/>
    <w:rsid w:val="004D11B2"/>
    <w:rsid w:val="004E0BD5"/>
    <w:rsid w:val="004E6052"/>
    <w:rsid w:val="004F00F2"/>
    <w:rsid w:val="004F2ED0"/>
    <w:rsid w:val="0050172D"/>
    <w:rsid w:val="005148CE"/>
    <w:rsid w:val="00520EE5"/>
    <w:rsid w:val="00526795"/>
    <w:rsid w:val="00535C2C"/>
    <w:rsid w:val="005440EA"/>
    <w:rsid w:val="00544848"/>
    <w:rsid w:val="00547053"/>
    <w:rsid w:val="00552C50"/>
    <w:rsid w:val="00562560"/>
    <w:rsid w:val="00566BBE"/>
    <w:rsid w:val="00567978"/>
    <w:rsid w:val="005818E4"/>
    <w:rsid w:val="00586B50"/>
    <w:rsid w:val="00590568"/>
    <w:rsid w:val="005A0744"/>
    <w:rsid w:val="005B2760"/>
    <w:rsid w:val="005C6666"/>
    <w:rsid w:val="005C7890"/>
    <w:rsid w:val="005D1D20"/>
    <w:rsid w:val="005D2E82"/>
    <w:rsid w:val="005E0C47"/>
    <w:rsid w:val="005F0B6D"/>
    <w:rsid w:val="005F349E"/>
    <w:rsid w:val="00613152"/>
    <w:rsid w:val="00621CD1"/>
    <w:rsid w:val="0062635E"/>
    <w:rsid w:val="006411AD"/>
    <w:rsid w:val="00654472"/>
    <w:rsid w:val="00665F04"/>
    <w:rsid w:val="00672733"/>
    <w:rsid w:val="00682BA3"/>
    <w:rsid w:val="00682F7D"/>
    <w:rsid w:val="006A0748"/>
    <w:rsid w:val="006B6255"/>
    <w:rsid w:val="006C3C55"/>
    <w:rsid w:val="006C48C5"/>
    <w:rsid w:val="006C719C"/>
    <w:rsid w:val="006E1D18"/>
    <w:rsid w:val="006E28DD"/>
    <w:rsid w:val="006E6D16"/>
    <w:rsid w:val="006F2E9B"/>
    <w:rsid w:val="00702FBB"/>
    <w:rsid w:val="00737300"/>
    <w:rsid w:val="00737A9D"/>
    <w:rsid w:val="00743425"/>
    <w:rsid w:val="0075398B"/>
    <w:rsid w:val="00757DE1"/>
    <w:rsid w:val="007701E8"/>
    <w:rsid w:val="007900F9"/>
    <w:rsid w:val="00797F62"/>
    <w:rsid w:val="007B6929"/>
    <w:rsid w:val="007C06A2"/>
    <w:rsid w:val="007D5019"/>
    <w:rsid w:val="007D7EAB"/>
    <w:rsid w:val="007E077C"/>
    <w:rsid w:val="007E73F6"/>
    <w:rsid w:val="008226CA"/>
    <w:rsid w:val="00822AE3"/>
    <w:rsid w:val="00822C74"/>
    <w:rsid w:val="00831D0D"/>
    <w:rsid w:val="00855F5E"/>
    <w:rsid w:val="00875FE6"/>
    <w:rsid w:val="00877FBC"/>
    <w:rsid w:val="00891B68"/>
    <w:rsid w:val="00891C62"/>
    <w:rsid w:val="00892ED1"/>
    <w:rsid w:val="008A1ADC"/>
    <w:rsid w:val="008B2845"/>
    <w:rsid w:val="008B330C"/>
    <w:rsid w:val="008B75D1"/>
    <w:rsid w:val="008C5B9D"/>
    <w:rsid w:val="008D08F7"/>
    <w:rsid w:val="008E0DB0"/>
    <w:rsid w:val="008F1EB7"/>
    <w:rsid w:val="008F4C87"/>
    <w:rsid w:val="009039F2"/>
    <w:rsid w:val="00907233"/>
    <w:rsid w:val="00911957"/>
    <w:rsid w:val="00913BDF"/>
    <w:rsid w:val="00925A09"/>
    <w:rsid w:val="00925CEB"/>
    <w:rsid w:val="009343D5"/>
    <w:rsid w:val="00941703"/>
    <w:rsid w:val="0095150A"/>
    <w:rsid w:val="0095403C"/>
    <w:rsid w:val="0095653C"/>
    <w:rsid w:val="0097187E"/>
    <w:rsid w:val="00973058"/>
    <w:rsid w:val="00975A04"/>
    <w:rsid w:val="00980660"/>
    <w:rsid w:val="009903A2"/>
    <w:rsid w:val="009945FC"/>
    <w:rsid w:val="0099799A"/>
    <w:rsid w:val="009B3EEB"/>
    <w:rsid w:val="009C172D"/>
    <w:rsid w:val="009C40F5"/>
    <w:rsid w:val="009C7CBD"/>
    <w:rsid w:val="009D2147"/>
    <w:rsid w:val="009E5B8E"/>
    <w:rsid w:val="00A00FDA"/>
    <w:rsid w:val="00A010B8"/>
    <w:rsid w:val="00A0454E"/>
    <w:rsid w:val="00A260C0"/>
    <w:rsid w:val="00A32B6D"/>
    <w:rsid w:val="00A531EB"/>
    <w:rsid w:val="00A65F18"/>
    <w:rsid w:val="00A6692E"/>
    <w:rsid w:val="00A756C6"/>
    <w:rsid w:val="00A865DB"/>
    <w:rsid w:val="00A86DB8"/>
    <w:rsid w:val="00A9381D"/>
    <w:rsid w:val="00A97095"/>
    <w:rsid w:val="00AB22D9"/>
    <w:rsid w:val="00AD33DB"/>
    <w:rsid w:val="00AD637A"/>
    <w:rsid w:val="00AE4393"/>
    <w:rsid w:val="00AE5F0C"/>
    <w:rsid w:val="00AF5721"/>
    <w:rsid w:val="00AF6910"/>
    <w:rsid w:val="00B02AB9"/>
    <w:rsid w:val="00B21495"/>
    <w:rsid w:val="00B259C4"/>
    <w:rsid w:val="00B307A0"/>
    <w:rsid w:val="00B44E33"/>
    <w:rsid w:val="00B55B8D"/>
    <w:rsid w:val="00B661C6"/>
    <w:rsid w:val="00B95628"/>
    <w:rsid w:val="00BA4385"/>
    <w:rsid w:val="00BC7046"/>
    <w:rsid w:val="00BD3213"/>
    <w:rsid w:val="00BE33A5"/>
    <w:rsid w:val="00BE455A"/>
    <w:rsid w:val="00BF07F6"/>
    <w:rsid w:val="00BF2D24"/>
    <w:rsid w:val="00BF31DF"/>
    <w:rsid w:val="00BF3D9F"/>
    <w:rsid w:val="00C01754"/>
    <w:rsid w:val="00C42B5F"/>
    <w:rsid w:val="00C60587"/>
    <w:rsid w:val="00C61ED7"/>
    <w:rsid w:val="00C86C9C"/>
    <w:rsid w:val="00C91034"/>
    <w:rsid w:val="00C9578E"/>
    <w:rsid w:val="00CC6512"/>
    <w:rsid w:val="00CF7ACF"/>
    <w:rsid w:val="00CF7BA3"/>
    <w:rsid w:val="00D057EA"/>
    <w:rsid w:val="00D06B62"/>
    <w:rsid w:val="00D15739"/>
    <w:rsid w:val="00D2206A"/>
    <w:rsid w:val="00D27DA4"/>
    <w:rsid w:val="00D322F5"/>
    <w:rsid w:val="00D33638"/>
    <w:rsid w:val="00D34A23"/>
    <w:rsid w:val="00D44F08"/>
    <w:rsid w:val="00D57321"/>
    <w:rsid w:val="00D61870"/>
    <w:rsid w:val="00D64C7E"/>
    <w:rsid w:val="00D64F1A"/>
    <w:rsid w:val="00D65452"/>
    <w:rsid w:val="00D65FBD"/>
    <w:rsid w:val="00D7221E"/>
    <w:rsid w:val="00D805CA"/>
    <w:rsid w:val="00D862C2"/>
    <w:rsid w:val="00D97E55"/>
    <w:rsid w:val="00DA4382"/>
    <w:rsid w:val="00DC5DB4"/>
    <w:rsid w:val="00DD1F73"/>
    <w:rsid w:val="00DD6240"/>
    <w:rsid w:val="00E0141D"/>
    <w:rsid w:val="00E01A39"/>
    <w:rsid w:val="00E0269F"/>
    <w:rsid w:val="00E07F63"/>
    <w:rsid w:val="00E105AC"/>
    <w:rsid w:val="00E224DC"/>
    <w:rsid w:val="00E232C0"/>
    <w:rsid w:val="00E26921"/>
    <w:rsid w:val="00E30774"/>
    <w:rsid w:val="00E31763"/>
    <w:rsid w:val="00E34307"/>
    <w:rsid w:val="00E45DE0"/>
    <w:rsid w:val="00E51871"/>
    <w:rsid w:val="00E81D77"/>
    <w:rsid w:val="00E850C1"/>
    <w:rsid w:val="00E87505"/>
    <w:rsid w:val="00EB377B"/>
    <w:rsid w:val="00EB5F64"/>
    <w:rsid w:val="00EE426D"/>
    <w:rsid w:val="00EE5FA4"/>
    <w:rsid w:val="00EF02E3"/>
    <w:rsid w:val="00EF4C4C"/>
    <w:rsid w:val="00F00B52"/>
    <w:rsid w:val="00F00D3C"/>
    <w:rsid w:val="00F1602C"/>
    <w:rsid w:val="00F30912"/>
    <w:rsid w:val="00F324A6"/>
    <w:rsid w:val="00F45565"/>
    <w:rsid w:val="00F92121"/>
    <w:rsid w:val="00FA6945"/>
    <w:rsid w:val="00FF49F2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FF9B1"/>
  <w15:chartTrackingRefBased/>
  <w15:docId w15:val="{AEADC7FD-1941-4923-98DA-DAD1C2F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174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46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Figures,Paragraphe  revu,List Paragraph (numbered (a)),References,List Paragraph1,Ha,Liste 1,Bullets,List Bullet-OpsManual,Title Style 1,List Paragraph nowy,ANNEX,List Paragraph2,Evidence on Demand bullet points"/>
    <w:basedOn w:val="Normal"/>
    <w:link w:val="ListParagraphChar"/>
    <w:uiPriority w:val="34"/>
    <w:qFormat/>
    <w:rsid w:val="0001746B"/>
    <w:pPr>
      <w:widowControl w:val="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Figures Char,Paragraphe  revu Char,List Paragraph (numbered (a)) Char,References Char,List Paragraph1 Char,Ha Char,Liste 1 Char,Bullets Char,List Bullet-OpsManual Char,Title Style 1 Char,List Paragraph nowy Char,ANNEX Char"/>
    <w:link w:val="ListParagraph"/>
    <w:uiPriority w:val="34"/>
    <w:locked/>
    <w:rsid w:val="0001746B"/>
    <w:rPr>
      <w:sz w:val="24"/>
      <w:szCs w:val="24"/>
    </w:rPr>
  </w:style>
  <w:style w:type="paragraph" w:styleId="NormalWeb">
    <w:name w:val="Normal (Web)"/>
    <w:basedOn w:val="Normal"/>
    <w:uiPriority w:val="99"/>
    <w:rsid w:val="0001746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004C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4C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4C7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C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C7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C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C7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unhideWhenUsed/>
    <w:rsid w:val="00177462"/>
    <w:rPr>
      <w:color w:val="0000FF"/>
      <w:u w:val="single"/>
    </w:rPr>
  </w:style>
  <w:style w:type="paragraph" w:customStyle="1" w:styleId="ydp5be3e2cbmsonormal">
    <w:name w:val="ydp5be3e2cbmsonormal"/>
    <w:basedOn w:val="Normal"/>
    <w:rsid w:val="004551BD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D27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921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ZA"/>
    </w:rPr>
  </w:style>
  <w:style w:type="character" w:styleId="UnresolvedMention">
    <w:name w:val="Unresolved Mention"/>
    <w:basedOn w:val="DefaultParagraphFont"/>
    <w:uiPriority w:val="99"/>
    <w:semiHidden/>
    <w:unhideWhenUsed/>
    <w:rsid w:val="004A6286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EF02E3"/>
    <w:pPr>
      <w:ind w:left="738" w:hanging="454"/>
      <w:jc w:val="both"/>
    </w:pPr>
    <w:rPr>
      <w:rFonts w:ascii="Century Gothic" w:hAnsi="Century Gothic"/>
      <w:spacing w:val="-2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F02E3"/>
    <w:rPr>
      <w:rFonts w:ascii="Century Gothic" w:eastAsia="Times New Roman" w:hAnsi="Century Gothic" w:cs="Times New Roman"/>
      <w:spacing w:val="-2"/>
      <w:sz w:val="20"/>
      <w:szCs w:val="20"/>
    </w:rPr>
  </w:style>
  <w:style w:type="table" w:styleId="TableGrid">
    <w:name w:val="Table Grid"/>
    <w:basedOn w:val="TableNormal"/>
    <w:uiPriority w:val="39"/>
    <w:rsid w:val="00B25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chabwera@sadc.i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mangena@sadc.in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fdb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adc.int/procurement-opportuniti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lkumboneki@sadc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F8222-4DF5-4B44-8036-F8D693A8906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4710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sadc</dc:creator>
  <cp:keywords/>
  <dc:description/>
  <cp:lastModifiedBy>Purpose Chifani</cp:lastModifiedBy>
  <cp:revision>2</cp:revision>
  <dcterms:created xsi:type="dcterms:W3CDTF">2026-04-02T16:11:00Z</dcterms:created>
  <dcterms:modified xsi:type="dcterms:W3CDTF">2026-04-02T16:11:00Z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2023-07-12T08:59:32Z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8653940a-b685-40bd-a2ff-7e1f4a2273f6</vt:lpwstr>
  </property>
  <property fmtid="{D5CDD505-2E9C-101B-9397-08002B2CF9AE}" pid="8" name="MSIP_Label_70d91555-27bb-46d2-9299-bbdc28766cf5_ContentBits">
    <vt:lpwstr>0</vt:lpwstr>
  </property>
</Properties>
</file>