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3261D" w14:textId="63D24C03" w:rsidR="00841272" w:rsidRPr="00C273C4" w:rsidRDefault="003021C0" w:rsidP="00841272">
      <w:pPr>
        <w:jc w:val="center"/>
        <w:rPr>
          <w:rStyle w:val="Strong"/>
          <w:rFonts w:ascii="Arial" w:hAnsi="Arial" w:cs="Arial"/>
          <w:szCs w:val="24"/>
          <w:u w:val="single"/>
        </w:rPr>
      </w:pPr>
      <w:r>
        <w:rPr>
          <w:rStyle w:val="Strong"/>
          <w:rFonts w:ascii="Arial" w:hAnsi="Arial" w:cs="Arial"/>
          <w:szCs w:val="24"/>
          <w:highlight w:val="lightGray"/>
          <w:u w:val="single"/>
        </w:rPr>
        <w:t>CANCELLATION</w:t>
      </w:r>
      <w:r w:rsidR="00841272">
        <w:rPr>
          <w:rStyle w:val="Strong"/>
          <w:rFonts w:ascii="Arial" w:hAnsi="Arial" w:cs="Arial"/>
          <w:szCs w:val="24"/>
          <w:highlight w:val="lightGray"/>
          <w:u w:val="single"/>
        </w:rPr>
        <w:t xml:space="preserve"> NOTICE</w:t>
      </w:r>
      <w:r w:rsidR="002F6424">
        <w:rPr>
          <w:rStyle w:val="Strong"/>
          <w:rFonts w:ascii="Arial" w:hAnsi="Arial" w:cs="Arial"/>
          <w:szCs w:val="24"/>
          <w:highlight w:val="lightGray"/>
          <w:u w:val="single"/>
        </w:rPr>
        <w:t xml:space="preserve"> </w:t>
      </w:r>
      <w:r>
        <w:rPr>
          <w:rStyle w:val="Strong"/>
          <w:rFonts w:ascii="Arial" w:hAnsi="Arial" w:cs="Arial"/>
          <w:szCs w:val="24"/>
          <w:highlight w:val="lightGray"/>
          <w:u w:val="single"/>
        </w:rPr>
        <w:t xml:space="preserve">FOR </w:t>
      </w:r>
      <w:r w:rsidR="002F6424">
        <w:rPr>
          <w:rStyle w:val="Strong"/>
          <w:rFonts w:ascii="Arial" w:hAnsi="Arial" w:cs="Arial"/>
          <w:highlight w:val="lightGray"/>
          <w:u w:val="single"/>
          <w:lang w:val="en-GB"/>
        </w:rPr>
        <w:t>SERVICES</w:t>
      </w:r>
      <w:r>
        <w:rPr>
          <w:rStyle w:val="Strong"/>
          <w:rFonts w:ascii="Arial" w:hAnsi="Arial" w:cs="Arial"/>
          <w:highlight w:val="lightGray"/>
          <w:u w:val="single"/>
          <w:lang w:val="en-GB"/>
        </w:rPr>
        <w:t xml:space="preserve"> </w:t>
      </w:r>
      <w:r w:rsidR="002F6424">
        <w:rPr>
          <w:rStyle w:val="Strong"/>
          <w:rFonts w:ascii="Arial" w:hAnsi="Arial" w:cs="Arial"/>
          <w:highlight w:val="lightGray"/>
          <w:u w:val="single"/>
          <w:lang w:val="en-GB"/>
        </w:rPr>
        <w:t>BIDDING PROCEDURE</w:t>
      </w:r>
      <w:r w:rsidR="002F6424" w:rsidRPr="00C273C4">
        <w:rPr>
          <w:rStyle w:val="Strong"/>
          <w:rFonts w:ascii="Arial" w:hAnsi="Arial" w:cs="Arial"/>
          <w:u w:val="single"/>
          <w:lang w:val="en-GB"/>
        </w:rPr>
        <w:t xml:space="preserve"> </w:t>
      </w:r>
    </w:p>
    <w:p w14:paraId="6C40EC26" w14:textId="77777777" w:rsidR="00C273C4" w:rsidRDefault="00C273C4" w:rsidP="003021C0">
      <w:pPr>
        <w:jc w:val="center"/>
        <w:rPr>
          <w:rFonts w:ascii="Arial" w:hAnsi="Arial" w:cs="Arial"/>
          <w:b/>
          <w:szCs w:val="24"/>
          <w:lang w:val="en-ZA"/>
        </w:rPr>
      </w:pPr>
    </w:p>
    <w:p w14:paraId="4AE132FC" w14:textId="64214AD6" w:rsidR="003021C0" w:rsidRPr="003021C0" w:rsidRDefault="003021C0" w:rsidP="003021C0">
      <w:pPr>
        <w:jc w:val="center"/>
        <w:rPr>
          <w:rFonts w:ascii="Arial" w:hAnsi="Arial" w:cs="Arial"/>
          <w:b/>
          <w:szCs w:val="24"/>
          <w:lang w:val="en-ZA"/>
        </w:rPr>
      </w:pPr>
      <w:r w:rsidRPr="003021C0">
        <w:rPr>
          <w:rFonts w:ascii="Arial" w:hAnsi="Arial" w:cs="Arial"/>
          <w:b/>
          <w:szCs w:val="24"/>
          <w:lang w:val="en-ZA"/>
        </w:rPr>
        <w:t>Provision of Data Mining Tool for SADC Regional Counter-Terrorism Centre (RCTC)</w:t>
      </w:r>
    </w:p>
    <w:p w14:paraId="53BBDA5E" w14:textId="63EFFCC6" w:rsidR="00841272" w:rsidRPr="009135AA" w:rsidRDefault="00A676CE" w:rsidP="00841272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EC15F73" wp14:editId="32E3B052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635"/>
                <wp:effectExtent l="19050" t="31115" r="19050" b="15875"/>
                <wp:wrapNone/>
                <wp:docPr id="10349198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0244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" o:allowincell="f" strokecolor="#d4d4d4" strokeweight="1.75pt">
                <v:shadow on="t" offset="0,-1pt"/>
              </v:line>
            </w:pict>
          </mc:Fallback>
        </mc:AlternateContent>
      </w:r>
    </w:p>
    <w:p w14:paraId="68B51B2B" w14:textId="1FE31A81" w:rsidR="00841272" w:rsidRPr="009135AA" w:rsidRDefault="00841272" w:rsidP="00841272">
      <w:pPr>
        <w:numPr>
          <w:ilvl w:val="0"/>
          <w:numId w:val="1"/>
        </w:numPr>
        <w:spacing w:before="0" w:after="240"/>
        <w:outlineLvl w:val="0"/>
        <w:rPr>
          <w:rStyle w:val="Strong"/>
          <w:rFonts w:ascii="Arial" w:hAnsi="Arial" w:cs="Arial"/>
          <w:b w:val="0"/>
          <w:szCs w:val="24"/>
        </w:rPr>
      </w:pPr>
      <w:r w:rsidRPr="009135AA">
        <w:rPr>
          <w:rStyle w:val="Strong"/>
          <w:rFonts w:ascii="Arial" w:hAnsi="Arial" w:cs="Arial"/>
          <w:szCs w:val="24"/>
        </w:rPr>
        <w:t>Publication reference:</w:t>
      </w:r>
      <w:r w:rsidR="003021C0" w:rsidRPr="009135AA">
        <w:rPr>
          <w:rStyle w:val="Strong"/>
          <w:rFonts w:ascii="Arial" w:hAnsi="Arial" w:cs="Arial"/>
          <w:b w:val="0"/>
          <w:szCs w:val="24"/>
        </w:rPr>
        <w:t xml:space="preserve"> SADC/3/5/2/381</w:t>
      </w:r>
    </w:p>
    <w:p w14:paraId="06E0245B" w14:textId="004D07B1" w:rsidR="00841272" w:rsidRPr="009135AA" w:rsidRDefault="00782BD4" w:rsidP="003021C0">
      <w:pPr>
        <w:numPr>
          <w:ilvl w:val="0"/>
          <w:numId w:val="1"/>
        </w:numPr>
        <w:spacing w:before="0" w:after="240"/>
        <w:outlineLvl w:val="0"/>
        <w:rPr>
          <w:rFonts w:ascii="Arial" w:hAnsi="Arial" w:cs="Arial"/>
          <w:szCs w:val="24"/>
        </w:rPr>
      </w:pPr>
      <w:r w:rsidRPr="009135AA">
        <w:rPr>
          <w:rFonts w:ascii="Arial" w:hAnsi="Arial" w:cs="Arial"/>
          <w:b/>
          <w:szCs w:val="24"/>
        </w:rPr>
        <w:t>Procuring E</w:t>
      </w:r>
      <w:r w:rsidR="00841272" w:rsidRPr="009135AA">
        <w:rPr>
          <w:rFonts w:ascii="Arial" w:hAnsi="Arial" w:cs="Arial"/>
          <w:b/>
          <w:szCs w:val="24"/>
        </w:rPr>
        <w:t xml:space="preserve">ntity: </w:t>
      </w:r>
      <w:r w:rsidR="003021C0" w:rsidRPr="009135AA">
        <w:rPr>
          <w:rFonts w:ascii="Arial" w:hAnsi="Arial" w:cs="Arial"/>
          <w:szCs w:val="24"/>
        </w:rPr>
        <w:t>The Southern African Development Community (SADC) Secretariat</w:t>
      </w:r>
    </w:p>
    <w:p w14:paraId="5FDF6177" w14:textId="6C232255" w:rsidR="00841272" w:rsidRPr="009135AA" w:rsidRDefault="00841272" w:rsidP="00841272">
      <w:pPr>
        <w:spacing w:before="0" w:after="240"/>
        <w:ind w:left="360"/>
        <w:outlineLvl w:val="0"/>
        <w:rPr>
          <w:rStyle w:val="Strong"/>
          <w:rFonts w:ascii="Arial" w:hAnsi="Arial" w:cs="Arial"/>
          <w:b w:val="0"/>
          <w:szCs w:val="24"/>
        </w:rPr>
      </w:pPr>
      <w:r w:rsidRPr="009135AA">
        <w:rPr>
          <w:rStyle w:val="Strong"/>
          <w:rFonts w:ascii="Arial" w:hAnsi="Arial" w:cs="Arial"/>
          <w:szCs w:val="24"/>
        </w:rPr>
        <w:t>3. Publication date of the procurement notice:</w:t>
      </w:r>
      <w:r w:rsidR="009135AA">
        <w:rPr>
          <w:rStyle w:val="Strong"/>
          <w:rFonts w:ascii="Arial" w:hAnsi="Arial" w:cs="Arial"/>
          <w:szCs w:val="24"/>
        </w:rPr>
        <w:t xml:space="preserve"> </w:t>
      </w:r>
      <w:r w:rsidR="00B24F58">
        <w:rPr>
          <w:rStyle w:val="Strong"/>
          <w:rFonts w:ascii="Arial" w:hAnsi="Arial" w:cs="Arial"/>
          <w:b w:val="0"/>
          <w:bCs/>
          <w:szCs w:val="24"/>
        </w:rPr>
        <w:t>15 August 2025</w:t>
      </w:r>
    </w:p>
    <w:p w14:paraId="17AB0B18" w14:textId="6D846BB1" w:rsidR="00841272" w:rsidRPr="009135AA" w:rsidRDefault="00841272" w:rsidP="00841272">
      <w:pPr>
        <w:spacing w:before="0" w:after="240"/>
        <w:ind w:left="360"/>
        <w:outlineLvl w:val="0"/>
        <w:rPr>
          <w:rFonts w:ascii="Arial" w:hAnsi="Arial" w:cs="Arial"/>
          <w:b/>
          <w:szCs w:val="24"/>
        </w:rPr>
      </w:pPr>
      <w:r w:rsidRPr="009135AA">
        <w:rPr>
          <w:rStyle w:val="Strong"/>
          <w:rFonts w:ascii="Arial" w:hAnsi="Arial" w:cs="Arial"/>
          <w:szCs w:val="24"/>
        </w:rPr>
        <w:t xml:space="preserve">4. Type of procurement: </w:t>
      </w:r>
      <w:r w:rsidR="009135AA">
        <w:rPr>
          <w:rStyle w:val="Strong"/>
          <w:rFonts w:ascii="Arial" w:hAnsi="Arial" w:cs="Arial"/>
          <w:b w:val="0"/>
          <w:szCs w:val="24"/>
        </w:rPr>
        <w:t>S</w:t>
      </w:r>
      <w:r w:rsidRPr="009135AA">
        <w:rPr>
          <w:rStyle w:val="Strong"/>
          <w:rFonts w:ascii="Arial" w:hAnsi="Arial" w:cs="Arial"/>
          <w:b w:val="0"/>
          <w:szCs w:val="24"/>
        </w:rPr>
        <w:t>ervices</w:t>
      </w:r>
    </w:p>
    <w:p w14:paraId="17D54AAC" w14:textId="5C5D9BF4" w:rsidR="00841272" w:rsidRPr="009135AA" w:rsidRDefault="00841272" w:rsidP="00841272">
      <w:pPr>
        <w:spacing w:before="0" w:after="240"/>
        <w:ind w:left="360"/>
        <w:outlineLvl w:val="0"/>
        <w:rPr>
          <w:rFonts w:ascii="Arial" w:hAnsi="Arial" w:cs="Arial"/>
          <w:szCs w:val="24"/>
        </w:rPr>
      </w:pPr>
      <w:r w:rsidRPr="009135AA">
        <w:rPr>
          <w:rStyle w:val="Strong"/>
          <w:rFonts w:ascii="Arial" w:hAnsi="Arial" w:cs="Arial"/>
          <w:szCs w:val="24"/>
        </w:rPr>
        <w:t>5. Lot number and lot title</w:t>
      </w:r>
      <w:r w:rsidR="003021C0" w:rsidRPr="009135AA">
        <w:rPr>
          <w:rStyle w:val="Strong"/>
          <w:rFonts w:ascii="Arial" w:hAnsi="Arial" w:cs="Arial"/>
          <w:szCs w:val="24"/>
        </w:rPr>
        <w:t>:</w:t>
      </w:r>
      <w:r w:rsidRPr="009135AA">
        <w:rPr>
          <w:rStyle w:val="Strong"/>
          <w:rFonts w:ascii="Arial" w:hAnsi="Arial" w:cs="Arial"/>
          <w:szCs w:val="24"/>
        </w:rPr>
        <w:t xml:space="preserve"> </w:t>
      </w:r>
      <w:r w:rsidRPr="009135AA">
        <w:rPr>
          <w:rStyle w:val="Strong"/>
          <w:rFonts w:ascii="Arial" w:hAnsi="Arial" w:cs="Arial"/>
          <w:b w:val="0"/>
          <w:szCs w:val="24"/>
        </w:rPr>
        <w:t>Not applicable</w:t>
      </w:r>
    </w:p>
    <w:p w14:paraId="6C9E6FBD" w14:textId="2E3FB05D" w:rsidR="00841272" w:rsidRPr="009135AA" w:rsidRDefault="00841272" w:rsidP="00841272">
      <w:pPr>
        <w:spacing w:before="0" w:after="240"/>
        <w:ind w:left="360"/>
        <w:outlineLvl w:val="0"/>
        <w:rPr>
          <w:rStyle w:val="Strong"/>
          <w:rFonts w:ascii="Arial" w:hAnsi="Arial" w:cs="Arial"/>
          <w:szCs w:val="24"/>
        </w:rPr>
      </w:pPr>
      <w:r w:rsidRPr="009135AA">
        <w:rPr>
          <w:rStyle w:val="Strong"/>
          <w:rFonts w:ascii="Arial" w:hAnsi="Arial" w:cs="Arial"/>
          <w:szCs w:val="24"/>
        </w:rPr>
        <w:t>6. Estimated contract value</w:t>
      </w:r>
      <w:r w:rsidR="003021C0" w:rsidRPr="009135AA">
        <w:rPr>
          <w:rStyle w:val="Strong"/>
          <w:rFonts w:ascii="Arial" w:hAnsi="Arial" w:cs="Arial"/>
          <w:szCs w:val="24"/>
        </w:rPr>
        <w:t>:</w:t>
      </w:r>
      <w:r w:rsidRPr="009135AA">
        <w:rPr>
          <w:rStyle w:val="Strong"/>
          <w:rFonts w:ascii="Arial" w:hAnsi="Arial" w:cs="Arial"/>
          <w:szCs w:val="24"/>
        </w:rPr>
        <w:t xml:space="preserve"> </w:t>
      </w:r>
      <w:r w:rsidR="003021C0" w:rsidRPr="009135AA">
        <w:rPr>
          <w:rStyle w:val="Strong"/>
          <w:rFonts w:ascii="Arial" w:hAnsi="Arial" w:cs="Arial"/>
          <w:b w:val="0"/>
          <w:bCs/>
          <w:szCs w:val="24"/>
        </w:rPr>
        <w:t>US</w:t>
      </w:r>
      <w:r w:rsidRPr="009135AA">
        <w:rPr>
          <w:rStyle w:val="Strong"/>
          <w:rFonts w:ascii="Arial" w:hAnsi="Arial" w:cs="Arial"/>
          <w:b w:val="0"/>
          <w:bCs/>
          <w:szCs w:val="24"/>
        </w:rPr>
        <w:t>$</w:t>
      </w:r>
      <w:r w:rsidR="003021C0" w:rsidRPr="009135AA">
        <w:rPr>
          <w:rStyle w:val="Strong"/>
          <w:rFonts w:ascii="Arial" w:hAnsi="Arial" w:cs="Arial"/>
          <w:b w:val="0"/>
          <w:bCs/>
          <w:szCs w:val="24"/>
        </w:rPr>
        <w:t>250,000.00</w:t>
      </w:r>
    </w:p>
    <w:p w14:paraId="15319BE6" w14:textId="39FEAB7A" w:rsidR="00841272" w:rsidRPr="009135AA" w:rsidRDefault="00841272" w:rsidP="00841272">
      <w:pPr>
        <w:spacing w:before="0" w:after="240"/>
        <w:ind w:left="360"/>
        <w:outlineLvl w:val="0"/>
        <w:rPr>
          <w:rFonts w:ascii="Arial" w:hAnsi="Arial" w:cs="Arial"/>
          <w:b/>
          <w:szCs w:val="24"/>
        </w:rPr>
      </w:pPr>
      <w:r w:rsidRPr="009135AA">
        <w:rPr>
          <w:rStyle w:val="Strong"/>
          <w:rFonts w:ascii="Arial" w:hAnsi="Arial" w:cs="Arial"/>
          <w:szCs w:val="24"/>
        </w:rPr>
        <w:t xml:space="preserve">7. Procurement method: </w:t>
      </w:r>
      <w:r w:rsidR="003021C0" w:rsidRPr="009135AA">
        <w:rPr>
          <w:rStyle w:val="Strong"/>
          <w:rFonts w:ascii="Arial" w:hAnsi="Arial" w:cs="Arial"/>
          <w:b w:val="0"/>
          <w:szCs w:val="24"/>
        </w:rPr>
        <w:t>Open Bidding</w:t>
      </w:r>
    </w:p>
    <w:p w14:paraId="2B36924F" w14:textId="15AE76BA" w:rsidR="00841272" w:rsidRPr="009135AA" w:rsidRDefault="00841272" w:rsidP="00841272">
      <w:pPr>
        <w:spacing w:before="0" w:after="240"/>
        <w:ind w:left="360"/>
        <w:outlineLvl w:val="0"/>
        <w:rPr>
          <w:rFonts w:ascii="Arial" w:hAnsi="Arial" w:cs="Arial"/>
          <w:b/>
          <w:szCs w:val="24"/>
        </w:rPr>
      </w:pPr>
      <w:r w:rsidRPr="009135AA">
        <w:rPr>
          <w:rStyle w:val="Strong"/>
          <w:rFonts w:ascii="Arial" w:hAnsi="Arial" w:cs="Arial"/>
          <w:szCs w:val="24"/>
        </w:rPr>
        <w:t xml:space="preserve">8. </w:t>
      </w:r>
      <w:r w:rsidR="002F6424" w:rsidRPr="009135AA">
        <w:rPr>
          <w:rStyle w:val="Strong"/>
          <w:rFonts w:ascii="Arial" w:hAnsi="Arial" w:cs="Arial"/>
          <w:szCs w:val="24"/>
        </w:rPr>
        <w:t xml:space="preserve">Reasons for cancellation: </w:t>
      </w:r>
      <w:r w:rsidR="009135AA" w:rsidRPr="009135AA">
        <w:rPr>
          <w:rStyle w:val="Strong"/>
          <w:rFonts w:ascii="Arial" w:hAnsi="Arial" w:cs="Arial"/>
          <w:b w:val="0"/>
          <w:bCs/>
          <w:szCs w:val="24"/>
        </w:rPr>
        <w:t>Bidder not technical</w:t>
      </w:r>
      <w:r w:rsidR="009135AA">
        <w:rPr>
          <w:rStyle w:val="Strong"/>
          <w:rFonts w:ascii="Arial" w:hAnsi="Arial" w:cs="Arial"/>
          <w:b w:val="0"/>
          <w:bCs/>
          <w:szCs w:val="24"/>
        </w:rPr>
        <w:t>ly</w:t>
      </w:r>
      <w:r w:rsidR="009135AA" w:rsidRPr="009135AA">
        <w:rPr>
          <w:rStyle w:val="Strong"/>
          <w:rFonts w:ascii="Arial" w:hAnsi="Arial" w:cs="Arial"/>
          <w:b w:val="0"/>
          <w:bCs/>
          <w:szCs w:val="24"/>
        </w:rPr>
        <w:t xml:space="preserve"> responsive</w:t>
      </w:r>
      <w:r w:rsidR="009135AA">
        <w:rPr>
          <w:rStyle w:val="Strong"/>
          <w:rFonts w:ascii="Arial" w:hAnsi="Arial" w:cs="Arial"/>
          <w:b w:val="0"/>
          <w:bCs/>
          <w:szCs w:val="24"/>
        </w:rPr>
        <w:t xml:space="preserve">. No </w:t>
      </w:r>
      <w:r w:rsidR="009135AA" w:rsidRPr="009135AA">
        <w:rPr>
          <w:rStyle w:val="Strong"/>
          <w:rFonts w:ascii="Arial" w:hAnsi="Arial" w:cs="Arial"/>
          <w:b w:val="0"/>
          <w:bCs/>
          <w:szCs w:val="24"/>
        </w:rPr>
        <w:t>bidder obtained 70 or more points in the technical evaluation</w:t>
      </w:r>
      <w:r w:rsidR="009135AA">
        <w:rPr>
          <w:rStyle w:val="Strong"/>
          <w:rFonts w:ascii="Arial" w:hAnsi="Arial" w:cs="Arial"/>
          <w:b w:val="0"/>
          <w:bCs/>
          <w:szCs w:val="24"/>
        </w:rPr>
        <w:t>.</w:t>
      </w:r>
    </w:p>
    <w:p w14:paraId="6797ACAD" w14:textId="47973BC0" w:rsidR="00841272" w:rsidRPr="009135AA" w:rsidRDefault="00841272" w:rsidP="007A6C9C">
      <w:pPr>
        <w:spacing w:before="0" w:after="240"/>
        <w:ind w:left="360"/>
        <w:jc w:val="both"/>
        <w:outlineLvl w:val="0"/>
        <w:rPr>
          <w:rFonts w:ascii="Arial" w:hAnsi="Arial" w:cs="Arial"/>
          <w:szCs w:val="24"/>
        </w:rPr>
      </w:pPr>
      <w:r w:rsidRPr="009135AA">
        <w:rPr>
          <w:rStyle w:val="Strong"/>
          <w:rFonts w:ascii="Arial" w:hAnsi="Arial" w:cs="Arial"/>
          <w:szCs w:val="24"/>
        </w:rPr>
        <w:t xml:space="preserve">9. </w:t>
      </w:r>
      <w:r w:rsidR="002F6424" w:rsidRPr="009135AA">
        <w:rPr>
          <w:rStyle w:val="Strong"/>
          <w:rFonts w:ascii="Arial" w:hAnsi="Arial" w:cs="Arial"/>
          <w:szCs w:val="24"/>
        </w:rPr>
        <w:t xml:space="preserve">Further action: </w:t>
      </w:r>
      <w:r w:rsidR="002F6424" w:rsidRPr="009135AA">
        <w:rPr>
          <w:rStyle w:val="Strong"/>
          <w:rFonts w:ascii="Arial" w:hAnsi="Arial" w:cs="Arial"/>
          <w:b w:val="0"/>
          <w:bCs/>
          <w:szCs w:val="24"/>
        </w:rPr>
        <w:t xml:space="preserve">the bidding process will be re-launched with revised </w:t>
      </w:r>
      <w:r w:rsidR="009135AA" w:rsidRPr="009135AA">
        <w:rPr>
          <w:rStyle w:val="Strong"/>
          <w:rFonts w:ascii="Arial" w:hAnsi="Arial" w:cs="Arial"/>
          <w:b w:val="0"/>
          <w:bCs/>
          <w:szCs w:val="24"/>
        </w:rPr>
        <w:t>terms of references</w:t>
      </w:r>
    </w:p>
    <w:p w14:paraId="40C849BB" w14:textId="77777777" w:rsidR="00F577BE" w:rsidRDefault="00F577BE"/>
    <w:sectPr w:rsidR="00F577BE" w:rsidSect="00841272">
      <w:pgSz w:w="12240" w:h="15840"/>
      <w:pgMar w:top="1440" w:right="1440" w:bottom="1440" w:left="1440" w:header="1440" w:footer="4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071CF" w14:textId="77777777" w:rsidR="002147AD" w:rsidRDefault="002147AD" w:rsidP="00841272">
      <w:pPr>
        <w:spacing w:before="0" w:after="0"/>
      </w:pPr>
      <w:r>
        <w:separator/>
      </w:r>
    </w:p>
  </w:endnote>
  <w:endnote w:type="continuationSeparator" w:id="0">
    <w:p w14:paraId="064F5D16" w14:textId="77777777" w:rsidR="002147AD" w:rsidRDefault="002147AD" w:rsidP="00841272">
      <w:pPr>
        <w:spacing w:before="0" w:after="0"/>
      </w:pPr>
      <w:r>
        <w:continuationSeparator/>
      </w:r>
    </w:p>
  </w:endnote>
  <w:endnote w:type="continuationNotice" w:id="1">
    <w:p w14:paraId="3F4B6F0F" w14:textId="77777777" w:rsidR="002147AD" w:rsidRDefault="002147A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E4F69" w14:textId="77777777" w:rsidR="002147AD" w:rsidRDefault="002147AD" w:rsidP="00841272">
      <w:pPr>
        <w:spacing w:before="0" w:after="0"/>
      </w:pPr>
      <w:r>
        <w:separator/>
      </w:r>
    </w:p>
  </w:footnote>
  <w:footnote w:type="continuationSeparator" w:id="0">
    <w:p w14:paraId="02D45AE1" w14:textId="77777777" w:rsidR="002147AD" w:rsidRDefault="002147AD" w:rsidP="00841272">
      <w:pPr>
        <w:spacing w:before="0" w:after="0"/>
      </w:pPr>
      <w:r>
        <w:continuationSeparator/>
      </w:r>
    </w:p>
  </w:footnote>
  <w:footnote w:type="continuationNotice" w:id="1">
    <w:p w14:paraId="0354206B" w14:textId="77777777" w:rsidR="002147AD" w:rsidRDefault="002147A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10642"/>
    <w:multiLevelType w:val="hybridMultilevel"/>
    <w:tmpl w:val="57DCED9C"/>
    <w:lvl w:ilvl="0" w:tplc="C67C2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95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72"/>
    <w:rsid w:val="000C31E9"/>
    <w:rsid w:val="001A5704"/>
    <w:rsid w:val="001C7F05"/>
    <w:rsid w:val="002147AD"/>
    <w:rsid w:val="0029644A"/>
    <w:rsid w:val="002D3189"/>
    <w:rsid w:val="002F6424"/>
    <w:rsid w:val="003021C0"/>
    <w:rsid w:val="003751AA"/>
    <w:rsid w:val="003C3753"/>
    <w:rsid w:val="00462CE6"/>
    <w:rsid w:val="004916F2"/>
    <w:rsid w:val="00542510"/>
    <w:rsid w:val="006456F5"/>
    <w:rsid w:val="00677509"/>
    <w:rsid w:val="006D084A"/>
    <w:rsid w:val="006E0328"/>
    <w:rsid w:val="006F1B3E"/>
    <w:rsid w:val="00782BD4"/>
    <w:rsid w:val="007A6C9C"/>
    <w:rsid w:val="00841272"/>
    <w:rsid w:val="009135AA"/>
    <w:rsid w:val="009D42CD"/>
    <w:rsid w:val="00A676CE"/>
    <w:rsid w:val="00B24F58"/>
    <w:rsid w:val="00C03AF2"/>
    <w:rsid w:val="00C273C4"/>
    <w:rsid w:val="00C754D3"/>
    <w:rsid w:val="00CA5166"/>
    <w:rsid w:val="00D61BB3"/>
    <w:rsid w:val="00F5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8D911A"/>
  <w14:defaultImageDpi w14:val="300"/>
  <w15:chartTrackingRefBased/>
  <w15:docId w15:val="{B4A595D0-2174-4E8F-AF28-289404EB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272"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41272"/>
    <w:rPr>
      <w:b/>
    </w:rPr>
  </w:style>
  <w:style w:type="paragraph" w:styleId="Footer">
    <w:name w:val="footer"/>
    <w:basedOn w:val="Normal"/>
    <w:link w:val="FooterChar"/>
    <w:semiHidden/>
    <w:rsid w:val="008412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841272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841272"/>
    <w:rPr>
      <w:rFonts w:ascii="Times New Roman" w:eastAsia="Times New Roman" w:hAnsi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1272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841272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84127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4127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link w:val="Header"/>
    <w:uiPriority w:val="99"/>
    <w:semiHidden/>
    <w:rsid w:val="00841272"/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6372c9f9-f9f7-4727-a645-636682dc25fc" xsi:nil="true"/>
    <TaxCatchAll xmlns="5ded011e-33a4-4842-9514-c21dc9b5f5ff" xsi:nil="true"/>
    <lcf76f155ced4ddcb4097134ff3c332f xmlns="6372c9f9-f9f7-4727-a645-636682dc25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78F206F70024AA4D04C599D5B5CC6" ma:contentTypeVersion="11" ma:contentTypeDescription="Create a new document." ma:contentTypeScope="" ma:versionID="42a06bde4ea48dfda612301415964da0">
  <xsd:schema xmlns:xsd="http://www.w3.org/2001/XMLSchema" xmlns:xs="http://www.w3.org/2001/XMLSchema" xmlns:p="http://schemas.microsoft.com/office/2006/metadata/properties" xmlns:ns2="6372c9f9-f9f7-4727-a645-636682dc25fc" xmlns:ns3="5ded011e-33a4-4842-9514-c21dc9b5f5ff" targetNamespace="http://schemas.microsoft.com/office/2006/metadata/properties" ma:root="true" ma:fieldsID="b35d84dae8c61d0012a914b2ff21bec8" ns2:_="" ns3:_="">
    <xsd:import namespace="6372c9f9-f9f7-4727-a645-636682dc25fc"/>
    <xsd:import namespace="5ded011e-33a4-4842-9514-c21dc9b5f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equestID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2c9f9-f9f7-4727-a645-636682dc2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11" nillable="true" ma:displayName="RequestID" ma:internalName="RequestID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d52f7e-12b4-4161-a667-645542e4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011e-33a4-4842-9514-c21dc9b5f5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30c4f8c-b2b2-41bf-8fa2-52fa576fa46d}" ma:internalName="TaxCatchAll" ma:showField="CatchAllData" ma:web="5ded011e-33a4-4842-9514-c21dc9b5f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8CD25-69CB-4635-9332-BCE07F00C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463AA-3555-4586-A5FA-FE07B9E33022}">
  <ds:schemaRefs>
    <ds:schemaRef ds:uri="http://schemas.microsoft.com/office/2006/metadata/properties"/>
    <ds:schemaRef ds:uri="http://schemas.microsoft.com/office/infopath/2007/PartnerControls"/>
    <ds:schemaRef ds:uri="6372c9f9-f9f7-4727-a645-636682dc25fc"/>
    <ds:schemaRef ds:uri="5ded011e-33a4-4842-9514-c21dc9b5f5ff"/>
  </ds:schemaRefs>
</ds:datastoreItem>
</file>

<file path=customXml/itemProps3.xml><?xml version="1.0" encoding="utf-8"?>
<ds:datastoreItem xmlns:ds="http://schemas.openxmlformats.org/officeDocument/2006/customXml" ds:itemID="{AD95D042-7122-4700-AD06-842F429E6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2c9f9-f9f7-4727-a645-636682dc25fc"/>
    <ds:schemaRef ds:uri="5ded011e-33a4-4842-9514-c21dc9b5f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dcterms:created xsi:type="dcterms:W3CDTF">2025-08-18T07:47:00Z</dcterms:created>
  <dcterms:modified xsi:type="dcterms:W3CDTF">2025-08-18T07:47:00Z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0x01010021878F206F70024AA4D04C599D5B5CC6</vt:lpwstr>
  </property>
  <property fmtid="{D5CDD505-2E9C-101B-9397-08002B2CF9AE}" pid="3" name="MediaServiceImageTags">
    <vt:lpwstr/>
  </property>
</Properties>
</file>