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93956" w14:textId="77777777" w:rsidR="008352C7" w:rsidRDefault="00E26021" w:rsidP="00E2602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 wp14:anchorId="2338EA90" wp14:editId="49730CF6">
            <wp:extent cx="1188720" cy="116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95C47" w14:textId="77777777" w:rsidR="008352C7" w:rsidRDefault="008352C7" w:rsidP="00E26021">
      <w:pPr>
        <w:jc w:val="center"/>
        <w:rPr>
          <w:rFonts w:ascii="Arial" w:hAnsi="Arial" w:cs="Arial"/>
          <w:b/>
          <w:sz w:val="24"/>
          <w:szCs w:val="24"/>
        </w:rPr>
      </w:pPr>
    </w:p>
    <w:p w14:paraId="5FA6B846" w14:textId="21727E3C" w:rsidR="00CB7EAE" w:rsidRPr="00E26021" w:rsidRDefault="00676090" w:rsidP="00E260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CONVITE À APRESENTAÇÃO DE CANDIDATURAS PARA O PRÉMIO DE QUALIDADE DA SADC, EDIÇÃO 2024/25  </w:t>
      </w:r>
    </w:p>
    <w:p w14:paraId="0029422F" w14:textId="77777777" w:rsidR="00676090" w:rsidRPr="00550FC9" w:rsidRDefault="00676090" w:rsidP="000743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CONTEXTO</w:t>
      </w:r>
    </w:p>
    <w:p w14:paraId="49DCB302" w14:textId="40DDE5A8" w:rsidR="00297076" w:rsidRDefault="000743CE" w:rsidP="000743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 Comité de Ministros do Comércio (CMC) da Comunidade de Desenvolvimento da África Austral (</w:t>
      </w:r>
      <w:r w:rsidR="00B466E1">
        <w:rPr>
          <w:rFonts w:ascii="Arial" w:hAnsi="Arial"/>
          <w:sz w:val="24"/>
        </w:rPr>
        <w:t>SADC) aprovou</w:t>
      </w:r>
      <w:r>
        <w:rPr>
          <w:rFonts w:ascii="Arial" w:hAnsi="Arial"/>
          <w:sz w:val="24"/>
        </w:rPr>
        <w:t xml:space="preserve">, em Junho de 2009, a implementação do Concurso de Qualidade Anual da SADC. O Concurso tem por finalidade encorajar as entidades regionais, quer públicas quer privadas, a aplicar e cumprir nas suas actividades quotidianas as normas internacionais. O concurso oferece às empresas e indivíduos da região a oportunidade de serem reconhecidos e celebrados a nível regional, com um troféu e um certificado. Para além de motivar os vencedores a continuarem a aplicar os princípios de qualidade das normas, o concurso cria Campeões em Qualidade na Região que podem servir de exemplo a outros.  </w:t>
      </w:r>
    </w:p>
    <w:p w14:paraId="32CC2B77" w14:textId="791AA837" w:rsidR="00297076" w:rsidRDefault="000743CE" w:rsidP="000743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 Prémio de Qualidade da SADC reconhece cinco (5) categorias, designadamente: </w:t>
      </w:r>
    </w:p>
    <w:p w14:paraId="5DAC3258" w14:textId="77777777" w:rsidR="00297076" w:rsidRPr="00297076" w:rsidRDefault="000743CE" w:rsidP="00297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Empresa do Ano; </w:t>
      </w:r>
    </w:p>
    <w:p w14:paraId="32144A10" w14:textId="77777777" w:rsidR="00297076" w:rsidRDefault="000743CE" w:rsidP="00297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Produto do Ano; </w:t>
      </w:r>
    </w:p>
    <w:p w14:paraId="4F6A1776" w14:textId="77777777" w:rsidR="00297076" w:rsidRDefault="000743CE" w:rsidP="00297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Serviço do Ano; </w:t>
      </w:r>
    </w:p>
    <w:p w14:paraId="3412E6EE" w14:textId="77777777" w:rsidR="00297076" w:rsidRDefault="000743CE" w:rsidP="00297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Exportador do Ano; </w:t>
      </w:r>
    </w:p>
    <w:p w14:paraId="543202DD" w14:textId="0737D86F" w:rsidR="00297076" w:rsidRDefault="0036683D" w:rsidP="002970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6683D">
        <w:rPr>
          <w:rFonts w:ascii="Arial" w:hAnsi="Arial"/>
          <w:sz w:val="24"/>
        </w:rPr>
        <w:t>Personalidade</w:t>
      </w:r>
      <w:r w:rsidR="000743CE">
        <w:rPr>
          <w:rFonts w:ascii="Arial" w:hAnsi="Arial"/>
          <w:sz w:val="24"/>
        </w:rPr>
        <w:t xml:space="preserve"> do Ano. </w:t>
      </w:r>
    </w:p>
    <w:p w14:paraId="1DA4C04A" w14:textId="77777777" w:rsidR="00C66077" w:rsidRDefault="00C66077" w:rsidP="000743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As primeiras quatro categorias compreendem duas (2) subcategorias cada uma, que consistem em Grande Empresa e Pequena Empresa.</w:t>
      </w:r>
    </w:p>
    <w:p w14:paraId="54718EDA" w14:textId="592A42C3" w:rsidR="00C66077" w:rsidRDefault="000743CE" w:rsidP="000743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 Prémio Anual de Qualidade da SADC decorre desde 2011.  Os Estados-Membros da SADC que participaram nos prémios até à data incluem Angola, Eswatini, Lesoto, Namíbia, Moçambique, África do Sul, Tanzânia, Zâmbia e Zimbabwe.  Existe ainda a necessidade de encorajar mais Estados-Membros da SADC a participarem no concurso de forma a declararem o seu empenho na aplicação dos princípios </w:t>
      </w:r>
      <w:r w:rsidR="0036683D">
        <w:rPr>
          <w:rFonts w:ascii="Arial" w:hAnsi="Arial"/>
          <w:sz w:val="24"/>
        </w:rPr>
        <w:t xml:space="preserve">de </w:t>
      </w:r>
      <w:r>
        <w:rPr>
          <w:rFonts w:ascii="Arial" w:hAnsi="Arial"/>
          <w:sz w:val="24"/>
        </w:rPr>
        <w:t xml:space="preserve">SQAM a nível nacional.  Até agora, o concurso regional recebeu inscrições dos sectores químico, agrícola, saúde, dos transportes, da indústria alimentar, das bebidas, dos laboratórios de ensaio, da segurança, da energia e do imobiliário e da construção.  </w:t>
      </w:r>
    </w:p>
    <w:p w14:paraId="23823556" w14:textId="0C386323" w:rsidR="00676090" w:rsidRPr="00550FC9" w:rsidRDefault="00CA135D" w:rsidP="000743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CONVITE À APRESENTAÇÃO DE CANDIDATURAS PARA O PRÉMIO DE QUALIDADE DA SADC, EDIÇÃO 2024</w:t>
      </w:r>
    </w:p>
    <w:p w14:paraId="670A8D39" w14:textId="6F1AD8C6" w:rsidR="00F071A9" w:rsidRDefault="00CA135D" w:rsidP="00F071A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 concurso para o prémio regional de qualidade será aberto a 29 de Novembro de 2024 e encerrado a 28 de Janeiro de 2025.  As empresas e indivíduos interessados em participar no Concurso são convidados a obter Formulários de Inscrição junto dos Pontos Focais do Concurso de Qualidade Nacional do Estado-Membro. Os trabalhos concorrentes ao Concurso Regional serão aqueles que tiverem sido reconhecidos a nível nacional como vencedores. Em cada um dos 16 Estados-Membros da SADC, o </w:t>
      </w:r>
      <w:r>
        <w:rPr>
          <w:rFonts w:ascii="Arial" w:hAnsi="Arial"/>
          <w:sz w:val="24"/>
        </w:rPr>
        <w:lastRenderedPageBreak/>
        <w:t xml:space="preserve">Ponto Focal do Concurso de Qualidade envia as candidaturas ao Secretariado da SADC, indicando claramente a categoria em que se inscrevem.  </w:t>
      </w:r>
    </w:p>
    <w:p w14:paraId="4FCB4CF5" w14:textId="77777777" w:rsidR="00E145E2" w:rsidRDefault="00E145E2" w:rsidP="00F071A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6402A3" w14:textId="55211501" w:rsidR="00F071A9" w:rsidRDefault="00F071A9" w:rsidP="00F071A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Todas as candidaturas devem ser apresentadas em papel e num </w:t>
      </w:r>
      <w:r w:rsidR="0036683D">
        <w:rPr>
          <w:rFonts w:ascii="Arial" w:hAnsi="Arial"/>
          <w:sz w:val="24"/>
        </w:rPr>
        <w:t>ficheiro</w:t>
      </w:r>
      <w:r>
        <w:rPr>
          <w:rFonts w:ascii="Arial" w:hAnsi="Arial"/>
          <w:sz w:val="24"/>
        </w:rPr>
        <w:t xml:space="preserve"> identificado com o nome do Estado-Membro, seguido da categoria, da subcategoria e do nome da entidade, como, por exemplo: </w:t>
      </w:r>
    </w:p>
    <w:p w14:paraId="227C6639" w14:textId="1BC03C72" w:rsidR="00B772E4" w:rsidRDefault="00B772E4" w:rsidP="00B772E4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/>
          <w:sz w:val="24"/>
        </w:rPr>
        <w:t>ESTADO-MEMBRO_ POY-LE_PHARMABOLO_</w:t>
      </w:r>
    </w:p>
    <w:p w14:paraId="0977631D" w14:textId="77777777" w:rsidR="00B772E4" w:rsidRDefault="00B772E4" w:rsidP="00F071A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5544EC8C" w14:textId="2308FEEE" w:rsidR="00676090" w:rsidRDefault="001E79B9" w:rsidP="000743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 júri reunir-se-á durante em Fevereiro de 2025 para seleccionar os vencedores regionais. Os resultados globais do Concurso serão apresentados à Reunião do Grupo de Peritos para Barreiras Técnicas ao Comércio em Março de 2025.</w:t>
      </w:r>
    </w:p>
    <w:p w14:paraId="50339B90" w14:textId="77777777" w:rsidR="008352C7" w:rsidRDefault="008352C7" w:rsidP="000743CE">
      <w:pPr>
        <w:jc w:val="both"/>
        <w:rPr>
          <w:rFonts w:ascii="Arial" w:hAnsi="Arial" w:cs="Arial"/>
          <w:sz w:val="24"/>
          <w:szCs w:val="24"/>
        </w:rPr>
      </w:pPr>
    </w:p>
    <w:p w14:paraId="66E3C1F2" w14:textId="77777777" w:rsidR="008352C7" w:rsidRDefault="008352C7" w:rsidP="000743CE">
      <w:pPr>
        <w:jc w:val="both"/>
        <w:rPr>
          <w:rFonts w:ascii="Arial" w:hAnsi="Arial" w:cs="Arial"/>
          <w:sz w:val="24"/>
          <w:szCs w:val="24"/>
        </w:rPr>
      </w:pPr>
    </w:p>
    <w:p w14:paraId="4A944A90" w14:textId="77777777" w:rsidR="008352C7" w:rsidRDefault="008352C7" w:rsidP="000743CE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5FD5480" w14:textId="77777777" w:rsidR="008352C7" w:rsidRPr="00550FC9" w:rsidRDefault="008352C7" w:rsidP="000743CE">
      <w:pPr>
        <w:jc w:val="both"/>
        <w:rPr>
          <w:rFonts w:ascii="Arial" w:hAnsi="Arial" w:cs="Arial"/>
          <w:sz w:val="24"/>
          <w:szCs w:val="24"/>
        </w:rPr>
      </w:pPr>
    </w:p>
    <w:sectPr w:rsidR="008352C7" w:rsidRPr="00550FC9" w:rsidSect="00E2602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E6F88"/>
    <w:multiLevelType w:val="hybridMultilevel"/>
    <w:tmpl w:val="CBB0DA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4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90"/>
    <w:rsid w:val="0003184F"/>
    <w:rsid w:val="000743CE"/>
    <w:rsid w:val="000F6831"/>
    <w:rsid w:val="00172857"/>
    <w:rsid w:val="001E79B9"/>
    <w:rsid w:val="00244F7E"/>
    <w:rsid w:val="002524B3"/>
    <w:rsid w:val="00287056"/>
    <w:rsid w:val="002906E9"/>
    <w:rsid w:val="00297076"/>
    <w:rsid w:val="00355A54"/>
    <w:rsid w:val="0036683D"/>
    <w:rsid w:val="003B5E6B"/>
    <w:rsid w:val="00461C39"/>
    <w:rsid w:val="004B485C"/>
    <w:rsid w:val="004D6E80"/>
    <w:rsid w:val="00550FC9"/>
    <w:rsid w:val="00676090"/>
    <w:rsid w:val="007069F0"/>
    <w:rsid w:val="00723E36"/>
    <w:rsid w:val="0078721D"/>
    <w:rsid w:val="00805C41"/>
    <w:rsid w:val="008352C7"/>
    <w:rsid w:val="00891671"/>
    <w:rsid w:val="008B41B8"/>
    <w:rsid w:val="008D2D63"/>
    <w:rsid w:val="00A0490D"/>
    <w:rsid w:val="00A24D7D"/>
    <w:rsid w:val="00A33C4F"/>
    <w:rsid w:val="00B466E1"/>
    <w:rsid w:val="00B772E4"/>
    <w:rsid w:val="00C1477D"/>
    <w:rsid w:val="00C5022A"/>
    <w:rsid w:val="00C66077"/>
    <w:rsid w:val="00CA135D"/>
    <w:rsid w:val="00CA703C"/>
    <w:rsid w:val="00CB7EAE"/>
    <w:rsid w:val="00CF2C63"/>
    <w:rsid w:val="00CF481E"/>
    <w:rsid w:val="00D16478"/>
    <w:rsid w:val="00D8064A"/>
    <w:rsid w:val="00E145E2"/>
    <w:rsid w:val="00E26021"/>
    <w:rsid w:val="00E665E9"/>
    <w:rsid w:val="00E87074"/>
    <w:rsid w:val="00EC1B9E"/>
    <w:rsid w:val="00F046A6"/>
    <w:rsid w:val="00F071A9"/>
    <w:rsid w:val="00F12E12"/>
    <w:rsid w:val="00F169E8"/>
    <w:rsid w:val="00F516F3"/>
    <w:rsid w:val="00FB6FD6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CAC5"/>
  <w15:chartTrackingRefBased/>
  <w15:docId w15:val="{C504C3BA-A976-4F8F-997C-376E839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076"/>
    <w:pPr>
      <w:ind w:left="720"/>
      <w:contextualSpacing/>
    </w:pPr>
  </w:style>
  <w:style w:type="paragraph" w:styleId="Revision">
    <w:name w:val="Revision"/>
    <w:hidden/>
    <w:uiPriority w:val="99"/>
    <w:semiHidden/>
    <w:rsid w:val="00EC1B9E"/>
    <w:pPr>
      <w:spacing w:after="0" w:line="240" w:lineRule="auto"/>
    </w:pPr>
  </w:style>
  <w:style w:type="paragraph" w:styleId="NoSpacing">
    <w:name w:val="No Spacing"/>
    <w:uiPriority w:val="1"/>
    <w:qFormat/>
    <w:rsid w:val="00F071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Lomkhosi Mkhonta-Gama</dc:creator>
  <cp:keywords/>
  <dc:description/>
  <cp:lastModifiedBy>Maria Lukau</cp:lastModifiedBy>
  <cp:revision>13</cp:revision>
  <dcterms:created xsi:type="dcterms:W3CDTF">2024-11-25T14:33:00Z</dcterms:created>
  <dcterms:modified xsi:type="dcterms:W3CDTF">2024-11-28T07:06:00Z</dcterms:modified>
</cp:coreProperties>
</file>