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350CE" w14:textId="77777777" w:rsidR="00B14190" w:rsidRDefault="00535CB2">
      <w:pPr>
        <w:spacing w:after="0" w:line="240" w:lineRule="auto"/>
        <w:jc w:val="center"/>
        <w:rPr>
          <w:rFonts w:ascii="Arial" w:eastAsia="Times New Roman" w:hAnsi="Arial" w:cs="Arial"/>
          <w:b/>
          <w:kern w:val="0"/>
          <w:sz w:val="36"/>
          <w:lang w:val="en-GB"/>
        </w:rPr>
      </w:pPr>
      <w:bookmarkStart w:id="0" w:name="_Toc267378912"/>
      <w:r>
        <w:rPr>
          <w:rFonts w:ascii="Arial" w:eastAsia="Times New Roman" w:hAnsi="Arial" w:cs="Arial"/>
          <w:b/>
          <w:kern w:val="0"/>
          <w:sz w:val="36"/>
          <w:lang w:val="en-GB"/>
        </w:rPr>
        <w:t xml:space="preserve">REQUEST FOR </w:t>
      </w:r>
      <w:bookmarkEnd w:id="0"/>
      <w:r>
        <w:rPr>
          <w:rFonts w:ascii="Arial" w:eastAsia="Times New Roman" w:hAnsi="Arial" w:cs="Arial"/>
          <w:b/>
          <w:kern w:val="0"/>
          <w:sz w:val="36"/>
          <w:lang w:val="en-GB"/>
        </w:rPr>
        <w:t>EXPRESSION OF INTEREST</w:t>
      </w:r>
    </w:p>
    <w:p w14:paraId="2C0FA47C" w14:textId="77777777" w:rsidR="00B14190" w:rsidRDefault="00B14190">
      <w:pPr>
        <w:spacing w:after="0" w:line="240" w:lineRule="auto"/>
        <w:jc w:val="center"/>
        <w:rPr>
          <w:rFonts w:ascii="Arial" w:eastAsia="Times New Roman" w:hAnsi="Arial" w:cs="Arial"/>
          <w:b/>
          <w:kern w:val="0"/>
          <w:sz w:val="36"/>
          <w:lang w:val="en-GB"/>
        </w:rPr>
      </w:pPr>
    </w:p>
    <w:p w14:paraId="6F2604FB" w14:textId="77777777" w:rsidR="00B14190" w:rsidRDefault="00535CB2">
      <w:pPr>
        <w:spacing w:after="0" w:line="240" w:lineRule="auto"/>
        <w:jc w:val="center"/>
      </w:pPr>
      <w:r>
        <w:rPr>
          <w:rFonts w:ascii="Arial" w:eastAsia="Times New Roman" w:hAnsi="Arial" w:cs="Arial"/>
          <w:noProof/>
          <w:kern w:val="0"/>
          <w:sz w:val="36"/>
          <w:lang w:val="en-GB" w:eastAsia="en-GB"/>
        </w:rPr>
        <w:drawing>
          <wp:inline distT="0" distB="0" distL="0" distR="0" wp14:anchorId="268F6FE1" wp14:editId="67C3DBCF">
            <wp:extent cx="1521433" cy="1476609"/>
            <wp:effectExtent l="0" t="0" r="2567" b="9291"/>
            <wp:docPr id="197596749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21433" cy="1476609"/>
                    </a:xfrm>
                    <a:prstGeom prst="rect">
                      <a:avLst/>
                    </a:prstGeom>
                    <a:noFill/>
                    <a:ln>
                      <a:noFill/>
                      <a:prstDash/>
                    </a:ln>
                  </pic:spPr>
                </pic:pic>
              </a:graphicData>
            </a:graphic>
          </wp:inline>
        </w:drawing>
      </w:r>
    </w:p>
    <w:p w14:paraId="209A0C85" w14:textId="77777777" w:rsidR="00B14190" w:rsidRDefault="00B14190">
      <w:pPr>
        <w:spacing w:after="0" w:line="240" w:lineRule="auto"/>
        <w:jc w:val="center"/>
        <w:rPr>
          <w:rFonts w:ascii="Arial" w:eastAsia="Times New Roman" w:hAnsi="Arial" w:cs="Arial"/>
          <w:b/>
          <w:kern w:val="0"/>
          <w:sz w:val="36"/>
          <w:lang w:val="en-GB"/>
        </w:rPr>
      </w:pPr>
    </w:p>
    <w:p w14:paraId="50DEFD31" w14:textId="77777777" w:rsidR="00B14190" w:rsidRDefault="00B14190">
      <w:pPr>
        <w:spacing w:after="0" w:line="240" w:lineRule="auto"/>
        <w:jc w:val="center"/>
        <w:rPr>
          <w:rFonts w:ascii="Arial" w:eastAsia="Times New Roman" w:hAnsi="Arial" w:cs="Arial"/>
          <w:b/>
          <w:kern w:val="0"/>
          <w:sz w:val="36"/>
          <w:lang w:val="en-GB"/>
        </w:rPr>
      </w:pPr>
    </w:p>
    <w:p w14:paraId="15A42775" w14:textId="77777777" w:rsidR="00B14190" w:rsidRDefault="00535CB2">
      <w:pPr>
        <w:spacing w:after="0" w:line="240" w:lineRule="auto"/>
        <w:jc w:val="center"/>
        <w:rPr>
          <w:rFonts w:ascii="Arial" w:eastAsia="Times New Roman" w:hAnsi="Arial" w:cs="Arial"/>
          <w:b/>
          <w:kern w:val="0"/>
          <w:sz w:val="36"/>
          <w:lang w:val="en-GB"/>
        </w:rPr>
      </w:pPr>
      <w:r>
        <w:rPr>
          <w:rFonts w:ascii="Arial" w:eastAsia="Times New Roman" w:hAnsi="Arial" w:cs="Arial"/>
          <w:b/>
          <w:kern w:val="0"/>
          <w:sz w:val="36"/>
          <w:lang w:val="en-GB"/>
        </w:rPr>
        <w:t>SELECTION OF INDIVIDUAL CONSULTANT</w:t>
      </w:r>
    </w:p>
    <w:p w14:paraId="558A6122" w14:textId="77777777" w:rsidR="00B14190" w:rsidRDefault="00B14190">
      <w:pPr>
        <w:spacing w:after="0" w:line="240" w:lineRule="auto"/>
        <w:jc w:val="center"/>
        <w:rPr>
          <w:rFonts w:ascii="Arial" w:eastAsia="Times New Roman" w:hAnsi="Arial" w:cs="Arial"/>
          <w:kern w:val="0"/>
          <w:sz w:val="36"/>
          <w:lang w:val="en-GB"/>
        </w:rPr>
      </w:pPr>
    </w:p>
    <w:p w14:paraId="38BD46F2" w14:textId="77777777" w:rsidR="00B14190" w:rsidRDefault="00B14190">
      <w:pPr>
        <w:spacing w:after="0" w:line="240" w:lineRule="auto"/>
        <w:jc w:val="center"/>
        <w:rPr>
          <w:rFonts w:ascii="Arial" w:eastAsia="Times New Roman" w:hAnsi="Arial" w:cs="Arial"/>
          <w:b/>
          <w:kern w:val="0"/>
          <w:sz w:val="36"/>
          <w:lang w:val="en-GB"/>
        </w:rPr>
      </w:pPr>
    </w:p>
    <w:p w14:paraId="5057737A" w14:textId="77777777" w:rsidR="00B14190" w:rsidRDefault="00B14190">
      <w:pPr>
        <w:spacing w:after="0" w:line="240" w:lineRule="auto"/>
        <w:jc w:val="center"/>
        <w:rPr>
          <w:rFonts w:ascii="Arial" w:eastAsia="Times New Roman" w:hAnsi="Arial" w:cs="Arial"/>
          <w:b/>
          <w:kern w:val="0"/>
          <w:sz w:val="36"/>
          <w:lang w:val="en-GB"/>
        </w:rPr>
      </w:pPr>
    </w:p>
    <w:p w14:paraId="45F5E6B0" w14:textId="77777777" w:rsidR="00B14190" w:rsidRDefault="00535CB2">
      <w:pPr>
        <w:spacing w:after="0" w:line="240" w:lineRule="auto"/>
        <w:jc w:val="center"/>
      </w:pPr>
      <w:r>
        <w:rPr>
          <w:rFonts w:ascii="Arial" w:eastAsia="Times New Roman" w:hAnsi="Arial" w:cs="Arial"/>
          <w:b/>
          <w:bCs/>
          <w:kern w:val="0"/>
          <w:lang w:val="en-GB"/>
        </w:rPr>
        <w:t>CONSULTANCY FOR</w:t>
      </w:r>
      <w:r>
        <w:rPr>
          <w:rFonts w:ascii="Arial" w:eastAsia="Times New Roman" w:hAnsi="Arial" w:cs="Arial"/>
          <w:b/>
          <w:kern w:val="0"/>
          <w:sz w:val="36"/>
        </w:rPr>
        <w:t xml:space="preserve"> </w:t>
      </w:r>
      <w:r>
        <w:rPr>
          <w:rFonts w:ascii="Arial" w:eastAsia="Times New Roman" w:hAnsi="Arial" w:cs="Arial"/>
          <w:b/>
          <w:bCs/>
          <w:kern w:val="0"/>
          <w:lang w:val="en-GB"/>
        </w:rPr>
        <w:t xml:space="preserve">DEVELOPMENT OF DRAFT REGIONAL FOURTH INDUSTRIAL REVOLUTION STRATEGY AND ACTION PLAN </w:t>
      </w:r>
    </w:p>
    <w:p w14:paraId="059FBFD7" w14:textId="77777777" w:rsidR="00B14190" w:rsidRDefault="00B14190">
      <w:pPr>
        <w:spacing w:after="0" w:line="240" w:lineRule="auto"/>
        <w:jc w:val="center"/>
        <w:rPr>
          <w:rFonts w:ascii="Arial" w:eastAsia="Times New Roman" w:hAnsi="Arial" w:cs="Arial"/>
          <w:b/>
          <w:bCs/>
          <w:kern w:val="0"/>
          <w:sz w:val="36"/>
          <w:lang w:val="en-GB"/>
        </w:rPr>
      </w:pPr>
    </w:p>
    <w:p w14:paraId="5C8F3CAC" w14:textId="77777777" w:rsidR="00B14190" w:rsidRPr="002D6275" w:rsidRDefault="00535CB2">
      <w:pPr>
        <w:spacing w:after="0" w:line="240" w:lineRule="auto"/>
        <w:ind w:left="709"/>
        <w:jc w:val="center"/>
        <w:rPr>
          <w:rFonts w:ascii="Arial" w:eastAsia="Times New Roman" w:hAnsi="Arial" w:cs="Arial"/>
          <w:b/>
          <w:kern w:val="0"/>
          <w:sz w:val="36"/>
          <w:lang w:val="en-GB"/>
        </w:rPr>
      </w:pPr>
      <w:bookmarkStart w:id="1" w:name="_Hlk144116039"/>
      <w:r w:rsidRPr="002D6275">
        <w:rPr>
          <w:rFonts w:ascii="Arial" w:eastAsia="Times New Roman" w:hAnsi="Arial" w:cs="Arial"/>
          <w:b/>
          <w:kern w:val="0"/>
          <w:sz w:val="36"/>
          <w:lang w:val="en-GB"/>
        </w:rPr>
        <w:t>REFERENCE NUMBER: SADC3/5/2/350</w:t>
      </w:r>
    </w:p>
    <w:bookmarkEnd w:id="1"/>
    <w:p w14:paraId="7E177AB5" w14:textId="77777777" w:rsidR="00B14190" w:rsidRDefault="00B14190">
      <w:pPr>
        <w:spacing w:after="0" w:line="240" w:lineRule="auto"/>
        <w:jc w:val="center"/>
        <w:rPr>
          <w:rFonts w:ascii="Arial" w:eastAsia="Times New Roman" w:hAnsi="Arial" w:cs="Arial"/>
          <w:kern w:val="0"/>
          <w:sz w:val="36"/>
          <w:lang w:val="en-GB"/>
        </w:rPr>
      </w:pPr>
    </w:p>
    <w:p w14:paraId="65CB64FE" w14:textId="77777777" w:rsidR="00B14190" w:rsidRDefault="00B14190">
      <w:pPr>
        <w:spacing w:after="0" w:line="240" w:lineRule="auto"/>
        <w:jc w:val="both"/>
        <w:rPr>
          <w:rFonts w:ascii="Arial" w:eastAsia="Times New Roman" w:hAnsi="Arial" w:cs="Arial"/>
          <w:kern w:val="0"/>
          <w:lang w:val="en-GB"/>
        </w:rPr>
      </w:pPr>
    </w:p>
    <w:p w14:paraId="46EE4C33" w14:textId="77777777" w:rsidR="00B14190" w:rsidRDefault="00B14190">
      <w:pPr>
        <w:spacing w:after="0" w:line="240" w:lineRule="auto"/>
        <w:jc w:val="both"/>
        <w:rPr>
          <w:rFonts w:ascii="Arial" w:eastAsia="Times New Roman" w:hAnsi="Arial" w:cs="Arial"/>
          <w:kern w:val="0"/>
          <w:lang w:val="en-GB"/>
        </w:rPr>
      </w:pPr>
    </w:p>
    <w:p w14:paraId="3EEE17E5" w14:textId="77777777" w:rsidR="00B14190" w:rsidRDefault="00B14190">
      <w:pPr>
        <w:spacing w:after="0" w:line="240" w:lineRule="auto"/>
        <w:jc w:val="both"/>
        <w:rPr>
          <w:rFonts w:ascii="Arial" w:eastAsia="Times New Roman" w:hAnsi="Arial" w:cs="Arial"/>
          <w:kern w:val="0"/>
          <w:lang w:val="en-GB"/>
        </w:rPr>
      </w:pPr>
    </w:p>
    <w:p w14:paraId="4F177E16" w14:textId="77777777" w:rsidR="00B14190" w:rsidRDefault="00B14190">
      <w:pPr>
        <w:spacing w:after="0" w:line="240" w:lineRule="auto"/>
        <w:jc w:val="both"/>
        <w:rPr>
          <w:rFonts w:ascii="Arial" w:eastAsia="Times New Roman" w:hAnsi="Arial" w:cs="Arial"/>
          <w:kern w:val="0"/>
          <w:lang w:val="en-GB"/>
        </w:rPr>
      </w:pPr>
    </w:p>
    <w:p w14:paraId="534D0049" w14:textId="77777777" w:rsidR="00B14190" w:rsidRDefault="00B14190">
      <w:pPr>
        <w:spacing w:after="0" w:line="240" w:lineRule="auto"/>
        <w:jc w:val="both"/>
        <w:rPr>
          <w:rFonts w:ascii="Arial" w:eastAsia="Times New Roman" w:hAnsi="Arial" w:cs="Arial"/>
          <w:kern w:val="0"/>
          <w:lang w:val="en-GB"/>
        </w:rPr>
      </w:pPr>
    </w:p>
    <w:p w14:paraId="4C10D8BF" w14:textId="77777777" w:rsidR="00B14190" w:rsidRDefault="00B14190">
      <w:pPr>
        <w:spacing w:after="0" w:line="240" w:lineRule="auto"/>
        <w:jc w:val="both"/>
        <w:rPr>
          <w:rFonts w:ascii="Arial" w:eastAsia="Times New Roman" w:hAnsi="Arial" w:cs="Arial"/>
          <w:kern w:val="0"/>
          <w:lang w:val="en-GB"/>
        </w:rPr>
      </w:pPr>
    </w:p>
    <w:p w14:paraId="3D57E443" w14:textId="77777777" w:rsidR="00B14190" w:rsidRDefault="00B14190">
      <w:pPr>
        <w:spacing w:after="0" w:line="240" w:lineRule="auto"/>
        <w:jc w:val="both"/>
        <w:rPr>
          <w:rFonts w:ascii="Arial" w:eastAsia="Times New Roman" w:hAnsi="Arial" w:cs="Arial"/>
          <w:kern w:val="0"/>
          <w:lang w:val="en-GB"/>
        </w:rPr>
      </w:pPr>
    </w:p>
    <w:p w14:paraId="6FDCC61D" w14:textId="77777777" w:rsidR="00B14190" w:rsidRDefault="00B14190">
      <w:pPr>
        <w:spacing w:after="0" w:line="240" w:lineRule="auto"/>
        <w:jc w:val="both"/>
        <w:rPr>
          <w:rFonts w:ascii="Arial" w:eastAsia="Times New Roman" w:hAnsi="Arial" w:cs="Arial"/>
          <w:kern w:val="0"/>
          <w:lang w:val="en-GB"/>
        </w:rPr>
      </w:pPr>
    </w:p>
    <w:p w14:paraId="03A93655" w14:textId="6B3940BE" w:rsidR="00B14190" w:rsidRDefault="00A9058D">
      <w:pPr>
        <w:spacing w:after="0" w:line="240" w:lineRule="auto"/>
        <w:jc w:val="center"/>
      </w:pPr>
      <w:r>
        <w:rPr>
          <w:rFonts w:ascii="Arial" w:eastAsia="Times New Roman" w:hAnsi="Arial" w:cs="Arial"/>
          <w:b/>
          <w:kern w:val="0"/>
          <w:sz w:val="32"/>
          <w:lang w:val="en-GB"/>
        </w:rPr>
        <w:t>26</w:t>
      </w:r>
      <w:r w:rsidR="00535CB2">
        <w:rPr>
          <w:rFonts w:ascii="Arial" w:eastAsia="Times New Roman" w:hAnsi="Arial" w:cs="Arial"/>
          <w:b/>
          <w:kern w:val="0"/>
          <w:sz w:val="32"/>
          <w:vertAlign w:val="superscript"/>
          <w:lang w:val="en-GB"/>
        </w:rPr>
        <w:t>th</w:t>
      </w:r>
      <w:r w:rsidR="00535CB2">
        <w:rPr>
          <w:rFonts w:ascii="Arial" w:eastAsia="Times New Roman" w:hAnsi="Arial" w:cs="Arial"/>
          <w:b/>
          <w:kern w:val="0"/>
          <w:sz w:val="32"/>
          <w:lang w:val="en-GB"/>
        </w:rPr>
        <w:t xml:space="preserve"> Ju</w:t>
      </w:r>
      <w:r w:rsidR="00BF66E5">
        <w:rPr>
          <w:rFonts w:ascii="Arial" w:eastAsia="Times New Roman" w:hAnsi="Arial" w:cs="Arial"/>
          <w:b/>
          <w:kern w:val="0"/>
          <w:sz w:val="32"/>
          <w:lang w:val="en-GB"/>
        </w:rPr>
        <w:t>ly</w:t>
      </w:r>
      <w:r w:rsidR="00535CB2">
        <w:rPr>
          <w:rFonts w:ascii="Arial" w:eastAsia="Times New Roman" w:hAnsi="Arial" w:cs="Arial"/>
          <w:b/>
          <w:kern w:val="0"/>
          <w:sz w:val="32"/>
          <w:lang w:val="en-GB"/>
        </w:rPr>
        <w:t xml:space="preserve"> 2024</w:t>
      </w:r>
    </w:p>
    <w:p w14:paraId="0D960EA8" w14:textId="77777777" w:rsidR="00B14190" w:rsidRDefault="00B14190">
      <w:pPr>
        <w:spacing w:after="0" w:line="240" w:lineRule="auto"/>
        <w:jc w:val="center"/>
        <w:rPr>
          <w:rFonts w:ascii="Arial" w:eastAsia="Times New Roman" w:hAnsi="Arial" w:cs="Arial"/>
          <w:b/>
          <w:kern w:val="0"/>
          <w:sz w:val="32"/>
          <w:lang w:val="en-GB"/>
        </w:rPr>
      </w:pPr>
    </w:p>
    <w:p w14:paraId="50BD0A36" w14:textId="77777777" w:rsidR="00B14190" w:rsidRDefault="00B14190">
      <w:pPr>
        <w:spacing w:after="0" w:line="240" w:lineRule="auto"/>
        <w:jc w:val="center"/>
        <w:rPr>
          <w:rFonts w:ascii="Arial" w:eastAsia="Times New Roman" w:hAnsi="Arial" w:cs="Arial"/>
          <w:kern w:val="0"/>
          <w:lang w:val="en-GB"/>
        </w:rPr>
      </w:pPr>
    </w:p>
    <w:p w14:paraId="7F3DA8E2" w14:textId="77777777" w:rsidR="00B14190" w:rsidRDefault="00B14190">
      <w:pPr>
        <w:spacing w:after="0" w:line="240" w:lineRule="auto"/>
        <w:jc w:val="both"/>
        <w:rPr>
          <w:rFonts w:ascii="Arial" w:eastAsia="Times New Roman" w:hAnsi="Arial" w:cs="Arial"/>
          <w:kern w:val="0"/>
          <w:lang w:val="en-GB"/>
        </w:rPr>
      </w:pPr>
    </w:p>
    <w:p w14:paraId="7B84DC2F" w14:textId="77777777" w:rsidR="00B14190" w:rsidRDefault="00B14190">
      <w:pPr>
        <w:spacing w:after="0" w:line="240" w:lineRule="auto"/>
        <w:jc w:val="both"/>
        <w:rPr>
          <w:rFonts w:ascii="Arial" w:eastAsia="Times New Roman" w:hAnsi="Arial" w:cs="Arial"/>
          <w:kern w:val="0"/>
          <w:lang w:val="en-GB"/>
        </w:rPr>
      </w:pPr>
    </w:p>
    <w:p w14:paraId="33000178" w14:textId="77777777" w:rsidR="00B14190" w:rsidRDefault="00B14190">
      <w:pPr>
        <w:spacing w:after="0" w:line="240" w:lineRule="auto"/>
        <w:jc w:val="both"/>
        <w:rPr>
          <w:rFonts w:ascii="Arial" w:eastAsia="Times New Roman" w:hAnsi="Arial" w:cs="Arial"/>
          <w:kern w:val="0"/>
          <w:lang w:val="en-GB"/>
        </w:rPr>
      </w:pPr>
    </w:p>
    <w:p w14:paraId="22451EF4" w14:textId="77777777" w:rsidR="00B14190" w:rsidRDefault="00B14190">
      <w:pPr>
        <w:spacing w:after="0" w:line="240" w:lineRule="auto"/>
        <w:jc w:val="both"/>
        <w:rPr>
          <w:rFonts w:ascii="Arial" w:eastAsia="Times New Roman" w:hAnsi="Arial" w:cs="Arial"/>
          <w:kern w:val="0"/>
          <w:lang w:val="en-GB"/>
        </w:rPr>
      </w:pPr>
    </w:p>
    <w:p w14:paraId="50C13F9F" w14:textId="77777777" w:rsidR="00B14190" w:rsidRDefault="00B14190">
      <w:pPr>
        <w:spacing w:after="0" w:line="240" w:lineRule="auto"/>
        <w:jc w:val="both"/>
        <w:rPr>
          <w:rFonts w:ascii="Arial" w:eastAsia="Times New Roman" w:hAnsi="Arial" w:cs="Arial"/>
          <w:kern w:val="0"/>
          <w:lang w:val="en-GB"/>
        </w:rPr>
      </w:pPr>
    </w:p>
    <w:p w14:paraId="20B28D75" w14:textId="77777777" w:rsidR="00B14190" w:rsidRDefault="00B14190">
      <w:pPr>
        <w:spacing w:after="0" w:line="240" w:lineRule="auto"/>
        <w:jc w:val="both"/>
        <w:rPr>
          <w:rFonts w:ascii="Arial" w:eastAsia="Times New Roman" w:hAnsi="Arial" w:cs="Arial"/>
          <w:kern w:val="0"/>
          <w:lang w:val="en-GB"/>
        </w:rPr>
      </w:pPr>
    </w:p>
    <w:p w14:paraId="7CE97B0C" w14:textId="77777777" w:rsidR="00B14190" w:rsidRDefault="00B14190">
      <w:pPr>
        <w:spacing w:after="0" w:line="240" w:lineRule="auto"/>
        <w:jc w:val="both"/>
        <w:rPr>
          <w:rFonts w:ascii="Arial" w:eastAsia="Times New Roman" w:hAnsi="Arial" w:cs="Arial"/>
          <w:kern w:val="0"/>
          <w:lang w:val="en-GB"/>
        </w:rPr>
      </w:pPr>
    </w:p>
    <w:p w14:paraId="24226862" w14:textId="77777777" w:rsidR="00B14190" w:rsidRDefault="00B14190">
      <w:pPr>
        <w:spacing w:after="0" w:line="240" w:lineRule="auto"/>
        <w:jc w:val="both"/>
        <w:rPr>
          <w:rFonts w:ascii="Arial" w:eastAsia="Times New Roman" w:hAnsi="Arial" w:cs="Arial"/>
          <w:kern w:val="0"/>
          <w:lang w:val="en-GB"/>
        </w:rPr>
      </w:pPr>
    </w:p>
    <w:p w14:paraId="570B362A" w14:textId="77777777" w:rsidR="00B14190" w:rsidRDefault="00B14190">
      <w:pPr>
        <w:spacing w:after="0" w:line="240" w:lineRule="auto"/>
        <w:jc w:val="both"/>
        <w:rPr>
          <w:rFonts w:ascii="Arial" w:eastAsia="Times New Roman" w:hAnsi="Arial" w:cs="Arial"/>
          <w:kern w:val="0"/>
          <w:lang w:val="en-GB"/>
        </w:rPr>
      </w:pPr>
    </w:p>
    <w:p w14:paraId="6429DCCC" w14:textId="77777777" w:rsidR="00B14190" w:rsidRDefault="00B14190">
      <w:pPr>
        <w:spacing w:after="0" w:line="240" w:lineRule="auto"/>
        <w:jc w:val="both"/>
        <w:rPr>
          <w:rFonts w:ascii="Arial" w:eastAsia="Times New Roman" w:hAnsi="Arial" w:cs="Arial"/>
          <w:kern w:val="0"/>
          <w:lang w:val="en-GB"/>
        </w:rPr>
      </w:pPr>
    </w:p>
    <w:p w14:paraId="35085B65" w14:textId="77777777" w:rsidR="00B14190" w:rsidRDefault="00B14190">
      <w:pPr>
        <w:spacing w:after="0" w:line="240" w:lineRule="auto"/>
        <w:jc w:val="both"/>
        <w:rPr>
          <w:rFonts w:ascii="Arial" w:eastAsia="Times New Roman" w:hAnsi="Arial" w:cs="Arial"/>
          <w:kern w:val="0"/>
          <w:lang w:val="en-GB"/>
        </w:rPr>
      </w:pPr>
    </w:p>
    <w:p w14:paraId="1CA71101" w14:textId="77777777" w:rsidR="00B14190" w:rsidRDefault="00535CB2">
      <w:pPr>
        <w:numPr>
          <w:ilvl w:val="0"/>
          <w:numId w:val="7"/>
        </w:numPr>
        <w:spacing w:after="0" w:line="240" w:lineRule="auto"/>
        <w:ind w:left="709"/>
        <w:jc w:val="both"/>
      </w:pPr>
      <w:r>
        <w:rPr>
          <w:rFonts w:ascii="Arial" w:eastAsia="Times New Roman" w:hAnsi="Arial" w:cs="Arial"/>
          <w:b/>
          <w:kern w:val="0"/>
          <w:lang w:val="en-GB"/>
        </w:rPr>
        <w:lastRenderedPageBreak/>
        <w:t xml:space="preserve">The SADC Secretariat </w:t>
      </w:r>
      <w:r>
        <w:rPr>
          <w:rFonts w:ascii="Arial" w:eastAsia="Times New Roman" w:hAnsi="Arial" w:cs="Arial"/>
          <w:kern w:val="0"/>
          <w:lang w:val="en-GB"/>
        </w:rPr>
        <w:t>is inviting Individual Consultants to submit their CV and Financial Proposal for the following services:</w:t>
      </w:r>
    </w:p>
    <w:p w14:paraId="504408A3" w14:textId="77777777" w:rsidR="00B14190" w:rsidRDefault="00B14190">
      <w:pPr>
        <w:spacing w:after="0" w:line="240" w:lineRule="auto"/>
        <w:ind w:left="-11"/>
        <w:jc w:val="both"/>
        <w:rPr>
          <w:rFonts w:ascii="Arial" w:eastAsia="Times New Roman" w:hAnsi="Arial" w:cs="Arial"/>
          <w:b/>
          <w:kern w:val="0"/>
          <w:lang w:val="en-GB"/>
        </w:rPr>
      </w:pPr>
    </w:p>
    <w:p w14:paraId="5D0C34AC" w14:textId="77777777" w:rsidR="00B14190" w:rsidRDefault="00535CB2">
      <w:pPr>
        <w:spacing w:after="0" w:line="240" w:lineRule="auto"/>
        <w:jc w:val="center"/>
      </w:pPr>
      <w:bookmarkStart w:id="2" w:name="_Hlk169704147"/>
      <w:r>
        <w:rPr>
          <w:rFonts w:ascii="Arial" w:eastAsia="Times New Roman" w:hAnsi="Arial" w:cs="Arial"/>
          <w:b/>
          <w:kern w:val="0"/>
          <w:lang w:val="tn-ZA"/>
        </w:rPr>
        <w:t xml:space="preserve">“CONSULTANCY FOR </w:t>
      </w:r>
      <w:r w:rsidRPr="008A6E20">
        <w:rPr>
          <w:rFonts w:ascii="Arial" w:eastAsia="Times New Roman" w:hAnsi="Arial" w:cs="Arial"/>
          <w:b/>
          <w:bCs/>
          <w:kern w:val="0"/>
          <w:bdr w:val="single" w:sz="4" w:space="0" w:color="auto"/>
          <w:lang w:val="en-GB"/>
        </w:rPr>
        <w:t>DEVELOPMENT OF DRAFT REGIONAL FOURTH</w:t>
      </w:r>
      <w:r>
        <w:rPr>
          <w:rFonts w:ascii="Arial" w:eastAsia="Times New Roman" w:hAnsi="Arial" w:cs="Arial"/>
          <w:b/>
          <w:bCs/>
          <w:kern w:val="0"/>
          <w:lang w:val="en-GB"/>
        </w:rPr>
        <w:t xml:space="preserve"> INDUSTRIAL REVOLUTION STRATEGY AND ACTION PLAN’’ </w:t>
      </w:r>
    </w:p>
    <w:bookmarkEnd w:id="2"/>
    <w:p w14:paraId="384D940F" w14:textId="77777777" w:rsidR="00B14190" w:rsidRDefault="00B14190">
      <w:pPr>
        <w:spacing w:after="0" w:line="240" w:lineRule="auto"/>
        <w:ind w:left="709"/>
        <w:jc w:val="both"/>
        <w:rPr>
          <w:rFonts w:ascii="Arial" w:eastAsia="Times New Roman" w:hAnsi="Arial" w:cs="Arial"/>
          <w:b/>
          <w:kern w:val="0"/>
          <w:lang w:val="en-GB"/>
        </w:rPr>
      </w:pPr>
    </w:p>
    <w:p w14:paraId="1335DAAB" w14:textId="77777777" w:rsidR="00B14190" w:rsidRDefault="00535CB2">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14129616" w14:textId="77777777" w:rsidR="00B14190" w:rsidRDefault="00B14190">
      <w:pPr>
        <w:spacing w:after="0" w:line="240" w:lineRule="auto"/>
        <w:jc w:val="both"/>
        <w:rPr>
          <w:rFonts w:ascii="Arial" w:eastAsia="Times New Roman" w:hAnsi="Arial" w:cs="Arial"/>
          <w:b/>
          <w:kern w:val="0"/>
          <w:lang w:val="en-GB"/>
        </w:rPr>
      </w:pPr>
    </w:p>
    <w:p w14:paraId="281473CE" w14:textId="77777777" w:rsidR="00B14190" w:rsidRDefault="00535CB2">
      <w:pPr>
        <w:spacing w:after="0" w:line="240" w:lineRule="auto"/>
        <w:ind w:left="720" w:hanging="720"/>
        <w:jc w:val="both"/>
        <w:rPr>
          <w:rFonts w:ascii="Arial" w:eastAsia="Times New Roman" w:hAnsi="Arial" w:cs="Arial"/>
          <w:b/>
          <w:kern w:val="0"/>
          <w:lang w:val="en-GB"/>
        </w:rPr>
      </w:pPr>
      <w:r>
        <w:rPr>
          <w:rFonts w:ascii="Arial" w:eastAsia="Times New Roman" w:hAnsi="Arial" w:cs="Arial"/>
          <w:b/>
          <w:kern w:val="0"/>
          <w:lang w:val="en-GB"/>
        </w:rPr>
        <w:t xml:space="preserve">2. </w:t>
      </w:r>
      <w:r>
        <w:rPr>
          <w:rFonts w:ascii="Arial" w:eastAsia="Times New Roman" w:hAnsi="Arial" w:cs="Arial"/>
          <w:b/>
          <w:kern w:val="0"/>
          <w:lang w:val="en-GB"/>
        </w:rPr>
        <w:tab/>
        <w:t xml:space="preserve">Only Individual Consultants are eligible for this assignment provided that they fulfil the following eligibility criteria: </w:t>
      </w:r>
    </w:p>
    <w:p w14:paraId="33AB66F3" w14:textId="77777777" w:rsidR="00B14190" w:rsidRDefault="00B14190">
      <w:pPr>
        <w:spacing w:after="0" w:line="240" w:lineRule="auto"/>
        <w:jc w:val="both"/>
        <w:rPr>
          <w:rFonts w:ascii="Arial" w:eastAsia="Times New Roman" w:hAnsi="Arial" w:cs="Arial"/>
          <w:b/>
          <w:kern w:val="0"/>
          <w:lang w:val="en-GB"/>
        </w:rPr>
      </w:pPr>
    </w:p>
    <w:p w14:paraId="51994C32" w14:textId="77777777" w:rsidR="00B14190" w:rsidRDefault="00535CB2">
      <w:pPr>
        <w:autoSpaceDE w:val="0"/>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10D04CB" w14:textId="77777777" w:rsidR="00B14190" w:rsidRDefault="00535CB2">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 xml:space="preserve">they have not been convicted of offences concerning their professional conduct by a judgment which has the force of res judicata; (i.e. against which no appeal is possible);  </w:t>
      </w:r>
    </w:p>
    <w:p w14:paraId="6B7D7F10" w14:textId="77777777" w:rsidR="00B14190" w:rsidRDefault="00535CB2">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not been declared guilty of grave professional misconduct proven by any means which SADC Secretariat can justify; </w:t>
      </w:r>
    </w:p>
    <w:p w14:paraId="4880862B" w14:textId="0F0255DE" w:rsidR="00B14190" w:rsidRDefault="00535CB2">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r w:rsidR="002D6275">
        <w:rPr>
          <w:rFonts w:ascii="Arial" w:eastAsia="Times New Roman" w:hAnsi="Arial" w:cs="Arial"/>
          <w:i/>
          <w:kern w:val="0"/>
          <w:lang w:val="en-GB"/>
        </w:rPr>
        <w:t>performed.</w:t>
      </w:r>
      <w:r>
        <w:rPr>
          <w:rFonts w:ascii="Arial" w:eastAsia="Times New Roman" w:hAnsi="Arial" w:cs="Arial"/>
          <w:i/>
          <w:kern w:val="0"/>
          <w:lang w:val="en-GB"/>
        </w:rPr>
        <w:t xml:space="preserve">  </w:t>
      </w:r>
    </w:p>
    <w:p w14:paraId="05A800A8" w14:textId="77777777" w:rsidR="00B14190" w:rsidRDefault="00535CB2">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192DE920" w14:textId="77777777" w:rsidR="00B14190" w:rsidRDefault="00535CB2">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not being currently subject to an administrative penalty.</w:t>
      </w:r>
    </w:p>
    <w:p w14:paraId="11553E07" w14:textId="77777777" w:rsidR="00B14190" w:rsidRDefault="00B14190">
      <w:pPr>
        <w:spacing w:after="0" w:line="240" w:lineRule="auto"/>
        <w:jc w:val="both"/>
        <w:rPr>
          <w:rFonts w:ascii="Arial" w:eastAsia="Times New Roman" w:hAnsi="Arial" w:cs="Arial"/>
          <w:b/>
          <w:kern w:val="0"/>
          <w:lang w:val="en-GB"/>
        </w:rPr>
      </w:pPr>
    </w:p>
    <w:p w14:paraId="0E395E60" w14:textId="77777777" w:rsidR="00B14190" w:rsidRDefault="00535CB2">
      <w:pPr>
        <w:spacing w:after="0" w:line="240" w:lineRule="auto"/>
        <w:ind w:left="720" w:hanging="720"/>
        <w:jc w:val="both"/>
      </w:pPr>
      <w:r>
        <w:rPr>
          <w:rFonts w:ascii="Arial" w:eastAsia="Times New Roman" w:hAnsi="Arial" w:cs="Arial"/>
          <w:b/>
          <w:kern w:val="0"/>
          <w:lang w:val="en-GB"/>
        </w:rPr>
        <w:t>3.</w:t>
      </w:r>
      <w:r>
        <w:rPr>
          <w:rFonts w:ascii="Arial" w:eastAsia="Times New Roman" w:hAnsi="Arial" w:cs="Arial"/>
          <w:b/>
          <w:kern w:val="0"/>
          <w:lang w:val="en-GB"/>
        </w:rPr>
        <w:tab/>
      </w:r>
      <w:r>
        <w:rPr>
          <w:rFonts w:ascii="Arial" w:eastAsia="Times New Roman" w:hAnsi="Arial" w:cs="Arial"/>
          <w:kern w:val="0"/>
          <w:lang w:val="en-GB"/>
        </w:rPr>
        <w:t xml:space="preserve">The maximum budget for this contract is </w:t>
      </w:r>
      <w:r>
        <w:rPr>
          <w:rFonts w:ascii="Arial" w:eastAsia="Times New Roman" w:hAnsi="Arial" w:cs="Arial"/>
          <w:b/>
          <w:kern w:val="0"/>
          <w:lang w:val="en-GB"/>
        </w:rPr>
        <w:t>US$ 10,000.00</w:t>
      </w:r>
      <w:r>
        <w:rPr>
          <w:rFonts w:ascii="Arial" w:eastAsia="Times New Roman" w:hAnsi="Arial" w:cs="Arial"/>
          <w:b/>
          <w:i/>
          <w:kern w:val="0"/>
          <w:lang w:val="en-GB"/>
        </w:rPr>
        <w:t xml:space="preserve"> </w:t>
      </w:r>
      <w:r>
        <w:rPr>
          <w:rFonts w:ascii="Arial" w:eastAsia="Times New Roman" w:hAnsi="Arial" w:cs="Arial"/>
          <w:bCs/>
          <w:kern w:val="0"/>
          <w:lang w:val="en-GB"/>
        </w:rPr>
        <w:t>(</w:t>
      </w:r>
      <w:r>
        <w:rPr>
          <w:rFonts w:ascii="Arial" w:eastAsia="Times New Roman" w:hAnsi="Arial" w:cs="Arial"/>
          <w:kern w:val="0"/>
          <w:lang w:val="en-GB"/>
        </w:rPr>
        <w:t>Ten Thousand United States Dollars only), inclusive of professional fees and reimbursable expenses</w:t>
      </w:r>
      <w:r>
        <w:rPr>
          <w:rFonts w:ascii="Arial" w:eastAsia="Times New Roman" w:hAnsi="Arial" w:cs="Arial"/>
          <w:i/>
          <w:kern w:val="0"/>
          <w:lang w:val="en-GB"/>
        </w:rPr>
        <w:t xml:space="preserve">. </w:t>
      </w:r>
      <w:r>
        <w:rPr>
          <w:rFonts w:ascii="Arial" w:eastAsia="Times New Roman" w:hAnsi="Arial" w:cs="Arial"/>
          <w:kern w:val="0"/>
          <w:lang w:val="en-GB"/>
        </w:rPr>
        <w:t xml:space="preserve"> Proposals exceeding this budget will not be accepted. </w:t>
      </w:r>
    </w:p>
    <w:p w14:paraId="49E63575" w14:textId="77777777" w:rsidR="00B14190" w:rsidRDefault="00B14190">
      <w:pPr>
        <w:spacing w:after="0" w:line="240" w:lineRule="auto"/>
        <w:jc w:val="both"/>
        <w:rPr>
          <w:rFonts w:ascii="Arial" w:eastAsia="Times New Roman" w:hAnsi="Arial" w:cs="Arial"/>
          <w:kern w:val="0"/>
          <w:lang w:val="en-GB"/>
        </w:rPr>
      </w:pPr>
    </w:p>
    <w:p w14:paraId="1F9DA644" w14:textId="77777777" w:rsidR="00B14190" w:rsidRDefault="00535CB2">
      <w:pPr>
        <w:spacing w:after="0" w:line="240" w:lineRule="auto"/>
        <w:ind w:left="720" w:hanging="720"/>
        <w:jc w:val="both"/>
      </w:pPr>
      <w:r>
        <w:rPr>
          <w:rFonts w:ascii="Arial" w:eastAsia="Times New Roman" w:hAnsi="Arial" w:cs="Arial"/>
          <w:b/>
          <w:kern w:val="0"/>
          <w:lang w:val="en-GB"/>
        </w:rPr>
        <w:t>4</w:t>
      </w:r>
      <w:r>
        <w:rPr>
          <w:rFonts w:ascii="Arial" w:eastAsia="Times New Roman" w:hAnsi="Arial" w:cs="Arial"/>
          <w:kern w:val="0"/>
          <w:lang w:val="en-GB"/>
        </w:rPr>
        <w:t>.</w:t>
      </w:r>
      <w:r>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7E005398" w14:textId="77777777" w:rsidR="00B14190" w:rsidRDefault="00B14190">
      <w:pPr>
        <w:spacing w:after="0" w:line="240" w:lineRule="auto"/>
        <w:ind w:left="720" w:hanging="720"/>
        <w:jc w:val="both"/>
        <w:rPr>
          <w:rFonts w:ascii="Arial" w:eastAsia="Times New Roman" w:hAnsi="Arial" w:cs="Arial"/>
          <w:kern w:val="0"/>
          <w:lang w:val="en-GB"/>
        </w:rPr>
      </w:pPr>
    </w:p>
    <w:p w14:paraId="6D93E6B3" w14:textId="004C2854" w:rsidR="00B14190" w:rsidRDefault="00535CB2">
      <w:pPr>
        <w:spacing w:after="0" w:line="240" w:lineRule="auto"/>
        <w:ind w:left="720" w:hanging="720"/>
        <w:jc w:val="both"/>
      </w:pPr>
      <w:r>
        <w:rPr>
          <w:rFonts w:ascii="Arial" w:eastAsia="Times New Roman" w:hAnsi="Arial" w:cs="Arial"/>
          <w:kern w:val="0"/>
          <w:lang w:val="en-GB"/>
        </w:rPr>
        <w:t>5.</w:t>
      </w:r>
      <w:r>
        <w:rPr>
          <w:rFonts w:ascii="Arial" w:eastAsia="Times New Roman" w:hAnsi="Arial" w:cs="Arial"/>
          <w:kern w:val="0"/>
          <w:lang w:val="en-GB"/>
        </w:rPr>
        <w:tab/>
        <w:t xml:space="preserve">Proposals   clearly marked </w:t>
      </w:r>
      <w:r>
        <w:rPr>
          <w:rFonts w:ascii="Arial" w:eastAsia="Times New Roman" w:hAnsi="Arial" w:cs="Arial"/>
          <w:b/>
          <w:kern w:val="0"/>
          <w:lang w:val="en-GB"/>
        </w:rPr>
        <w:t>“</w:t>
      </w:r>
      <w:bookmarkStart w:id="3" w:name="_Hlk144116223"/>
      <w:r>
        <w:rPr>
          <w:rFonts w:ascii="Arial" w:eastAsia="Times New Roman" w:hAnsi="Arial" w:cs="Arial"/>
          <w:b/>
          <w:kern w:val="0"/>
          <w:lang w:val="en-GB"/>
        </w:rPr>
        <w:t>CONSULTANCY</w:t>
      </w:r>
      <w:r w:rsidRPr="002D6275">
        <w:rPr>
          <w:rFonts w:ascii="Arial" w:eastAsia="Times New Roman" w:hAnsi="Arial" w:cs="Arial"/>
          <w:b/>
          <w:bCs/>
          <w:kern w:val="0"/>
          <w:lang w:val="en-GB"/>
        </w:rPr>
        <w:t xml:space="preserve"> FOR DEVELOPMENT OF DRAFT REGIONAL FOURTH INDUSTRIAL REVOLUTION STRATEGY AND ACTION PLAN’’ -</w:t>
      </w:r>
      <w:r>
        <w:rPr>
          <w:rFonts w:ascii="Arial" w:eastAsia="Times New Roman" w:hAnsi="Arial" w:cs="Arial"/>
          <w:b/>
          <w:bCs/>
          <w:kern w:val="0"/>
          <w:sz w:val="36"/>
          <w:lang w:val="en-GB"/>
        </w:rPr>
        <w:t xml:space="preserve"> </w:t>
      </w:r>
      <w:bookmarkEnd w:id="3"/>
      <w:r>
        <w:rPr>
          <w:rFonts w:ascii="Arial" w:eastAsia="Times New Roman" w:hAnsi="Arial" w:cs="Arial"/>
          <w:b/>
          <w:bCs/>
          <w:kern w:val="0"/>
          <w:lang w:val="en-GB"/>
        </w:rPr>
        <w:t>REFERENCE NUMBER: SADC3/5/2/350”</w:t>
      </w:r>
      <w:r>
        <w:rPr>
          <w:rFonts w:ascii="Arial" w:eastAsia="Times New Roman" w:hAnsi="Arial" w:cs="Arial"/>
          <w:b/>
          <w:kern w:val="0"/>
        </w:rPr>
        <w:t xml:space="preserve"> </w:t>
      </w:r>
      <w:r>
        <w:rPr>
          <w:rFonts w:ascii="Arial" w:eastAsia="Times New Roman" w:hAnsi="Arial" w:cs="Arial"/>
          <w:b/>
          <w:kern w:val="0"/>
          <w:lang w:val="tn-ZA"/>
        </w:rPr>
        <w:t xml:space="preserve">should </w:t>
      </w:r>
      <w:r>
        <w:rPr>
          <w:rFonts w:ascii="Arial" w:eastAsia="Times New Roman" w:hAnsi="Arial" w:cs="Arial"/>
          <w:b/>
          <w:kern w:val="0"/>
          <w:lang w:val="tn-ZA"/>
        </w:rPr>
        <w:lastRenderedPageBreak/>
        <w:t xml:space="preserve">be submitted </w:t>
      </w:r>
      <w:r>
        <w:rPr>
          <w:rFonts w:ascii="Arial" w:eastAsia="Times New Roman" w:hAnsi="Arial" w:cs="Arial"/>
          <w:kern w:val="0"/>
          <w:lang w:val="en-GB"/>
        </w:rPr>
        <w:t xml:space="preserve">through the </w:t>
      </w:r>
      <w:r>
        <w:rPr>
          <w:rFonts w:ascii="Arial" w:eastAsia="Times New Roman" w:hAnsi="Arial" w:cs="Arial"/>
          <w:b/>
          <w:kern w:val="0"/>
          <w:lang w:val="en-GB"/>
        </w:rPr>
        <w:t>virtual tender box link:</w:t>
      </w:r>
      <w:r>
        <w:rPr>
          <w:rFonts w:ascii="Arial" w:eastAsia="Calibri" w:hAnsi="Arial" w:cs="Arial"/>
          <w:kern w:val="0"/>
          <w:sz w:val="22"/>
          <w:szCs w:val="22"/>
          <w:lang w:eastAsia="en-ZA"/>
        </w:rPr>
        <w:t xml:space="preserve"> </w:t>
      </w:r>
      <w:hyperlink r:id="rId8" w:history="1">
        <w:r w:rsidR="00AD6886" w:rsidRPr="003403C0">
          <w:rPr>
            <w:rStyle w:val="Hyperlink"/>
            <w:rFonts w:ascii="Arial" w:eastAsia="Calibri" w:hAnsi="Arial" w:cs="Arial"/>
            <w:kern w:val="0"/>
            <w:sz w:val="22"/>
            <w:szCs w:val="22"/>
            <w:lang w:eastAsia="en-ZA"/>
          </w:rPr>
          <w:t>https://collab.sadc.int/s/Cm2yqJPA3a5PFZ4</w:t>
        </w:r>
      </w:hyperlink>
      <w:r w:rsidR="00AD6886">
        <w:rPr>
          <w:rFonts w:ascii="Arial" w:eastAsia="Calibri" w:hAnsi="Arial" w:cs="Arial"/>
          <w:kern w:val="0"/>
          <w:sz w:val="22"/>
          <w:szCs w:val="22"/>
          <w:lang w:eastAsia="en-ZA"/>
        </w:rPr>
        <w:t xml:space="preserve"> </w:t>
      </w:r>
      <w:r>
        <w:rPr>
          <w:rFonts w:ascii="Arial" w:eastAsia="Times New Roman" w:hAnsi="Arial" w:cs="Arial"/>
          <w:kern w:val="0"/>
          <w:lang w:val="en-GB"/>
        </w:rPr>
        <w:t>by the deadline.</w:t>
      </w:r>
    </w:p>
    <w:p w14:paraId="5E06643A" w14:textId="77777777" w:rsidR="00B14190" w:rsidRDefault="00B14190">
      <w:pPr>
        <w:spacing w:after="0" w:line="240" w:lineRule="auto"/>
        <w:jc w:val="both"/>
        <w:rPr>
          <w:rFonts w:ascii="Arial" w:eastAsia="Times New Roman" w:hAnsi="Arial" w:cs="Arial"/>
          <w:i/>
          <w:kern w:val="0"/>
        </w:rPr>
      </w:pPr>
    </w:p>
    <w:p w14:paraId="363FE102" w14:textId="16215171" w:rsidR="00B14190" w:rsidRDefault="00535CB2">
      <w:pPr>
        <w:spacing w:after="0" w:line="240" w:lineRule="auto"/>
        <w:ind w:left="720" w:hanging="720"/>
        <w:jc w:val="both"/>
      </w:pPr>
      <w:r>
        <w:rPr>
          <w:rFonts w:ascii="Arial" w:eastAsia="Times New Roman" w:hAnsi="Arial" w:cs="Arial"/>
          <w:kern w:val="0"/>
          <w:lang w:val="en-GB"/>
        </w:rPr>
        <w:t>6.</w:t>
      </w:r>
      <w:r>
        <w:rPr>
          <w:rFonts w:ascii="Arial" w:eastAsia="Times New Roman" w:hAnsi="Arial" w:cs="Arial"/>
          <w:kern w:val="0"/>
          <w:lang w:val="en-GB"/>
        </w:rPr>
        <w:tab/>
        <w:t>The deadline for submission of your proposal, to the address indicated in Paragraph 5 above, is</w:t>
      </w:r>
      <w:r>
        <w:rPr>
          <w:rFonts w:ascii="Arial" w:eastAsia="Times New Roman" w:hAnsi="Arial" w:cs="Arial"/>
          <w:b/>
          <w:kern w:val="0"/>
          <w:lang w:val="en-GB"/>
        </w:rPr>
        <w:t xml:space="preserve">: </w:t>
      </w:r>
      <w:r w:rsidR="0006606A">
        <w:rPr>
          <w:rFonts w:ascii="Arial" w:eastAsia="Times New Roman" w:hAnsi="Arial" w:cs="Arial"/>
          <w:b/>
          <w:kern w:val="0"/>
          <w:lang w:val="en-GB"/>
        </w:rPr>
        <w:t>16</w:t>
      </w:r>
      <w:r>
        <w:rPr>
          <w:rFonts w:ascii="Arial" w:eastAsia="Times New Roman" w:hAnsi="Arial" w:cs="Arial"/>
          <w:b/>
          <w:kern w:val="0"/>
          <w:vertAlign w:val="superscript"/>
          <w:lang w:val="en-GB"/>
        </w:rPr>
        <w:t>th</w:t>
      </w:r>
      <w:r w:rsidR="00BF66E5">
        <w:rPr>
          <w:rFonts w:ascii="Arial" w:eastAsia="Times New Roman" w:hAnsi="Arial" w:cs="Arial"/>
          <w:b/>
          <w:kern w:val="0"/>
          <w:lang w:val="en-GB"/>
        </w:rPr>
        <w:t xml:space="preserve">August </w:t>
      </w:r>
      <w:r>
        <w:rPr>
          <w:rFonts w:ascii="Arial" w:eastAsia="Times New Roman" w:hAnsi="Arial" w:cs="Arial"/>
          <w:b/>
          <w:kern w:val="0"/>
          <w:lang w:val="en-GB"/>
        </w:rPr>
        <w:t>2024 at or before midnight local (Botswana) time.</w:t>
      </w:r>
    </w:p>
    <w:p w14:paraId="4BA7DEB2" w14:textId="77777777" w:rsidR="00B14190" w:rsidRDefault="00B14190">
      <w:pPr>
        <w:spacing w:after="0" w:line="240" w:lineRule="auto"/>
        <w:ind w:left="720" w:hanging="720"/>
        <w:jc w:val="both"/>
        <w:rPr>
          <w:rFonts w:ascii="Arial" w:eastAsia="Times New Roman" w:hAnsi="Arial" w:cs="Arial"/>
          <w:b/>
          <w:kern w:val="0"/>
          <w:lang w:val="en-GB"/>
        </w:rPr>
      </w:pPr>
    </w:p>
    <w:p w14:paraId="02172BC2" w14:textId="14681590" w:rsidR="00B14190" w:rsidRDefault="00535CB2">
      <w:pPr>
        <w:numPr>
          <w:ilvl w:val="0"/>
          <w:numId w:val="8"/>
        </w:numPr>
        <w:spacing w:after="0" w:line="240" w:lineRule="auto"/>
        <w:ind w:left="1134"/>
        <w:contextualSpacing/>
        <w:jc w:val="both"/>
        <w:rPr>
          <w:rFonts w:ascii="Arial" w:eastAsia="Times New Roman" w:hAnsi="Arial" w:cs="Arial"/>
          <w:b/>
          <w:i/>
          <w:kern w:val="0"/>
          <w:sz w:val="20"/>
          <w:szCs w:val="20"/>
          <w:lang w:val="en-GB"/>
        </w:rPr>
      </w:pPr>
      <w:r>
        <w:rPr>
          <w:rFonts w:ascii="Arial" w:eastAsia="Times New Roman" w:hAnsi="Arial" w:cs="Arial"/>
          <w:b/>
          <w:i/>
          <w:kern w:val="0"/>
          <w:sz w:val="20"/>
          <w:szCs w:val="20"/>
          <w:lang w:val="en-GB"/>
        </w:rPr>
        <w:t>Bidders are advised to submit their proposals during working hours</w:t>
      </w:r>
      <w:r w:rsidR="00CF0255">
        <w:rPr>
          <w:rFonts w:ascii="Arial" w:eastAsia="Times New Roman" w:hAnsi="Arial" w:cs="Arial"/>
          <w:b/>
          <w:i/>
          <w:kern w:val="0"/>
          <w:sz w:val="20"/>
          <w:szCs w:val="20"/>
          <w:lang w:val="en-GB"/>
        </w:rPr>
        <w:t>(7:30AM to 4:30PM)</w:t>
      </w:r>
      <w:r>
        <w:rPr>
          <w:rFonts w:ascii="Arial" w:eastAsia="Times New Roman" w:hAnsi="Arial" w:cs="Arial"/>
          <w:b/>
          <w:i/>
          <w:kern w:val="0"/>
          <w:sz w:val="20"/>
          <w:szCs w:val="20"/>
          <w:lang w:val="en-GB"/>
        </w:rPr>
        <w:t xml:space="preserve"> for support in case of any technical problems. The technical support team will not be available after working hours.</w:t>
      </w:r>
    </w:p>
    <w:p w14:paraId="4DF663D4" w14:textId="77777777" w:rsidR="00B14190" w:rsidRDefault="00535CB2">
      <w:pPr>
        <w:numPr>
          <w:ilvl w:val="0"/>
          <w:numId w:val="8"/>
        </w:numPr>
        <w:spacing w:after="0" w:line="240" w:lineRule="auto"/>
        <w:ind w:left="1134"/>
        <w:contextualSpacing/>
        <w:jc w:val="both"/>
      </w:pPr>
      <w:r>
        <w:rPr>
          <w:rFonts w:ascii="Arial" w:eastAsia="Times New Roman" w:hAnsi="Arial" w:cs="Arial"/>
          <w:b/>
          <w:i/>
          <w:kern w:val="0"/>
          <w:sz w:val="20"/>
          <w:szCs w:val="20"/>
          <w:lang w:val="en-GB"/>
        </w:rPr>
        <w:t xml:space="preserve">Kindly drop your file on the link above as a zipped folder containing all your documents and label it your name. </w:t>
      </w:r>
      <w:r>
        <w:rPr>
          <w:rFonts w:ascii="Arial" w:eastAsia="Times New Roman" w:hAnsi="Arial" w:cs="Arial"/>
          <w:b/>
          <w:i/>
          <w:kern w:val="0"/>
          <w:sz w:val="20"/>
          <w:szCs w:val="20"/>
          <w:shd w:val="clear" w:color="auto" w:fill="00FFFF"/>
          <w:lang w:val="en-GB"/>
        </w:rPr>
        <w:t>Note that there is no confirmation message for upload but the files will be uploaded once it shows “Uploaded Files</w:t>
      </w:r>
      <w:r>
        <w:rPr>
          <w:rFonts w:ascii="Arial" w:eastAsia="Times New Roman" w:hAnsi="Arial" w:cs="Arial"/>
          <w:b/>
          <w:i/>
          <w:kern w:val="0"/>
          <w:sz w:val="20"/>
          <w:szCs w:val="20"/>
          <w:lang w:val="en-GB"/>
        </w:rPr>
        <w:t>”</w:t>
      </w:r>
    </w:p>
    <w:p w14:paraId="00609842" w14:textId="77777777" w:rsidR="00B14190" w:rsidRDefault="00B14190">
      <w:pPr>
        <w:spacing w:after="0" w:line="240" w:lineRule="auto"/>
        <w:jc w:val="both"/>
        <w:rPr>
          <w:rFonts w:ascii="Arial" w:eastAsia="Times New Roman" w:hAnsi="Arial" w:cs="Arial"/>
          <w:kern w:val="0"/>
          <w:lang w:val="en-GB"/>
        </w:rPr>
      </w:pPr>
    </w:p>
    <w:p w14:paraId="14BDD719" w14:textId="77777777" w:rsidR="00B14190" w:rsidRDefault="00535CB2">
      <w:pPr>
        <w:spacing w:after="0" w:line="240" w:lineRule="auto"/>
        <w:jc w:val="both"/>
      </w:pPr>
      <w:r>
        <w:rPr>
          <w:rFonts w:ascii="Arial" w:eastAsia="Times New Roman" w:hAnsi="Arial" w:cs="Arial"/>
          <w:b/>
          <w:kern w:val="0"/>
          <w:lang w:val="en-GB"/>
        </w:rPr>
        <w:t>7.</w:t>
      </w:r>
      <w:r>
        <w:rPr>
          <w:rFonts w:ascii="Arial" w:eastAsia="Times New Roman" w:hAnsi="Arial" w:cs="Arial"/>
          <w:kern w:val="0"/>
          <w:lang w:val="en-GB"/>
        </w:rPr>
        <w:tab/>
        <w:t xml:space="preserve">Your CV will be evaluated against the following criteria. </w:t>
      </w:r>
    </w:p>
    <w:p w14:paraId="51F1999F" w14:textId="77777777" w:rsidR="00B14190" w:rsidRDefault="00B14190">
      <w:pPr>
        <w:tabs>
          <w:tab w:val="center" w:pos="6753"/>
        </w:tabs>
        <w:spacing w:after="0" w:line="240" w:lineRule="auto"/>
        <w:jc w:val="both"/>
        <w:rPr>
          <w:rFonts w:ascii="Arial" w:eastAsia="Times New Roman" w:hAnsi="Arial" w:cs="Arial"/>
          <w:kern w:val="0"/>
          <w:lang w:val="en-GB"/>
        </w:rPr>
      </w:pPr>
    </w:p>
    <w:tbl>
      <w:tblPr>
        <w:tblW w:w="8280" w:type="dxa"/>
        <w:tblInd w:w="627" w:type="dxa"/>
        <w:tblCellMar>
          <w:left w:w="10" w:type="dxa"/>
          <w:right w:w="10" w:type="dxa"/>
        </w:tblCellMar>
        <w:tblLook w:val="0000" w:firstRow="0" w:lastRow="0" w:firstColumn="0" w:lastColumn="0" w:noHBand="0" w:noVBand="0"/>
      </w:tblPr>
      <w:tblGrid>
        <w:gridCol w:w="6480"/>
        <w:gridCol w:w="1800"/>
      </w:tblGrid>
      <w:tr w:rsidR="00B14190" w14:paraId="3396B08B" w14:textId="77777777">
        <w:tc>
          <w:tcPr>
            <w:tcW w:w="648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C9F522B" w14:textId="77777777" w:rsidR="00B14190" w:rsidRDefault="00535CB2">
            <w:pPr>
              <w:spacing w:line="244" w:lineRule="auto"/>
              <w:jc w:val="both"/>
            </w:pPr>
            <w:r>
              <w:rPr>
                <w:rFonts w:ascii="Arial" w:eastAsia="Times New Roman" w:hAnsi="Arial" w:cs="Arial"/>
                <w:kern w:val="0"/>
                <w:lang w:val="en-GB"/>
              </w:rPr>
              <w:tab/>
            </w:r>
            <w:r>
              <w:rPr>
                <w:rFonts w:ascii="Arial" w:eastAsia="Calibri" w:hAnsi="Arial" w:cs="Arial"/>
                <w:b/>
                <w:kern w:val="0"/>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7200CC5" w14:textId="77777777" w:rsidR="00B14190" w:rsidRDefault="00535CB2">
            <w:pPr>
              <w:spacing w:line="244" w:lineRule="auto"/>
              <w:jc w:val="both"/>
              <w:rPr>
                <w:rFonts w:ascii="Arial" w:eastAsia="Calibri" w:hAnsi="Arial" w:cs="Arial"/>
                <w:b/>
                <w:kern w:val="0"/>
                <w:lang w:val="nl-NL"/>
              </w:rPr>
            </w:pPr>
            <w:r>
              <w:rPr>
                <w:rFonts w:ascii="Arial" w:eastAsia="Calibri" w:hAnsi="Arial" w:cs="Arial"/>
                <w:b/>
                <w:kern w:val="0"/>
                <w:lang w:val="nl-NL"/>
              </w:rPr>
              <w:t>POINTS</w:t>
            </w:r>
          </w:p>
        </w:tc>
      </w:tr>
      <w:tr w:rsidR="00B14190" w14:paraId="1306B73C" w14:textId="77777777">
        <w:tc>
          <w:tcPr>
            <w:tcW w:w="648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8935" w14:textId="77777777" w:rsidR="00B14190" w:rsidRDefault="00535C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Qualifications and skills</w:t>
            </w:r>
          </w:p>
        </w:tc>
        <w:tc>
          <w:tcPr>
            <w:tcW w:w="180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F7F63" w14:textId="77777777" w:rsidR="00B14190" w:rsidRDefault="00535CB2">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B14190" w14:paraId="3416FF02" w14:textId="77777777">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2A1B" w14:textId="77777777" w:rsidR="00B14190" w:rsidRDefault="00535C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Arial" w:eastAsia="Calibri" w:hAnsi="Arial" w:cs="Arial"/>
                <w:kern w:val="0"/>
              </w:rPr>
              <w:t>General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BEEDB" w14:textId="77777777" w:rsidR="00B14190" w:rsidRDefault="00535CB2">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B14190" w14:paraId="51F6C5AC" w14:textId="77777777">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1B316" w14:textId="77777777" w:rsidR="00B14190" w:rsidRDefault="00535CB2">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Specific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03826" w14:textId="77777777" w:rsidR="00B14190" w:rsidRDefault="00535CB2">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60</w:t>
            </w:r>
          </w:p>
        </w:tc>
      </w:tr>
      <w:tr w:rsidR="00B14190" w14:paraId="095210EF" w14:textId="77777777">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A3659" w14:textId="77777777" w:rsidR="00B14190" w:rsidRDefault="00535CB2">
            <w:pPr>
              <w:spacing w:line="244" w:lineRule="auto"/>
              <w:jc w:val="both"/>
              <w:rPr>
                <w:rFonts w:ascii="Arial" w:eastAsia="Calibri" w:hAnsi="Arial" w:cs="Arial"/>
                <w:b/>
                <w:kern w:val="0"/>
                <w:lang w:val="nl-NL"/>
              </w:rPr>
            </w:pPr>
            <w:r>
              <w:rPr>
                <w:rFonts w:ascii="Arial" w:eastAsia="Calibri" w:hAnsi="Arial" w:cs="Arial"/>
                <w:b/>
                <w:kern w:val="0"/>
                <w:lang w:val="nl-NL"/>
              </w:rPr>
              <w:t>Total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3B1A0" w14:textId="77777777" w:rsidR="00B14190" w:rsidRDefault="00535CB2">
            <w:pPr>
              <w:spacing w:line="244" w:lineRule="auto"/>
              <w:jc w:val="center"/>
              <w:rPr>
                <w:rFonts w:ascii="Arial" w:eastAsia="Calibri" w:hAnsi="Arial" w:cs="Arial"/>
                <w:b/>
                <w:kern w:val="0"/>
                <w:lang w:val="nl-NL"/>
              </w:rPr>
            </w:pPr>
            <w:r>
              <w:rPr>
                <w:rFonts w:ascii="Arial" w:eastAsia="Calibri" w:hAnsi="Arial" w:cs="Arial"/>
                <w:b/>
                <w:kern w:val="0"/>
                <w:lang w:val="nl-NL"/>
              </w:rPr>
              <w:t>100</w:t>
            </w:r>
          </w:p>
        </w:tc>
      </w:tr>
    </w:tbl>
    <w:p w14:paraId="2C606815" w14:textId="77777777" w:rsidR="00B14190" w:rsidRDefault="00B14190">
      <w:pPr>
        <w:spacing w:after="0" w:line="240" w:lineRule="auto"/>
        <w:jc w:val="both"/>
        <w:rPr>
          <w:rFonts w:ascii="Arial" w:eastAsia="Times New Roman" w:hAnsi="Arial" w:cs="Arial"/>
          <w:kern w:val="0"/>
          <w:lang w:val="en-GB"/>
        </w:rPr>
      </w:pPr>
    </w:p>
    <w:p w14:paraId="0985BD82" w14:textId="77777777" w:rsidR="00B14190" w:rsidRDefault="00535CB2">
      <w:pPr>
        <w:spacing w:after="0" w:line="240" w:lineRule="auto"/>
        <w:jc w:val="both"/>
      </w:pPr>
      <w:r>
        <w:rPr>
          <w:rFonts w:ascii="Arial" w:eastAsia="Times New Roman" w:hAnsi="Arial" w:cs="Arial"/>
          <w:kern w:val="0"/>
          <w:lang w:val="en-GB"/>
        </w:rPr>
        <w:tab/>
      </w:r>
      <w:r>
        <w:rPr>
          <w:rFonts w:ascii="Arial" w:eastAsia="Times New Roman" w:hAnsi="Arial" w:cs="Arial"/>
          <w:kern w:val="0"/>
          <w:u w:val="single"/>
          <w:lang w:val="en-GB"/>
        </w:rPr>
        <w:t>Technical Evaluation</w:t>
      </w:r>
    </w:p>
    <w:p w14:paraId="6AC3C977" w14:textId="77777777" w:rsidR="00B14190" w:rsidRDefault="00535CB2">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minimum technical score required to pass is 70 points. Bids not reaching 70 points shall be considered not compliant. Out of the 70 points threshold, the best technical offer is awarded 100 points. The others receive points calculated using the following formula: </w:t>
      </w:r>
    </w:p>
    <w:p w14:paraId="7414BEA2" w14:textId="77777777" w:rsidR="00B14190" w:rsidRDefault="00535CB2">
      <w:pPr>
        <w:spacing w:after="0" w:line="240" w:lineRule="auto"/>
        <w:ind w:left="3960" w:hanging="2520"/>
        <w:jc w:val="both"/>
        <w:rPr>
          <w:rFonts w:ascii="Arial" w:eastAsia="Times New Roman" w:hAnsi="Arial" w:cs="Arial"/>
          <w:b/>
          <w:bCs/>
          <w:i/>
          <w:iCs/>
          <w:kern w:val="0"/>
          <w:lang w:val="en-GB"/>
        </w:rPr>
      </w:pPr>
      <w:r>
        <w:rPr>
          <w:rFonts w:ascii="Arial" w:eastAsia="Times New Roman" w:hAnsi="Arial" w:cs="Arial"/>
          <w:b/>
          <w:bCs/>
          <w:i/>
          <w:iCs/>
          <w:kern w:val="0"/>
          <w:lang w:val="en-GB"/>
        </w:rPr>
        <w:t>Technical score = (final score of the technical offer in question/final score of the best technical offer) x100</w:t>
      </w:r>
    </w:p>
    <w:p w14:paraId="5AE235FA" w14:textId="77777777" w:rsidR="00B14190" w:rsidRDefault="00B14190">
      <w:pPr>
        <w:spacing w:after="0" w:line="240" w:lineRule="auto"/>
        <w:jc w:val="both"/>
        <w:rPr>
          <w:rFonts w:ascii="Arial" w:eastAsia="Times New Roman" w:hAnsi="Arial" w:cs="Arial"/>
          <w:kern w:val="0"/>
          <w:lang w:val="en-GB"/>
        </w:rPr>
      </w:pPr>
    </w:p>
    <w:p w14:paraId="333D8BAB" w14:textId="77777777" w:rsidR="00B14190" w:rsidRDefault="00535CB2">
      <w:pPr>
        <w:spacing w:after="0" w:line="240" w:lineRule="auto"/>
        <w:ind w:firstLine="720"/>
        <w:jc w:val="both"/>
        <w:rPr>
          <w:rFonts w:ascii="Arial" w:eastAsia="Times New Roman" w:hAnsi="Arial" w:cs="Arial"/>
          <w:kern w:val="0"/>
          <w:u w:val="single"/>
          <w:lang w:val="en-GB"/>
        </w:rPr>
      </w:pPr>
      <w:r>
        <w:rPr>
          <w:rFonts w:ascii="Arial" w:eastAsia="Times New Roman" w:hAnsi="Arial" w:cs="Arial"/>
          <w:kern w:val="0"/>
          <w:u w:val="single"/>
          <w:lang w:val="en-GB"/>
        </w:rPr>
        <w:t xml:space="preserve">Financial evaluation </w:t>
      </w:r>
    </w:p>
    <w:p w14:paraId="5B23DC69" w14:textId="77777777" w:rsidR="00B14190" w:rsidRDefault="00535CB2">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w:t>
      </w:r>
      <w:r>
        <w:rPr>
          <w:rFonts w:ascii="Arial" w:eastAsia="Times New Roman" w:hAnsi="Arial" w:cs="Arial"/>
          <w:kern w:val="0"/>
          <w:lang w:val="en-GB"/>
        </w:rPr>
        <w:lastRenderedPageBreak/>
        <w:t xml:space="preserve">the provisions for reimbursable and expenditure verification shall be excluded from the comparison of the financial bids. The offer with the lowest total fees shall receive 100 points. The others are awarded points by means of the following formula: </w:t>
      </w:r>
    </w:p>
    <w:p w14:paraId="09CB9851" w14:textId="77777777" w:rsidR="00B14190" w:rsidRDefault="00535CB2">
      <w:pPr>
        <w:tabs>
          <w:tab w:val="left" w:pos="3420"/>
        </w:tabs>
        <w:spacing w:after="0" w:line="240" w:lineRule="auto"/>
        <w:ind w:left="3510" w:hanging="2070"/>
        <w:jc w:val="both"/>
        <w:rPr>
          <w:rFonts w:ascii="Arial" w:eastAsia="Times New Roman" w:hAnsi="Arial" w:cs="Arial"/>
          <w:b/>
          <w:bCs/>
          <w:i/>
          <w:iCs/>
          <w:kern w:val="0"/>
          <w:lang w:val="en-GB"/>
        </w:rPr>
      </w:pPr>
      <w:r>
        <w:rPr>
          <w:rFonts w:ascii="Arial" w:eastAsia="Times New Roman" w:hAnsi="Arial" w:cs="Arial"/>
          <w:b/>
          <w:bCs/>
          <w:i/>
          <w:iCs/>
          <w:kern w:val="0"/>
          <w:lang w:val="en-GB"/>
        </w:rPr>
        <w:t>Financial score = (lowest total fees /total fees of the tender being considered) x 100.</w:t>
      </w:r>
    </w:p>
    <w:p w14:paraId="629F0BAE" w14:textId="77777777" w:rsidR="00B14190" w:rsidRDefault="00B14190">
      <w:pPr>
        <w:spacing w:after="0" w:line="240" w:lineRule="auto"/>
        <w:jc w:val="both"/>
        <w:rPr>
          <w:rFonts w:ascii="Arial" w:eastAsia="Times New Roman" w:hAnsi="Arial" w:cs="Arial"/>
          <w:kern w:val="0"/>
          <w:lang w:val="en-GB"/>
        </w:rPr>
      </w:pPr>
    </w:p>
    <w:p w14:paraId="0A8FEB28" w14:textId="77777777" w:rsidR="00B14190" w:rsidRDefault="00535CB2">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The best value for money is established by weighing technical quality against price on an 80/20 basis. This is done by multiplying:</w:t>
      </w:r>
    </w:p>
    <w:p w14:paraId="4E3D01F2" w14:textId="77777777" w:rsidR="00B14190" w:rsidRDefault="00B14190">
      <w:pPr>
        <w:spacing w:after="0" w:line="240" w:lineRule="auto"/>
        <w:ind w:left="720"/>
        <w:jc w:val="both"/>
        <w:rPr>
          <w:rFonts w:ascii="Arial" w:eastAsia="Times New Roman" w:hAnsi="Arial" w:cs="Arial"/>
          <w:kern w:val="0"/>
          <w:lang w:val="en-GB"/>
        </w:rPr>
      </w:pPr>
    </w:p>
    <w:p w14:paraId="15808565" w14:textId="77777777" w:rsidR="00B14190" w:rsidRDefault="00535CB2">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technical offers by 0.80</w:t>
      </w:r>
    </w:p>
    <w:p w14:paraId="7E8A3D6B" w14:textId="77777777" w:rsidR="00B14190" w:rsidRDefault="00535CB2">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financial offers by 0.20</w:t>
      </w:r>
    </w:p>
    <w:p w14:paraId="186327E3" w14:textId="77777777" w:rsidR="00B14190" w:rsidRDefault="00B14190">
      <w:pPr>
        <w:spacing w:after="0" w:line="240" w:lineRule="auto"/>
        <w:jc w:val="both"/>
        <w:rPr>
          <w:rFonts w:ascii="Arial" w:eastAsia="Times New Roman" w:hAnsi="Arial" w:cs="Arial"/>
          <w:kern w:val="0"/>
          <w:lang w:val="en-GB"/>
        </w:rPr>
      </w:pPr>
    </w:p>
    <w:p w14:paraId="2EFDE63D" w14:textId="77777777" w:rsidR="00B14190" w:rsidRDefault="00535CB2">
      <w:pPr>
        <w:spacing w:after="0" w:line="240" w:lineRule="auto"/>
        <w:ind w:left="720" w:hanging="720"/>
        <w:jc w:val="both"/>
      </w:pPr>
      <w:r>
        <w:rPr>
          <w:rFonts w:ascii="Arial" w:eastAsia="Times New Roman" w:hAnsi="Arial" w:cs="Arial"/>
          <w:b/>
          <w:kern w:val="0"/>
          <w:lang w:val="en-GB"/>
        </w:rPr>
        <w:t>8.</w:t>
      </w:r>
      <w:r>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5D768388" w14:textId="77777777" w:rsidR="00B14190" w:rsidRDefault="00B14190">
      <w:pPr>
        <w:spacing w:after="0" w:line="240" w:lineRule="auto"/>
        <w:jc w:val="both"/>
        <w:rPr>
          <w:rFonts w:ascii="Arial" w:eastAsia="Times New Roman" w:hAnsi="Arial" w:cs="Arial"/>
          <w:kern w:val="0"/>
          <w:lang w:val="en-GB"/>
        </w:rPr>
      </w:pPr>
    </w:p>
    <w:p w14:paraId="26A0DC4A" w14:textId="77777777" w:rsidR="00B14190" w:rsidRDefault="00535CB2">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 xml:space="preserve">(i) </w:t>
      </w:r>
      <w:r>
        <w:rPr>
          <w:rFonts w:ascii="Arial" w:eastAsia="Times New Roman" w:hAnsi="Arial" w:cs="Arial"/>
          <w:kern w:val="0"/>
          <w:lang w:val="en-GB"/>
        </w:rPr>
        <w:tab/>
        <w:t xml:space="preserve">PRICES: </w:t>
      </w:r>
    </w:p>
    <w:p w14:paraId="042FBB3C" w14:textId="77777777" w:rsidR="00B14190" w:rsidRDefault="00535CB2">
      <w:pPr>
        <w:spacing w:after="0" w:line="240" w:lineRule="auto"/>
        <w:ind w:left="1134"/>
        <w:jc w:val="both"/>
      </w:pPr>
      <w:r>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Pr>
          <w:rFonts w:ascii="Arial" w:eastAsia="Times New Roman" w:hAnsi="Arial" w:cs="Arial"/>
          <w:color w:val="000000"/>
          <w:kern w:val="0"/>
          <w:lang w:val="en-GB"/>
        </w:rPr>
        <w:t xml:space="preserve">. </w:t>
      </w:r>
    </w:p>
    <w:p w14:paraId="362E90B0" w14:textId="77777777" w:rsidR="00B14190" w:rsidRDefault="00B14190">
      <w:pPr>
        <w:spacing w:after="0" w:line="240" w:lineRule="auto"/>
        <w:ind w:left="720"/>
        <w:jc w:val="both"/>
        <w:rPr>
          <w:rFonts w:ascii="Arial" w:eastAsia="Times New Roman" w:hAnsi="Arial" w:cs="Arial"/>
          <w:color w:val="000000"/>
          <w:kern w:val="0"/>
          <w:lang w:val="en-GB"/>
        </w:rPr>
      </w:pPr>
    </w:p>
    <w:p w14:paraId="33718A01" w14:textId="77777777" w:rsidR="00B14190" w:rsidRDefault="00535CB2">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(ii)</w:t>
      </w:r>
      <w:r>
        <w:rPr>
          <w:rFonts w:ascii="Arial" w:eastAsia="Times New Roman" w:hAnsi="Arial" w:cs="Arial"/>
          <w:kern w:val="0"/>
          <w:lang w:val="en-GB"/>
        </w:rPr>
        <w:tab/>
        <w:t xml:space="preserve">EVALUATION AND AWARD OF THE CONTRACT: </w:t>
      </w:r>
    </w:p>
    <w:p w14:paraId="25C80894" w14:textId="77777777" w:rsidR="00B14190" w:rsidRDefault="00535CB2">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Expressions of Interest determined to be formally compliant to the requirements will be further evaluated technically.</w:t>
      </w:r>
    </w:p>
    <w:p w14:paraId="05FDE2CC" w14:textId="77777777" w:rsidR="00B14190" w:rsidRDefault="00B14190">
      <w:pPr>
        <w:spacing w:after="0" w:line="240" w:lineRule="auto"/>
        <w:ind w:left="1134"/>
        <w:jc w:val="both"/>
        <w:rPr>
          <w:rFonts w:ascii="Arial" w:eastAsia="Times New Roman" w:hAnsi="Arial" w:cs="Arial"/>
          <w:kern w:val="0"/>
          <w:lang w:val="en-GB"/>
        </w:rPr>
      </w:pPr>
    </w:p>
    <w:p w14:paraId="77F25518" w14:textId="77777777" w:rsidR="00B14190" w:rsidRDefault="00535CB2">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 xml:space="preserve">An Expression of Interest is considered compliant to the requirements if: </w:t>
      </w:r>
    </w:p>
    <w:p w14:paraId="26B76146" w14:textId="77777777" w:rsidR="00B14190" w:rsidRDefault="00535CB2">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It fulfils the formal requirements (see Paragraphs 2,3,4,5,6,7 and 8 above),</w:t>
      </w:r>
    </w:p>
    <w:p w14:paraId="641B6F1A" w14:textId="77777777" w:rsidR="00B14190" w:rsidRDefault="00535CB2">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 xml:space="preserve">The financial proposal (professional fees) does not exceed the maximum available budget for the contract as indicated under Para 3. </w:t>
      </w:r>
    </w:p>
    <w:p w14:paraId="0B822CE3" w14:textId="77777777" w:rsidR="00B14190" w:rsidRDefault="00B14190">
      <w:pPr>
        <w:spacing w:after="0" w:line="240" w:lineRule="auto"/>
        <w:ind w:left="1080"/>
        <w:jc w:val="both"/>
        <w:rPr>
          <w:rFonts w:ascii="Arial" w:eastAsia="Times New Roman" w:hAnsi="Arial" w:cs="Arial"/>
          <w:kern w:val="0"/>
          <w:lang w:val="en-GB"/>
        </w:rPr>
      </w:pPr>
    </w:p>
    <w:p w14:paraId="1C00BE49" w14:textId="77777777" w:rsidR="00B14190" w:rsidRDefault="00535CB2">
      <w:pPr>
        <w:spacing w:after="0" w:line="240" w:lineRule="auto"/>
        <w:ind w:left="1080"/>
        <w:jc w:val="both"/>
        <w:rPr>
          <w:rFonts w:ascii="Arial" w:eastAsia="Times New Roman" w:hAnsi="Arial" w:cs="Arial"/>
          <w:kern w:val="0"/>
          <w:lang w:val="en-GB"/>
        </w:rPr>
      </w:pPr>
      <w:r>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6390A460" w14:textId="77777777" w:rsidR="00B14190" w:rsidRDefault="00B14190">
      <w:pPr>
        <w:spacing w:after="0" w:line="240" w:lineRule="auto"/>
        <w:ind w:left="720"/>
        <w:jc w:val="both"/>
        <w:rPr>
          <w:rFonts w:ascii="Arial" w:eastAsia="Times New Roman" w:hAnsi="Arial" w:cs="Arial"/>
          <w:kern w:val="0"/>
          <w:lang w:val="en-GB"/>
        </w:rPr>
      </w:pPr>
    </w:p>
    <w:p w14:paraId="3EFED702" w14:textId="77777777" w:rsidR="00B14190" w:rsidRDefault="00535CB2">
      <w:pPr>
        <w:spacing w:after="0" w:line="240" w:lineRule="auto"/>
        <w:ind w:left="720"/>
        <w:jc w:val="both"/>
      </w:pPr>
      <w:r>
        <w:rPr>
          <w:rFonts w:ascii="Arial" w:eastAsia="Times New Roman" w:hAnsi="Arial" w:cs="Arial"/>
          <w:kern w:val="0"/>
          <w:lang w:val="en-GB"/>
        </w:rPr>
        <w:t xml:space="preserve">(iii) </w:t>
      </w:r>
      <w:r>
        <w:rPr>
          <w:rFonts w:ascii="Arial" w:eastAsia="Times New Roman" w:hAnsi="Arial" w:cs="Arial"/>
          <w:kern w:val="0"/>
          <w:lang w:val="en-GB"/>
        </w:rPr>
        <w:tab/>
      </w:r>
      <w:r>
        <w:rPr>
          <w:rFonts w:ascii="Arial" w:eastAsia="Times New Roman" w:hAnsi="Arial" w:cs="Arial"/>
          <w:b/>
          <w:kern w:val="0"/>
          <w:lang w:val="en-GB"/>
        </w:rPr>
        <w:t>VALIDITY OF THE EXPRESSION OF INTEREST:</w:t>
      </w:r>
      <w:r>
        <w:rPr>
          <w:rFonts w:ascii="Arial" w:eastAsia="Times New Roman" w:hAnsi="Arial" w:cs="Arial"/>
          <w:kern w:val="0"/>
          <w:lang w:val="en-GB"/>
        </w:rPr>
        <w:t xml:space="preserve"> </w:t>
      </w:r>
    </w:p>
    <w:p w14:paraId="518B434A" w14:textId="77777777" w:rsidR="00B14190" w:rsidRDefault="00535CB2">
      <w:pPr>
        <w:spacing w:after="0" w:line="240" w:lineRule="auto"/>
        <w:ind w:left="1134"/>
        <w:jc w:val="both"/>
      </w:pPr>
      <w:r>
        <w:rPr>
          <w:rFonts w:ascii="Arial" w:eastAsia="Times New Roman" w:hAnsi="Arial" w:cs="Arial"/>
          <w:kern w:val="0"/>
          <w:lang w:val="en-GB"/>
        </w:rPr>
        <w:t xml:space="preserve">Your Expression of Interest should be valid for a period of </w:t>
      </w:r>
      <w:r>
        <w:rPr>
          <w:rFonts w:ascii="Arial" w:eastAsia="Times New Roman" w:hAnsi="Arial" w:cs="Arial"/>
          <w:b/>
          <w:kern w:val="0"/>
          <w:lang w:val="en-GB"/>
        </w:rPr>
        <w:t>90 days</w:t>
      </w:r>
      <w:r>
        <w:rPr>
          <w:rFonts w:ascii="Arial" w:eastAsia="Times New Roman" w:hAnsi="Arial" w:cs="Arial"/>
          <w:kern w:val="0"/>
          <w:lang w:val="en-GB"/>
        </w:rPr>
        <w:t xml:space="preserve"> from the date of deadline for submission indicated in Paragraph 6 above.</w:t>
      </w:r>
    </w:p>
    <w:p w14:paraId="66A1465F" w14:textId="77777777" w:rsidR="00B14190" w:rsidRDefault="00B14190">
      <w:pPr>
        <w:spacing w:after="0" w:line="240" w:lineRule="auto"/>
        <w:ind w:left="720"/>
        <w:jc w:val="both"/>
        <w:rPr>
          <w:rFonts w:ascii="Arial" w:eastAsia="Times New Roman" w:hAnsi="Arial" w:cs="Arial"/>
          <w:kern w:val="0"/>
          <w:lang w:val="en-GB"/>
        </w:rPr>
      </w:pPr>
    </w:p>
    <w:p w14:paraId="54159835" w14:textId="77777777" w:rsidR="00B14190" w:rsidRDefault="00535CB2">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 xml:space="preserve">9. </w:t>
      </w:r>
      <w:r>
        <w:rPr>
          <w:rFonts w:ascii="Arial" w:eastAsia="Times New Roman" w:hAnsi="Arial" w:cs="Arial"/>
          <w:kern w:val="0"/>
          <w:lang w:val="en-GB"/>
        </w:rPr>
        <w:tab/>
        <w:t xml:space="preserve">The assignment is expected to commence from the date of the last signature of the contract.  </w:t>
      </w:r>
    </w:p>
    <w:p w14:paraId="5B7D0018" w14:textId="77777777" w:rsidR="00B14190" w:rsidRDefault="00B14190">
      <w:pPr>
        <w:spacing w:after="0" w:line="240" w:lineRule="auto"/>
        <w:jc w:val="both"/>
        <w:rPr>
          <w:rFonts w:ascii="Arial" w:eastAsia="Times New Roman" w:hAnsi="Arial" w:cs="Arial"/>
          <w:kern w:val="0"/>
          <w:lang w:val="en-GB"/>
        </w:rPr>
      </w:pPr>
    </w:p>
    <w:p w14:paraId="65798690" w14:textId="77777777" w:rsidR="00B14190" w:rsidRDefault="00535CB2">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10.</w:t>
      </w:r>
      <w:r>
        <w:rPr>
          <w:rFonts w:ascii="Arial" w:eastAsia="Times New Roman" w:hAnsi="Arial" w:cs="Arial"/>
          <w:kern w:val="0"/>
          <w:lang w:val="en-GB"/>
        </w:rPr>
        <w:tab/>
        <w:t>Additional requests for information and clarifications can be made through the email below;</w:t>
      </w:r>
    </w:p>
    <w:p w14:paraId="022C2718"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ab/>
      </w:r>
    </w:p>
    <w:p w14:paraId="72E482F5" w14:textId="77777777" w:rsidR="00B14190" w:rsidRDefault="00535CB2">
      <w:pPr>
        <w:spacing w:after="0" w:line="240" w:lineRule="auto"/>
        <w:ind w:firstLine="720"/>
        <w:jc w:val="both"/>
      </w:pPr>
      <w:r>
        <w:rPr>
          <w:rFonts w:ascii="Arial" w:eastAsia="Times New Roman" w:hAnsi="Arial" w:cs="Arial"/>
          <w:kern w:val="0"/>
          <w:lang w:val="en-GB"/>
        </w:rPr>
        <w:t xml:space="preserve">The Procuring entity: </w:t>
      </w:r>
      <w:r>
        <w:rPr>
          <w:rFonts w:ascii="Arial" w:eastAsia="Times New Roman" w:hAnsi="Arial" w:cs="Arial"/>
          <w:b/>
          <w:kern w:val="0"/>
          <w:lang w:val="en-GB"/>
        </w:rPr>
        <w:t>SADC Secretariat</w:t>
      </w:r>
    </w:p>
    <w:p w14:paraId="4380D689"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ab/>
        <w:t>Contact person: Mr Thomas Chabwera</w:t>
      </w:r>
    </w:p>
    <w:p w14:paraId="40B314F8" w14:textId="77777777" w:rsidR="00B14190" w:rsidRDefault="00535CB2">
      <w:pPr>
        <w:spacing w:after="0" w:line="240" w:lineRule="auto"/>
        <w:jc w:val="both"/>
      </w:pPr>
      <w:r>
        <w:rPr>
          <w:rFonts w:ascii="Arial" w:eastAsia="Times New Roman" w:hAnsi="Arial" w:cs="Arial"/>
          <w:kern w:val="0"/>
          <w:lang w:val="en-GB"/>
        </w:rPr>
        <w:lastRenderedPageBreak/>
        <w:tab/>
        <w:t xml:space="preserve">Telephone: </w:t>
      </w:r>
      <w:r>
        <w:rPr>
          <w:rFonts w:ascii="Arial" w:eastAsia="Times New Roman" w:hAnsi="Arial" w:cs="Arial"/>
          <w:b/>
          <w:kern w:val="0"/>
          <w:lang w:val="en-GB"/>
        </w:rPr>
        <w:t>3951863</w:t>
      </w:r>
    </w:p>
    <w:p w14:paraId="313847B6" w14:textId="77777777" w:rsidR="00B14190" w:rsidRDefault="00535CB2">
      <w:pPr>
        <w:spacing w:after="0" w:line="240" w:lineRule="auto"/>
        <w:jc w:val="both"/>
      </w:pPr>
      <w:r>
        <w:rPr>
          <w:rFonts w:ascii="Arial" w:eastAsia="Times New Roman" w:hAnsi="Arial" w:cs="Arial"/>
          <w:kern w:val="0"/>
          <w:lang w:val="en-GB"/>
        </w:rPr>
        <w:tab/>
        <w:t>Fax:</w:t>
      </w:r>
      <w:r>
        <w:rPr>
          <w:rFonts w:ascii="Arial" w:eastAsia="Times New Roman" w:hAnsi="Arial" w:cs="Arial"/>
          <w:b/>
          <w:kern w:val="0"/>
          <w:lang w:val="en-GB"/>
        </w:rPr>
        <w:t>3972848</w:t>
      </w:r>
    </w:p>
    <w:p w14:paraId="5723CDE2" w14:textId="77777777" w:rsidR="00B14190" w:rsidRDefault="00535CB2">
      <w:pPr>
        <w:spacing w:after="0" w:line="240" w:lineRule="auto"/>
        <w:ind w:left="720"/>
      </w:pPr>
      <w:r>
        <w:rPr>
          <w:rFonts w:ascii="Arial" w:eastAsia="Times New Roman" w:hAnsi="Arial" w:cs="Arial"/>
          <w:kern w:val="0"/>
          <w:lang w:val="en-GB"/>
        </w:rPr>
        <w:t xml:space="preserve">E-mail: </w:t>
      </w:r>
      <w:hyperlink r:id="rId9" w:history="1">
        <w:r>
          <w:rPr>
            <w:rFonts w:ascii="Arial" w:eastAsia="Times New Roman" w:hAnsi="Arial" w:cs="Arial"/>
            <w:b/>
            <w:bCs/>
            <w:color w:val="0000FF"/>
            <w:kern w:val="0"/>
            <w:u w:val="single"/>
          </w:rPr>
          <w:t>tchabwera@sadc.int</w:t>
        </w:r>
      </w:hyperlink>
      <w:r>
        <w:rPr>
          <w:rFonts w:ascii="Arial" w:eastAsia="Times New Roman" w:hAnsi="Arial" w:cs="Arial"/>
          <w:b/>
          <w:bCs/>
          <w:kern w:val="0"/>
        </w:rPr>
        <w:t xml:space="preserve"> </w:t>
      </w:r>
      <w:r>
        <w:rPr>
          <w:rFonts w:ascii="Arial" w:eastAsia="Times New Roman" w:hAnsi="Arial" w:cs="Arial"/>
          <w:kern w:val="0"/>
          <w:lang w:val="en-GB"/>
        </w:rPr>
        <w:t xml:space="preserve">and </w:t>
      </w:r>
      <w:hyperlink r:id="rId10" w:history="1">
        <w:r>
          <w:rPr>
            <w:rFonts w:ascii="Arial" w:eastAsia="Times New Roman" w:hAnsi="Arial" w:cs="Arial"/>
            <w:b/>
            <w:bCs/>
            <w:color w:val="0000FF"/>
            <w:kern w:val="0"/>
            <w:u w:val="single"/>
            <w:lang w:val="en-GB"/>
          </w:rPr>
          <w:t>tenders@sadc.int</w:t>
        </w:r>
      </w:hyperlink>
      <w:r>
        <w:rPr>
          <w:rFonts w:ascii="Arial" w:eastAsia="Times New Roman" w:hAnsi="Arial" w:cs="Arial"/>
          <w:kern w:val="0"/>
          <w:lang w:val="en-GB"/>
        </w:rPr>
        <w:t xml:space="preserve"> and </w:t>
      </w:r>
      <w:r>
        <w:rPr>
          <w:rFonts w:ascii="Arial" w:eastAsia="Times New Roman" w:hAnsi="Arial" w:cs="Arial"/>
          <w:b/>
          <w:bCs/>
          <w:color w:val="0033CC"/>
          <w:kern w:val="0"/>
          <w:u w:val="single"/>
          <w:lang w:val="en-GB"/>
        </w:rPr>
        <w:t>dtimbo@sadc.int</w:t>
      </w:r>
    </w:p>
    <w:p w14:paraId="139E3CDB" w14:textId="77777777" w:rsidR="00B14190" w:rsidRDefault="00535CB2">
      <w:pPr>
        <w:spacing w:after="0" w:line="240" w:lineRule="auto"/>
        <w:ind w:left="720"/>
      </w:pPr>
      <w:r>
        <w:rPr>
          <w:rFonts w:ascii="Arial" w:eastAsia="Times New Roman" w:hAnsi="Arial" w:cs="Arial"/>
          <w:kern w:val="0"/>
          <w:lang w:val="en-GB"/>
        </w:rPr>
        <w:t>Copy to</w:t>
      </w:r>
      <w:r>
        <w:rPr>
          <w:rFonts w:ascii="Arial" w:eastAsia="Times New Roman" w:hAnsi="Arial" w:cs="Arial"/>
          <w:b/>
          <w:bCs/>
          <w:kern w:val="0"/>
          <w:lang w:val="en-GB"/>
        </w:rPr>
        <w:t xml:space="preserve"> </w:t>
      </w:r>
      <w:hyperlink r:id="rId11" w:history="1">
        <w:r>
          <w:rPr>
            <w:rStyle w:val="Hyperlink"/>
            <w:rFonts w:ascii="Arial" w:eastAsia="Times New Roman" w:hAnsi="Arial" w:cs="Arial"/>
            <w:b/>
            <w:bCs/>
            <w:kern w:val="0"/>
            <w:lang w:val="en-GB"/>
          </w:rPr>
          <w:t>fchifani@sadc.int</w:t>
        </w:r>
      </w:hyperlink>
      <w:r>
        <w:rPr>
          <w:rFonts w:ascii="Arial" w:eastAsia="Times New Roman" w:hAnsi="Arial" w:cs="Arial"/>
          <w:b/>
          <w:kern w:val="0"/>
          <w:lang w:val="en-GB"/>
        </w:rPr>
        <w:t xml:space="preserve"> </w:t>
      </w:r>
      <w:r>
        <w:rPr>
          <w:rFonts w:ascii="Arial" w:eastAsia="Times New Roman" w:hAnsi="Arial" w:cs="Arial"/>
          <w:color w:val="0000FF"/>
          <w:kern w:val="0"/>
          <w:u w:val="single"/>
          <w:lang w:val="en-GB"/>
        </w:rPr>
        <w:t>;</w:t>
      </w:r>
      <w:r>
        <w:rPr>
          <w:rFonts w:ascii="Arial" w:eastAsia="Times New Roman" w:hAnsi="Arial" w:cs="Arial"/>
          <w:kern w:val="0"/>
        </w:rPr>
        <w:t xml:space="preserve"> </w:t>
      </w:r>
      <w:hyperlink r:id="rId12" w:history="1">
        <w:r>
          <w:rPr>
            <w:rFonts w:ascii="Arial" w:eastAsia="Times New Roman" w:hAnsi="Arial" w:cs="Arial"/>
            <w:b/>
            <w:bCs/>
            <w:color w:val="0000FF"/>
            <w:kern w:val="0"/>
            <w:u w:val="single"/>
            <w:lang w:val="en-GB"/>
          </w:rPr>
          <w:t>rmorakabi@sadc.int</w:t>
        </w:r>
      </w:hyperlink>
      <w:r>
        <w:rPr>
          <w:rFonts w:ascii="Arial" w:eastAsia="Times New Roman" w:hAnsi="Arial" w:cs="Arial"/>
          <w:b/>
          <w:bCs/>
          <w:kern w:val="0"/>
          <w:lang w:val="en-GB"/>
        </w:rPr>
        <w:t xml:space="preserve"> </w:t>
      </w:r>
      <w:r>
        <w:rPr>
          <w:rFonts w:ascii="Arial" w:eastAsia="Times New Roman" w:hAnsi="Arial" w:cs="Arial"/>
          <w:color w:val="0000FF"/>
          <w:kern w:val="0"/>
          <w:u w:val="single"/>
          <w:lang w:val="en-GB"/>
        </w:rPr>
        <w:t xml:space="preserve"> </w:t>
      </w:r>
    </w:p>
    <w:p w14:paraId="38916AA9" w14:textId="77777777" w:rsidR="00B14190" w:rsidRDefault="00B14190">
      <w:pPr>
        <w:spacing w:after="0" w:line="240" w:lineRule="auto"/>
        <w:ind w:left="720"/>
        <w:rPr>
          <w:rFonts w:ascii="Arial" w:eastAsia="Times New Roman" w:hAnsi="Arial" w:cs="Arial"/>
          <w:b/>
          <w:color w:val="0000FF"/>
          <w:kern w:val="0"/>
          <w:lang w:val="en-GB"/>
        </w:rPr>
      </w:pPr>
    </w:p>
    <w:p w14:paraId="3DB5ABB6" w14:textId="784171B7" w:rsidR="00B14190" w:rsidRDefault="00535CB2">
      <w:pPr>
        <w:spacing w:after="0" w:line="240" w:lineRule="auto"/>
        <w:ind w:left="720"/>
        <w:jc w:val="both"/>
      </w:pPr>
      <w:r>
        <w:rPr>
          <w:rFonts w:ascii="Arial" w:eastAsia="Times New Roman" w:hAnsi="Arial" w:cs="Arial"/>
          <w:kern w:val="0"/>
          <w:lang w:val="en-GB"/>
        </w:rPr>
        <w:t xml:space="preserve">The closing date for receipt of requests for clarification shall be </w:t>
      </w:r>
      <w:r w:rsidR="007378B3">
        <w:rPr>
          <w:rFonts w:ascii="Arial" w:eastAsia="Times New Roman" w:hAnsi="Arial" w:cs="Arial"/>
          <w:b/>
          <w:bCs/>
          <w:kern w:val="0"/>
          <w:lang w:val="en-GB"/>
        </w:rPr>
        <w:t>6</w:t>
      </w:r>
      <w:r>
        <w:rPr>
          <w:rFonts w:ascii="Arial" w:eastAsia="Times New Roman" w:hAnsi="Arial" w:cs="Arial"/>
          <w:b/>
          <w:bCs/>
          <w:kern w:val="0"/>
          <w:vertAlign w:val="superscript"/>
          <w:lang w:val="en-GB"/>
        </w:rPr>
        <w:t>th</w:t>
      </w:r>
      <w:r>
        <w:rPr>
          <w:rFonts w:ascii="Arial" w:eastAsia="Times New Roman" w:hAnsi="Arial" w:cs="Arial"/>
          <w:b/>
          <w:bCs/>
          <w:kern w:val="0"/>
          <w:lang w:val="en-GB"/>
        </w:rPr>
        <w:t xml:space="preserve"> </w:t>
      </w:r>
      <w:r w:rsidR="007378B3">
        <w:rPr>
          <w:rFonts w:ascii="Arial" w:eastAsia="Times New Roman" w:hAnsi="Arial" w:cs="Arial"/>
          <w:b/>
          <w:bCs/>
          <w:kern w:val="0"/>
          <w:lang w:val="en-GB"/>
        </w:rPr>
        <w:t>August</w:t>
      </w:r>
      <w:r w:rsidR="00BF66E5">
        <w:rPr>
          <w:rFonts w:ascii="Arial" w:eastAsia="Times New Roman" w:hAnsi="Arial" w:cs="Arial"/>
          <w:b/>
          <w:bCs/>
          <w:kern w:val="0"/>
          <w:lang w:val="en-GB"/>
        </w:rPr>
        <w:t xml:space="preserve"> </w:t>
      </w:r>
      <w:r>
        <w:rPr>
          <w:rFonts w:ascii="Arial" w:eastAsia="Times New Roman" w:hAnsi="Arial" w:cs="Arial"/>
          <w:b/>
          <w:bCs/>
          <w:kern w:val="0"/>
          <w:lang w:val="en-GB"/>
        </w:rPr>
        <w:t>2024 at midnight local time Botswana.</w:t>
      </w:r>
    </w:p>
    <w:p w14:paraId="7D89488B" w14:textId="77777777" w:rsidR="00B14190" w:rsidRDefault="00B14190">
      <w:pPr>
        <w:spacing w:after="0" w:line="240" w:lineRule="auto"/>
        <w:ind w:left="720"/>
        <w:rPr>
          <w:rFonts w:ascii="Arial" w:eastAsia="Times New Roman" w:hAnsi="Arial" w:cs="Arial"/>
          <w:kern w:val="0"/>
          <w:lang w:val="en-GB"/>
        </w:rPr>
      </w:pPr>
    </w:p>
    <w:p w14:paraId="16B0FE20" w14:textId="32D98637" w:rsidR="00B14190" w:rsidRDefault="00535CB2">
      <w:pPr>
        <w:spacing w:after="0" w:line="240" w:lineRule="auto"/>
        <w:ind w:left="720"/>
      </w:pPr>
      <w:r>
        <w:rPr>
          <w:rFonts w:ascii="Arial" w:eastAsia="Times New Roman" w:hAnsi="Arial" w:cs="Arial"/>
          <w:kern w:val="0"/>
          <w:lang w:val="en-GB"/>
        </w:rPr>
        <w:t xml:space="preserve">The closing date for responding to requests for information and clarification shall be </w:t>
      </w:r>
      <w:r w:rsidR="0006606A">
        <w:rPr>
          <w:rFonts w:ascii="Arial" w:eastAsia="Times New Roman" w:hAnsi="Arial" w:cs="Arial"/>
          <w:b/>
          <w:bCs/>
          <w:kern w:val="0"/>
          <w:lang w:val="en-GB"/>
        </w:rPr>
        <w:t>12</w:t>
      </w:r>
      <w:r w:rsidR="0006606A">
        <w:rPr>
          <w:rFonts w:ascii="Arial" w:eastAsia="Times New Roman" w:hAnsi="Arial" w:cs="Arial"/>
          <w:b/>
          <w:bCs/>
          <w:kern w:val="0"/>
          <w:vertAlign w:val="superscript"/>
          <w:lang w:val="en-GB"/>
        </w:rPr>
        <w:t>th</w:t>
      </w:r>
      <w:r w:rsidR="0006606A">
        <w:rPr>
          <w:rFonts w:ascii="Arial" w:eastAsia="Times New Roman" w:hAnsi="Arial" w:cs="Arial"/>
          <w:b/>
          <w:bCs/>
          <w:kern w:val="0"/>
          <w:lang w:val="en-GB"/>
        </w:rPr>
        <w:t xml:space="preserve"> August 2024</w:t>
      </w:r>
      <w:r>
        <w:rPr>
          <w:rFonts w:ascii="Arial" w:eastAsia="Times New Roman" w:hAnsi="Arial" w:cs="Arial"/>
          <w:b/>
          <w:bCs/>
          <w:kern w:val="0"/>
          <w:lang w:val="en-GB"/>
        </w:rPr>
        <w:t xml:space="preserve"> at midnight local time Botswana</w:t>
      </w:r>
      <w:r>
        <w:rPr>
          <w:rFonts w:ascii="Arial" w:eastAsia="Times New Roman" w:hAnsi="Arial" w:cs="Arial"/>
          <w:kern w:val="0"/>
          <w:lang w:val="en-GB"/>
        </w:rPr>
        <w:t>.</w:t>
      </w:r>
    </w:p>
    <w:p w14:paraId="1F11CE65" w14:textId="77777777" w:rsidR="00B14190" w:rsidRDefault="00B14190">
      <w:pPr>
        <w:spacing w:after="0" w:line="240" w:lineRule="auto"/>
        <w:ind w:left="720"/>
        <w:rPr>
          <w:rFonts w:ascii="Arial" w:eastAsia="Times New Roman" w:hAnsi="Arial" w:cs="Arial"/>
          <w:kern w:val="0"/>
          <w:lang w:val="en-GB"/>
        </w:rPr>
      </w:pPr>
    </w:p>
    <w:p w14:paraId="0927B816" w14:textId="77777777" w:rsidR="00B14190" w:rsidRDefault="00535CB2">
      <w:pPr>
        <w:spacing w:after="0" w:line="240" w:lineRule="auto"/>
        <w:ind w:left="720" w:hanging="589"/>
        <w:jc w:val="both"/>
      </w:pPr>
      <w:r>
        <w:rPr>
          <w:rFonts w:ascii="Arial" w:eastAsia="Times New Roman" w:hAnsi="Arial" w:cs="Arial"/>
          <w:b/>
          <w:kern w:val="0"/>
          <w:lang w:val="en-GB"/>
        </w:rPr>
        <w:t xml:space="preserve">        </w:t>
      </w:r>
      <w:r>
        <w:rPr>
          <w:rFonts w:ascii="Arial" w:eastAsia="Times New Roman" w:hAnsi="Arial" w:cs="Arial"/>
          <w:kern w:val="0"/>
          <w:lang w:val="en-GB"/>
        </w:rPr>
        <w:t xml:space="preserve"> All questions received as well as the answer(s) to them will be posted on the SADC Secretariat’s website.</w:t>
      </w:r>
    </w:p>
    <w:p w14:paraId="53CDCABB" w14:textId="77777777" w:rsidR="00B14190" w:rsidRDefault="00B14190">
      <w:pPr>
        <w:spacing w:after="0" w:line="240" w:lineRule="auto"/>
        <w:ind w:firstLine="720"/>
        <w:jc w:val="both"/>
        <w:rPr>
          <w:rFonts w:ascii="Arial" w:eastAsia="Times New Roman" w:hAnsi="Arial" w:cs="Arial"/>
          <w:b/>
          <w:kern w:val="0"/>
          <w:lang w:val="en-GB"/>
        </w:rPr>
      </w:pPr>
    </w:p>
    <w:p w14:paraId="18E73E41" w14:textId="77777777" w:rsidR="00B14190" w:rsidRDefault="00535CB2">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ANNEXES:</w:t>
      </w:r>
    </w:p>
    <w:p w14:paraId="7A4C00AD" w14:textId="77777777" w:rsidR="00B14190" w:rsidRDefault="00B14190">
      <w:pPr>
        <w:spacing w:after="0" w:line="240" w:lineRule="auto"/>
        <w:jc w:val="both"/>
        <w:rPr>
          <w:rFonts w:ascii="Arial" w:eastAsia="Times New Roman" w:hAnsi="Arial" w:cs="Arial"/>
          <w:kern w:val="0"/>
          <w:lang w:val="en-GB"/>
        </w:rPr>
      </w:pPr>
    </w:p>
    <w:p w14:paraId="50C2EE79" w14:textId="77777777" w:rsidR="00B14190" w:rsidRDefault="00535CB2">
      <w:pPr>
        <w:spacing w:after="0" w:line="240" w:lineRule="auto"/>
        <w:ind w:firstLine="720"/>
        <w:jc w:val="both"/>
      </w:pPr>
      <w:r>
        <w:rPr>
          <w:rFonts w:ascii="Arial" w:eastAsia="Times New Roman" w:hAnsi="Arial" w:cs="Arial"/>
          <w:kern w:val="0"/>
          <w:lang w:val="en-GB"/>
        </w:rPr>
        <w:t xml:space="preserve">ANNEX 1: </w:t>
      </w:r>
      <w:r>
        <w:rPr>
          <w:rFonts w:ascii="Arial" w:eastAsia="Times New Roman" w:hAnsi="Arial" w:cs="Arial"/>
          <w:b/>
          <w:kern w:val="0"/>
          <w:lang w:val="en-GB"/>
        </w:rPr>
        <w:t>Terms of Reference</w:t>
      </w:r>
    </w:p>
    <w:p w14:paraId="61437B16" w14:textId="77777777" w:rsidR="00B14190" w:rsidRDefault="00535CB2">
      <w:pPr>
        <w:spacing w:after="0" w:line="240" w:lineRule="auto"/>
        <w:ind w:firstLine="720"/>
        <w:jc w:val="both"/>
      </w:pPr>
      <w:r>
        <w:rPr>
          <w:rFonts w:ascii="Arial" w:eastAsia="Times New Roman" w:hAnsi="Arial" w:cs="Arial"/>
          <w:kern w:val="0"/>
          <w:lang w:val="en-GB"/>
        </w:rPr>
        <w:t>ANNEX 2</w:t>
      </w:r>
      <w:r>
        <w:rPr>
          <w:rFonts w:ascii="Arial" w:eastAsia="Times New Roman" w:hAnsi="Arial" w:cs="Arial"/>
          <w:b/>
          <w:kern w:val="0"/>
          <w:lang w:val="en-GB"/>
        </w:rPr>
        <w:t xml:space="preserve">: Expression of Interest Forms  </w:t>
      </w:r>
    </w:p>
    <w:p w14:paraId="74D5E0BE" w14:textId="77777777" w:rsidR="00B14190" w:rsidRDefault="00535CB2">
      <w:pPr>
        <w:spacing w:after="0" w:line="240" w:lineRule="auto"/>
        <w:ind w:firstLine="720"/>
        <w:jc w:val="both"/>
      </w:pPr>
      <w:r>
        <w:rPr>
          <w:rFonts w:ascii="Arial" w:eastAsia="Times New Roman" w:hAnsi="Arial" w:cs="Arial"/>
          <w:kern w:val="0"/>
          <w:lang w:val="en-GB"/>
        </w:rPr>
        <w:t xml:space="preserve">ANNEX 3: </w:t>
      </w:r>
      <w:r>
        <w:rPr>
          <w:rFonts w:ascii="Arial" w:eastAsia="Times New Roman" w:hAnsi="Arial" w:cs="Arial"/>
          <w:b/>
          <w:kern w:val="0"/>
          <w:lang w:val="en-GB"/>
        </w:rPr>
        <w:t>Standard Contract for Individual Consultants</w:t>
      </w:r>
    </w:p>
    <w:p w14:paraId="4C1BCC7D" w14:textId="77777777" w:rsidR="00B14190" w:rsidRDefault="00B14190">
      <w:pPr>
        <w:spacing w:after="0" w:line="240" w:lineRule="auto"/>
        <w:jc w:val="both"/>
        <w:rPr>
          <w:rFonts w:ascii="Arial" w:eastAsia="Times New Roman" w:hAnsi="Arial" w:cs="Arial"/>
          <w:kern w:val="0"/>
          <w:lang w:val="en-GB"/>
        </w:rPr>
      </w:pPr>
    </w:p>
    <w:p w14:paraId="6180ADCD" w14:textId="77777777" w:rsidR="00B14190" w:rsidRDefault="00B14190">
      <w:pPr>
        <w:spacing w:after="0" w:line="240" w:lineRule="auto"/>
        <w:ind w:firstLine="720"/>
        <w:jc w:val="both"/>
        <w:rPr>
          <w:rFonts w:ascii="Arial" w:eastAsia="Times New Roman" w:hAnsi="Arial" w:cs="Arial"/>
          <w:b/>
          <w:kern w:val="0"/>
          <w:lang w:val="en-GB"/>
        </w:rPr>
      </w:pPr>
    </w:p>
    <w:p w14:paraId="20987BE0" w14:textId="77777777" w:rsidR="00B14190" w:rsidRDefault="00B14190">
      <w:pPr>
        <w:spacing w:after="0" w:line="240" w:lineRule="auto"/>
        <w:ind w:firstLine="720"/>
        <w:jc w:val="both"/>
        <w:rPr>
          <w:rFonts w:ascii="Arial" w:eastAsia="Times New Roman" w:hAnsi="Arial" w:cs="Arial"/>
          <w:b/>
          <w:kern w:val="0"/>
          <w:lang w:val="en-GB"/>
        </w:rPr>
      </w:pPr>
    </w:p>
    <w:p w14:paraId="14D4F128" w14:textId="77777777" w:rsidR="00B14190" w:rsidRDefault="00535CB2">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Sincerely,</w:t>
      </w:r>
    </w:p>
    <w:p w14:paraId="48344886" w14:textId="77777777" w:rsidR="00B14190" w:rsidRDefault="00B14190">
      <w:pPr>
        <w:spacing w:after="0" w:line="240" w:lineRule="auto"/>
        <w:ind w:firstLine="720"/>
        <w:jc w:val="both"/>
        <w:rPr>
          <w:rFonts w:ascii="Arial" w:eastAsia="Times New Roman" w:hAnsi="Arial" w:cs="Arial"/>
          <w:i/>
          <w:kern w:val="0"/>
          <w:lang w:val="en-GB"/>
        </w:rPr>
      </w:pPr>
    </w:p>
    <w:p w14:paraId="18CF10FA" w14:textId="77777777" w:rsidR="00B14190" w:rsidRDefault="00B14190">
      <w:pPr>
        <w:spacing w:after="0" w:line="240" w:lineRule="auto"/>
        <w:ind w:firstLine="720"/>
        <w:jc w:val="both"/>
        <w:rPr>
          <w:rFonts w:ascii="Arial" w:eastAsia="Times New Roman" w:hAnsi="Arial" w:cs="Arial"/>
          <w:i/>
          <w:kern w:val="0"/>
          <w:lang w:val="en-GB"/>
        </w:rPr>
      </w:pPr>
    </w:p>
    <w:p w14:paraId="5ACB078F" w14:textId="77777777" w:rsidR="00B14190" w:rsidRDefault="00B14190">
      <w:pPr>
        <w:spacing w:after="0" w:line="240" w:lineRule="auto"/>
        <w:ind w:firstLine="720"/>
        <w:jc w:val="both"/>
        <w:rPr>
          <w:rFonts w:ascii="Arial" w:eastAsia="Times New Roman" w:hAnsi="Arial" w:cs="Arial"/>
          <w:i/>
          <w:kern w:val="0"/>
          <w:lang w:val="en-GB"/>
        </w:rPr>
      </w:pPr>
    </w:p>
    <w:p w14:paraId="39EDD064" w14:textId="77777777" w:rsidR="00B14190" w:rsidRDefault="00535CB2">
      <w:pPr>
        <w:spacing w:after="0" w:line="240" w:lineRule="auto"/>
        <w:ind w:firstLine="720"/>
        <w:jc w:val="both"/>
        <w:rPr>
          <w:rFonts w:ascii="Arial" w:eastAsia="Times New Roman" w:hAnsi="Arial" w:cs="Arial"/>
          <w:b/>
          <w:bCs/>
          <w:iCs/>
          <w:kern w:val="0"/>
          <w:lang w:val="en-GB"/>
        </w:rPr>
      </w:pPr>
      <w:r>
        <w:rPr>
          <w:rFonts w:ascii="Arial" w:eastAsia="Times New Roman" w:hAnsi="Arial" w:cs="Arial"/>
          <w:b/>
          <w:bCs/>
          <w:iCs/>
          <w:kern w:val="0"/>
          <w:lang w:val="en-GB"/>
        </w:rPr>
        <w:t>_____________________</w:t>
      </w:r>
    </w:p>
    <w:p w14:paraId="73606531" w14:textId="77777777" w:rsidR="00B14190" w:rsidRDefault="00535CB2">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 xml:space="preserve">Mr Thomas Chabwera </w:t>
      </w:r>
    </w:p>
    <w:p w14:paraId="5416F2F9" w14:textId="77777777" w:rsidR="00B14190" w:rsidRDefault="00535CB2">
      <w:pPr>
        <w:spacing w:after="0" w:line="240" w:lineRule="auto"/>
        <w:ind w:firstLine="720"/>
        <w:jc w:val="both"/>
        <w:rPr>
          <w:rFonts w:ascii="Arial" w:eastAsia="Times New Roman" w:hAnsi="Arial" w:cs="Arial"/>
          <w:b/>
          <w:bCs/>
          <w:kern w:val="0"/>
          <w:lang w:val="en-GB"/>
        </w:rPr>
        <w:sectPr w:rsidR="00B14190">
          <w:footerReference w:type="default" r:id="rId13"/>
          <w:headerReference w:type="first" r:id="rId14"/>
          <w:footerReference w:type="first" r:id="rId15"/>
          <w:footnotePr>
            <w:numRestart w:val="eachPage"/>
          </w:footnotePr>
          <w:pgSz w:w="11909" w:h="16834"/>
          <w:pgMar w:top="1440" w:right="1382" w:bottom="1584" w:left="1584" w:header="576" w:footer="576" w:gutter="0"/>
          <w:cols w:space="720"/>
          <w:titlePg/>
        </w:sectPr>
      </w:pPr>
      <w:r>
        <w:rPr>
          <w:rFonts w:ascii="Arial" w:eastAsia="Times New Roman" w:hAnsi="Arial" w:cs="Arial"/>
          <w:b/>
          <w:bCs/>
          <w:kern w:val="0"/>
          <w:lang w:val="en-GB"/>
        </w:rPr>
        <w:t>Head of Procurement Unit</w:t>
      </w:r>
    </w:p>
    <w:p w14:paraId="0F742323" w14:textId="77777777" w:rsidR="00B14190" w:rsidRDefault="00B14190">
      <w:pPr>
        <w:tabs>
          <w:tab w:val="left" w:pos="720"/>
          <w:tab w:val="left" w:pos="1440"/>
          <w:tab w:val="left" w:pos="2880"/>
          <w:tab w:val="right" w:leader="dot" w:pos="8640"/>
        </w:tabs>
        <w:spacing w:after="0" w:line="240" w:lineRule="auto"/>
        <w:ind w:left="-270"/>
        <w:jc w:val="both"/>
        <w:rPr>
          <w:rFonts w:ascii="Arial" w:eastAsia="Times New Roman" w:hAnsi="Arial" w:cs="Arial"/>
          <w:b/>
          <w:kern w:val="0"/>
          <w:lang w:val="en-GB"/>
        </w:rPr>
      </w:pPr>
    </w:p>
    <w:p w14:paraId="75749FAC" w14:textId="77777777" w:rsidR="00B14190" w:rsidRDefault="00535CB2">
      <w:pPr>
        <w:spacing w:after="0" w:line="240" w:lineRule="auto"/>
        <w:ind w:left="-270"/>
        <w:jc w:val="center"/>
      </w:pPr>
      <w:r>
        <w:rPr>
          <w:rFonts w:ascii="Arial" w:eastAsia="Times New Roman" w:hAnsi="Arial" w:cs="Arial"/>
          <w:b/>
          <w:kern w:val="0"/>
          <w:lang w:val="en-GB"/>
        </w:rPr>
        <w:t>ANNEX 1: TERMS OF REFERENCE</w:t>
      </w:r>
    </w:p>
    <w:p w14:paraId="161E7EE6" w14:textId="77777777" w:rsidR="00B14190" w:rsidRDefault="00535CB2">
      <w:pPr>
        <w:spacing w:after="0" w:line="240" w:lineRule="auto"/>
        <w:ind w:left="-270"/>
        <w:jc w:val="center"/>
      </w:pPr>
      <w:r>
        <w:rPr>
          <w:rFonts w:ascii="Arial" w:eastAsia="Times New Roman" w:hAnsi="Arial" w:cs="Arial"/>
          <w:kern w:val="0"/>
        </w:rPr>
        <w:tab/>
      </w:r>
    </w:p>
    <w:p w14:paraId="2AF7094F" w14:textId="77777777" w:rsidR="00B14190" w:rsidRDefault="00B14190">
      <w:pPr>
        <w:spacing w:after="0"/>
        <w:ind w:left="-270"/>
        <w:jc w:val="center"/>
        <w:rPr>
          <w:rFonts w:ascii="Arial" w:eastAsia="Times New Roman" w:hAnsi="Arial" w:cs="Arial"/>
          <w:b/>
          <w:kern w:val="0"/>
          <w:lang w:val="en-GB"/>
        </w:rPr>
      </w:pPr>
    </w:p>
    <w:p w14:paraId="622CE7AD" w14:textId="77777777" w:rsidR="00B14190" w:rsidRDefault="00B14190">
      <w:pPr>
        <w:spacing w:after="0"/>
        <w:ind w:left="-270"/>
        <w:jc w:val="center"/>
        <w:rPr>
          <w:rFonts w:ascii="Arial" w:eastAsia="Times New Roman" w:hAnsi="Arial" w:cs="Arial"/>
          <w:b/>
          <w:kern w:val="0"/>
          <w:lang w:val="en-GB"/>
        </w:rPr>
      </w:pPr>
    </w:p>
    <w:p w14:paraId="6FC0B8BA" w14:textId="77777777" w:rsidR="00B14190" w:rsidRDefault="00B14190">
      <w:pPr>
        <w:spacing w:after="0"/>
        <w:ind w:left="-270"/>
        <w:jc w:val="center"/>
        <w:rPr>
          <w:rFonts w:ascii="Arial" w:eastAsia="Times New Roman" w:hAnsi="Arial" w:cs="Arial"/>
          <w:b/>
          <w:kern w:val="0"/>
          <w:lang w:val="en-GB"/>
        </w:rPr>
      </w:pPr>
    </w:p>
    <w:p w14:paraId="4F7BB274" w14:textId="77777777" w:rsidR="00B14190" w:rsidRDefault="00535CB2">
      <w:pPr>
        <w:spacing w:after="0"/>
        <w:jc w:val="center"/>
      </w:pPr>
      <w:r>
        <w:rPr>
          <w:rFonts w:ascii="Arial" w:eastAsia="Times New Roman" w:hAnsi="Arial" w:cs="Arial"/>
          <w:noProof/>
          <w:kern w:val="0"/>
          <w:lang w:val="en-GB" w:eastAsia="en-GB"/>
        </w:rPr>
        <w:drawing>
          <wp:inline distT="0" distB="0" distL="0" distR="0" wp14:anchorId="5FD48291" wp14:editId="76A1E3DE">
            <wp:extent cx="1524003" cy="1353183"/>
            <wp:effectExtent l="0" t="0" r="0" b="0"/>
            <wp:docPr id="7716341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524003" cy="1353183"/>
                    </a:xfrm>
                    <a:prstGeom prst="rect">
                      <a:avLst/>
                    </a:prstGeom>
                    <a:noFill/>
                    <a:ln>
                      <a:noFill/>
                      <a:prstDash/>
                    </a:ln>
                  </pic:spPr>
                </pic:pic>
              </a:graphicData>
            </a:graphic>
          </wp:inline>
        </w:drawing>
      </w:r>
    </w:p>
    <w:p w14:paraId="5779E1C8" w14:textId="77777777" w:rsidR="00B14190" w:rsidRDefault="00B14190">
      <w:pPr>
        <w:spacing w:after="0"/>
        <w:jc w:val="center"/>
        <w:rPr>
          <w:rFonts w:ascii="Arial" w:eastAsia="Times New Roman" w:hAnsi="Arial" w:cs="Arial"/>
          <w:b/>
          <w:kern w:val="0"/>
          <w:sz w:val="52"/>
          <w:szCs w:val="52"/>
        </w:rPr>
      </w:pPr>
    </w:p>
    <w:p w14:paraId="79D7A718" w14:textId="77777777" w:rsidR="00B14190" w:rsidRDefault="00535CB2">
      <w:pPr>
        <w:spacing w:after="0"/>
        <w:jc w:val="center"/>
        <w:rPr>
          <w:rFonts w:ascii="Arial" w:eastAsia="Times New Roman" w:hAnsi="Arial" w:cs="Arial"/>
          <w:b/>
          <w:kern w:val="0"/>
          <w:sz w:val="28"/>
          <w:szCs w:val="28"/>
          <w:lang w:val="en-GB"/>
        </w:rPr>
      </w:pPr>
      <w:r>
        <w:rPr>
          <w:rFonts w:ascii="Arial" w:eastAsia="Times New Roman" w:hAnsi="Arial" w:cs="Arial"/>
          <w:b/>
          <w:kern w:val="0"/>
          <w:sz w:val="28"/>
          <w:szCs w:val="28"/>
          <w:lang w:val="en-GB"/>
        </w:rPr>
        <w:t>(Global Price)</w:t>
      </w:r>
    </w:p>
    <w:p w14:paraId="61324412" w14:textId="77777777" w:rsidR="00B14190" w:rsidRDefault="00B14190">
      <w:pPr>
        <w:spacing w:after="0"/>
        <w:jc w:val="center"/>
        <w:rPr>
          <w:rFonts w:ascii="Arial" w:eastAsia="Times New Roman" w:hAnsi="Arial" w:cs="Arial"/>
          <w:b/>
          <w:kern w:val="0"/>
          <w:sz w:val="28"/>
          <w:szCs w:val="28"/>
          <w:lang w:val="en-GB"/>
        </w:rPr>
      </w:pPr>
    </w:p>
    <w:p w14:paraId="606A4639" w14:textId="77777777" w:rsidR="00B14190" w:rsidRDefault="00B14190">
      <w:pPr>
        <w:spacing w:after="0"/>
        <w:jc w:val="both"/>
        <w:rPr>
          <w:rFonts w:ascii="Arial" w:eastAsia="Times New Roman" w:hAnsi="Arial" w:cs="Arial"/>
          <w:b/>
          <w:kern w:val="0"/>
          <w:lang w:val="en-GB"/>
        </w:rPr>
      </w:pPr>
    </w:p>
    <w:p w14:paraId="6814D0D2" w14:textId="77777777" w:rsidR="00B14190" w:rsidRDefault="00535CB2">
      <w:pPr>
        <w:spacing w:after="0" w:line="240" w:lineRule="auto"/>
        <w:jc w:val="center"/>
      </w:pPr>
      <w:r>
        <w:rPr>
          <w:rFonts w:ascii="Arial" w:eastAsia="Times New Roman" w:hAnsi="Arial" w:cs="Arial"/>
          <w:b/>
          <w:kern w:val="0"/>
          <w:sz w:val="28"/>
          <w:szCs w:val="28"/>
        </w:rPr>
        <w:t xml:space="preserve">CONSULTANCY FOR </w:t>
      </w:r>
      <w:bookmarkStart w:id="4" w:name="_Hlk169704427"/>
      <w:r>
        <w:rPr>
          <w:rFonts w:ascii="Arial" w:eastAsia="Times New Roman" w:hAnsi="Arial" w:cs="Arial"/>
          <w:b/>
          <w:kern w:val="0"/>
          <w:sz w:val="28"/>
          <w:szCs w:val="28"/>
        </w:rPr>
        <w:t>DEVELOPMENT OF DRAFT REGIONAL FOURTH INDUSTRIAL REVOLUTION STRATEGY AND ACTION PLAN</w:t>
      </w:r>
      <w:r>
        <w:rPr>
          <w:rFonts w:ascii="Arial" w:eastAsia="Times New Roman" w:hAnsi="Arial" w:cs="Arial"/>
          <w:b/>
          <w:bCs/>
          <w:kern w:val="0"/>
          <w:lang w:val="en-GB"/>
        </w:rPr>
        <w:t xml:space="preserve"> </w:t>
      </w:r>
      <w:bookmarkEnd w:id="4"/>
    </w:p>
    <w:p w14:paraId="019BF983" w14:textId="77777777" w:rsidR="00B14190" w:rsidRDefault="00B14190">
      <w:pPr>
        <w:spacing w:after="0"/>
        <w:jc w:val="center"/>
        <w:rPr>
          <w:rFonts w:ascii="Arial" w:eastAsia="Times New Roman" w:hAnsi="Arial" w:cs="Arial"/>
          <w:b/>
          <w:kern w:val="0"/>
          <w:sz w:val="28"/>
          <w:szCs w:val="28"/>
        </w:rPr>
      </w:pPr>
    </w:p>
    <w:p w14:paraId="57BFB54F" w14:textId="77777777" w:rsidR="00B14190" w:rsidRDefault="00B14190">
      <w:pPr>
        <w:spacing w:after="0"/>
        <w:jc w:val="center"/>
        <w:rPr>
          <w:rFonts w:ascii="Arial" w:eastAsia="Times New Roman" w:hAnsi="Arial" w:cs="Arial"/>
          <w:b/>
          <w:kern w:val="0"/>
          <w:sz w:val="28"/>
          <w:szCs w:val="28"/>
        </w:rPr>
      </w:pPr>
    </w:p>
    <w:p w14:paraId="709B83AB" w14:textId="77777777" w:rsidR="00B14190" w:rsidRDefault="00B14190">
      <w:pPr>
        <w:spacing w:after="0"/>
        <w:jc w:val="both"/>
        <w:rPr>
          <w:rFonts w:ascii="Arial" w:eastAsia="Times New Roman" w:hAnsi="Arial" w:cs="Arial"/>
          <w:b/>
          <w:kern w:val="0"/>
          <w:sz w:val="28"/>
          <w:szCs w:val="28"/>
          <w:lang w:val="en-GB"/>
        </w:rPr>
      </w:pPr>
    </w:p>
    <w:p w14:paraId="191738F9" w14:textId="77777777" w:rsidR="00B14190" w:rsidRDefault="00B14190">
      <w:pPr>
        <w:spacing w:after="0"/>
        <w:jc w:val="both"/>
        <w:rPr>
          <w:rFonts w:ascii="Arial" w:eastAsia="Times New Roman" w:hAnsi="Arial" w:cs="Arial"/>
          <w:b/>
          <w:kern w:val="0"/>
          <w:sz w:val="28"/>
          <w:szCs w:val="28"/>
          <w:lang w:val="en-GB"/>
        </w:rPr>
      </w:pPr>
    </w:p>
    <w:p w14:paraId="2AF17A0E" w14:textId="77777777" w:rsidR="00B14190" w:rsidRDefault="00B14190">
      <w:pPr>
        <w:spacing w:after="0"/>
        <w:jc w:val="both"/>
        <w:rPr>
          <w:rFonts w:ascii="Arial" w:eastAsia="Times New Roman" w:hAnsi="Arial" w:cs="Arial"/>
          <w:b/>
          <w:kern w:val="0"/>
          <w:lang w:val="en-GB"/>
        </w:rPr>
      </w:pPr>
    </w:p>
    <w:p w14:paraId="0CE43D83" w14:textId="77777777" w:rsidR="00B14190" w:rsidRDefault="00B14190">
      <w:pPr>
        <w:spacing w:after="0"/>
        <w:jc w:val="both"/>
        <w:rPr>
          <w:rFonts w:ascii="Arial" w:eastAsia="Times New Roman" w:hAnsi="Arial" w:cs="Arial"/>
          <w:b/>
          <w:kern w:val="0"/>
          <w:lang w:val="en-GB"/>
        </w:rPr>
      </w:pPr>
    </w:p>
    <w:p w14:paraId="2B187693" w14:textId="77777777" w:rsidR="00B14190" w:rsidRDefault="00B14190">
      <w:pPr>
        <w:spacing w:after="0"/>
        <w:jc w:val="both"/>
        <w:rPr>
          <w:rFonts w:ascii="Arial" w:eastAsia="Times New Roman" w:hAnsi="Arial" w:cs="Arial"/>
          <w:b/>
          <w:kern w:val="0"/>
          <w:lang w:val="en-GB"/>
        </w:rPr>
      </w:pPr>
    </w:p>
    <w:p w14:paraId="6489B0C7" w14:textId="77777777" w:rsidR="00B14190" w:rsidRDefault="00B14190">
      <w:pPr>
        <w:spacing w:after="0"/>
        <w:jc w:val="both"/>
        <w:rPr>
          <w:rFonts w:ascii="Arial" w:eastAsia="Times New Roman" w:hAnsi="Arial" w:cs="Arial"/>
          <w:b/>
          <w:kern w:val="0"/>
          <w:lang w:val="en-GB"/>
        </w:rPr>
      </w:pPr>
    </w:p>
    <w:p w14:paraId="114FB829" w14:textId="77777777" w:rsidR="00B14190" w:rsidRDefault="00B14190">
      <w:pPr>
        <w:spacing w:after="0"/>
        <w:jc w:val="both"/>
        <w:rPr>
          <w:rFonts w:ascii="Arial" w:eastAsia="Times New Roman" w:hAnsi="Arial" w:cs="Arial"/>
          <w:b/>
          <w:kern w:val="0"/>
          <w:lang w:val="en-GB"/>
        </w:rPr>
      </w:pPr>
    </w:p>
    <w:p w14:paraId="3A58A5A8" w14:textId="77777777" w:rsidR="00B14190" w:rsidRDefault="00B14190">
      <w:pPr>
        <w:spacing w:after="0"/>
        <w:jc w:val="both"/>
        <w:rPr>
          <w:rFonts w:ascii="Arial" w:eastAsia="Times New Roman" w:hAnsi="Arial" w:cs="Arial"/>
          <w:b/>
          <w:kern w:val="0"/>
          <w:lang w:val="en-GB"/>
        </w:rPr>
      </w:pPr>
    </w:p>
    <w:p w14:paraId="75D7F0AD" w14:textId="77777777" w:rsidR="00B14190" w:rsidRDefault="00B14190">
      <w:pPr>
        <w:spacing w:after="0"/>
        <w:jc w:val="both"/>
        <w:rPr>
          <w:rFonts w:ascii="Arial" w:eastAsia="Times New Roman" w:hAnsi="Arial" w:cs="Arial"/>
          <w:b/>
          <w:kern w:val="0"/>
          <w:lang w:val="en-GB"/>
        </w:rPr>
      </w:pPr>
    </w:p>
    <w:p w14:paraId="78390419" w14:textId="77777777" w:rsidR="00B14190" w:rsidRDefault="00B14190">
      <w:pPr>
        <w:spacing w:after="0"/>
        <w:jc w:val="both"/>
        <w:rPr>
          <w:rFonts w:ascii="Arial" w:eastAsia="Times New Roman" w:hAnsi="Arial" w:cs="Arial"/>
          <w:b/>
          <w:kern w:val="0"/>
          <w:lang w:val="en-GB"/>
        </w:rPr>
      </w:pPr>
    </w:p>
    <w:p w14:paraId="3E5F189C" w14:textId="77777777" w:rsidR="00B14190" w:rsidRDefault="00B14190">
      <w:pPr>
        <w:spacing w:after="0"/>
        <w:jc w:val="both"/>
        <w:rPr>
          <w:rFonts w:ascii="Arial" w:eastAsia="Times New Roman" w:hAnsi="Arial" w:cs="Arial"/>
          <w:b/>
          <w:kern w:val="0"/>
          <w:lang w:val="en-GB"/>
        </w:rPr>
      </w:pPr>
    </w:p>
    <w:p w14:paraId="613FF74E" w14:textId="77777777" w:rsidR="00B14190" w:rsidRDefault="00B14190">
      <w:pPr>
        <w:spacing w:after="0"/>
        <w:jc w:val="both"/>
        <w:rPr>
          <w:rFonts w:ascii="Arial" w:eastAsia="Times New Roman" w:hAnsi="Arial" w:cs="Arial"/>
          <w:kern w:val="0"/>
          <w:sz w:val="52"/>
          <w:szCs w:val="52"/>
        </w:rPr>
      </w:pPr>
    </w:p>
    <w:p w14:paraId="6DFF54FB" w14:textId="77777777" w:rsidR="00B14190" w:rsidRDefault="00B14190">
      <w:pPr>
        <w:spacing w:after="0"/>
        <w:jc w:val="both"/>
        <w:rPr>
          <w:rFonts w:ascii="Arial" w:eastAsia="Times New Roman" w:hAnsi="Arial" w:cs="Arial"/>
          <w:kern w:val="0"/>
          <w:sz w:val="52"/>
          <w:szCs w:val="52"/>
        </w:rPr>
      </w:pPr>
    </w:p>
    <w:p w14:paraId="776C25BB" w14:textId="77777777" w:rsidR="00B14190" w:rsidRDefault="00B14190">
      <w:pPr>
        <w:spacing w:after="0"/>
        <w:jc w:val="both"/>
        <w:rPr>
          <w:rFonts w:ascii="Arial" w:eastAsia="Times New Roman" w:hAnsi="Arial" w:cs="Arial"/>
          <w:i/>
          <w:kern w:val="0"/>
          <w:sz w:val="44"/>
          <w:szCs w:val="44"/>
        </w:rPr>
      </w:pPr>
    </w:p>
    <w:p w14:paraId="0AF05D37" w14:textId="77777777" w:rsidR="001D2E15" w:rsidRDefault="001D2E15">
      <w:pPr>
        <w:spacing w:after="0"/>
        <w:jc w:val="both"/>
        <w:rPr>
          <w:rFonts w:ascii="Arial" w:eastAsia="Times New Roman" w:hAnsi="Arial" w:cs="Arial"/>
          <w:i/>
          <w:kern w:val="0"/>
          <w:sz w:val="44"/>
          <w:szCs w:val="44"/>
        </w:rPr>
      </w:pPr>
    </w:p>
    <w:p w14:paraId="4234B835" w14:textId="77777777" w:rsidR="001D2E15" w:rsidRDefault="001D2E15" w:rsidP="001D2E15">
      <w:pPr>
        <w:keepNext/>
        <w:keepLines/>
        <w:spacing w:before="480" w:after="0"/>
      </w:pPr>
      <w:r>
        <w:rPr>
          <w:rFonts w:ascii="Arial" w:eastAsia="Times New Roman" w:hAnsi="Arial" w:cs="Arial"/>
          <w:b/>
          <w:bCs/>
          <w:color w:val="365F91"/>
          <w:kern w:val="0"/>
          <w:sz w:val="28"/>
          <w:szCs w:val="28"/>
        </w:rPr>
        <w:lastRenderedPageBreak/>
        <w:t>Contents</w:t>
      </w:r>
    </w:p>
    <w:p w14:paraId="7B8BB00D" w14:textId="77777777" w:rsidR="001D2E15" w:rsidRDefault="001D2E15" w:rsidP="001D2E15">
      <w:pPr>
        <w:tabs>
          <w:tab w:val="right" w:leader="dot" w:pos="8659"/>
        </w:tabs>
        <w:spacing w:before="120" w:after="120" w:line="240" w:lineRule="auto"/>
      </w:pPr>
      <w:r>
        <w:fldChar w:fldCharType="begin"/>
      </w:r>
      <w:r>
        <w:instrText xml:space="preserve"> TOC \o "1-2" \u \h </w:instrText>
      </w:r>
      <w:r>
        <w:fldChar w:fldCharType="separate"/>
      </w:r>
      <w:hyperlink w:anchor="_Toc136948208" w:history="1">
        <w:r>
          <w:rPr>
            <w:rFonts w:ascii="Arial" w:eastAsia="Times New Roman" w:hAnsi="Arial" w:cs="Arial"/>
            <w:b/>
            <w:bCs/>
            <w:caps/>
            <w:color w:val="0000FF"/>
            <w:kern w:val="0"/>
            <w:sz w:val="20"/>
            <w:szCs w:val="20"/>
            <w:u w:val="single"/>
          </w:rPr>
          <w:t>1. BACKGROUND INFORMATION</w:t>
        </w:r>
        <w:r>
          <w:rPr>
            <w:rFonts w:ascii="Arial" w:eastAsia="Times New Roman" w:hAnsi="Arial" w:cs="Arial"/>
            <w:b/>
            <w:bCs/>
            <w:caps/>
            <w:kern w:val="0"/>
            <w:sz w:val="20"/>
            <w:szCs w:val="20"/>
          </w:rPr>
          <w:tab/>
          <w:t>8</w:t>
        </w:r>
      </w:hyperlink>
    </w:p>
    <w:p w14:paraId="38EDEB05" w14:textId="77777777" w:rsidR="001D2E15" w:rsidRDefault="00C860AF" w:rsidP="001D2E15">
      <w:pPr>
        <w:tabs>
          <w:tab w:val="right" w:leader="dot" w:pos="8659"/>
        </w:tabs>
        <w:spacing w:after="0" w:line="240" w:lineRule="auto"/>
        <w:ind w:left="240"/>
      </w:pPr>
      <w:hyperlink w:anchor="_Toc136948209" w:history="1">
        <w:r w:rsidR="001D2E15">
          <w:rPr>
            <w:rFonts w:ascii="Arial" w:eastAsia="Times New Roman" w:hAnsi="Arial" w:cs="Arial"/>
            <w:smallCaps/>
            <w:color w:val="0000FF"/>
            <w:kern w:val="0"/>
            <w:sz w:val="20"/>
            <w:szCs w:val="20"/>
            <w:u w:val="single"/>
          </w:rPr>
          <w:t>1.1 Partner country and procuring entity</w:t>
        </w:r>
        <w:r w:rsidR="001D2E15">
          <w:rPr>
            <w:rFonts w:ascii="Arial" w:eastAsia="Times New Roman" w:hAnsi="Arial" w:cs="Arial"/>
            <w:smallCaps/>
            <w:kern w:val="0"/>
            <w:sz w:val="20"/>
            <w:szCs w:val="20"/>
          </w:rPr>
          <w:tab/>
          <w:t>8</w:t>
        </w:r>
      </w:hyperlink>
    </w:p>
    <w:p w14:paraId="1A5DE1E1" w14:textId="77777777" w:rsidR="001D2E15" w:rsidRDefault="00C860AF" w:rsidP="001D2E15">
      <w:pPr>
        <w:tabs>
          <w:tab w:val="right" w:leader="dot" w:pos="8659"/>
        </w:tabs>
        <w:spacing w:after="0" w:line="240" w:lineRule="auto"/>
        <w:ind w:left="240"/>
      </w:pPr>
      <w:hyperlink w:anchor="_Toc136948210" w:history="1">
        <w:r w:rsidR="001D2E15">
          <w:rPr>
            <w:rFonts w:ascii="Arial" w:eastAsia="Times New Roman" w:hAnsi="Arial" w:cs="Arial"/>
            <w:smallCaps/>
            <w:color w:val="0000FF"/>
            <w:kern w:val="0"/>
            <w:sz w:val="20"/>
            <w:szCs w:val="20"/>
            <w:u w:val="single"/>
          </w:rPr>
          <w:t>1.2 Contracting authority</w:t>
        </w:r>
        <w:r w:rsidR="001D2E15">
          <w:rPr>
            <w:rFonts w:ascii="Arial" w:eastAsia="Times New Roman" w:hAnsi="Arial" w:cs="Arial"/>
            <w:smallCaps/>
            <w:kern w:val="0"/>
            <w:sz w:val="20"/>
            <w:szCs w:val="20"/>
          </w:rPr>
          <w:tab/>
          <w:t>8</w:t>
        </w:r>
      </w:hyperlink>
    </w:p>
    <w:p w14:paraId="1EAF3E05" w14:textId="77777777" w:rsidR="001D2E15" w:rsidRDefault="00C860AF" w:rsidP="001D2E15">
      <w:pPr>
        <w:tabs>
          <w:tab w:val="right" w:leader="dot" w:pos="8659"/>
        </w:tabs>
        <w:spacing w:after="0" w:line="240" w:lineRule="auto"/>
        <w:ind w:left="240"/>
      </w:pPr>
      <w:hyperlink w:anchor="_Toc136948211" w:history="1">
        <w:r w:rsidR="001D2E15">
          <w:rPr>
            <w:rFonts w:ascii="Arial" w:eastAsia="Times New Roman" w:hAnsi="Arial" w:cs="Arial"/>
            <w:smallCaps/>
            <w:color w:val="0000FF"/>
            <w:kern w:val="0"/>
            <w:sz w:val="20"/>
            <w:szCs w:val="20"/>
            <w:u w:val="single"/>
          </w:rPr>
          <w:t>1.3 Background</w:t>
        </w:r>
        <w:r w:rsidR="001D2E15">
          <w:rPr>
            <w:rFonts w:ascii="Arial" w:eastAsia="Times New Roman" w:hAnsi="Arial" w:cs="Arial"/>
            <w:smallCaps/>
            <w:kern w:val="0"/>
            <w:sz w:val="20"/>
            <w:szCs w:val="20"/>
          </w:rPr>
          <w:tab/>
          <w:t>8</w:t>
        </w:r>
      </w:hyperlink>
    </w:p>
    <w:p w14:paraId="43EB1205" w14:textId="77777777" w:rsidR="001D2E15" w:rsidRDefault="00C860AF" w:rsidP="001D2E15">
      <w:pPr>
        <w:tabs>
          <w:tab w:val="right" w:leader="dot" w:pos="8659"/>
        </w:tabs>
        <w:spacing w:after="0" w:line="240" w:lineRule="auto"/>
        <w:ind w:left="240"/>
      </w:pPr>
      <w:hyperlink w:anchor="_Toc136948212" w:history="1">
        <w:r w:rsidR="001D2E15">
          <w:rPr>
            <w:rFonts w:ascii="Arial" w:eastAsia="Times New Roman" w:hAnsi="Arial" w:cs="Arial"/>
            <w:smallCaps/>
            <w:color w:val="0000FF"/>
            <w:kern w:val="0"/>
            <w:sz w:val="20"/>
            <w:szCs w:val="20"/>
            <w:u w:val="single"/>
          </w:rPr>
          <w:t>1.4 Current situation in the Sector</w:t>
        </w:r>
        <w:r w:rsidR="001D2E15">
          <w:rPr>
            <w:rFonts w:ascii="Arial" w:eastAsia="Times New Roman" w:hAnsi="Arial" w:cs="Arial"/>
            <w:smallCaps/>
            <w:kern w:val="0"/>
            <w:sz w:val="20"/>
            <w:szCs w:val="20"/>
          </w:rPr>
          <w:tab/>
          <w:t>8</w:t>
        </w:r>
      </w:hyperlink>
    </w:p>
    <w:p w14:paraId="2C1F193E" w14:textId="77777777" w:rsidR="001D2E15" w:rsidRDefault="00C860AF" w:rsidP="001D2E15">
      <w:pPr>
        <w:tabs>
          <w:tab w:val="right" w:leader="dot" w:pos="8659"/>
        </w:tabs>
        <w:spacing w:before="120" w:after="120" w:line="240" w:lineRule="auto"/>
      </w:pPr>
      <w:hyperlink w:anchor="_Toc136948213" w:history="1">
        <w:r w:rsidR="001D2E15">
          <w:rPr>
            <w:rFonts w:ascii="Arial" w:eastAsia="Times New Roman" w:hAnsi="Arial" w:cs="Arial"/>
            <w:b/>
            <w:bCs/>
            <w:caps/>
            <w:color w:val="0000FF"/>
            <w:kern w:val="0"/>
            <w:sz w:val="20"/>
            <w:szCs w:val="20"/>
            <w:u w:val="single"/>
          </w:rPr>
          <w:t>2. OBJECTIVE, PURPOSE &amp; EXPECTED RESULTS</w:t>
        </w:r>
        <w:r w:rsidR="001D2E15">
          <w:rPr>
            <w:rFonts w:ascii="Arial" w:eastAsia="Times New Roman" w:hAnsi="Arial" w:cs="Arial"/>
            <w:b/>
            <w:bCs/>
            <w:caps/>
            <w:kern w:val="0"/>
            <w:sz w:val="20"/>
            <w:szCs w:val="20"/>
          </w:rPr>
          <w:tab/>
          <w:t>9</w:t>
        </w:r>
      </w:hyperlink>
    </w:p>
    <w:p w14:paraId="401827AE" w14:textId="77777777" w:rsidR="001D2E15" w:rsidRDefault="00C860AF" w:rsidP="001D2E15">
      <w:pPr>
        <w:tabs>
          <w:tab w:val="right" w:leader="dot" w:pos="8659"/>
        </w:tabs>
        <w:spacing w:after="0" w:line="240" w:lineRule="auto"/>
        <w:ind w:left="240"/>
      </w:pPr>
      <w:hyperlink w:anchor="_Toc136948214" w:history="1">
        <w:r w:rsidR="001D2E15">
          <w:rPr>
            <w:rFonts w:ascii="Arial" w:eastAsia="Times New Roman" w:hAnsi="Arial" w:cs="Arial"/>
            <w:smallCaps/>
            <w:color w:val="0000FF"/>
            <w:kern w:val="0"/>
            <w:sz w:val="20"/>
            <w:szCs w:val="20"/>
            <w:u w:val="single"/>
          </w:rPr>
          <w:t>2.1 Overall objective</w:t>
        </w:r>
        <w:r w:rsidR="001D2E15">
          <w:rPr>
            <w:rFonts w:ascii="Arial" w:eastAsia="Times New Roman" w:hAnsi="Arial" w:cs="Arial"/>
            <w:smallCaps/>
            <w:kern w:val="0"/>
            <w:sz w:val="20"/>
            <w:szCs w:val="20"/>
          </w:rPr>
          <w:tab/>
          <w:t>9</w:t>
        </w:r>
      </w:hyperlink>
    </w:p>
    <w:p w14:paraId="79B714FA" w14:textId="77777777" w:rsidR="001D2E15" w:rsidRDefault="00C860AF" w:rsidP="001D2E15">
      <w:pPr>
        <w:tabs>
          <w:tab w:val="right" w:leader="dot" w:pos="8659"/>
        </w:tabs>
        <w:spacing w:after="0" w:line="240" w:lineRule="auto"/>
        <w:ind w:left="240"/>
      </w:pPr>
      <w:hyperlink w:anchor="_Toc136948215" w:history="1">
        <w:r w:rsidR="001D2E15">
          <w:rPr>
            <w:rFonts w:ascii="Arial" w:eastAsia="Times New Roman" w:hAnsi="Arial" w:cs="Arial"/>
            <w:smallCaps/>
            <w:color w:val="0000FF"/>
            <w:kern w:val="0"/>
            <w:sz w:val="20"/>
            <w:szCs w:val="20"/>
            <w:u w:val="single"/>
          </w:rPr>
          <w:t>2.2 Specific Objectives (Purpose)</w:t>
        </w:r>
        <w:r w:rsidR="001D2E15">
          <w:rPr>
            <w:rFonts w:ascii="Arial" w:eastAsia="Times New Roman" w:hAnsi="Arial" w:cs="Arial"/>
            <w:smallCaps/>
            <w:kern w:val="0"/>
            <w:sz w:val="20"/>
            <w:szCs w:val="20"/>
          </w:rPr>
          <w:tab/>
          <w:t>9</w:t>
        </w:r>
      </w:hyperlink>
    </w:p>
    <w:p w14:paraId="7FACA1B1" w14:textId="77777777" w:rsidR="001D2E15" w:rsidRDefault="00C860AF" w:rsidP="001D2E15">
      <w:pPr>
        <w:tabs>
          <w:tab w:val="right" w:leader="dot" w:pos="8659"/>
        </w:tabs>
        <w:spacing w:after="0" w:line="240" w:lineRule="auto"/>
        <w:ind w:left="240"/>
      </w:pPr>
      <w:hyperlink w:anchor="_Toc136948216" w:history="1">
        <w:r w:rsidR="001D2E15">
          <w:rPr>
            <w:rFonts w:ascii="Arial" w:eastAsia="Times New Roman" w:hAnsi="Arial" w:cs="Arial"/>
            <w:smallCaps/>
            <w:color w:val="0000FF"/>
            <w:kern w:val="0"/>
            <w:sz w:val="20"/>
            <w:szCs w:val="20"/>
            <w:u w:val="single"/>
          </w:rPr>
          <w:t>2.3 Results to be achieved by the contractor</w:t>
        </w:r>
        <w:r w:rsidR="001D2E15">
          <w:rPr>
            <w:rFonts w:ascii="Arial" w:eastAsia="Times New Roman" w:hAnsi="Arial" w:cs="Arial"/>
            <w:smallCaps/>
            <w:kern w:val="0"/>
            <w:sz w:val="20"/>
            <w:szCs w:val="20"/>
          </w:rPr>
          <w:tab/>
          <w:t>9</w:t>
        </w:r>
      </w:hyperlink>
    </w:p>
    <w:p w14:paraId="1CC412A4" w14:textId="77777777" w:rsidR="001D2E15" w:rsidRDefault="00C860AF" w:rsidP="001D2E15">
      <w:pPr>
        <w:tabs>
          <w:tab w:val="right" w:leader="dot" w:pos="8659"/>
        </w:tabs>
        <w:spacing w:before="120" w:after="120" w:line="240" w:lineRule="auto"/>
      </w:pPr>
      <w:hyperlink w:anchor="_Toc136948217" w:history="1">
        <w:r w:rsidR="001D2E15">
          <w:rPr>
            <w:rFonts w:ascii="Arial" w:eastAsia="Times New Roman" w:hAnsi="Arial" w:cs="Arial"/>
            <w:b/>
            <w:bCs/>
            <w:caps/>
            <w:color w:val="0000FF"/>
            <w:kern w:val="0"/>
            <w:sz w:val="20"/>
            <w:szCs w:val="20"/>
            <w:u w:val="single"/>
          </w:rPr>
          <w:t>3. ASSUMPTIONS &amp; RISKS</w:t>
        </w:r>
        <w:r w:rsidR="001D2E15">
          <w:rPr>
            <w:rFonts w:ascii="Arial" w:eastAsia="Times New Roman" w:hAnsi="Arial" w:cs="Arial"/>
            <w:b/>
            <w:bCs/>
            <w:caps/>
            <w:kern w:val="0"/>
            <w:sz w:val="20"/>
            <w:szCs w:val="20"/>
          </w:rPr>
          <w:tab/>
          <w:t>9</w:t>
        </w:r>
      </w:hyperlink>
    </w:p>
    <w:p w14:paraId="290BE37D" w14:textId="77777777" w:rsidR="001D2E15" w:rsidRDefault="00C860AF" w:rsidP="001D2E15">
      <w:pPr>
        <w:tabs>
          <w:tab w:val="right" w:leader="dot" w:pos="8659"/>
        </w:tabs>
        <w:spacing w:after="0" w:line="240" w:lineRule="auto"/>
        <w:ind w:left="240"/>
      </w:pPr>
      <w:hyperlink w:anchor="_Toc136948218" w:history="1">
        <w:r w:rsidR="001D2E15">
          <w:rPr>
            <w:rFonts w:ascii="Arial" w:eastAsia="Times New Roman" w:hAnsi="Arial" w:cs="Arial"/>
            <w:smallCaps/>
            <w:color w:val="0000FF"/>
            <w:kern w:val="0"/>
            <w:sz w:val="20"/>
            <w:szCs w:val="20"/>
            <w:u w:val="single"/>
          </w:rPr>
          <w:t>3.1 Assumptions underlying the project</w:t>
        </w:r>
        <w:r w:rsidR="001D2E15">
          <w:rPr>
            <w:rFonts w:ascii="Arial" w:eastAsia="Times New Roman" w:hAnsi="Arial" w:cs="Arial"/>
            <w:smallCaps/>
            <w:kern w:val="0"/>
            <w:sz w:val="20"/>
            <w:szCs w:val="20"/>
          </w:rPr>
          <w:tab/>
          <w:t>9</w:t>
        </w:r>
      </w:hyperlink>
    </w:p>
    <w:p w14:paraId="4822F7F2" w14:textId="77777777" w:rsidR="001D2E15" w:rsidRDefault="00C860AF" w:rsidP="001D2E15">
      <w:pPr>
        <w:tabs>
          <w:tab w:val="right" w:leader="dot" w:pos="8659"/>
        </w:tabs>
        <w:spacing w:after="0" w:line="240" w:lineRule="auto"/>
        <w:ind w:left="240"/>
      </w:pPr>
      <w:hyperlink w:anchor="_Toc136948219" w:history="1">
        <w:r w:rsidR="001D2E15">
          <w:rPr>
            <w:rFonts w:ascii="Arial" w:eastAsia="Times New Roman" w:hAnsi="Arial" w:cs="Arial"/>
            <w:smallCaps/>
            <w:color w:val="0000FF"/>
            <w:kern w:val="0"/>
            <w:sz w:val="20"/>
            <w:szCs w:val="20"/>
            <w:u w:val="single"/>
          </w:rPr>
          <w:t>3.2 Risks</w:t>
        </w:r>
        <w:r w:rsidR="001D2E15">
          <w:rPr>
            <w:rFonts w:ascii="Arial" w:eastAsia="Times New Roman" w:hAnsi="Arial" w:cs="Arial"/>
            <w:smallCaps/>
            <w:kern w:val="0"/>
            <w:sz w:val="20"/>
            <w:szCs w:val="20"/>
          </w:rPr>
          <w:tab/>
          <w:t>9</w:t>
        </w:r>
      </w:hyperlink>
    </w:p>
    <w:p w14:paraId="008EC7F9" w14:textId="77777777" w:rsidR="001D2E15" w:rsidRDefault="00C860AF" w:rsidP="001D2E15">
      <w:pPr>
        <w:tabs>
          <w:tab w:val="right" w:leader="dot" w:pos="8659"/>
        </w:tabs>
        <w:spacing w:before="120" w:after="120" w:line="240" w:lineRule="auto"/>
      </w:pPr>
      <w:hyperlink w:anchor="_Toc136948220" w:history="1">
        <w:r w:rsidR="001D2E15">
          <w:rPr>
            <w:rFonts w:ascii="Arial" w:eastAsia="Times New Roman" w:hAnsi="Arial" w:cs="Arial"/>
            <w:b/>
            <w:bCs/>
            <w:caps/>
            <w:color w:val="0000FF"/>
            <w:kern w:val="0"/>
            <w:sz w:val="20"/>
            <w:szCs w:val="20"/>
            <w:u w:val="single"/>
          </w:rPr>
          <w:t>4. SCOPE OF THE WORK</w:t>
        </w:r>
        <w:r w:rsidR="001D2E15">
          <w:rPr>
            <w:rFonts w:ascii="Arial" w:eastAsia="Times New Roman" w:hAnsi="Arial" w:cs="Arial"/>
            <w:b/>
            <w:bCs/>
            <w:caps/>
            <w:kern w:val="0"/>
            <w:sz w:val="20"/>
            <w:szCs w:val="20"/>
          </w:rPr>
          <w:tab/>
          <w:t>10</w:t>
        </w:r>
      </w:hyperlink>
    </w:p>
    <w:p w14:paraId="009A52C2" w14:textId="77777777" w:rsidR="001D2E15" w:rsidRDefault="00C860AF" w:rsidP="001D2E15">
      <w:pPr>
        <w:tabs>
          <w:tab w:val="right" w:leader="dot" w:pos="8659"/>
        </w:tabs>
        <w:spacing w:after="0" w:line="240" w:lineRule="auto"/>
        <w:ind w:left="240"/>
      </w:pPr>
      <w:hyperlink w:anchor="_Toc136948221" w:history="1">
        <w:r w:rsidR="001D2E15">
          <w:rPr>
            <w:rFonts w:ascii="Arial" w:eastAsia="Times New Roman" w:hAnsi="Arial" w:cs="Arial"/>
            <w:smallCaps/>
            <w:color w:val="0000FF"/>
            <w:kern w:val="0"/>
            <w:sz w:val="20"/>
            <w:szCs w:val="20"/>
            <w:u w:val="single"/>
          </w:rPr>
          <w:t>4.1 General</w:t>
        </w:r>
        <w:r w:rsidR="001D2E15">
          <w:rPr>
            <w:rFonts w:ascii="Arial" w:eastAsia="Times New Roman" w:hAnsi="Arial" w:cs="Arial"/>
            <w:smallCaps/>
            <w:kern w:val="0"/>
            <w:sz w:val="20"/>
            <w:szCs w:val="20"/>
          </w:rPr>
          <w:tab/>
          <w:t>10</w:t>
        </w:r>
      </w:hyperlink>
    </w:p>
    <w:p w14:paraId="3B6591E7" w14:textId="77777777" w:rsidR="001D2E15" w:rsidRDefault="00C860AF" w:rsidP="001D2E15">
      <w:pPr>
        <w:tabs>
          <w:tab w:val="right" w:leader="dot" w:pos="8659"/>
        </w:tabs>
        <w:spacing w:after="0" w:line="240" w:lineRule="auto"/>
        <w:ind w:left="240"/>
      </w:pPr>
      <w:hyperlink w:anchor="_Toc136948222" w:history="1">
        <w:r w:rsidR="001D2E15">
          <w:rPr>
            <w:rFonts w:ascii="Arial" w:eastAsia="Times New Roman" w:hAnsi="Arial" w:cs="Arial"/>
            <w:smallCaps/>
            <w:color w:val="0000FF"/>
            <w:kern w:val="0"/>
            <w:sz w:val="20"/>
            <w:szCs w:val="20"/>
            <w:u w:val="single"/>
          </w:rPr>
          <w:t>4.3 Project management</w:t>
        </w:r>
        <w:r w:rsidR="001D2E15">
          <w:rPr>
            <w:rFonts w:ascii="Arial" w:eastAsia="Times New Roman" w:hAnsi="Arial" w:cs="Arial"/>
            <w:smallCaps/>
            <w:kern w:val="0"/>
            <w:sz w:val="20"/>
            <w:szCs w:val="20"/>
          </w:rPr>
          <w:tab/>
          <w:t>11</w:t>
        </w:r>
      </w:hyperlink>
    </w:p>
    <w:p w14:paraId="429B1D73" w14:textId="77777777" w:rsidR="001D2E15" w:rsidRDefault="00C860AF" w:rsidP="001D2E15">
      <w:pPr>
        <w:tabs>
          <w:tab w:val="right" w:leader="dot" w:pos="8659"/>
        </w:tabs>
        <w:spacing w:before="120" w:after="120" w:line="240" w:lineRule="auto"/>
      </w:pPr>
      <w:hyperlink w:anchor="_Toc136948223" w:history="1">
        <w:r w:rsidR="001D2E15">
          <w:rPr>
            <w:rFonts w:ascii="Arial" w:eastAsia="Times New Roman" w:hAnsi="Arial" w:cs="Arial"/>
            <w:b/>
            <w:bCs/>
            <w:caps/>
            <w:color w:val="0000FF"/>
            <w:kern w:val="0"/>
            <w:sz w:val="20"/>
            <w:szCs w:val="20"/>
            <w:u w:val="single"/>
          </w:rPr>
          <w:t>5. LOGISTICS AND TIMING</w:t>
        </w:r>
        <w:r w:rsidR="001D2E15">
          <w:rPr>
            <w:rFonts w:ascii="Arial" w:eastAsia="Times New Roman" w:hAnsi="Arial" w:cs="Arial"/>
            <w:b/>
            <w:bCs/>
            <w:caps/>
            <w:kern w:val="0"/>
            <w:sz w:val="20"/>
            <w:szCs w:val="20"/>
          </w:rPr>
          <w:tab/>
          <w:t>11</w:t>
        </w:r>
      </w:hyperlink>
    </w:p>
    <w:p w14:paraId="53C59DCB" w14:textId="77777777" w:rsidR="001D2E15" w:rsidRDefault="00C860AF" w:rsidP="001D2E15">
      <w:pPr>
        <w:tabs>
          <w:tab w:val="right" w:leader="dot" w:pos="8659"/>
        </w:tabs>
        <w:spacing w:after="0" w:line="240" w:lineRule="auto"/>
        <w:ind w:left="240"/>
      </w:pPr>
      <w:hyperlink w:anchor="_Toc136948224" w:history="1">
        <w:r w:rsidR="001D2E15">
          <w:rPr>
            <w:rFonts w:ascii="Arial" w:eastAsia="Times New Roman" w:hAnsi="Arial" w:cs="Arial"/>
            <w:smallCaps/>
            <w:color w:val="0000FF"/>
            <w:kern w:val="0"/>
            <w:sz w:val="20"/>
            <w:szCs w:val="20"/>
            <w:u w:val="single"/>
          </w:rPr>
          <w:t>5.1 Location</w:t>
        </w:r>
        <w:r w:rsidR="001D2E15">
          <w:rPr>
            <w:rFonts w:ascii="Arial" w:eastAsia="Times New Roman" w:hAnsi="Arial" w:cs="Arial"/>
            <w:smallCaps/>
            <w:kern w:val="0"/>
            <w:sz w:val="20"/>
            <w:szCs w:val="20"/>
          </w:rPr>
          <w:tab/>
          <w:t>11</w:t>
        </w:r>
      </w:hyperlink>
    </w:p>
    <w:p w14:paraId="5F43467E" w14:textId="77777777" w:rsidR="001D2E15" w:rsidRDefault="00C860AF" w:rsidP="001D2E15">
      <w:pPr>
        <w:tabs>
          <w:tab w:val="right" w:leader="dot" w:pos="8659"/>
        </w:tabs>
        <w:spacing w:after="0" w:line="240" w:lineRule="auto"/>
        <w:ind w:left="240"/>
      </w:pPr>
      <w:hyperlink w:anchor="_Toc136948225" w:history="1">
        <w:r w:rsidR="001D2E15">
          <w:rPr>
            <w:rFonts w:ascii="Arial" w:eastAsia="Times New Roman" w:hAnsi="Arial" w:cs="Arial"/>
            <w:smallCaps/>
            <w:color w:val="0000FF"/>
            <w:kern w:val="0"/>
            <w:sz w:val="20"/>
            <w:szCs w:val="20"/>
            <w:u w:val="single"/>
          </w:rPr>
          <w:t>5.2 Start date &amp; period of implementation</w:t>
        </w:r>
        <w:r w:rsidR="001D2E15">
          <w:rPr>
            <w:rFonts w:ascii="Arial" w:eastAsia="Times New Roman" w:hAnsi="Arial" w:cs="Arial"/>
            <w:smallCaps/>
            <w:kern w:val="0"/>
            <w:sz w:val="20"/>
            <w:szCs w:val="20"/>
          </w:rPr>
          <w:tab/>
          <w:t>11</w:t>
        </w:r>
      </w:hyperlink>
    </w:p>
    <w:p w14:paraId="32F43022" w14:textId="77777777" w:rsidR="001D2E15" w:rsidRDefault="00C860AF" w:rsidP="001D2E15">
      <w:pPr>
        <w:tabs>
          <w:tab w:val="right" w:leader="dot" w:pos="8659"/>
        </w:tabs>
        <w:spacing w:before="120" w:after="120" w:line="240" w:lineRule="auto"/>
      </w:pPr>
      <w:hyperlink w:anchor="_Toc136948226" w:history="1">
        <w:r w:rsidR="001D2E15">
          <w:rPr>
            <w:rFonts w:ascii="Arial" w:eastAsia="Times New Roman" w:hAnsi="Arial" w:cs="Arial"/>
            <w:b/>
            <w:bCs/>
            <w:caps/>
            <w:color w:val="0000FF"/>
            <w:kern w:val="0"/>
            <w:sz w:val="20"/>
            <w:szCs w:val="20"/>
            <w:u w:val="single"/>
          </w:rPr>
          <w:t>6. REQUIREMENTS</w:t>
        </w:r>
        <w:r w:rsidR="001D2E15">
          <w:rPr>
            <w:rFonts w:ascii="Arial" w:eastAsia="Times New Roman" w:hAnsi="Arial" w:cs="Arial"/>
            <w:b/>
            <w:bCs/>
            <w:caps/>
            <w:kern w:val="0"/>
            <w:sz w:val="20"/>
            <w:szCs w:val="20"/>
          </w:rPr>
          <w:tab/>
          <w:t>12</w:t>
        </w:r>
      </w:hyperlink>
    </w:p>
    <w:p w14:paraId="5CE75274" w14:textId="77777777" w:rsidR="001D2E15" w:rsidRDefault="00C860AF" w:rsidP="001D2E15">
      <w:pPr>
        <w:tabs>
          <w:tab w:val="right" w:leader="dot" w:pos="8659"/>
        </w:tabs>
        <w:spacing w:after="0" w:line="240" w:lineRule="auto"/>
        <w:ind w:left="240"/>
      </w:pPr>
      <w:hyperlink w:anchor="_Toc136948227" w:history="1">
        <w:r w:rsidR="001D2E15">
          <w:rPr>
            <w:rFonts w:ascii="Arial" w:eastAsia="Times New Roman" w:hAnsi="Arial" w:cs="Arial"/>
            <w:smallCaps/>
            <w:color w:val="0000FF"/>
            <w:kern w:val="0"/>
            <w:sz w:val="20"/>
            <w:szCs w:val="20"/>
            <w:u w:val="single"/>
          </w:rPr>
          <w:t>6.1 Staff</w:t>
        </w:r>
        <w:r w:rsidR="001D2E15">
          <w:rPr>
            <w:rFonts w:ascii="Arial" w:eastAsia="Times New Roman" w:hAnsi="Arial" w:cs="Arial"/>
            <w:smallCaps/>
            <w:kern w:val="0"/>
            <w:sz w:val="20"/>
            <w:szCs w:val="20"/>
          </w:rPr>
          <w:tab/>
          <w:t>12</w:t>
        </w:r>
      </w:hyperlink>
    </w:p>
    <w:p w14:paraId="31531EA2" w14:textId="77777777" w:rsidR="001D2E15" w:rsidRDefault="00C860AF" w:rsidP="001D2E15">
      <w:pPr>
        <w:tabs>
          <w:tab w:val="right" w:leader="dot" w:pos="8659"/>
        </w:tabs>
        <w:spacing w:after="0" w:line="240" w:lineRule="auto"/>
        <w:ind w:left="240"/>
      </w:pPr>
      <w:hyperlink w:anchor="_Toc136948228" w:history="1">
        <w:r w:rsidR="001D2E15">
          <w:rPr>
            <w:rFonts w:ascii="Arial" w:eastAsia="Times New Roman" w:hAnsi="Arial" w:cs="Arial"/>
            <w:smallCaps/>
            <w:color w:val="0000FF"/>
            <w:kern w:val="0"/>
            <w:sz w:val="20"/>
            <w:szCs w:val="20"/>
            <w:u w:val="single"/>
          </w:rPr>
          <w:t>6.2 Office accommodation</w:t>
        </w:r>
        <w:r w:rsidR="001D2E15">
          <w:rPr>
            <w:rFonts w:ascii="Arial" w:eastAsia="Times New Roman" w:hAnsi="Arial" w:cs="Arial"/>
            <w:smallCaps/>
            <w:kern w:val="0"/>
            <w:sz w:val="20"/>
            <w:szCs w:val="20"/>
          </w:rPr>
          <w:tab/>
          <w:t>13</w:t>
        </w:r>
      </w:hyperlink>
    </w:p>
    <w:p w14:paraId="5CCAF54E" w14:textId="77777777" w:rsidR="001D2E15" w:rsidRDefault="00C860AF" w:rsidP="001D2E15">
      <w:pPr>
        <w:tabs>
          <w:tab w:val="right" w:leader="dot" w:pos="8659"/>
        </w:tabs>
        <w:spacing w:after="0" w:line="240" w:lineRule="auto"/>
        <w:ind w:left="240"/>
      </w:pPr>
      <w:hyperlink w:anchor="_Toc136948229" w:history="1">
        <w:r w:rsidR="001D2E15">
          <w:rPr>
            <w:rFonts w:ascii="Arial" w:eastAsia="Times New Roman" w:hAnsi="Arial" w:cs="Arial"/>
            <w:smallCaps/>
            <w:color w:val="0000FF"/>
            <w:kern w:val="0"/>
            <w:sz w:val="20"/>
            <w:szCs w:val="20"/>
            <w:u w:val="single"/>
          </w:rPr>
          <w:t>6.3 Facilities to be provided by the contractor</w:t>
        </w:r>
        <w:r w:rsidR="001D2E15">
          <w:rPr>
            <w:rFonts w:ascii="Arial" w:eastAsia="Times New Roman" w:hAnsi="Arial" w:cs="Arial"/>
            <w:smallCaps/>
            <w:kern w:val="0"/>
            <w:sz w:val="20"/>
            <w:szCs w:val="20"/>
          </w:rPr>
          <w:tab/>
          <w:t>13</w:t>
        </w:r>
      </w:hyperlink>
    </w:p>
    <w:p w14:paraId="7131A3F9" w14:textId="77777777" w:rsidR="001D2E15" w:rsidRDefault="00C860AF" w:rsidP="001D2E15">
      <w:pPr>
        <w:tabs>
          <w:tab w:val="right" w:leader="dot" w:pos="8659"/>
        </w:tabs>
        <w:spacing w:after="0" w:line="240" w:lineRule="auto"/>
        <w:ind w:left="240"/>
      </w:pPr>
      <w:hyperlink w:anchor="_Toc136948230" w:history="1">
        <w:r w:rsidR="001D2E15">
          <w:rPr>
            <w:rFonts w:ascii="Arial" w:eastAsia="Times New Roman" w:hAnsi="Arial" w:cs="Arial"/>
            <w:smallCaps/>
            <w:color w:val="0000FF"/>
            <w:kern w:val="0"/>
            <w:sz w:val="20"/>
            <w:szCs w:val="20"/>
            <w:u w:val="single"/>
          </w:rPr>
          <w:t>6.4 Equipment</w:t>
        </w:r>
        <w:r w:rsidR="001D2E15">
          <w:rPr>
            <w:rFonts w:ascii="Arial" w:eastAsia="Times New Roman" w:hAnsi="Arial" w:cs="Arial"/>
            <w:smallCaps/>
            <w:kern w:val="0"/>
            <w:sz w:val="20"/>
            <w:szCs w:val="20"/>
          </w:rPr>
          <w:tab/>
          <w:t>13</w:t>
        </w:r>
      </w:hyperlink>
    </w:p>
    <w:p w14:paraId="186C8437" w14:textId="77777777" w:rsidR="001D2E15" w:rsidRDefault="00C860AF" w:rsidP="001D2E15">
      <w:pPr>
        <w:tabs>
          <w:tab w:val="right" w:leader="dot" w:pos="8659"/>
        </w:tabs>
        <w:spacing w:after="0" w:line="240" w:lineRule="auto"/>
        <w:ind w:left="240"/>
      </w:pPr>
      <w:hyperlink w:anchor="_Toc136948231" w:history="1">
        <w:r w:rsidR="001D2E15">
          <w:rPr>
            <w:rFonts w:ascii="Arial" w:eastAsia="Times New Roman" w:hAnsi="Arial" w:cs="Arial"/>
            <w:smallCaps/>
            <w:color w:val="0000FF"/>
            <w:kern w:val="0"/>
            <w:sz w:val="20"/>
            <w:szCs w:val="20"/>
            <w:u w:val="single"/>
          </w:rPr>
          <w:t>6.5 Incidental expenditure</w:t>
        </w:r>
        <w:r w:rsidR="001D2E15">
          <w:rPr>
            <w:rFonts w:ascii="Arial" w:eastAsia="Times New Roman" w:hAnsi="Arial" w:cs="Arial"/>
            <w:smallCaps/>
            <w:kern w:val="0"/>
            <w:sz w:val="20"/>
            <w:szCs w:val="20"/>
          </w:rPr>
          <w:tab/>
          <w:t>13</w:t>
        </w:r>
      </w:hyperlink>
    </w:p>
    <w:p w14:paraId="1618F618" w14:textId="77777777" w:rsidR="001D2E15" w:rsidRDefault="00C860AF" w:rsidP="001D2E15">
      <w:pPr>
        <w:tabs>
          <w:tab w:val="right" w:leader="dot" w:pos="8659"/>
        </w:tabs>
        <w:spacing w:after="0" w:line="240" w:lineRule="auto"/>
        <w:ind w:left="240"/>
      </w:pPr>
      <w:hyperlink w:anchor="_Toc136948232" w:history="1">
        <w:r w:rsidR="001D2E15">
          <w:rPr>
            <w:rFonts w:ascii="Arial" w:eastAsia="Times New Roman" w:hAnsi="Arial" w:cs="Arial"/>
            <w:smallCaps/>
            <w:color w:val="0000FF"/>
            <w:kern w:val="0"/>
            <w:sz w:val="20"/>
            <w:szCs w:val="20"/>
            <w:u w:val="single"/>
          </w:rPr>
          <w:t>6.6 Expenditure verification</w:t>
        </w:r>
        <w:r w:rsidR="001D2E15">
          <w:rPr>
            <w:rFonts w:ascii="Arial" w:eastAsia="Times New Roman" w:hAnsi="Arial" w:cs="Arial"/>
            <w:smallCaps/>
            <w:kern w:val="0"/>
            <w:sz w:val="20"/>
            <w:szCs w:val="20"/>
          </w:rPr>
          <w:tab/>
          <w:t>13</w:t>
        </w:r>
      </w:hyperlink>
    </w:p>
    <w:p w14:paraId="56A5AE77" w14:textId="77777777" w:rsidR="001D2E15" w:rsidRDefault="00C860AF" w:rsidP="001D2E15">
      <w:pPr>
        <w:tabs>
          <w:tab w:val="right" w:leader="dot" w:pos="8659"/>
        </w:tabs>
        <w:spacing w:before="120" w:after="120" w:line="240" w:lineRule="auto"/>
      </w:pPr>
      <w:hyperlink w:anchor="_Toc136948233" w:history="1">
        <w:r w:rsidR="001D2E15">
          <w:rPr>
            <w:rFonts w:ascii="Arial" w:eastAsia="Times New Roman" w:hAnsi="Arial" w:cs="Arial"/>
            <w:b/>
            <w:bCs/>
            <w:caps/>
            <w:color w:val="0000FF"/>
            <w:kern w:val="0"/>
            <w:sz w:val="20"/>
            <w:szCs w:val="20"/>
            <w:u w:val="single"/>
          </w:rPr>
          <w:t>7. REPORTS</w:t>
        </w:r>
        <w:r w:rsidR="001D2E15">
          <w:rPr>
            <w:rFonts w:ascii="Arial" w:eastAsia="Times New Roman" w:hAnsi="Arial" w:cs="Arial"/>
            <w:b/>
            <w:bCs/>
            <w:caps/>
            <w:kern w:val="0"/>
            <w:sz w:val="20"/>
            <w:szCs w:val="20"/>
          </w:rPr>
          <w:tab/>
          <w:t>14</w:t>
        </w:r>
      </w:hyperlink>
    </w:p>
    <w:p w14:paraId="2D22EA77" w14:textId="77777777" w:rsidR="001D2E15" w:rsidRDefault="00C860AF" w:rsidP="001D2E15">
      <w:pPr>
        <w:tabs>
          <w:tab w:val="right" w:leader="dot" w:pos="8659"/>
        </w:tabs>
        <w:spacing w:after="0" w:line="240" w:lineRule="auto"/>
        <w:ind w:left="240"/>
      </w:pPr>
      <w:hyperlink w:anchor="_Toc136948234" w:history="1">
        <w:r w:rsidR="001D2E15">
          <w:rPr>
            <w:rFonts w:ascii="Arial" w:eastAsia="Times New Roman" w:hAnsi="Arial" w:cs="Arial"/>
            <w:smallCaps/>
            <w:color w:val="0000FF"/>
            <w:kern w:val="0"/>
            <w:sz w:val="20"/>
            <w:szCs w:val="20"/>
            <w:u w:val="single"/>
          </w:rPr>
          <w:t>7.1 Reporting requirements</w:t>
        </w:r>
        <w:r w:rsidR="001D2E15">
          <w:rPr>
            <w:rFonts w:ascii="Arial" w:eastAsia="Times New Roman" w:hAnsi="Arial" w:cs="Arial"/>
            <w:smallCaps/>
            <w:kern w:val="0"/>
            <w:sz w:val="20"/>
            <w:szCs w:val="20"/>
          </w:rPr>
          <w:tab/>
          <w:t>14</w:t>
        </w:r>
      </w:hyperlink>
    </w:p>
    <w:p w14:paraId="2F89ABE7" w14:textId="77777777" w:rsidR="001D2E15" w:rsidRDefault="00C860AF" w:rsidP="001D2E15">
      <w:pPr>
        <w:tabs>
          <w:tab w:val="right" w:leader="dot" w:pos="8659"/>
        </w:tabs>
        <w:spacing w:after="0" w:line="240" w:lineRule="auto"/>
        <w:ind w:left="240"/>
      </w:pPr>
      <w:hyperlink w:anchor="_Toc136948235" w:history="1">
        <w:r w:rsidR="001D2E15">
          <w:rPr>
            <w:rFonts w:ascii="Arial" w:eastAsia="Times New Roman" w:hAnsi="Arial" w:cs="Arial"/>
            <w:smallCaps/>
            <w:color w:val="0000FF"/>
            <w:kern w:val="0"/>
            <w:sz w:val="20"/>
            <w:szCs w:val="20"/>
            <w:u w:val="single"/>
          </w:rPr>
          <w:t>7.2 Submission &amp; approval of reports</w:t>
        </w:r>
        <w:r w:rsidR="001D2E15">
          <w:rPr>
            <w:rFonts w:ascii="Arial" w:eastAsia="Times New Roman" w:hAnsi="Arial" w:cs="Arial"/>
            <w:smallCaps/>
            <w:kern w:val="0"/>
            <w:sz w:val="20"/>
            <w:szCs w:val="20"/>
          </w:rPr>
          <w:tab/>
          <w:t>15</w:t>
        </w:r>
      </w:hyperlink>
    </w:p>
    <w:p w14:paraId="4F947A22" w14:textId="77777777" w:rsidR="001D2E15" w:rsidRDefault="00C860AF" w:rsidP="001D2E15">
      <w:pPr>
        <w:tabs>
          <w:tab w:val="right" w:leader="dot" w:pos="8659"/>
        </w:tabs>
        <w:spacing w:before="120" w:after="120" w:line="240" w:lineRule="auto"/>
      </w:pPr>
      <w:hyperlink w:anchor="_Toc136948236" w:history="1">
        <w:r w:rsidR="001D2E15">
          <w:rPr>
            <w:rFonts w:ascii="Arial" w:eastAsia="Times New Roman" w:hAnsi="Arial" w:cs="Arial"/>
            <w:b/>
            <w:bCs/>
            <w:caps/>
            <w:color w:val="0000FF"/>
            <w:kern w:val="0"/>
            <w:sz w:val="20"/>
            <w:szCs w:val="20"/>
            <w:u w:val="single"/>
          </w:rPr>
          <w:t>8. MONITORING AND EVALUATION</w:t>
        </w:r>
        <w:r w:rsidR="001D2E15">
          <w:rPr>
            <w:rFonts w:ascii="Arial" w:eastAsia="Times New Roman" w:hAnsi="Arial" w:cs="Arial"/>
            <w:b/>
            <w:bCs/>
            <w:caps/>
            <w:kern w:val="0"/>
            <w:sz w:val="20"/>
            <w:szCs w:val="20"/>
          </w:rPr>
          <w:tab/>
          <w:t>15</w:t>
        </w:r>
      </w:hyperlink>
    </w:p>
    <w:p w14:paraId="0E1E538E" w14:textId="77777777" w:rsidR="001D2E15" w:rsidRDefault="00C860AF" w:rsidP="001D2E15">
      <w:pPr>
        <w:tabs>
          <w:tab w:val="right" w:leader="dot" w:pos="8659"/>
        </w:tabs>
        <w:spacing w:after="0" w:line="240" w:lineRule="auto"/>
        <w:ind w:left="240"/>
      </w:pPr>
      <w:hyperlink w:anchor="_Toc136948237" w:history="1">
        <w:r w:rsidR="001D2E15">
          <w:rPr>
            <w:rFonts w:ascii="Arial" w:eastAsia="Times New Roman" w:hAnsi="Arial" w:cs="Arial"/>
            <w:smallCaps/>
            <w:color w:val="0000FF"/>
            <w:kern w:val="0"/>
            <w:sz w:val="20"/>
            <w:szCs w:val="20"/>
            <w:u w:val="single"/>
          </w:rPr>
          <w:t>8.1 Definition of indicators</w:t>
        </w:r>
        <w:r w:rsidR="001D2E15">
          <w:rPr>
            <w:rFonts w:ascii="Arial" w:eastAsia="Times New Roman" w:hAnsi="Arial" w:cs="Arial"/>
            <w:smallCaps/>
            <w:kern w:val="0"/>
            <w:sz w:val="20"/>
            <w:szCs w:val="20"/>
          </w:rPr>
          <w:tab/>
          <w:t>15</w:t>
        </w:r>
      </w:hyperlink>
    </w:p>
    <w:p w14:paraId="3C7822F6" w14:textId="77777777" w:rsidR="001D2E15" w:rsidRDefault="00C860AF" w:rsidP="001D2E15">
      <w:pPr>
        <w:tabs>
          <w:tab w:val="right" w:leader="dot" w:pos="8659"/>
        </w:tabs>
        <w:spacing w:after="0" w:line="240" w:lineRule="auto"/>
        <w:ind w:left="240"/>
      </w:pPr>
      <w:hyperlink w:anchor="_Toc136948238" w:history="1">
        <w:r w:rsidR="001D2E15">
          <w:rPr>
            <w:rFonts w:ascii="Arial" w:eastAsia="Times New Roman" w:hAnsi="Arial" w:cs="Arial"/>
            <w:smallCaps/>
            <w:color w:val="0000FF"/>
            <w:kern w:val="0"/>
            <w:sz w:val="20"/>
            <w:szCs w:val="20"/>
            <w:u w:val="single"/>
          </w:rPr>
          <w:t>8.2 Special requirements</w:t>
        </w:r>
        <w:r w:rsidR="001D2E15">
          <w:rPr>
            <w:rFonts w:ascii="Arial" w:eastAsia="Times New Roman" w:hAnsi="Arial" w:cs="Arial"/>
            <w:smallCaps/>
            <w:kern w:val="0"/>
            <w:sz w:val="20"/>
            <w:szCs w:val="20"/>
          </w:rPr>
          <w:tab/>
          <w:t>15</w:t>
        </w:r>
      </w:hyperlink>
    </w:p>
    <w:p w14:paraId="67E20FEE" w14:textId="77777777" w:rsidR="001D2E15" w:rsidRDefault="00C860AF" w:rsidP="001D2E15">
      <w:pPr>
        <w:tabs>
          <w:tab w:val="right" w:leader="dot" w:pos="8659"/>
        </w:tabs>
        <w:spacing w:before="120" w:after="120" w:line="240" w:lineRule="auto"/>
      </w:pPr>
      <w:hyperlink w:anchor="_Toc136948239" w:history="1">
        <w:r w:rsidR="001D2E15">
          <w:rPr>
            <w:rFonts w:ascii="Arial" w:eastAsia="Times New Roman" w:hAnsi="Arial" w:cs="Arial"/>
            <w:b/>
            <w:bCs/>
            <w:caps/>
            <w:color w:val="0000FF"/>
            <w:kern w:val="0"/>
            <w:sz w:val="20"/>
            <w:szCs w:val="20"/>
            <w:u w:val="single"/>
          </w:rPr>
          <w:t>9. BUDGET</w:t>
        </w:r>
        <w:r w:rsidR="001D2E15">
          <w:rPr>
            <w:rFonts w:ascii="Arial" w:eastAsia="Times New Roman" w:hAnsi="Arial" w:cs="Arial"/>
            <w:b/>
            <w:bCs/>
            <w:caps/>
            <w:kern w:val="0"/>
            <w:sz w:val="20"/>
            <w:szCs w:val="20"/>
          </w:rPr>
          <w:tab/>
          <w:t>15</w:t>
        </w:r>
      </w:hyperlink>
    </w:p>
    <w:p w14:paraId="668A121F" w14:textId="77777777" w:rsidR="001D2E15" w:rsidRDefault="001D2E15" w:rsidP="001D2E15">
      <w:pPr>
        <w:spacing w:after="0" w:line="240" w:lineRule="auto"/>
      </w:pPr>
      <w:r>
        <w:fldChar w:fldCharType="end"/>
      </w:r>
    </w:p>
    <w:p w14:paraId="59E62858" w14:textId="77777777" w:rsidR="001D2E15" w:rsidRDefault="001D2E15" w:rsidP="001D2E15">
      <w:pPr>
        <w:keepNext/>
        <w:tabs>
          <w:tab w:val="left" w:pos="8406"/>
        </w:tabs>
        <w:spacing w:before="240" w:after="120"/>
        <w:ind w:left="480" w:hanging="480"/>
        <w:jc w:val="both"/>
        <w:outlineLvl w:val="0"/>
        <w:rPr>
          <w:rFonts w:ascii="Arial" w:eastAsia="Times New Roman" w:hAnsi="Arial" w:cs="Arial"/>
          <w:b/>
          <w:bCs/>
          <w:caps/>
          <w:kern w:val="0"/>
        </w:rPr>
        <w:sectPr w:rsidR="001D2E15" w:rsidSect="001D2E15">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9" w:h="16834"/>
          <w:pgMar w:top="1440" w:right="1440" w:bottom="1440" w:left="1800" w:header="576" w:footer="576" w:gutter="0"/>
          <w:cols w:space="720"/>
        </w:sectPr>
      </w:pPr>
      <w:bookmarkStart w:id="5" w:name="_Toc136948208"/>
    </w:p>
    <w:p w14:paraId="6DA6A630" w14:textId="77777777" w:rsidR="001D2E15" w:rsidRDefault="00BF66E5" w:rsidP="001D2E15">
      <w:pPr>
        <w:spacing w:after="0"/>
        <w:jc w:val="both"/>
        <w:rPr>
          <w:rFonts w:ascii="Times New Roman" w:eastAsia="Times New Roman" w:hAnsi="Times New Roman"/>
          <w:b/>
          <w:smallCaps/>
          <w:sz w:val="22"/>
          <w:szCs w:val="22"/>
          <w:lang w:val="en-GB" w:eastAsia="en-GB"/>
        </w:rPr>
      </w:pPr>
      <w:bookmarkStart w:id="6" w:name="_Toc424210154"/>
      <w:bookmarkEnd w:id="5"/>
      <w:r>
        <w:rPr>
          <w:rFonts w:ascii="Times New Roman" w:eastAsia="Times New Roman" w:hAnsi="Times New Roman"/>
          <w:b/>
          <w:smallCaps/>
          <w:sz w:val="22"/>
          <w:szCs w:val="22"/>
          <w:lang w:val="en-GB" w:eastAsia="en-GB"/>
        </w:rPr>
        <w:lastRenderedPageBreak/>
        <w:t xml:space="preserve">1. </w:t>
      </w:r>
      <w:r w:rsidR="001D2E15">
        <w:rPr>
          <w:rFonts w:ascii="Times New Roman" w:eastAsia="Times New Roman" w:hAnsi="Times New Roman"/>
          <w:b/>
          <w:smallCaps/>
          <w:sz w:val="22"/>
          <w:szCs w:val="22"/>
          <w:lang w:val="en-GB" w:eastAsia="en-GB"/>
        </w:rPr>
        <w:t>BACKGROUND INFORMATION</w:t>
      </w:r>
      <w:bookmarkEnd w:id="6"/>
    </w:p>
    <w:p w14:paraId="2D4260B2" w14:textId="77777777" w:rsidR="001D2E15" w:rsidRDefault="00BF66E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7" w:name="_Toc424210155"/>
      <w:r>
        <w:rPr>
          <w:rFonts w:ascii="Times New Roman" w:eastAsia="Times New Roman" w:hAnsi="Times New Roman"/>
          <w:b/>
          <w:kern w:val="0"/>
          <w:sz w:val="22"/>
          <w:szCs w:val="22"/>
          <w:lang w:val="en-GB" w:eastAsia="en-GB"/>
        </w:rPr>
        <w:t xml:space="preserve">1.1. </w:t>
      </w:r>
      <w:r w:rsidR="001D2E15">
        <w:rPr>
          <w:rFonts w:ascii="Times New Roman" w:eastAsia="Times New Roman" w:hAnsi="Times New Roman"/>
          <w:b/>
          <w:kern w:val="0"/>
          <w:sz w:val="22"/>
          <w:szCs w:val="22"/>
          <w:lang w:val="en-GB" w:eastAsia="en-GB"/>
        </w:rPr>
        <w:t>Partner country</w:t>
      </w:r>
      <w:bookmarkEnd w:id="7"/>
      <w:r w:rsidR="001D2E15">
        <w:rPr>
          <w:rFonts w:ascii="Times New Roman" w:eastAsia="Times New Roman" w:hAnsi="Times New Roman"/>
          <w:b/>
          <w:kern w:val="0"/>
          <w:sz w:val="22"/>
          <w:szCs w:val="22"/>
          <w:lang w:val="en-GB" w:eastAsia="en-GB"/>
        </w:rPr>
        <w:t xml:space="preserve"> and Procuring Entity</w:t>
      </w:r>
    </w:p>
    <w:p w14:paraId="66845DCF" w14:textId="77777777" w:rsidR="001D2E15" w:rsidRDefault="001D2E15" w:rsidP="001D2E15">
      <w:p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The primary beneficiary for the consultancy is SADC Member States. The Procuring Entity is the SADC Secretariat.</w:t>
      </w:r>
    </w:p>
    <w:p w14:paraId="7F0FC389" w14:textId="77777777" w:rsidR="001D2E15" w:rsidRDefault="00BF66E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8" w:name="_Toc424210156"/>
      <w:r>
        <w:rPr>
          <w:rFonts w:ascii="Times New Roman" w:eastAsia="Times New Roman" w:hAnsi="Times New Roman"/>
          <w:b/>
          <w:kern w:val="0"/>
          <w:sz w:val="22"/>
          <w:szCs w:val="22"/>
          <w:lang w:val="en-GB" w:eastAsia="en-GB"/>
        </w:rPr>
        <w:t xml:space="preserve">1.2. </w:t>
      </w:r>
      <w:r w:rsidR="001D2E15">
        <w:rPr>
          <w:rFonts w:ascii="Times New Roman" w:eastAsia="Times New Roman" w:hAnsi="Times New Roman"/>
          <w:b/>
          <w:kern w:val="0"/>
          <w:sz w:val="22"/>
          <w:szCs w:val="22"/>
          <w:lang w:val="en-GB" w:eastAsia="en-GB"/>
        </w:rPr>
        <w:t>Contracting authority</w:t>
      </w:r>
      <w:bookmarkEnd w:id="8"/>
    </w:p>
    <w:p w14:paraId="1ACD49D8" w14:textId="77777777" w:rsidR="001D2E15" w:rsidRDefault="001D2E15" w:rsidP="001D2E15">
      <w:p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 xml:space="preserve">The Contracting Authority is SADC Secretariat. </w:t>
      </w:r>
    </w:p>
    <w:p w14:paraId="5096ACAC" w14:textId="77777777" w:rsidR="001D2E15" w:rsidRDefault="00BF66E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9" w:name="_Toc424210157"/>
      <w:r>
        <w:rPr>
          <w:rFonts w:ascii="Times New Roman" w:eastAsia="Times New Roman" w:hAnsi="Times New Roman"/>
          <w:b/>
          <w:kern w:val="0"/>
          <w:sz w:val="22"/>
          <w:szCs w:val="22"/>
          <w:lang w:val="en-GB" w:eastAsia="en-GB"/>
        </w:rPr>
        <w:t xml:space="preserve">1.3. </w:t>
      </w:r>
      <w:r w:rsidR="001D2E15">
        <w:rPr>
          <w:rFonts w:ascii="Times New Roman" w:eastAsia="Times New Roman" w:hAnsi="Times New Roman"/>
          <w:b/>
          <w:kern w:val="0"/>
          <w:sz w:val="22"/>
          <w:szCs w:val="22"/>
          <w:lang w:val="en-GB" w:eastAsia="en-GB"/>
        </w:rPr>
        <w:t>Regional background</w:t>
      </w:r>
      <w:bookmarkEnd w:id="9"/>
    </w:p>
    <w:p w14:paraId="3F6B2E15" w14:textId="77777777" w:rsidR="001D2E15" w:rsidRPr="006C733A" w:rsidRDefault="001D2E15" w:rsidP="001D2E15">
      <w:pPr>
        <w:tabs>
          <w:tab w:val="left" w:pos="2161"/>
        </w:tabs>
        <w:spacing w:after="240" w:line="240" w:lineRule="auto"/>
        <w:jc w:val="both"/>
        <w:rPr>
          <w:rFonts w:ascii="Times New Roman" w:eastAsia="Times New Roman" w:hAnsi="Times New Roman"/>
          <w:kern w:val="0"/>
          <w:sz w:val="22"/>
          <w:szCs w:val="22"/>
          <w:lang w:val="nl-NL" w:eastAsia="en-GB"/>
        </w:rPr>
      </w:pPr>
      <w:r>
        <w:rPr>
          <w:rFonts w:ascii="Times New Roman" w:eastAsia="Times New Roman" w:hAnsi="Times New Roman"/>
          <w:kern w:val="0"/>
          <w:sz w:val="22"/>
          <w:szCs w:val="22"/>
          <w:lang w:val="nl-NL" w:eastAsia="en-GB"/>
        </w:rPr>
        <w:t xml:space="preserve">The main purpose of the Southern African Development Community (SADC) is to  improve economic growth and development, alleviate poverty, enhance the quality of life of the people of the region, It also aims at supporting its socially disadvantageous areas through productive systems, deeper cooperation and integration. This will ensure  the region emerges as a strong, competitive and effective player in international trade and world economy. In seeking to meet both its social and economic aspirations. SADC recognises the important role and contribution of Science, Technology and Innovation (STI) in political,  economic and social development of the region inorder to inter alia facilitate industrial development, competitiveness, regional integration and cooperation. Thus  promoting science, technology and innovation is one of the broad strategic objectives of the SADC regional integration and cooperation agenda. </w:t>
      </w:r>
    </w:p>
    <w:p w14:paraId="0DD3AF2D" w14:textId="5C6241CB" w:rsidR="001D2E15" w:rsidRPr="006C733A" w:rsidRDefault="001D2E15" w:rsidP="006C733A">
      <w:pPr>
        <w:jc w:val="both"/>
        <w:rPr>
          <w:rFonts w:ascii="Times New Roman" w:hAnsi="Times New Roman"/>
          <w:sz w:val="22"/>
          <w:szCs w:val="22"/>
        </w:rPr>
      </w:pPr>
      <w:r w:rsidRPr="006C733A">
        <w:rPr>
          <w:rFonts w:ascii="Times New Roman" w:hAnsi="Times New Roman"/>
          <w:sz w:val="22"/>
          <w:szCs w:val="22"/>
        </w:rPr>
        <w:t>The SADC ICT Ministers at their meeting in September 2017 in Kwa-Zulu Natal, South Africa noted</w:t>
      </w:r>
      <w:r w:rsidR="006C733A" w:rsidRPr="006C733A">
        <w:rPr>
          <w:rFonts w:ascii="Times New Roman" w:hAnsi="Times New Roman"/>
          <w:sz w:val="22"/>
          <w:szCs w:val="22"/>
        </w:rPr>
        <w:t xml:space="preserve"> </w:t>
      </w:r>
      <w:r w:rsidRPr="006C733A">
        <w:rPr>
          <w:rFonts w:ascii="Times New Roman" w:hAnsi="Times New Roman"/>
          <w:sz w:val="22"/>
          <w:szCs w:val="22"/>
        </w:rPr>
        <w:t>that the region is on a brink of a technological revolution that w</w:t>
      </w:r>
      <w:r w:rsidR="006C733A" w:rsidRPr="006C733A">
        <w:rPr>
          <w:rFonts w:ascii="Times New Roman" w:hAnsi="Times New Roman"/>
          <w:sz w:val="22"/>
          <w:szCs w:val="22"/>
        </w:rPr>
        <w:t xml:space="preserve">ill fundamentally alter the way </w:t>
      </w:r>
      <w:r w:rsidRPr="006C733A">
        <w:rPr>
          <w:rFonts w:ascii="Times New Roman" w:hAnsi="Times New Roman"/>
          <w:sz w:val="22"/>
          <w:szCs w:val="22"/>
        </w:rPr>
        <w:t>people</w:t>
      </w:r>
      <w:r w:rsidR="006C733A" w:rsidRPr="006C733A">
        <w:rPr>
          <w:rFonts w:ascii="Times New Roman" w:hAnsi="Times New Roman"/>
          <w:sz w:val="22"/>
          <w:szCs w:val="22"/>
        </w:rPr>
        <w:t xml:space="preserve"> </w:t>
      </w:r>
      <w:r w:rsidRPr="006C733A">
        <w:rPr>
          <w:rFonts w:ascii="Times New Roman" w:hAnsi="Times New Roman"/>
          <w:sz w:val="22"/>
          <w:szCs w:val="22"/>
        </w:rPr>
        <w:t xml:space="preserve">live, work, and relate to one another. In addition, Ministers further noted that the Fourth Industrial Revolution (4IR) has the potential to raise global income levels and improve the quality of life for populations around the world and grow the region’s economic prospects. As a commitment to </w:t>
      </w:r>
      <w:r w:rsidR="002D6275" w:rsidRPr="006C733A">
        <w:rPr>
          <w:rFonts w:ascii="Times New Roman" w:hAnsi="Times New Roman"/>
          <w:sz w:val="22"/>
          <w:szCs w:val="22"/>
        </w:rPr>
        <w:t>digitalization</w:t>
      </w:r>
      <w:r w:rsidRPr="006C733A">
        <w:rPr>
          <w:rFonts w:ascii="Times New Roman" w:hAnsi="Times New Roman"/>
          <w:sz w:val="22"/>
          <w:szCs w:val="22"/>
        </w:rPr>
        <w:t xml:space="preserve"> and the vision for a Digital SADC 2027 as stipulated in the ICT Chapter of Regional Infrastructure Development Master Plan (RIDMP), the SADC ICT Ministers signed a Declaration on the Fourth Industrial Revolution to guide the development of regional programmes and projects. The Declaration is a commitment in preparing SADC for the Fourth Industrial Revolution through the use of ICTs. The Declaration also calls for harmonization of enabling digital policies and universal access to critical broadband infrastructure. </w:t>
      </w:r>
    </w:p>
    <w:p w14:paraId="0CF41922" w14:textId="77777777" w:rsidR="001D2E15" w:rsidRDefault="001D2E15" w:rsidP="001D2E15">
      <w:pPr>
        <w:spacing w:line="242" w:lineRule="auto"/>
        <w:ind w:left="360" w:hanging="360"/>
        <w:contextualSpacing/>
        <w:jc w:val="both"/>
        <w:rPr>
          <w:rFonts w:ascii="Times New Roman" w:eastAsia="Times New Roman" w:hAnsi="Times New Roman"/>
          <w:color w:val="000000"/>
          <w:sz w:val="22"/>
          <w:szCs w:val="22"/>
        </w:rPr>
      </w:pPr>
    </w:p>
    <w:p w14:paraId="0B74E148" w14:textId="7B9C9F3C" w:rsidR="001D2E15" w:rsidRDefault="001D2E15" w:rsidP="001D2E15">
      <w:pPr>
        <w:spacing w:line="242" w:lineRule="auto"/>
        <w:contextualSpacing/>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The SADC Ministers responsible for Education and Training; and Science, Technology and Innovation held a Ministerial policy dialogue on the Fourth Industrial Revolution during their meeting in June 2018 in Durban, South Africa. The Ministerial policy dialogue call for the need to </w:t>
      </w:r>
      <w:r w:rsidR="002D6275">
        <w:rPr>
          <w:rFonts w:ascii="Times New Roman" w:eastAsia="Times New Roman" w:hAnsi="Times New Roman"/>
          <w:color w:val="000000"/>
          <w:sz w:val="22"/>
          <w:szCs w:val="22"/>
        </w:rPr>
        <w:t>prioritize</w:t>
      </w:r>
      <w:r>
        <w:rPr>
          <w:rFonts w:ascii="Times New Roman" w:eastAsia="Times New Roman" w:hAnsi="Times New Roman"/>
          <w:color w:val="000000"/>
          <w:sz w:val="22"/>
          <w:szCs w:val="22"/>
        </w:rPr>
        <w:t xml:space="preserve"> digitalization, technology and innovation in order to achieve meaningful development in the SADC region. The Ministers called for the following interventions:</w:t>
      </w:r>
    </w:p>
    <w:p w14:paraId="1DF335EA" w14:textId="77777777" w:rsidR="001D2E15" w:rsidRDefault="001D2E15" w:rsidP="001D2E15">
      <w:pPr>
        <w:spacing w:line="242" w:lineRule="auto"/>
        <w:ind w:left="360" w:hanging="360"/>
        <w:contextualSpacing/>
        <w:jc w:val="both"/>
        <w:rPr>
          <w:rFonts w:ascii="Times New Roman" w:eastAsia="Times New Roman" w:hAnsi="Times New Roman"/>
          <w:color w:val="000000"/>
          <w:sz w:val="22"/>
          <w:szCs w:val="22"/>
        </w:rPr>
      </w:pPr>
    </w:p>
    <w:p w14:paraId="166812AC" w14:textId="77777777" w:rsidR="001D2E15" w:rsidRDefault="001D2E15" w:rsidP="00F47962">
      <w:pPr>
        <w:numPr>
          <w:ilvl w:val="0"/>
          <w:numId w:val="30"/>
        </w:numPr>
        <w:spacing w:after="200"/>
        <w:contextualSpacing/>
        <w:jc w:val="both"/>
        <w:rPr>
          <w:rFonts w:ascii="Times New Roman" w:eastAsia="Calibri" w:hAnsi="Times New Roman"/>
          <w:kern w:val="0"/>
          <w:sz w:val="22"/>
          <w:szCs w:val="22"/>
        </w:rPr>
      </w:pPr>
      <w:r>
        <w:rPr>
          <w:rFonts w:ascii="Times New Roman" w:eastAsia="Calibri" w:hAnsi="Times New Roman"/>
          <w:kern w:val="0"/>
          <w:sz w:val="22"/>
          <w:szCs w:val="22"/>
        </w:rPr>
        <w:t>assessment of the current situation in the region in terms of Digitization focusing on strengthens, weakness, challenges and opportunities and identification of gaps and collaborating partners;</w:t>
      </w:r>
    </w:p>
    <w:p w14:paraId="31A120F5" w14:textId="77777777" w:rsidR="001D2E15" w:rsidRDefault="001D2E15" w:rsidP="00F47962">
      <w:pPr>
        <w:numPr>
          <w:ilvl w:val="0"/>
          <w:numId w:val="30"/>
        </w:numPr>
        <w:spacing w:after="200"/>
        <w:contextualSpacing/>
        <w:jc w:val="both"/>
        <w:rPr>
          <w:rFonts w:ascii="Times New Roman" w:eastAsia="Calibri" w:hAnsi="Times New Roman"/>
          <w:kern w:val="0"/>
          <w:sz w:val="22"/>
          <w:szCs w:val="22"/>
        </w:rPr>
      </w:pPr>
      <w:r>
        <w:rPr>
          <w:rFonts w:ascii="Times New Roman" w:eastAsia="Calibri" w:hAnsi="Times New Roman"/>
          <w:kern w:val="0"/>
          <w:sz w:val="22"/>
          <w:szCs w:val="22"/>
        </w:rPr>
        <w:t>restructuring of the education system to make it relevant to make it relevant to the needs of the changing world;</w:t>
      </w:r>
    </w:p>
    <w:p w14:paraId="0D7A33FE" w14:textId="77777777" w:rsidR="001D2E15" w:rsidRDefault="001D2E15" w:rsidP="00F47962">
      <w:pPr>
        <w:numPr>
          <w:ilvl w:val="0"/>
          <w:numId w:val="30"/>
        </w:numPr>
        <w:spacing w:after="200"/>
        <w:contextualSpacing/>
        <w:jc w:val="both"/>
        <w:rPr>
          <w:rFonts w:ascii="Times New Roman" w:eastAsia="Calibri" w:hAnsi="Times New Roman"/>
          <w:kern w:val="0"/>
          <w:sz w:val="22"/>
          <w:szCs w:val="22"/>
        </w:rPr>
      </w:pPr>
      <w:r>
        <w:rPr>
          <w:rFonts w:ascii="Times New Roman" w:eastAsia="Calibri" w:hAnsi="Times New Roman"/>
          <w:kern w:val="0"/>
          <w:sz w:val="22"/>
          <w:szCs w:val="22"/>
        </w:rPr>
        <w:t>promotion of the visibility of TVET and STI as tools to enhance industrialization;</w:t>
      </w:r>
    </w:p>
    <w:p w14:paraId="24295AB6" w14:textId="77777777" w:rsidR="001D2E15" w:rsidRDefault="001D2E15" w:rsidP="00F47962">
      <w:pPr>
        <w:numPr>
          <w:ilvl w:val="0"/>
          <w:numId w:val="30"/>
        </w:numPr>
        <w:spacing w:after="200"/>
        <w:contextualSpacing/>
        <w:jc w:val="both"/>
        <w:rPr>
          <w:rFonts w:ascii="Times New Roman" w:eastAsia="Calibri" w:hAnsi="Times New Roman"/>
          <w:kern w:val="0"/>
          <w:sz w:val="22"/>
          <w:szCs w:val="22"/>
        </w:rPr>
      </w:pPr>
      <w:r>
        <w:rPr>
          <w:rFonts w:ascii="Times New Roman" w:eastAsia="Calibri" w:hAnsi="Times New Roman"/>
          <w:kern w:val="0"/>
          <w:sz w:val="22"/>
          <w:szCs w:val="22"/>
        </w:rPr>
        <w:t>promote the involvement of private sector in digitalization;</w:t>
      </w:r>
    </w:p>
    <w:p w14:paraId="6189BDE0" w14:textId="77777777" w:rsidR="001D2E15" w:rsidRDefault="001D2E15" w:rsidP="00F47962">
      <w:pPr>
        <w:numPr>
          <w:ilvl w:val="0"/>
          <w:numId w:val="30"/>
        </w:numPr>
        <w:spacing w:after="200"/>
        <w:contextualSpacing/>
        <w:jc w:val="both"/>
        <w:rPr>
          <w:rFonts w:ascii="Times New Roman" w:eastAsia="Calibri" w:hAnsi="Times New Roman"/>
          <w:kern w:val="0"/>
          <w:sz w:val="22"/>
          <w:szCs w:val="22"/>
        </w:rPr>
      </w:pPr>
      <w:r>
        <w:rPr>
          <w:rFonts w:ascii="Times New Roman" w:eastAsia="Calibri" w:hAnsi="Times New Roman"/>
          <w:kern w:val="0"/>
          <w:sz w:val="22"/>
          <w:szCs w:val="22"/>
        </w:rPr>
        <w:t>development of national and regional policy and legal frameworks for digitalization;</w:t>
      </w:r>
    </w:p>
    <w:p w14:paraId="7C461855" w14:textId="77777777" w:rsidR="001D2E15" w:rsidRDefault="001D2E15" w:rsidP="00F47962">
      <w:pPr>
        <w:numPr>
          <w:ilvl w:val="0"/>
          <w:numId w:val="30"/>
        </w:numPr>
        <w:spacing w:after="200"/>
        <w:contextualSpacing/>
        <w:jc w:val="both"/>
        <w:rPr>
          <w:rFonts w:ascii="Times New Roman" w:eastAsia="Calibri" w:hAnsi="Times New Roman"/>
          <w:kern w:val="0"/>
          <w:sz w:val="22"/>
          <w:szCs w:val="22"/>
        </w:rPr>
      </w:pPr>
      <w:r>
        <w:rPr>
          <w:rFonts w:ascii="Times New Roman" w:eastAsia="Calibri" w:hAnsi="Times New Roman"/>
          <w:kern w:val="0"/>
          <w:sz w:val="22"/>
          <w:szCs w:val="22"/>
        </w:rPr>
        <w:t>promote dialogue among stakeholders to develop common vision and strategies, and to share experiences and best practices on digitalization;</w:t>
      </w:r>
    </w:p>
    <w:p w14:paraId="28206C8B" w14:textId="77777777" w:rsidR="001D2E15" w:rsidRDefault="001D2E15" w:rsidP="00F47962">
      <w:pPr>
        <w:numPr>
          <w:ilvl w:val="0"/>
          <w:numId w:val="30"/>
        </w:numPr>
        <w:spacing w:after="200"/>
        <w:contextualSpacing/>
        <w:jc w:val="both"/>
        <w:rPr>
          <w:rFonts w:ascii="Times New Roman" w:eastAsia="Calibri" w:hAnsi="Times New Roman"/>
          <w:kern w:val="0"/>
          <w:sz w:val="22"/>
          <w:szCs w:val="22"/>
        </w:rPr>
      </w:pPr>
      <w:r>
        <w:rPr>
          <w:rFonts w:ascii="Times New Roman" w:eastAsia="Calibri" w:hAnsi="Times New Roman"/>
          <w:kern w:val="0"/>
          <w:sz w:val="22"/>
          <w:szCs w:val="22"/>
        </w:rPr>
        <w:lastRenderedPageBreak/>
        <w:t>recognition, commercialization and promotion of innovations from the informal sector; and</w:t>
      </w:r>
    </w:p>
    <w:p w14:paraId="7EF0C71E" w14:textId="77777777" w:rsidR="001D2E15" w:rsidRDefault="001D2E15" w:rsidP="00F47962">
      <w:pPr>
        <w:numPr>
          <w:ilvl w:val="0"/>
          <w:numId w:val="30"/>
        </w:numPr>
        <w:spacing w:after="200"/>
        <w:contextualSpacing/>
        <w:jc w:val="both"/>
        <w:rPr>
          <w:rFonts w:ascii="Times New Roman" w:eastAsia="Calibri" w:hAnsi="Times New Roman"/>
          <w:kern w:val="0"/>
          <w:sz w:val="22"/>
          <w:szCs w:val="22"/>
        </w:rPr>
      </w:pPr>
      <w:r>
        <w:rPr>
          <w:rFonts w:ascii="Times New Roman" w:eastAsia="Calibri" w:hAnsi="Times New Roman"/>
          <w:kern w:val="0"/>
          <w:sz w:val="22"/>
          <w:szCs w:val="22"/>
        </w:rPr>
        <w:t>development of a clear roadmap for digitalization.</w:t>
      </w:r>
    </w:p>
    <w:p w14:paraId="7613B3B2" w14:textId="77777777" w:rsidR="001D2E15" w:rsidRDefault="001D2E15" w:rsidP="001D2E15">
      <w:pPr>
        <w:spacing w:line="242" w:lineRule="auto"/>
        <w:contextualSpacing/>
        <w:jc w:val="both"/>
        <w:rPr>
          <w:rFonts w:ascii="Times New Roman" w:eastAsia="Calibri" w:hAnsi="Times New Roman"/>
          <w:kern w:val="0"/>
          <w:sz w:val="22"/>
          <w:szCs w:val="22"/>
        </w:rPr>
      </w:pPr>
    </w:p>
    <w:p w14:paraId="6CE19FC8" w14:textId="77777777" w:rsidR="001D2E15" w:rsidRDefault="001D2E15" w:rsidP="001D2E15">
      <w:pPr>
        <w:spacing w:line="242" w:lineRule="auto"/>
        <w:ind w:left="426" w:hanging="426"/>
        <w:contextualSpacing/>
        <w:jc w:val="both"/>
      </w:pPr>
      <w:r>
        <w:rPr>
          <w:rFonts w:ascii="Times New Roman" w:eastAsia="Calibri" w:hAnsi="Times New Roman"/>
          <w:kern w:val="0"/>
          <w:sz w:val="22"/>
          <w:szCs w:val="22"/>
        </w:rPr>
        <w:tab/>
      </w:r>
      <w:r>
        <w:rPr>
          <w:rFonts w:ascii="Times New Roman" w:eastAsia="Times New Roman" w:hAnsi="Times New Roman"/>
          <w:bCs/>
          <w:iCs/>
          <w:kern w:val="0"/>
          <w:sz w:val="22"/>
          <w:szCs w:val="22"/>
          <w:lang w:val="en-GB"/>
        </w:rPr>
        <w:t>The Ministerial Task Force during its meeting in July 2018, noted that the Fourth Industrial Revolution (4IR) which is building on the Third has already started since mid of the last century. At its core, the Fourth Industrial Revolution is driven by the coming together of physical and digital technologies. These technologies are: Artificial intelligence (AI), robotics, material science, energy storage, quantum computing, Digital Object Architecture (DOA), additive manufacturing (or 3D printing), machine learning, nanotechnology, Internet of Things (IoTs), neurotechnologies, drones and autonomous vehicles, biotechnologies, virtual and augmented reality, and block-chain technology, to name but a few.</w:t>
      </w:r>
    </w:p>
    <w:p w14:paraId="26BBC00E" w14:textId="77777777" w:rsidR="001D2E15" w:rsidRDefault="001D2E15" w:rsidP="001D2E15">
      <w:pPr>
        <w:spacing w:after="0" w:line="240" w:lineRule="auto"/>
        <w:ind w:left="720"/>
        <w:jc w:val="both"/>
        <w:rPr>
          <w:rFonts w:ascii="Times New Roman" w:eastAsia="Times New Roman" w:hAnsi="Times New Roman"/>
          <w:bCs/>
          <w:iCs/>
          <w:kern w:val="0"/>
          <w:sz w:val="22"/>
          <w:szCs w:val="22"/>
          <w:lang w:val="en-GB"/>
        </w:rPr>
      </w:pPr>
    </w:p>
    <w:p w14:paraId="0BC3B16E" w14:textId="77777777" w:rsidR="001D2E15" w:rsidRDefault="001D2E15" w:rsidP="001D2E15">
      <w:pPr>
        <w:spacing w:after="0" w:line="240" w:lineRule="auto"/>
        <w:ind w:left="720"/>
        <w:jc w:val="both"/>
        <w:rPr>
          <w:rFonts w:ascii="Times New Roman" w:eastAsia="Times New Roman" w:hAnsi="Times New Roman"/>
          <w:bCs/>
          <w:iCs/>
          <w:kern w:val="0"/>
          <w:sz w:val="22"/>
          <w:szCs w:val="22"/>
          <w:lang w:val="en-GB"/>
        </w:rPr>
      </w:pPr>
      <w:r>
        <w:rPr>
          <w:rFonts w:ascii="Times New Roman" w:eastAsia="Times New Roman" w:hAnsi="Times New Roman"/>
          <w:bCs/>
          <w:iCs/>
          <w:kern w:val="0"/>
          <w:sz w:val="22"/>
          <w:szCs w:val="22"/>
          <w:lang w:val="en-GB"/>
        </w:rPr>
        <w:t>The Task Force also noted that when compared with previous industrial revolutions, the Fourth is evolving at an exponential rate rather than a linear pace. Moreover, it is disrupting almost every industry in its path. And the breadth and depth of these changes herald the transformation of entire systems of production, management, and governance.</w:t>
      </w:r>
    </w:p>
    <w:p w14:paraId="6D7A825B" w14:textId="77777777" w:rsidR="001D2E15" w:rsidRDefault="001D2E15" w:rsidP="001D2E15">
      <w:pPr>
        <w:spacing w:after="0" w:line="240" w:lineRule="auto"/>
        <w:ind w:left="720"/>
        <w:rPr>
          <w:rFonts w:ascii="Times New Roman" w:eastAsia="Times New Roman" w:hAnsi="Times New Roman"/>
          <w:bCs/>
          <w:iCs/>
          <w:kern w:val="0"/>
          <w:sz w:val="22"/>
          <w:szCs w:val="22"/>
          <w:lang w:val="en-GB"/>
        </w:rPr>
      </w:pPr>
    </w:p>
    <w:p w14:paraId="0FE7BC25" w14:textId="77777777" w:rsidR="001D2E15" w:rsidRDefault="001D2E15" w:rsidP="001D2E15">
      <w:pPr>
        <w:spacing w:after="0" w:line="240" w:lineRule="auto"/>
        <w:ind w:left="720"/>
        <w:jc w:val="both"/>
      </w:pPr>
      <w:r>
        <w:rPr>
          <w:rFonts w:ascii="Times New Roman" w:eastAsia="Times New Roman" w:hAnsi="Times New Roman"/>
          <w:bCs/>
          <w:iCs/>
          <w:kern w:val="0"/>
          <w:sz w:val="22"/>
          <w:szCs w:val="22"/>
          <w:lang w:val="en-GB"/>
        </w:rPr>
        <w:t>The Ministerial Task Force meeting further noted that while various SADC sectors such as ICT, education and science, technology and innovation have made pronouncements of some initiatives and intervention on the Fourth Industrial Revolution, it should be noted that for the region to be globally competitive in the era of digitization, there is a need to conduct in-depth analysis of the requirements of the Fourth Industrial Revolution in the context of SADC. This analysis will assist the region to identify niche strategic areas that will offer competitive and comparative advantage to leapfrog and to facilitate with the development of action plans and projects to enable the region to be ready for the FIR.</w:t>
      </w:r>
    </w:p>
    <w:p w14:paraId="48299E40" w14:textId="77777777" w:rsidR="001D2E15" w:rsidRDefault="001D2E15" w:rsidP="001D2E15">
      <w:pPr>
        <w:spacing w:after="0" w:line="240" w:lineRule="auto"/>
        <w:ind w:left="720"/>
        <w:rPr>
          <w:rFonts w:ascii="Times New Roman" w:eastAsia="Times New Roman" w:hAnsi="Times New Roman"/>
          <w:bCs/>
          <w:iCs/>
          <w:kern w:val="0"/>
          <w:sz w:val="22"/>
          <w:szCs w:val="22"/>
          <w:lang w:val="en-GB"/>
        </w:rPr>
      </w:pPr>
    </w:p>
    <w:p w14:paraId="7FA8C9AC" w14:textId="77777777" w:rsidR="001D2E15" w:rsidRDefault="001D2E15" w:rsidP="001D2E15">
      <w:pPr>
        <w:spacing w:after="0" w:line="240" w:lineRule="auto"/>
        <w:ind w:left="720"/>
        <w:jc w:val="both"/>
        <w:rPr>
          <w:rFonts w:ascii="Times New Roman" w:eastAsia="Times New Roman" w:hAnsi="Times New Roman"/>
          <w:bCs/>
          <w:iCs/>
          <w:kern w:val="0"/>
          <w:sz w:val="22"/>
          <w:szCs w:val="22"/>
          <w:lang w:val="en-GB"/>
        </w:rPr>
      </w:pPr>
      <w:r>
        <w:rPr>
          <w:rFonts w:ascii="Times New Roman" w:eastAsia="Times New Roman" w:hAnsi="Times New Roman"/>
          <w:bCs/>
          <w:iCs/>
          <w:kern w:val="0"/>
          <w:sz w:val="22"/>
          <w:szCs w:val="22"/>
          <w:lang w:val="en-GB"/>
        </w:rPr>
        <w:t>The Task Force directed:</w:t>
      </w:r>
    </w:p>
    <w:p w14:paraId="094DD62E" w14:textId="77777777" w:rsidR="001D2E15" w:rsidRDefault="001D2E15" w:rsidP="001D2E15">
      <w:pPr>
        <w:spacing w:after="0" w:line="240" w:lineRule="auto"/>
        <w:ind w:left="720"/>
        <w:rPr>
          <w:rFonts w:ascii="Times New Roman" w:eastAsia="Times New Roman" w:hAnsi="Times New Roman"/>
          <w:bCs/>
          <w:iCs/>
          <w:kern w:val="0"/>
          <w:sz w:val="22"/>
          <w:szCs w:val="22"/>
          <w:lang w:val="en-GB"/>
        </w:rPr>
      </w:pPr>
      <w:r>
        <w:rPr>
          <w:rFonts w:ascii="Times New Roman" w:eastAsia="Times New Roman" w:hAnsi="Times New Roman"/>
          <w:bCs/>
          <w:iCs/>
          <w:kern w:val="0"/>
          <w:sz w:val="22"/>
          <w:szCs w:val="22"/>
          <w:lang w:val="en-GB"/>
        </w:rPr>
        <w:t xml:space="preserve"> </w:t>
      </w:r>
    </w:p>
    <w:p w14:paraId="0A1E5E95" w14:textId="77777777" w:rsidR="001D2E15" w:rsidRDefault="001D2E15" w:rsidP="00F47962">
      <w:pPr>
        <w:numPr>
          <w:ilvl w:val="0"/>
          <w:numId w:val="31"/>
        </w:numPr>
        <w:spacing w:after="0" w:line="242" w:lineRule="auto"/>
        <w:jc w:val="both"/>
        <w:rPr>
          <w:rFonts w:ascii="Times New Roman" w:eastAsia="Times New Roman" w:hAnsi="Times New Roman"/>
          <w:bCs/>
          <w:i/>
          <w:iCs/>
          <w:kern w:val="0"/>
          <w:sz w:val="22"/>
          <w:szCs w:val="22"/>
          <w:lang w:val="en-GB"/>
        </w:rPr>
      </w:pPr>
      <w:r>
        <w:rPr>
          <w:rFonts w:ascii="Times New Roman" w:eastAsia="Times New Roman" w:hAnsi="Times New Roman"/>
          <w:bCs/>
          <w:i/>
          <w:iCs/>
          <w:kern w:val="0"/>
          <w:sz w:val="22"/>
          <w:szCs w:val="22"/>
          <w:lang w:val="en-GB"/>
        </w:rPr>
        <w:t xml:space="preserve">the Secretariat to extract key elements of existing 4IR studies that may be used to address the needs of the region as it industrialises, considering the use of the technologies of the Fourth Industrial Revolution on the RVCs, whilst responding to the specific needs of the Member States; with a view to leveraging the digital economy; </w:t>
      </w:r>
    </w:p>
    <w:p w14:paraId="4A1F32A0" w14:textId="77777777" w:rsidR="001D2E15" w:rsidRDefault="001D2E15" w:rsidP="001D2E15">
      <w:pPr>
        <w:spacing w:after="0" w:line="240" w:lineRule="auto"/>
        <w:ind w:left="2160"/>
        <w:jc w:val="both"/>
        <w:rPr>
          <w:rFonts w:ascii="Times New Roman" w:eastAsia="Times New Roman" w:hAnsi="Times New Roman"/>
          <w:bCs/>
          <w:i/>
          <w:iCs/>
          <w:kern w:val="0"/>
          <w:sz w:val="22"/>
          <w:szCs w:val="22"/>
          <w:lang w:val="en-GB"/>
        </w:rPr>
      </w:pPr>
    </w:p>
    <w:p w14:paraId="29E5FC51" w14:textId="77777777" w:rsidR="001D2E15" w:rsidRDefault="001D2E15" w:rsidP="00F47962">
      <w:pPr>
        <w:numPr>
          <w:ilvl w:val="0"/>
          <w:numId w:val="31"/>
        </w:numPr>
        <w:spacing w:after="0" w:line="242" w:lineRule="auto"/>
        <w:jc w:val="both"/>
        <w:rPr>
          <w:rFonts w:ascii="Times New Roman" w:eastAsia="Times New Roman" w:hAnsi="Times New Roman"/>
          <w:bCs/>
          <w:i/>
          <w:iCs/>
          <w:kern w:val="0"/>
          <w:sz w:val="22"/>
          <w:szCs w:val="22"/>
          <w:lang w:val="en-GB"/>
        </w:rPr>
      </w:pPr>
      <w:r>
        <w:rPr>
          <w:rFonts w:ascii="Times New Roman" w:eastAsia="Times New Roman" w:hAnsi="Times New Roman"/>
          <w:bCs/>
          <w:i/>
          <w:iCs/>
          <w:kern w:val="0"/>
          <w:sz w:val="22"/>
          <w:szCs w:val="22"/>
          <w:lang w:val="en-GB"/>
        </w:rPr>
        <w:t>the Secretariat to convene a brainstorming session/retreat on SADC preparation for the Fourth Industrial Revolution” attended by members of the IDF; and</w:t>
      </w:r>
    </w:p>
    <w:p w14:paraId="770D813F" w14:textId="77777777" w:rsidR="001D2E15" w:rsidRDefault="001D2E15" w:rsidP="001D2E15">
      <w:pPr>
        <w:spacing w:after="0" w:line="240" w:lineRule="auto"/>
        <w:ind w:left="2160"/>
        <w:jc w:val="both"/>
        <w:rPr>
          <w:rFonts w:ascii="Times New Roman" w:eastAsia="Times New Roman" w:hAnsi="Times New Roman"/>
          <w:bCs/>
          <w:i/>
          <w:iCs/>
          <w:kern w:val="0"/>
          <w:sz w:val="22"/>
          <w:szCs w:val="22"/>
          <w:lang w:val="en-GB"/>
        </w:rPr>
      </w:pPr>
    </w:p>
    <w:p w14:paraId="5C243536" w14:textId="77777777" w:rsidR="001D2E15" w:rsidRDefault="001D2E15" w:rsidP="00F47962">
      <w:pPr>
        <w:numPr>
          <w:ilvl w:val="0"/>
          <w:numId w:val="31"/>
        </w:numPr>
        <w:spacing w:after="0" w:line="242" w:lineRule="auto"/>
        <w:jc w:val="both"/>
        <w:rPr>
          <w:rFonts w:ascii="Times New Roman" w:eastAsia="Times New Roman" w:hAnsi="Times New Roman"/>
          <w:bCs/>
          <w:i/>
          <w:iCs/>
          <w:kern w:val="0"/>
          <w:sz w:val="22"/>
          <w:szCs w:val="22"/>
          <w:lang w:val="en-GB"/>
        </w:rPr>
      </w:pPr>
      <w:r>
        <w:rPr>
          <w:rFonts w:ascii="Times New Roman" w:eastAsia="Times New Roman" w:hAnsi="Times New Roman"/>
          <w:bCs/>
          <w:i/>
          <w:iCs/>
          <w:kern w:val="0"/>
          <w:sz w:val="22"/>
          <w:szCs w:val="22"/>
          <w:lang w:val="en-GB"/>
        </w:rPr>
        <w:t>the IDF to consider the impact of the Fourth Industrial Revolution within the context of the development of the regional value chains and the SADC Industrialization Strategy.</w:t>
      </w:r>
    </w:p>
    <w:p w14:paraId="741A4509" w14:textId="77777777" w:rsidR="001D2E15" w:rsidRDefault="001D2E15" w:rsidP="001D2E15">
      <w:pPr>
        <w:tabs>
          <w:tab w:val="left" w:pos="1080"/>
        </w:tabs>
        <w:spacing w:after="0" w:line="240" w:lineRule="auto"/>
        <w:ind w:left="3600"/>
        <w:jc w:val="both"/>
        <w:rPr>
          <w:rFonts w:ascii="Times New Roman" w:eastAsia="Times New Roman" w:hAnsi="Times New Roman"/>
          <w:bCs/>
          <w:iCs/>
          <w:kern w:val="0"/>
          <w:sz w:val="22"/>
          <w:szCs w:val="22"/>
          <w:lang w:val="en-GB"/>
        </w:rPr>
      </w:pPr>
    </w:p>
    <w:p w14:paraId="2ED7641B" w14:textId="77777777" w:rsidR="001D2E15" w:rsidRDefault="001D2E15" w:rsidP="001D2E15">
      <w:pPr>
        <w:spacing w:after="0" w:line="240" w:lineRule="auto"/>
        <w:ind w:left="426" w:hanging="66"/>
        <w:jc w:val="both"/>
      </w:pPr>
      <w:r>
        <w:rPr>
          <w:rFonts w:ascii="Times New Roman" w:eastAsia="Times New Roman" w:hAnsi="Times New Roman"/>
          <w:bCs/>
          <w:iCs/>
          <w:kern w:val="0"/>
          <w:sz w:val="22"/>
          <w:szCs w:val="22"/>
          <w:lang w:val="en-GB"/>
        </w:rPr>
        <w:t>The Council directed “</w:t>
      </w:r>
      <w:r>
        <w:rPr>
          <w:rFonts w:ascii="Times New Roman" w:eastAsia="Times New Roman" w:hAnsi="Times New Roman"/>
          <w:bCs/>
          <w:i/>
          <w:iCs/>
          <w:kern w:val="0"/>
          <w:sz w:val="22"/>
          <w:szCs w:val="22"/>
          <w:lang w:val="en-GB"/>
        </w:rPr>
        <w:t>the</w:t>
      </w:r>
      <w:r>
        <w:rPr>
          <w:rFonts w:ascii="Times New Roman" w:eastAsia="Times New Roman" w:hAnsi="Times New Roman"/>
          <w:bCs/>
          <w:iCs/>
          <w:kern w:val="0"/>
          <w:sz w:val="22"/>
          <w:szCs w:val="22"/>
          <w:lang w:val="en-GB"/>
        </w:rPr>
        <w:t xml:space="preserve"> </w:t>
      </w:r>
      <w:r>
        <w:rPr>
          <w:rFonts w:ascii="Times New Roman" w:eastAsia="Times New Roman" w:hAnsi="Times New Roman"/>
          <w:bCs/>
          <w:i/>
          <w:iCs/>
          <w:kern w:val="0"/>
          <w:sz w:val="22"/>
          <w:szCs w:val="22"/>
          <w:lang w:val="en-GB"/>
        </w:rPr>
        <w:t>Secretariat to submit the proposal for SADC education system readiness for Fourth Industrial Revolution to the next meeting of SADC Committee of Ministers of Education; and Science, Technology and Innovation and report to Council at its meeting in August 2019”.</w:t>
      </w:r>
    </w:p>
    <w:p w14:paraId="182820C6" w14:textId="77777777" w:rsidR="001D2E15" w:rsidRDefault="001D2E15" w:rsidP="001D2E15">
      <w:pPr>
        <w:spacing w:after="0" w:line="240" w:lineRule="auto"/>
        <w:ind w:left="720"/>
        <w:jc w:val="both"/>
        <w:rPr>
          <w:rFonts w:ascii="Times New Roman" w:eastAsia="Times New Roman" w:hAnsi="Times New Roman"/>
          <w:bCs/>
          <w:iCs/>
          <w:kern w:val="0"/>
          <w:sz w:val="22"/>
          <w:szCs w:val="22"/>
          <w:lang w:val="en-GB"/>
        </w:rPr>
      </w:pPr>
    </w:p>
    <w:p w14:paraId="567E11E9" w14:textId="77777777" w:rsidR="001D2E15" w:rsidRDefault="001D2E15" w:rsidP="001D2E15">
      <w:pPr>
        <w:spacing w:after="0" w:line="240" w:lineRule="auto"/>
        <w:ind w:left="360"/>
        <w:jc w:val="both"/>
      </w:pPr>
      <w:r>
        <w:rPr>
          <w:rFonts w:ascii="Times New Roman" w:eastAsia="Times New Roman" w:hAnsi="Times New Roman"/>
          <w:bCs/>
          <w:iCs/>
          <w:kern w:val="0"/>
          <w:sz w:val="22"/>
          <w:szCs w:val="22"/>
          <w:lang w:val="en-GB"/>
        </w:rPr>
        <w:t>The Summit during its meeting held in Windhoek, Namibia in August 2018 directed; “</w:t>
      </w:r>
      <w:r>
        <w:rPr>
          <w:rFonts w:ascii="Times New Roman" w:eastAsia="Times New Roman" w:hAnsi="Times New Roman"/>
          <w:bCs/>
          <w:i/>
          <w:iCs/>
          <w:kern w:val="0"/>
          <w:sz w:val="22"/>
          <w:szCs w:val="22"/>
          <w:lang w:val="en-GB"/>
        </w:rPr>
        <w:t xml:space="preserve">the Secretariat to include in the Industrialisation Strategy and Roadmap interventions to address requirements of the 4th Industrial Revolution. </w:t>
      </w:r>
    </w:p>
    <w:p w14:paraId="3D820A83" w14:textId="77777777" w:rsidR="001D2E15" w:rsidRDefault="001D2E15" w:rsidP="001D2E15">
      <w:pPr>
        <w:spacing w:line="242" w:lineRule="auto"/>
        <w:contextualSpacing/>
        <w:rPr>
          <w:rFonts w:ascii="Times New Roman" w:eastAsia="Times New Roman" w:hAnsi="Times New Roman"/>
          <w:bCs/>
          <w:iCs/>
          <w:kern w:val="0"/>
          <w:sz w:val="22"/>
          <w:szCs w:val="22"/>
          <w:lang w:val="en-GB"/>
        </w:rPr>
      </w:pPr>
    </w:p>
    <w:p w14:paraId="40DA0886" w14:textId="77777777" w:rsidR="001D2E15" w:rsidRDefault="001D2E15" w:rsidP="001D2E15">
      <w:pPr>
        <w:spacing w:line="242" w:lineRule="auto"/>
        <w:ind w:left="360"/>
        <w:jc w:val="both"/>
      </w:pPr>
      <w:r>
        <w:rPr>
          <w:rFonts w:ascii="Times New Roman" w:eastAsia="Times New Roman" w:hAnsi="Times New Roman"/>
          <w:bCs/>
          <w:iCs/>
          <w:kern w:val="0"/>
          <w:sz w:val="22"/>
          <w:szCs w:val="22"/>
          <w:lang w:val="en-GB"/>
        </w:rPr>
        <w:t xml:space="preserve">The various decisions and directives made by sector Ministers, Council and Summit on the need to address the requirements of FIR in advancing the regional integration agenda need to be implemented. Therefore, there is a need to conduct an analysis of the various policy priorities </w:t>
      </w:r>
      <w:r>
        <w:rPr>
          <w:rFonts w:ascii="Times New Roman" w:eastAsia="Times New Roman" w:hAnsi="Times New Roman"/>
          <w:bCs/>
          <w:iCs/>
          <w:kern w:val="0"/>
          <w:sz w:val="22"/>
          <w:szCs w:val="22"/>
          <w:lang w:val="en-GB"/>
        </w:rPr>
        <w:lastRenderedPageBreak/>
        <w:t>and develop relevant strategies and interventions to positioning the region to take advantage of the FIR wave.</w:t>
      </w:r>
    </w:p>
    <w:p w14:paraId="0785DAB8" w14:textId="77777777" w:rsidR="001D2E15" w:rsidRDefault="001D2E15" w:rsidP="001D2E15">
      <w:pPr>
        <w:spacing w:line="242" w:lineRule="auto"/>
        <w:jc w:val="both"/>
        <w:rPr>
          <w:rFonts w:ascii="Times New Roman" w:eastAsia="Calibri" w:hAnsi="Times New Roman"/>
          <w:kern w:val="0"/>
          <w:sz w:val="22"/>
          <w:szCs w:val="22"/>
        </w:rPr>
      </w:pPr>
    </w:p>
    <w:p w14:paraId="352476BF" w14:textId="77777777" w:rsidR="001D2E15" w:rsidRDefault="001D2E15" w:rsidP="001D2E15">
      <w:pPr>
        <w:spacing w:line="242" w:lineRule="auto"/>
        <w:jc w:val="both"/>
      </w:pPr>
      <w:r>
        <w:rPr>
          <w:rFonts w:ascii="Times New Roman" w:eastAsia="Calibri" w:hAnsi="Times New Roman"/>
          <w:kern w:val="0"/>
          <w:sz w:val="22"/>
          <w:szCs w:val="22"/>
        </w:rPr>
        <w:tab/>
      </w:r>
      <w:r w:rsidRPr="0060065C">
        <w:rPr>
          <w:rFonts w:ascii="Times New Roman" w:eastAsia="Calibri" w:hAnsi="Times New Roman"/>
          <w:i/>
          <w:noProof/>
          <w:kern w:val="0"/>
          <w:sz w:val="22"/>
          <w:szCs w:val="22"/>
          <w:lang w:val="en-GB" w:eastAsia="en-GB"/>
        </w:rPr>
        <w:drawing>
          <wp:inline distT="0" distB="0" distL="0" distR="0" wp14:anchorId="3BAFAAC5" wp14:editId="5D37096D">
            <wp:extent cx="4724400" cy="3594100"/>
            <wp:effectExtent l="0" t="0" r="0" b="6350"/>
            <wp:docPr id="1031109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24400" cy="3594100"/>
                    </a:xfrm>
                    <a:prstGeom prst="rect">
                      <a:avLst/>
                    </a:prstGeom>
                    <a:noFill/>
                    <a:ln>
                      <a:noFill/>
                    </a:ln>
                  </pic:spPr>
                </pic:pic>
              </a:graphicData>
            </a:graphic>
          </wp:inline>
        </w:drawing>
      </w:r>
    </w:p>
    <w:p w14:paraId="52EC562D" w14:textId="77777777" w:rsidR="001D2E15" w:rsidRDefault="001D2E15" w:rsidP="001D2E15">
      <w:pPr>
        <w:spacing w:line="242" w:lineRule="auto"/>
        <w:jc w:val="both"/>
        <w:rPr>
          <w:rFonts w:ascii="Times New Roman" w:eastAsia="Calibri" w:hAnsi="Times New Roman"/>
          <w:kern w:val="0"/>
          <w:sz w:val="22"/>
          <w:szCs w:val="22"/>
        </w:rPr>
      </w:pPr>
      <w:r>
        <w:rPr>
          <w:rFonts w:ascii="Times New Roman" w:eastAsia="Calibri" w:hAnsi="Times New Roman"/>
          <w:kern w:val="0"/>
          <w:sz w:val="22"/>
          <w:szCs w:val="22"/>
        </w:rPr>
        <w:tab/>
        <w:t>Figure: 1</w:t>
      </w:r>
    </w:p>
    <w:p w14:paraId="4FB2DF8D" w14:textId="77777777" w:rsidR="001D2E15" w:rsidRDefault="001D2E15" w:rsidP="001D2E15">
      <w:pPr>
        <w:spacing w:line="242" w:lineRule="auto"/>
        <w:jc w:val="both"/>
        <w:rPr>
          <w:rFonts w:ascii="Times New Roman" w:eastAsia="Calibri" w:hAnsi="Times New Roman"/>
          <w:kern w:val="0"/>
          <w:sz w:val="22"/>
          <w:szCs w:val="22"/>
        </w:rPr>
      </w:pPr>
    </w:p>
    <w:p w14:paraId="1C3710F2" w14:textId="77777777" w:rsidR="001D2E15" w:rsidRDefault="001D2E15" w:rsidP="001D2E15">
      <w:pPr>
        <w:spacing w:after="0" w:line="240" w:lineRule="auto"/>
        <w:jc w:val="both"/>
        <w:rPr>
          <w:rFonts w:ascii="Times New Roman" w:eastAsia="Calibri" w:hAnsi="Times New Roman"/>
          <w:kern w:val="0"/>
          <w:sz w:val="22"/>
          <w:szCs w:val="22"/>
          <w:lang w:val="tn-ZA"/>
        </w:rPr>
      </w:pPr>
      <w:r>
        <w:rPr>
          <w:rFonts w:ascii="Times New Roman" w:eastAsia="Calibri" w:hAnsi="Times New Roman"/>
          <w:kern w:val="0"/>
          <w:sz w:val="22"/>
          <w:szCs w:val="22"/>
          <w:lang w:val="tn-ZA"/>
        </w:rPr>
        <w:t>There are a number of definition on the the fourth industrial revolution:</w:t>
      </w:r>
    </w:p>
    <w:p w14:paraId="0791DCE6" w14:textId="77777777" w:rsidR="001D2E15" w:rsidRDefault="001D2E15" w:rsidP="001D2E15">
      <w:pPr>
        <w:spacing w:before="100" w:after="100" w:line="240" w:lineRule="auto"/>
        <w:jc w:val="both"/>
      </w:pPr>
      <w:r>
        <w:rPr>
          <w:rFonts w:ascii="Times New Roman" w:eastAsia="Times New Roman" w:hAnsi="Times New Roman"/>
          <w:i/>
          <w:kern w:val="0"/>
          <w:sz w:val="22"/>
          <w:szCs w:val="22"/>
          <w:lang w:val="en-ZW" w:eastAsia="en-ZW"/>
        </w:rPr>
        <w:t xml:space="preserve">The Fourth Industrial Revolution aims to leverage differences between the physical, digital, and biological sphere. It integrates </w:t>
      </w:r>
      <w:hyperlink r:id="rId24" w:history="1">
        <w:r>
          <w:rPr>
            <w:rFonts w:ascii="Times New Roman" w:eastAsia="Times New Roman" w:hAnsi="Times New Roman"/>
            <w:i/>
            <w:color w:val="0000FF"/>
            <w:kern w:val="0"/>
            <w:sz w:val="22"/>
            <w:szCs w:val="22"/>
            <w:u w:val="single"/>
            <w:lang w:val="en-ZW" w:eastAsia="en-ZW"/>
          </w:rPr>
          <w:t>cyber-physical systems</w:t>
        </w:r>
      </w:hyperlink>
      <w:r>
        <w:rPr>
          <w:rFonts w:ascii="Times New Roman" w:eastAsia="Times New Roman" w:hAnsi="Times New Roman"/>
          <w:i/>
          <w:kern w:val="0"/>
          <w:sz w:val="22"/>
          <w:szCs w:val="22"/>
          <w:lang w:val="en-ZW" w:eastAsia="en-ZW"/>
        </w:rPr>
        <w:t xml:space="preserve"> and the </w:t>
      </w:r>
      <w:hyperlink r:id="rId25" w:history="1">
        <w:r>
          <w:rPr>
            <w:rFonts w:ascii="Times New Roman" w:eastAsia="Times New Roman" w:hAnsi="Times New Roman"/>
            <w:i/>
            <w:color w:val="0000FF"/>
            <w:kern w:val="0"/>
            <w:sz w:val="22"/>
            <w:szCs w:val="22"/>
            <w:u w:val="single"/>
            <w:lang w:val="en-ZW" w:eastAsia="en-ZW"/>
          </w:rPr>
          <w:t>Internet of Things</w:t>
        </w:r>
      </w:hyperlink>
      <w:r>
        <w:rPr>
          <w:rFonts w:ascii="Times New Roman" w:eastAsia="Times New Roman" w:hAnsi="Times New Roman"/>
          <w:i/>
          <w:kern w:val="0"/>
          <w:sz w:val="22"/>
          <w:szCs w:val="22"/>
          <w:lang w:val="en-ZW" w:eastAsia="en-ZW"/>
        </w:rPr>
        <w:t xml:space="preserve">, </w:t>
      </w:r>
      <w:hyperlink r:id="rId26" w:history="1">
        <w:r>
          <w:rPr>
            <w:rFonts w:ascii="Times New Roman" w:eastAsia="Times New Roman" w:hAnsi="Times New Roman"/>
            <w:i/>
            <w:color w:val="0000FF"/>
            <w:kern w:val="0"/>
            <w:sz w:val="22"/>
            <w:szCs w:val="22"/>
            <w:u w:val="single"/>
            <w:lang w:val="en-ZW" w:eastAsia="en-ZW"/>
          </w:rPr>
          <w:t>big data</w:t>
        </w:r>
      </w:hyperlink>
      <w:hyperlink r:id="rId27" w:history="1">
        <w:r>
          <w:rPr>
            <w:rFonts w:ascii="Times New Roman" w:eastAsia="Times New Roman" w:hAnsi="Times New Roman"/>
            <w:i/>
            <w:color w:val="0000FF"/>
            <w:kern w:val="0"/>
            <w:sz w:val="22"/>
            <w:szCs w:val="22"/>
            <w:u w:val="single"/>
            <w:lang w:val="en-ZW" w:eastAsia="en-ZW"/>
          </w:rPr>
          <w:t xml:space="preserve"> </w:t>
        </w:r>
      </w:hyperlink>
      <w:r>
        <w:rPr>
          <w:rFonts w:ascii="Times New Roman" w:eastAsia="Times New Roman" w:hAnsi="Times New Roman"/>
          <w:i/>
          <w:kern w:val="0"/>
          <w:sz w:val="22"/>
          <w:szCs w:val="22"/>
          <w:lang w:val="en-ZW" w:eastAsia="en-ZW"/>
        </w:rPr>
        <w:t xml:space="preserve">and </w:t>
      </w:r>
      <w:hyperlink r:id="rId28" w:history="1">
        <w:r>
          <w:rPr>
            <w:rFonts w:ascii="Times New Roman" w:eastAsia="Times New Roman" w:hAnsi="Times New Roman"/>
            <w:i/>
            <w:color w:val="0000FF"/>
            <w:kern w:val="0"/>
            <w:sz w:val="22"/>
            <w:szCs w:val="22"/>
            <w:u w:val="single"/>
            <w:lang w:val="en-ZW" w:eastAsia="en-ZW"/>
          </w:rPr>
          <w:t>cloud computing</w:t>
        </w:r>
      </w:hyperlink>
      <w:r>
        <w:rPr>
          <w:rFonts w:ascii="Times New Roman" w:eastAsia="Times New Roman" w:hAnsi="Times New Roman"/>
          <w:i/>
          <w:kern w:val="0"/>
          <w:sz w:val="22"/>
          <w:szCs w:val="22"/>
          <w:lang w:val="en-ZW" w:eastAsia="en-ZW"/>
        </w:rPr>
        <w:t xml:space="preserve">, </w:t>
      </w:r>
      <w:hyperlink r:id="rId29" w:history="1">
        <w:r>
          <w:rPr>
            <w:rFonts w:ascii="Times New Roman" w:eastAsia="Times New Roman" w:hAnsi="Times New Roman"/>
            <w:i/>
            <w:color w:val="0000FF"/>
            <w:kern w:val="0"/>
            <w:sz w:val="22"/>
            <w:szCs w:val="22"/>
            <w:u w:val="single"/>
            <w:lang w:val="en-ZW" w:eastAsia="en-ZW"/>
          </w:rPr>
          <w:t>robotics</w:t>
        </w:r>
      </w:hyperlink>
      <w:r>
        <w:rPr>
          <w:rFonts w:ascii="Times New Roman" w:eastAsia="Times New Roman" w:hAnsi="Times New Roman"/>
          <w:i/>
          <w:kern w:val="0"/>
          <w:sz w:val="22"/>
          <w:szCs w:val="22"/>
          <w:lang w:val="en-ZW" w:eastAsia="en-ZW"/>
        </w:rPr>
        <w:t>, artificial-intelligence based systems and additive manufacturing. Compared to previous industrial revolutions, the fourth one is evolving at an exponential rather than at a linear pace.</w:t>
      </w:r>
    </w:p>
    <w:p w14:paraId="01D413E3" w14:textId="77777777" w:rsidR="001D2E15" w:rsidRDefault="001D2E15" w:rsidP="001D2E15">
      <w:pPr>
        <w:spacing w:before="100" w:after="100" w:line="240" w:lineRule="auto"/>
        <w:ind w:left="360"/>
        <w:jc w:val="both"/>
        <w:rPr>
          <w:rFonts w:ascii="Times New Roman" w:eastAsia="Times New Roman" w:hAnsi="Times New Roman"/>
          <w:i/>
          <w:kern w:val="0"/>
          <w:sz w:val="22"/>
          <w:szCs w:val="22"/>
          <w:lang w:val="en-ZW" w:eastAsia="en-ZW"/>
        </w:rPr>
      </w:pPr>
      <w:r>
        <w:rPr>
          <w:rFonts w:ascii="Times New Roman" w:eastAsia="Times New Roman" w:hAnsi="Times New Roman"/>
          <w:i/>
          <w:kern w:val="0"/>
          <w:sz w:val="22"/>
          <w:szCs w:val="22"/>
          <w:lang w:val="en-ZW" w:eastAsia="en-ZW"/>
        </w:rPr>
        <w:t>This development can potentially raise globe income levels and improve the quality of life for populations around the world. It produces several effects:</w:t>
      </w:r>
    </w:p>
    <w:p w14:paraId="400BA503" w14:textId="77777777" w:rsidR="001D2E15" w:rsidRDefault="001D2E15" w:rsidP="00F47962">
      <w:pPr>
        <w:numPr>
          <w:ilvl w:val="0"/>
          <w:numId w:val="32"/>
        </w:numPr>
        <w:spacing w:before="100" w:after="100" w:line="242" w:lineRule="auto"/>
        <w:jc w:val="both"/>
        <w:rPr>
          <w:rFonts w:ascii="Times New Roman" w:eastAsia="Times New Roman" w:hAnsi="Times New Roman"/>
          <w:i/>
          <w:kern w:val="0"/>
          <w:sz w:val="22"/>
          <w:szCs w:val="22"/>
          <w:lang w:val="en-ZW" w:eastAsia="en-ZW"/>
        </w:rPr>
      </w:pPr>
      <w:r>
        <w:rPr>
          <w:rFonts w:ascii="Times New Roman" w:eastAsia="Times New Roman" w:hAnsi="Times New Roman"/>
          <w:i/>
          <w:kern w:val="0"/>
          <w:sz w:val="22"/>
          <w:szCs w:val="22"/>
          <w:lang w:val="en-ZW" w:eastAsia="en-ZW"/>
        </w:rPr>
        <w:t>On the business side: it drastically modifies customer expectations, product enhancement, collaborative innovation and organisational forms. New technologies make assets more durable and resilient, while data and analytics change the way they are maintained.</w:t>
      </w:r>
    </w:p>
    <w:p w14:paraId="19C62AC1" w14:textId="77777777" w:rsidR="001D2E15" w:rsidRDefault="001D2E15" w:rsidP="00F47962">
      <w:pPr>
        <w:numPr>
          <w:ilvl w:val="0"/>
          <w:numId w:val="32"/>
        </w:numPr>
        <w:spacing w:before="100" w:after="100" w:line="242" w:lineRule="auto"/>
        <w:jc w:val="both"/>
        <w:rPr>
          <w:rFonts w:ascii="Times New Roman" w:eastAsia="Times New Roman" w:hAnsi="Times New Roman"/>
          <w:i/>
          <w:kern w:val="0"/>
          <w:sz w:val="22"/>
          <w:szCs w:val="22"/>
          <w:lang w:val="en-ZW" w:eastAsia="en-ZW"/>
        </w:rPr>
      </w:pPr>
      <w:r>
        <w:rPr>
          <w:rFonts w:ascii="Times New Roman" w:eastAsia="Times New Roman" w:hAnsi="Times New Roman"/>
          <w:i/>
          <w:kern w:val="0"/>
          <w:sz w:val="22"/>
          <w:szCs w:val="22"/>
          <w:lang w:val="en-ZW" w:eastAsia="en-ZW"/>
        </w:rPr>
        <w:t>On governments: as new technologies increasingly enable citizens to engage with governments, while governments gain more and more tools to increase their control over population. Governments and legislators must collaborate closely with civil society to be able to properly answer to challenges.</w:t>
      </w:r>
    </w:p>
    <w:p w14:paraId="6262DD3E" w14:textId="77777777" w:rsidR="001D2E15" w:rsidRDefault="001D2E15" w:rsidP="00F47962">
      <w:pPr>
        <w:numPr>
          <w:ilvl w:val="0"/>
          <w:numId w:val="32"/>
        </w:numPr>
        <w:spacing w:before="100" w:after="100" w:line="242" w:lineRule="auto"/>
        <w:jc w:val="both"/>
      </w:pPr>
      <w:r>
        <w:rPr>
          <w:rFonts w:ascii="Times New Roman" w:eastAsia="Times New Roman" w:hAnsi="Times New Roman"/>
          <w:i/>
          <w:kern w:val="0"/>
          <w:sz w:val="22"/>
          <w:szCs w:val="22"/>
          <w:lang w:val="en-ZW" w:eastAsia="en-ZW"/>
        </w:rPr>
        <w:t>On people: one of the greatest challenges is on privacy, on the notion of ownership, consumer patterns and how we devote time to develop skills.</w:t>
      </w:r>
      <w:r>
        <w:rPr>
          <w:rFonts w:ascii="Times New Roman" w:eastAsia="Times New Roman" w:hAnsi="Times New Roman"/>
          <w:i/>
          <w:kern w:val="0"/>
          <w:sz w:val="22"/>
          <w:szCs w:val="22"/>
          <w:vertAlign w:val="superscript"/>
          <w:lang w:val="en-ZW" w:eastAsia="en-ZW"/>
        </w:rPr>
        <w:footnoteReference w:id="1"/>
      </w:r>
    </w:p>
    <w:p w14:paraId="05CE7708" w14:textId="77777777" w:rsidR="001D2E15" w:rsidRDefault="001D2E15" w:rsidP="001D2E15">
      <w:pPr>
        <w:spacing w:after="0" w:line="240" w:lineRule="auto"/>
        <w:ind w:left="360"/>
        <w:jc w:val="both"/>
        <w:rPr>
          <w:rFonts w:ascii="Times New Roman" w:eastAsia="Calibri" w:hAnsi="Times New Roman"/>
          <w:i/>
          <w:kern w:val="0"/>
          <w:sz w:val="22"/>
          <w:szCs w:val="22"/>
          <w:lang w:val="tn-ZA"/>
        </w:rPr>
      </w:pPr>
    </w:p>
    <w:p w14:paraId="5CB929C6" w14:textId="77777777" w:rsidR="001D2E15" w:rsidRDefault="001D2E15" w:rsidP="001D2E15">
      <w:pPr>
        <w:spacing w:after="0" w:line="240" w:lineRule="auto"/>
        <w:ind w:left="360" w:firstLine="72"/>
        <w:jc w:val="both"/>
      </w:pPr>
      <w:r>
        <w:rPr>
          <w:rFonts w:ascii="Times New Roman" w:eastAsia="Calibri" w:hAnsi="Times New Roman"/>
          <w:kern w:val="0"/>
          <w:sz w:val="22"/>
          <w:szCs w:val="22"/>
          <w:lang w:val="tn-ZA"/>
        </w:rPr>
        <w:t xml:space="preserve">According to Brian Householder, President and Chief Operating Officer, Hitachi Vantara, </w:t>
      </w:r>
      <w:r>
        <w:rPr>
          <w:rFonts w:ascii="Times New Roman" w:eastAsia="Calibri" w:hAnsi="Times New Roman"/>
          <w:i/>
          <w:kern w:val="0"/>
          <w:sz w:val="22"/>
          <w:szCs w:val="22"/>
          <w:lang w:val="tn-ZA"/>
        </w:rPr>
        <w:t xml:space="preserve">“ The concept of digitizing everythIng is becoming a reality. Automation, articficial intelligence, </w:t>
      </w:r>
      <w:r>
        <w:rPr>
          <w:rFonts w:ascii="Times New Roman" w:eastAsia="Calibri" w:hAnsi="Times New Roman"/>
          <w:i/>
          <w:kern w:val="0"/>
          <w:sz w:val="22"/>
          <w:szCs w:val="22"/>
          <w:lang w:val="tn-ZA"/>
        </w:rPr>
        <w:lastRenderedPageBreak/>
        <w:t>machine learning and other advanced  technologies can quickly capture and analyse a wealth of data that give us previously unimaginable amounts and types of information to work from. Our challenge becomes moving to the next phase –changing how we think, train and work using data to creat value from the findings obtained through advantaged technologies”.</w:t>
      </w:r>
      <w:r>
        <w:rPr>
          <w:rFonts w:ascii="Times New Roman" w:eastAsia="Calibri" w:hAnsi="Times New Roman"/>
          <w:i/>
          <w:kern w:val="0"/>
          <w:sz w:val="22"/>
          <w:szCs w:val="22"/>
          <w:vertAlign w:val="superscript"/>
          <w:lang w:val="tn-ZA"/>
        </w:rPr>
        <w:footnoteReference w:id="2"/>
      </w:r>
    </w:p>
    <w:p w14:paraId="46846FCA" w14:textId="77777777" w:rsidR="001D2E15" w:rsidRDefault="001D2E15" w:rsidP="001D2E15">
      <w:pPr>
        <w:tabs>
          <w:tab w:val="left" w:pos="2161"/>
        </w:tabs>
        <w:spacing w:after="240" w:line="240" w:lineRule="auto"/>
        <w:jc w:val="both"/>
        <w:rPr>
          <w:rFonts w:ascii="Times New Roman" w:eastAsia="Times New Roman" w:hAnsi="Times New Roman"/>
          <w:kern w:val="0"/>
          <w:sz w:val="22"/>
          <w:szCs w:val="22"/>
          <w:lang w:val="en-GB" w:eastAsia="en-GB"/>
        </w:rPr>
      </w:pPr>
    </w:p>
    <w:p w14:paraId="61C17092" w14:textId="77777777" w:rsidR="001D2E15" w:rsidRDefault="00BF66E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10" w:name="_Toc424210158"/>
      <w:r>
        <w:rPr>
          <w:rFonts w:ascii="Times New Roman" w:eastAsia="Times New Roman" w:hAnsi="Times New Roman"/>
          <w:b/>
          <w:kern w:val="0"/>
          <w:sz w:val="22"/>
          <w:szCs w:val="22"/>
          <w:lang w:val="en-GB" w:eastAsia="en-GB"/>
        </w:rPr>
        <w:t xml:space="preserve">1.4. </w:t>
      </w:r>
      <w:r w:rsidR="001D2E15">
        <w:rPr>
          <w:rFonts w:ascii="Times New Roman" w:eastAsia="Times New Roman" w:hAnsi="Times New Roman"/>
          <w:b/>
          <w:kern w:val="0"/>
          <w:sz w:val="22"/>
          <w:szCs w:val="22"/>
          <w:lang w:val="en-GB" w:eastAsia="en-GB"/>
        </w:rPr>
        <w:t>Current situation in the sector</w:t>
      </w:r>
      <w:bookmarkEnd w:id="10"/>
    </w:p>
    <w:p w14:paraId="55088939" w14:textId="77777777" w:rsidR="001D2E15" w:rsidRDefault="001D2E15" w:rsidP="001D2E15">
      <w:pPr>
        <w:tabs>
          <w:tab w:val="left" w:pos="2161"/>
        </w:tabs>
        <w:spacing w:after="240" w:line="240" w:lineRule="auto"/>
        <w:jc w:val="both"/>
        <w:rPr>
          <w:rFonts w:ascii="Times New Roman" w:eastAsia="Times New Roman" w:hAnsi="Times New Roman"/>
          <w:i/>
          <w:kern w:val="0"/>
          <w:sz w:val="22"/>
          <w:szCs w:val="22"/>
          <w:lang w:val="en-GB" w:eastAsia="en-GB"/>
        </w:rPr>
      </w:pPr>
      <w:r>
        <w:rPr>
          <w:rFonts w:ascii="Times New Roman" w:eastAsia="Times New Roman" w:hAnsi="Times New Roman"/>
          <w:i/>
          <w:kern w:val="0"/>
          <w:sz w:val="22"/>
          <w:szCs w:val="22"/>
          <w:lang w:val="en-GB" w:eastAsia="en-GB"/>
        </w:rPr>
        <w:t>“The COVID-19 pandemic has propelled the world into a future where technology has become a critical component of the way we live, work, and relate to one another. This rapid digital transformation process is also known as the “Fourth Industrial Revolution (4IR)” and is characterised by the exponential growth of the technology and systems that support modern society. It is a worldview premised on the ubiquity of technological access and connectedness. Although the terms 4IR and "Industry 4.0" are used interchangeably, they are not the same. "Industry 4.0" refers to the use of 4IR technologies in the manufacturing sector. Similarly, we are seeing references to "Education 4.0", "Health 4.0", "Government 4.0", etc.”</w:t>
      </w:r>
    </w:p>
    <w:p w14:paraId="43853709" w14:textId="77777777" w:rsidR="001D2E15" w:rsidRDefault="001D2E15" w:rsidP="001D2E15">
      <w:pPr>
        <w:spacing w:line="242" w:lineRule="auto"/>
        <w:jc w:val="both"/>
        <w:rPr>
          <w:rFonts w:ascii="Times New Roman" w:eastAsia="Calibri" w:hAnsi="Times New Roman"/>
          <w:kern w:val="0"/>
          <w:sz w:val="22"/>
          <w:szCs w:val="22"/>
        </w:rPr>
      </w:pPr>
      <w:r>
        <w:rPr>
          <w:rFonts w:ascii="Times New Roman" w:eastAsia="Calibri" w:hAnsi="Times New Roman"/>
          <w:kern w:val="0"/>
          <w:sz w:val="22"/>
          <w:szCs w:val="22"/>
        </w:rPr>
        <w:t>The SADC 2050 regional Vision and Agenda embraces the need for the development of  responsive strategies and frameworks to tap into the opportunities of the Fourth Industrial Revolution (4IR). As we implement the SADC Industrialization Strategy and Roadmap which is premised on transformative and structural changes of economies with a goal of having innovation driven economies by 2063, the key elements of the Fourth Industrial Revolution need to feature prominently in our implementation strategies and programmes.</w:t>
      </w:r>
    </w:p>
    <w:p w14:paraId="689D1A40" w14:textId="77777777" w:rsidR="001D2E15" w:rsidRDefault="001D2E15" w:rsidP="001D2E15">
      <w:pPr>
        <w:tabs>
          <w:tab w:val="left" w:pos="2161"/>
        </w:tabs>
        <w:spacing w:after="240" w:line="240" w:lineRule="auto"/>
        <w:jc w:val="both"/>
        <w:rPr>
          <w:rFonts w:ascii="Times New Roman" w:eastAsia="Times New Roman" w:hAnsi="Times New Roman"/>
          <w:kern w:val="0"/>
          <w:sz w:val="22"/>
          <w:szCs w:val="22"/>
          <w:lang w:eastAsia="en-GB"/>
        </w:rPr>
      </w:pPr>
    </w:p>
    <w:p w14:paraId="6E04FC1D" w14:textId="77777777" w:rsidR="001D2E15" w:rsidRDefault="00BF66E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11" w:name="_Toc424210159"/>
      <w:r>
        <w:rPr>
          <w:rFonts w:ascii="Times New Roman" w:eastAsia="Times New Roman" w:hAnsi="Times New Roman"/>
          <w:b/>
          <w:kern w:val="0"/>
          <w:sz w:val="22"/>
          <w:szCs w:val="22"/>
          <w:lang w:val="en-GB" w:eastAsia="en-GB"/>
        </w:rPr>
        <w:t xml:space="preserve">1.5. </w:t>
      </w:r>
      <w:r w:rsidR="001D2E15">
        <w:rPr>
          <w:rFonts w:ascii="Times New Roman" w:eastAsia="Times New Roman" w:hAnsi="Times New Roman"/>
          <w:b/>
          <w:kern w:val="0"/>
          <w:sz w:val="22"/>
          <w:szCs w:val="22"/>
          <w:lang w:val="en-GB" w:eastAsia="en-GB"/>
        </w:rPr>
        <w:t>Related programmes and other donor activities</w:t>
      </w:r>
      <w:bookmarkEnd w:id="11"/>
    </w:p>
    <w:p w14:paraId="5048CFD5" w14:textId="77777777" w:rsidR="001D2E15" w:rsidRDefault="001D2E15" w:rsidP="001D2E15">
      <w:p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This exercise forms part of planned activities to be implemented under the Member States budget. The assignment compliments the draft Digital Transformation Strategy supported by the European Commission under the Technical Facilitation Programme.</w:t>
      </w:r>
    </w:p>
    <w:p w14:paraId="1459FC6B" w14:textId="77777777" w:rsidR="001D2E15" w:rsidRDefault="001D2E15" w:rsidP="001D2E15">
      <w:pPr>
        <w:keepNext/>
        <w:keepLines/>
        <w:tabs>
          <w:tab w:val="left" w:pos="480"/>
        </w:tabs>
        <w:spacing w:before="240" w:after="240" w:line="240" w:lineRule="auto"/>
        <w:ind w:left="482" w:hanging="482"/>
        <w:jc w:val="both"/>
        <w:outlineLvl w:val="0"/>
        <w:rPr>
          <w:rFonts w:ascii="Times New Roman" w:eastAsia="Times New Roman" w:hAnsi="Times New Roman"/>
          <w:b/>
          <w:smallCaps/>
          <w:sz w:val="22"/>
          <w:szCs w:val="22"/>
          <w:lang w:val="en-GB" w:eastAsia="en-GB"/>
        </w:rPr>
      </w:pPr>
      <w:bookmarkStart w:id="12" w:name="_Toc424210160"/>
      <w:r>
        <w:rPr>
          <w:rFonts w:ascii="Times New Roman" w:eastAsia="Times New Roman" w:hAnsi="Times New Roman"/>
          <w:b/>
          <w:smallCaps/>
          <w:sz w:val="22"/>
          <w:szCs w:val="22"/>
          <w:lang w:val="en-GB" w:eastAsia="en-GB"/>
        </w:rPr>
        <w:t>2.</w:t>
      </w:r>
      <w:r w:rsidR="00BF66E5">
        <w:rPr>
          <w:rFonts w:ascii="Times New Roman" w:eastAsia="Times New Roman" w:hAnsi="Times New Roman"/>
          <w:b/>
          <w:smallCaps/>
          <w:sz w:val="22"/>
          <w:szCs w:val="22"/>
          <w:lang w:val="en-GB" w:eastAsia="en-GB"/>
        </w:rPr>
        <w:t xml:space="preserve"> </w:t>
      </w:r>
      <w:r>
        <w:rPr>
          <w:rFonts w:ascii="Times New Roman" w:eastAsia="Times New Roman" w:hAnsi="Times New Roman"/>
          <w:b/>
          <w:smallCaps/>
          <w:sz w:val="22"/>
          <w:szCs w:val="22"/>
          <w:lang w:val="en-GB" w:eastAsia="en-GB"/>
        </w:rPr>
        <w:t>OBJECTIVE, PURPOSE &amp; EXPECTED RESULTS</w:t>
      </w:r>
      <w:bookmarkEnd w:id="12"/>
    </w:p>
    <w:p w14:paraId="5B3546C6" w14:textId="77777777" w:rsidR="001D2E15" w:rsidRDefault="001D2E1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13" w:name="_Toc424210161"/>
      <w:r>
        <w:rPr>
          <w:rFonts w:ascii="Times New Roman" w:eastAsia="Times New Roman" w:hAnsi="Times New Roman"/>
          <w:b/>
          <w:kern w:val="0"/>
          <w:sz w:val="22"/>
          <w:szCs w:val="22"/>
          <w:lang w:val="en-GB" w:eastAsia="en-GB"/>
        </w:rPr>
        <w:t>2.1</w:t>
      </w:r>
      <w:r w:rsidR="00BF66E5">
        <w:rPr>
          <w:rFonts w:ascii="Times New Roman" w:eastAsia="Times New Roman" w:hAnsi="Times New Roman"/>
          <w:b/>
          <w:kern w:val="0"/>
          <w:sz w:val="22"/>
          <w:szCs w:val="22"/>
          <w:lang w:val="en-GB" w:eastAsia="en-GB"/>
        </w:rPr>
        <w:t>.</w:t>
      </w:r>
      <w:r>
        <w:rPr>
          <w:rFonts w:ascii="Times New Roman" w:eastAsia="Times New Roman" w:hAnsi="Times New Roman"/>
          <w:b/>
          <w:kern w:val="0"/>
          <w:sz w:val="22"/>
          <w:szCs w:val="22"/>
          <w:lang w:val="en-GB" w:eastAsia="en-GB"/>
        </w:rPr>
        <w:t xml:space="preserve"> Overall objective</w:t>
      </w:r>
      <w:bookmarkEnd w:id="13"/>
    </w:p>
    <w:p w14:paraId="25E8F2B9" w14:textId="77777777" w:rsidR="001D2E15" w:rsidRDefault="001D2E15" w:rsidP="001D2E15">
      <w:pPr>
        <w:autoSpaceDE w:val="0"/>
        <w:spacing w:after="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 xml:space="preserve">In an attempt to bridge this digital divide and to provide a digital platform for inclusive growth in a coordinated manner, the SADC Secretariat will commission a comprehensive study that will result in the development of a Regional Strategy on the Fourth Industrial Revolution  and Action Plan that will be the blueprint of transforming SADC into a digitally empowered society and knowledge economy, that is a Digital Economy within the next decade. </w:t>
      </w:r>
    </w:p>
    <w:p w14:paraId="74B4600C" w14:textId="77777777" w:rsidR="001D2E15" w:rsidRDefault="001D2E15" w:rsidP="001D2E15">
      <w:pPr>
        <w:autoSpaceDE w:val="0"/>
        <w:spacing w:after="0" w:line="240" w:lineRule="auto"/>
        <w:jc w:val="both"/>
        <w:rPr>
          <w:rFonts w:ascii="Times New Roman" w:eastAsia="Times New Roman" w:hAnsi="Times New Roman"/>
          <w:kern w:val="0"/>
          <w:sz w:val="22"/>
          <w:szCs w:val="22"/>
          <w:lang w:val="en-GB" w:eastAsia="en-GB"/>
        </w:rPr>
      </w:pPr>
    </w:p>
    <w:p w14:paraId="46D59915" w14:textId="77777777" w:rsidR="001D2E15" w:rsidRDefault="001D2E15" w:rsidP="001D2E15">
      <w:pPr>
        <w:autoSpaceDE w:val="0"/>
        <w:spacing w:after="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The proposed SADC Fourth Industrial Revolution Strategy and Action Plan will seek to leverage the digital economy to unlock productivity, competitiveness and value addition in priority sectors such as infrastructure, industrial development, social development, food production and security, peace and security and financial services and trade.  The Regional Fourth Industrial Revolution Strategy and Action Plan will be a complimentary strategy to the draft SADC Digital Transformation Strategy in facilitating digital and knowledge economies in the region.</w:t>
      </w:r>
    </w:p>
    <w:p w14:paraId="0B5E83B0" w14:textId="77777777" w:rsidR="001D2E15" w:rsidRDefault="001D2E15" w:rsidP="001D2E15">
      <w:pPr>
        <w:autoSpaceDE w:val="0"/>
        <w:spacing w:after="0" w:line="240" w:lineRule="auto"/>
        <w:jc w:val="both"/>
        <w:rPr>
          <w:rFonts w:ascii="Times New Roman" w:eastAsia="Times New Roman" w:hAnsi="Times New Roman"/>
          <w:kern w:val="0"/>
          <w:sz w:val="22"/>
          <w:szCs w:val="22"/>
          <w:lang w:val="en-GB" w:eastAsia="en-GB"/>
        </w:rPr>
      </w:pPr>
    </w:p>
    <w:p w14:paraId="43EEAE3C" w14:textId="77777777" w:rsidR="001D2E15" w:rsidRDefault="001D2E15" w:rsidP="001D2E15">
      <w:pPr>
        <w:autoSpaceDE w:val="0"/>
        <w:spacing w:after="0" w:line="240" w:lineRule="auto"/>
        <w:jc w:val="both"/>
      </w:pPr>
      <w:r>
        <w:rPr>
          <w:rFonts w:ascii="Times New Roman" w:eastAsia="Times New Roman" w:hAnsi="Times New Roman"/>
          <w:color w:val="3B3838"/>
          <w:kern w:val="0"/>
          <w:sz w:val="22"/>
          <w:szCs w:val="22"/>
          <w:lang w:val="en-GB" w:eastAsia="en-GB"/>
        </w:rPr>
        <w:t>One</w:t>
      </w:r>
      <w:r>
        <w:rPr>
          <w:rFonts w:ascii="Times New Roman" w:eastAsia="Times New Roman" w:hAnsi="Times New Roman"/>
          <w:kern w:val="0"/>
          <w:sz w:val="22"/>
          <w:szCs w:val="22"/>
          <w:lang w:val="en-GB" w:eastAsia="en-GB"/>
        </w:rPr>
        <w:t xml:space="preserve"> of the </w:t>
      </w:r>
      <w:r>
        <w:rPr>
          <w:rFonts w:ascii="Times New Roman" w:eastAsia="Times New Roman" w:hAnsi="Times New Roman"/>
          <w:color w:val="3B3838"/>
          <w:kern w:val="0"/>
          <w:sz w:val="22"/>
          <w:szCs w:val="22"/>
          <w:lang w:val="en-GB" w:eastAsia="en-GB"/>
        </w:rPr>
        <w:t>Strategic Objectives of</w:t>
      </w:r>
      <w:r>
        <w:rPr>
          <w:rFonts w:ascii="Times New Roman" w:eastAsia="Times New Roman" w:hAnsi="Times New Roman"/>
          <w:kern w:val="0"/>
          <w:sz w:val="22"/>
          <w:szCs w:val="22"/>
          <w:lang w:val="en-GB" w:eastAsia="en-GB"/>
        </w:rPr>
        <w:t xml:space="preserve"> the </w:t>
      </w:r>
      <w:r>
        <w:rPr>
          <w:rFonts w:ascii="Times New Roman" w:eastAsia="Times New Roman" w:hAnsi="Times New Roman"/>
          <w:color w:val="3B3838"/>
          <w:kern w:val="0"/>
          <w:sz w:val="22"/>
          <w:szCs w:val="22"/>
          <w:lang w:val="en-GB" w:eastAsia="en-GB"/>
        </w:rPr>
        <w:t xml:space="preserve">SADC Regional Indicative Strategic Development Plan (RISDP) 2020-30 and the Digital SADC 2027 which is the ICT Chapter of the SADC Regional Infrastructure Development Master Plan (RIDMP), is for the region to have increased access to affordable, quality, interconnected, integrated, and seamless infrastructure and services. </w:t>
      </w:r>
      <w:r>
        <w:rPr>
          <w:rFonts w:ascii="Times New Roman" w:eastAsia="Times New Roman" w:hAnsi="Times New Roman"/>
          <w:kern w:val="0"/>
          <w:sz w:val="22"/>
          <w:szCs w:val="22"/>
          <w:lang w:val="nl-NL" w:eastAsia="en-GB"/>
        </w:rPr>
        <w:t xml:space="preserve">SADC </w:t>
      </w:r>
      <w:r>
        <w:rPr>
          <w:rFonts w:ascii="Times New Roman" w:eastAsia="Times New Roman" w:hAnsi="Times New Roman"/>
          <w:kern w:val="0"/>
          <w:sz w:val="22"/>
          <w:szCs w:val="22"/>
          <w:lang w:val="nl-NL" w:eastAsia="en-GB"/>
        </w:rPr>
        <w:lastRenderedPageBreak/>
        <w:t>recognises the important role and contribution of ICT in the political, economic and social development and growth of the region in order to inter alia facilitate industrial development, competitiveness, regional integration and cooperation including enhanced infrastructure. T</w:t>
      </w:r>
      <w:r>
        <w:rPr>
          <w:rFonts w:ascii="Times New Roman" w:eastAsia="Calibri" w:hAnsi="Times New Roman"/>
          <w:kern w:val="0"/>
          <w:sz w:val="22"/>
          <w:szCs w:val="22"/>
          <w:lang w:val="en-GB" w:eastAsia="en-GB"/>
        </w:rPr>
        <w:t xml:space="preserve">he immediate outcome is to </w:t>
      </w:r>
      <w:r>
        <w:rPr>
          <w:rFonts w:ascii="Times New Roman" w:eastAsia="Times New Roman" w:hAnsi="Times New Roman"/>
          <w:color w:val="3B3838"/>
          <w:kern w:val="0"/>
          <w:sz w:val="22"/>
          <w:szCs w:val="22"/>
          <w:lang w:val="en-GB" w:eastAsia="en-GB"/>
        </w:rPr>
        <w:t>harmonise strategies, policies and regulatory frameworks and enhance capacity for the development of cross-border infrastructure and services that facilitate the movement of people, goods, services and knowledge</w:t>
      </w:r>
      <w:r>
        <w:rPr>
          <w:rFonts w:ascii="Times New Roman" w:eastAsia="Microsoft Yi Baiti" w:hAnsi="Times New Roman"/>
          <w:kern w:val="0"/>
          <w:sz w:val="22"/>
          <w:szCs w:val="22"/>
          <w:lang w:val="en-GB" w:eastAsia="ii-CN"/>
        </w:rPr>
        <w:t xml:space="preserve">. It is expected that regional economic and social prosperity will be enhanced through the development and promotion of ICT infrastructure development. </w:t>
      </w:r>
    </w:p>
    <w:p w14:paraId="369F0F96" w14:textId="77777777" w:rsidR="001D2E15" w:rsidRDefault="001D2E15" w:rsidP="001D2E15">
      <w:pPr>
        <w:tabs>
          <w:tab w:val="left" w:pos="2161"/>
        </w:tabs>
        <w:spacing w:after="240" w:line="240" w:lineRule="auto"/>
        <w:jc w:val="both"/>
        <w:rPr>
          <w:rFonts w:ascii="Times New Roman" w:eastAsia="Times New Roman" w:hAnsi="Times New Roman"/>
          <w:kern w:val="0"/>
          <w:sz w:val="22"/>
          <w:szCs w:val="22"/>
          <w:lang w:val="en-GB" w:eastAsia="en-GB"/>
        </w:rPr>
      </w:pPr>
    </w:p>
    <w:p w14:paraId="0F25B487" w14:textId="77777777" w:rsidR="001D2E15" w:rsidRDefault="001D2E1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14" w:name="_Toc424210162"/>
      <w:r>
        <w:rPr>
          <w:rFonts w:ascii="Times New Roman" w:eastAsia="Times New Roman" w:hAnsi="Times New Roman"/>
          <w:b/>
          <w:kern w:val="0"/>
          <w:sz w:val="22"/>
          <w:szCs w:val="22"/>
          <w:lang w:val="en-GB" w:eastAsia="en-GB"/>
        </w:rPr>
        <w:t>2.2 Purpose</w:t>
      </w:r>
      <w:bookmarkEnd w:id="14"/>
    </w:p>
    <w:p w14:paraId="348B5A03" w14:textId="77777777" w:rsidR="001D2E15" w:rsidRDefault="001D2E15" w:rsidP="001D2E15">
      <w:pPr>
        <w:tabs>
          <w:tab w:val="left" w:pos="2161"/>
        </w:tabs>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 xml:space="preserve">The purpose of the assignment is to develop a draft Regional Fourth Industrial Revolution Strategy and Action Plan, which will unlock the digital economy, productivity, competitiveness and value addition in priority sectors such as infrastructure, industrial development, social development, food production and security, peace and security and financial services and trade.  </w:t>
      </w:r>
    </w:p>
    <w:p w14:paraId="6108FD0E" w14:textId="77777777" w:rsidR="001D2E15" w:rsidRDefault="001D2E15" w:rsidP="001D2E15">
      <w:pPr>
        <w:tabs>
          <w:tab w:val="left" w:pos="2161"/>
        </w:tabs>
        <w:spacing w:after="240" w:line="240" w:lineRule="auto"/>
        <w:jc w:val="both"/>
        <w:rPr>
          <w:rFonts w:ascii="Times New Roman" w:eastAsia="Times New Roman" w:hAnsi="Times New Roman"/>
          <w:kern w:val="0"/>
          <w:sz w:val="22"/>
          <w:szCs w:val="22"/>
          <w:lang w:val="en-GB" w:eastAsia="en-GB"/>
        </w:rPr>
      </w:pPr>
    </w:p>
    <w:p w14:paraId="30E0E55E" w14:textId="77777777" w:rsidR="001D2E15" w:rsidRDefault="001D2E15" w:rsidP="001D2E15">
      <w:pPr>
        <w:tabs>
          <w:tab w:val="left" w:pos="500"/>
          <w:tab w:val="left" w:pos="862"/>
        </w:tabs>
        <w:spacing w:before="120" w:after="240" w:line="240" w:lineRule="auto"/>
        <w:ind w:left="499" w:hanging="499"/>
        <w:outlineLvl w:val="1"/>
      </w:pPr>
      <w:bookmarkStart w:id="15" w:name="_Toc424210163"/>
      <w:r>
        <w:rPr>
          <w:rFonts w:ascii="Times New Roman" w:eastAsia="Times New Roman" w:hAnsi="Times New Roman"/>
          <w:b/>
          <w:kern w:val="0"/>
          <w:sz w:val="22"/>
          <w:szCs w:val="22"/>
          <w:lang w:val="en-GB" w:eastAsia="en-GB"/>
        </w:rPr>
        <w:t>2.3 Results to be achieved by the contractor</w:t>
      </w:r>
      <w:bookmarkEnd w:id="15"/>
      <w:r>
        <w:rPr>
          <w:rFonts w:ascii="Times New Roman" w:eastAsia="Times New Roman" w:hAnsi="Times New Roman"/>
          <w:b/>
          <w:kern w:val="0"/>
          <w:sz w:val="22"/>
          <w:szCs w:val="22"/>
          <w:lang w:val="en-GB" w:eastAsia="en-GB"/>
        </w:rPr>
        <w:t>/consultant</w:t>
      </w:r>
    </w:p>
    <w:p w14:paraId="3ECC147A" w14:textId="77777777" w:rsidR="001D2E15" w:rsidRDefault="00F47962" w:rsidP="00F47962">
      <w:pPr>
        <w:numPr>
          <w:ilvl w:val="0"/>
          <w:numId w:val="33"/>
        </w:numPr>
        <w:spacing w:after="200"/>
        <w:jc w:val="both"/>
        <w:rPr>
          <w:rFonts w:ascii="Times New Roman" w:eastAsia="Times New Roman" w:hAnsi="Times New Roman"/>
          <w:kern w:val="0"/>
          <w:sz w:val="22"/>
          <w:szCs w:val="22"/>
          <w:lang w:val="nl-NL" w:eastAsia="en-GB"/>
        </w:rPr>
      </w:pPr>
      <w:bookmarkStart w:id="16" w:name="_Toc424210164"/>
      <w:r>
        <w:rPr>
          <w:rFonts w:ascii="Times New Roman" w:eastAsia="Times New Roman" w:hAnsi="Times New Roman"/>
          <w:kern w:val="0"/>
          <w:sz w:val="22"/>
          <w:szCs w:val="22"/>
          <w:lang w:val="nl-NL" w:eastAsia="en-GB"/>
        </w:rPr>
        <w:t xml:space="preserve">Literature </w:t>
      </w:r>
      <w:r w:rsidR="001D2E15">
        <w:rPr>
          <w:rFonts w:ascii="Times New Roman" w:eastAsia="Times New Roman" w:hAnsi="Times New Roman"/>
          <w:kern w:val="0"/>
          <w:sz w:val="22"/>
          <w:szCs w:val="22"/>
          <w:lang w:val="nl-NL" w:eastAsia="en-GB"/>
        </w:rPr>
        <w:t>based on benchmarking with other institutions or organisations who have developed regional strategies or frameworks on fourth industrial revolution</w:t>
      </w:r>
      <w:r>
        <w:rPr>
          <w:rFonts w:ascii="Times New Roman" w:eastAsia="Times New Roman" w:hAnsi="Times New Roman"/>
          <w:kern w:val="0"/>
          <w:sz w:val="22"/>
          <w:szCs w:val="22"/>
          <w:lang w:val="nl-NL" w:eastAsia="en-GB"/>
        </w:rPr>
        <w:t xml:space="preserve"> reviewed</w:t>
      </w:r>
      <w:r w:rsidR="001D2E15">
        <w:rPr>
          <w:rFonts w:ascii="Times New Roman" w:eastAsia="Times New Roman" w:hAnsi="Times New Roman"/>
          <w:kern w:val="0"/>
          <w:sz w:val="22"/>
          <w:szCs w:val="22"/>
          <w:lang w:val="nl-NL" w:eastAsia="en-GB"/>
        </w:rPr>
        <w:t>.</w:t>
      </w:r>
    </w:p>
    <w:p w14:paraId="363A512E" w14:textId="77777777" w:rsidR="001D2E15" w:rsidRDefault="00F47962" w:rsidP="00F47962">
      <w:pPr>
        <w:numPr>
          <w:ilvl w:val="0"/>
          <w:numId w:val="33"/>
        </w:numPr>
        <w:spacing w:after="200"/>
        <w:jc w:val="both"/>
        <w:rPr>
          <w:rFonts w:ascii="Times New Roman" w:eastAsia="Times New Roman" w:hAnsi="Times New Roman"/>
          <w:kern w:val="0"/>
          <w:sz w:val="22"/>
          <w:szCs w:val="22"/>
          <w:lang w:val="nl-NL" w:eastAsia="en-GB"/>
        </w:rPr>
      </w:pPr>
      <w:r>
        <w:rPr>
          <w:rFonts w:ascii="Times New Roman" w:eastAsia="Times New Roman" w:hAnsi="Times New Roman"/>
          <w:kern w:val="0"/>
          <w:sz w:val="22"/>
          <w:szCs w:val="22"/>
          <w:lang w:val="nl-NL" w:eastAsia="en-GB"/>
        </w:rPr>
        <w:t>R</w:t>
      </w:r>
      <w:r w:rsidR="001D2E15">
        <w:rPr>
          <w:rFonts w:ascii="Times New Roman" w:eastAsia="Times New Roman" w:hAnsi="Times New Roman"/>
          <w:kern w:val="0"/>
          <w:sz w:val="22"/>
          <w:szCs w:val="22"/>
          <w:lang w:val="nl-NL" w:eastAsia="en-GB"/>
        </w:rPr>
        <w:t>egional assessment on the status of member states in terms of fourth industrial revolution policies</w:t>
      </w:r>
      <w:r>
        <w:rPr>
          <w:rFonts w:ascii="Times New Roman" w:eastAsia="Times New Roman" w:hAnsi="Times New Roman"/>
          <w:kern w:val="0"/>
          <w:sz w:val="22"/>
          <w:szCs w:val="22"/>
          <w:lang w:val="nl-NL" w:eastAsia="en-GB"/>
        </w:rPr>
        <w:t xml:space="preserve"> conducted</w:t>
      </w:r>
      <w:r w:rsidR="001D2E15">
        <w:rPr>
          <w:rFonts w:ascii="Times New Roman" w:eastAsia="Times New Roman" w:hAnsi="Times New Roman"/>
          <w:kern w:val="0"/>
          <w:sz w:val="22"/>
          <w:szCs w:val="22"/>
          <w:lang w:val="nl-NL" w:eastAsia="en-GB"/>
        </w:rPr>
        <w:t>; strategies or frameworks and programme or projects being implemented or supported.</w:t>
      </w:r>
    </w:p>
    <w:p w14:paraId="764928C6" w14:textId="77777777" w:rsidR="001D2E15" w:rsidRDefault="001D2E15" w:rsidP="00F47962">
      <w:pPr>
        <w:numPr>
          <w:ilvl w:val="0"/>
          <w:numId w:val="33"/>
        </w:numPr>
        <w:spacing w:after="200"/>
        <w:jc w:val="both"/>
      </w:pPr>
      <w:r>
        <w:rPr>
          <w:rFonts w:ascii="Times New Roman" w:eastAsia="Times New Roman" w:hAnsi="Times New Roman"/>
          <w:kern w:val="0"/>
          <w:sz w:val="22"/>
          <w:szCs w:val="22"/>
          <w:lang w:val="nl-NL" w:eastAsia="en-GB"/>
        </w:rPr>
        <w:t>Regional assessment produced on member states readiness on participating in the fourth industrial revolution.</w:t>
      </w:r>
    </w:p>
    <w:p w14:paraId="6FAE36AD" w14:textId="77777777" w:rsidR="001D2E15" w:rsidRDefault="001D2E15" w:rsidP="00F47962">
      <w:pPr>
        <w:numPr>
          <w:ilvl w:val="0"/>
          <w:numId w:val="33"/>
        </w:numPr>
        <w:spacing w:after="200"/>
        <w:jc w:val="both"/>
      </w:pPr>
      <w:r>
        <w:rPr>
          <w:rFonts w:ascii="Times New Roman" w:eastAsia="Times New Roman" w:hAnsi="Times New Roman"/>
          <w:kern w:val="0"/>
          <w:sz w:val="22"/>
          <w:szCs w:val="22"/>
          <w:lang w:val="nl-NL" w:eastAsia="en-GB"/>
        </w:rPr>
        <w:t>Draft regional strategy and action plan developed</w:t>
      </w:r>
    </w:p>
    <w:p w14:paraId="097489B4" w14:textId="77777777" w:rsidR="001D2E15" w:rsidRDefault="001D2E15" w:rsidP="001D2E15">
      <w:pPr>
        <w:keepNext/>
        <w:keepLines/>
        <w:tabs>
          <w:tab w:val="left" w:pos="480"/>
        </w:tabs>
        <w:spacing w:before="240" w:after="240" w:line="240" w:lineRule="auto"/>
        <w:ind w:left="482" w:hanging="482"/>
        <w:jc w:val="both"/>
        <w:outlineLvl w:val="0"/>
        <w:rPr>
          <w:rFonts w:ascii="Times New Roman" w:eastAsia="Times New Roman" w:hAnsi="Times New Roman"/>
          <w:b/>
          <w:smallCaps/>
          <w:sz w:val="22"/>
          <w:szCs w:val="22"/>
          <w:lang w:val="en-GB" w:eastAsia="en-GB"/>
        </w:rPr>
      </w:pPr>
      <w:r>
        <w:rPr>
          <w:rFonts w:ascii="Times New Roman" w:eastAsia="Times New Roman" w:hAnsi="Times New Roman"/>
          <w:b/>
          <w:smallCaps/>
          <w:sz w:val="22"/>
          <w:szCs w:val="22"/>
          <w:lang w:val="en-GB" w:eastAsia="en-GB"/>
        </w:rPr>
        <w:t>3</w:t>
      </w:r>
      <w:r w:rsidR="00BF66E5">
        <w:rPr>
          <w:rFonts w:ascii="Times New Roman" w:eastAsia="Times New Roman" w:hAnsi="Times New Roman"/>
          <w:b/>
          <w:smallCaps/>
          <w:sz w:val="22"/>
          <w:szCs w:val="22"/>
          <w:lang w:val="en-GB" w:eastAsia="en-GB"/>
        </w:rPr>
        <w:t xml:space="preserve">. </w:t>
      </w:r>
      <w:r>
        <w:rPr>
          <w:rFonts w:ascii="Times New Roman" w:eastAsia="Times New Roman" w:hAnsi="Times New Roman"/>
          <w:b/>
          <w:smallCaps/>
          <w:sz w:val="22"/>
          <w:szCs w:val="22"/>
          <w:lang w:val="en-GB" w:eastAsia="en-GB"/>
        </w:rPr>
        <w:t>ASSUMPTIONS &amp; RISKS</w:t>
      </w:r>
      <w:bookmarkEnd w:id="16"/>
    </w:p>
    <w:p w14:paraId="56D385CC" w14:textId="39F521AF" w:rsidR="001D2E15" w:rsidRDefault="001D2E1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17" w:name="_Toc424210165"/>
      <w:r>
        <w:rPr>
          <w:rFonts w:ascii="Times New Roman" w:eastAsia="Times New Roman" w:hAnsi="Times New Roman"/>
          <w:b/>
          <w:kern w:val="0"/>
          <w:sz w:val="22"/>
          <w:szCs w:val="22"/>
          <w:lang w:val="en-GB" w:eastAsia="en-GB"/>
        </w:rPr>
        <w:t>3.1</w:t>
      </w:r>
      <w:r w:rsidR="00BF66E5">
        <w:rPr>
          <w:rFonts w:ascii="Times New Roman" w:eastAsia="Times New Roman" w:hAnsi="Times New Roman"/>
          <w:b/>
          <w:kern w:val="0"/>
          <w:sz w:val="22"/>
          <w:szCs w:val="22"/>
          <w:lang w:val="en-GB" w:eastAsia="en-GB"/>
        </w:rPr>
        <w:t xml:space="preserve">. </w:t>
      </w:r>
      <w:r>
        <w:rPr>
          <w:rFonts w:ascii="Times New Roman" w:eastAsia="Times New Roman" w:hAnsi="Times New Roman"/>
          <w:b/>
          <w:kern w:val="0"/>
          <w:sz w:val="22"/>
          <w:szCs w:val="22"/>
          <w:lang w:val="en-GB" w:eastAsia="en-GB"/>
        </w:rPr>
        <w:t xml:space="preserve">Assumptions underlying the </w:t>
      </w:r>
      <w:bookmarkEnd w:id="17"/>
      <w:r w:rsidR="002D6275">
        <w:rPr>
          <w:rFonts w:ascii="Times New Roman" w:eastAsia="Times New Roman" w:hAnsi="Times New Roman"/>
          <w:b/>
          <w:kern w:val="0"/>
          <w:sz w:val="22"/>
          <w:szCs w:val="22"/>
          <w:lang w:val="en-GB" w:eastAsia="en-GB"/>
        </w:rPr>
        <w:t>project.</w:t>
      </w:r>
    </w:p>
    <w:p w14:paraId="0BC0C0EC" w14:textId="77777777" w:rsidR="001D2E15" w:rsidRDefault="001D2E15" w:rsidP="001D2E15">
      <w:pPr>
        <w:spacing w:after="120" w:line="240" w:lineRule="auto"/>
        <w:ind w:left="283" w:hanging="283"/>
        <w:jc w:val="both"/>
        <w:rPr>
          <w:rFonts w:ascii="Times New Roman" w:eastAsia="Times New Roman" w:hAnsi="Times New Roman"/>
          <w:kern w:val="0"/>
          <w:sz w:val="22"/>
          <w:szCs w:val="22"/>
          <w:lang w:val="en-GB"/>
        </w:rPr>
      </w:pPr>
      <w:r>
        <w:rPr>
          <w:rFonts w:ascii="Times New Roman" w:eastAsia="Times New Roman" w:hAnsi="Times New Roman"/>
          <w:kern w:val="0"/>
          <w:sz w:val="22"/>
          <w:szCs w:val="22"/>
          <w:lang w:val="en-GB"/>
        </w:rPr>
        <w:t>3.1.1 The relevant information and data will be provided by Member States and the relevant institutions.</w:t>
      </w:r>
    </w:p>
    <w:p w14:paraId="7CB5E117" w14:textId="77777777" w:rsidR="001D2E15" w:rsidRDefault="001D2E15" w:rsidP="001D2E15">
      <w:pPr>
        <w:spacing w:after="120" w:line="240" w:lineRule="auto"/>
        <w:ind w:left="499" w:hanging="499"/>
        <w:jc w:val="both"/>
        <w:rPr>
          <w:rFonts w:ascii="Times New Roman" w:eastAsia="Times New Roman" w:hAnsi="Times New Roman"/>
          <w:kern w:val="0"/>
          <w:sz w:val="22"/>
          <w:szCs w:val="22"/>
          <w:lang w:val="en-GB"/>
        </w:rPr>
      </w:pPr>
      <w:r>
        <w:rPr>
          <w:rFonts w:ascii="Times New Roman" w:eastAsia="Times New Roman" w:hAnsi="Times New Roman"/>
          <w:kern w:val="0"/>
          <w:sz w:val="22"/>
          <w:szCs w:val="22"/>
          <w:lang w:val="en-GB"/>
        </w:rPr>
        <w:t>3.1.2</w:t>
      </w:r>
      <w:r>
        <w:rPr>
          <w:rFonts w:ascii="Times New Roman" w:eastAsia="Times New Roman" w:hAnsi="Times New Roman"/>
          <w:kern w:val="0"/>
          <w:sz w:val="22"/>
          <w:szCs w:val="22"/>
          <w:lang w:val="en-GB"/>
        </w:rPr>
        <w:tab/>
        <w:t xml:space="preserve">The identified stakeholders will cooperate and participate in the relevant engagements to fulfil the assignment. </w:t>
      </w:r>
    </w:p>
    <w:p w14:paraId="68893ADF" w14:textId="77777777" w:rsidR="001D2E15" w:rsidRDefault="001D2E15" w:rsidP="001D2E15">
      <w:pPr>
        <w:spacing w:after="120" w:line="240" w:lineRule="auto"/>
        <w:ind w:left="499" w:hanging="499"/>
        <w:jc w:val="both"/>
        <w:rPr>
          <w:rFonts w:ascii="Times New Roman" w:eastAsia="Times New Roman" w:hAnsi="Times New Roman"/>
          <w:kern w:val="0"/>
          <w:sz w:val="22"/>
          <w:szCs w:val="22"/>
          <w:lang w:val="en-GB"/>
        </w:rPr>
      </w:pPr>
    </w:p>
    <w:p w14:paraId="73A45F3D" w14:textId="77777777" w:rsidR="001D2E15" w:rsidRDefault="001D2E15" w:rsidP="001D2E15">
      <w:pPr>
        <w:spacing w:after="120" w:line="240" w:lineRule="auto"/>
        <w:ind w:left="499" w:hanging="499"/>
        <w:jc w:val="both"/>
        <w:rPr>
          <w:rFonts w:ascii="Times New Roman" w:eastAsia="Times New Roman" w:hAnsi="Times New Roman"/>
          <w:kern w:val="0"/>
          <w:sz w:val="22"/>
          <w:szCs w:val="22"/>
          <w:lang w:val="en-GB"/>
        </w:rPr>
      </w:pPr>
    </w:p>
    <w:p w14:paraId="03E6AC63" w14:textId="77777777" w:rsidR="001D2E15" w:rsidRDefault="001D2E15" w:rsidP="001D2E15">
      <w:pPr>
        <w:spacing w:after="120" w:line="240" w:lineRule="auto"/>
        <w:ind w:left="499" w:hanging="499"/>
        <w:jc w:val="both"/>
        <w:rPr>
          <w:rFonts w:ascii="Times New Roman" w:eastAsia="Times New Roman" w:hAnsi="Times New Roman"/>
          <w:kern w:val="0"/>
          <w:sz w:val="22"/>
          <w:szCs w:val="22"/>
          <w:lang w:val="en-GB"/>
        </w:rPr>
      </w:pPr>
    </w:p>
    <w:p w14:paraId="437003F1" w14:textId="77777777" w:rsidR="001D2E15" w:rsidRDefault="001D2E1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18" w:name="_Toc424210166"/>
      <w:r>
        <w:rPr>
          <w:rFonts w:ascii="Times New Roman" w:eastAsia="Times New Roman" w:hAnsi="Times New Roman"/>
          <w:b/>
          <w:kern w:val="0"/>
          <w:sz w:val="22"/>
          <w:szCs w:val="22"/>
          <w:lang w:val="en-GB" w:eastAsia="en-GB"/>
        </w:rPr>
        <w:t>3.2</w:t>
      </w:r>
      <w:r w:rsidR="00BF66E5">
        <w:rPr>
          <w:rFonts w:ascii="Times New Roman" w:eastAsia="Times New Roman" w:hAnsi="Times New Roman"/>
          <w:b/>
          <w:kern w:val="0"/>
          <w:sz w:val="22"/>
          <w:szCs w:val="22"/>
          <w:lang w:val="en-GB" w:eastAsia="en-GB"/>
        </w:rPr>
        <w:t>.</w:t>
      </w:r>
      <w:r>
        <w:rPr>
          <w:rFonts w:ascii="Times New Roman" w:eastAsia="Times New Roman" w:hAnsi="Times New Roman"/>
          <w:b/>
          <w:kern w:val="0"/>
          <w:sz w:val="22"/>
          <w:szCs w:val="22"/>
          <w:lang w:val="en-GB" w:eastAsia="en-GB"/>
        </w:rPr>
        <w:t xml:space="preserve"> Risks</w:t>
      </w:r>
      <w:bookmarkEnd w:id="18"/>
    </w:p>
    <w:p w14:paraId="3B54144F" w14:textId="77777777" w:rsidR="001D2E15" w:rsidRDefault="001D2E15" w:rsidP="001D2E15">
      <w:pPr>
        <w:tabs>
          <w:tab w:val="left" w:pos="2161"/>
        </w:tabs>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 xml:space="preserve">Lack of commitment from SADC Member States to deepen the regional integration processes and lack of understanding on fourth industrial revolution and the digital economy agenda. </w:t>
      </w:r>
    </w:p>
    <w:p w14:paraId="239BF9C9" w14:textId="77777777" w:rsidR="001D2E15" w:rsidRDefault="001D2E15" w:rsidP="001D2E15">
      <w:pPr>
        <w:keepNext/>
        <w:keepLines/>
        <w:tabs>
          <w:tab w:val="left" w:pos="480"/>
        </w:tabs>
        <w:spacing w:before="240" w:after="240" w:line="240" w:lineRule="auto"/>
        <w:ind w:left="482" w:hanging="482"/>
        <w:jc w:val="both"/>
        <w:outlineLvl w:val="0"/>
        <w:rPr>
          <w:rFonts w:ascii="Times New Roman" w:eastAsia="Times New Roman" w:hAnsi="Times New Roman"/>
          <w:b/>
          <w:smallCaps/>
          <w:sz w:val="22"/>
          <w:szCs w:val="22"/>
          <w:lang w:val="en-GB" w:eastAsia="en-GB"/>
        </w:rPr>
      </w:pPr>
      <w:bookmarkStart w:id="19" w:name="_Toc424210167"/>
      <w:r>
        <w:rPr>
          <w:rFonts w:ascii="Times New Roman" w:eastAsia="Times New Roman" w:hAnsi="Times New Roman"/>
          <w:b/>
          <w:smallCaps/>
          <w:sz w:val="22"/>
          <w:szCs w:val="22"/>
          <w:lang w:val="en-GB" w:eastAsia="en-GB"/>
        </w:rPr>
        <w:lastRenderedPageBreak/>
        <w:t>4</w:t>
      </w:r>
      <w:r w:rsidR="00BF66E5">
        <w:rPr>
          <w:rFonts w:ascii="Times New Roman" w:eastAsia="Times New Roman" w:hAnsi="Times New Roman"/>
          <w:b/>
          <w:smallCaps/>
          <w:sz w:val="22"/>
          <w:szCs w:val="22"/>
          <w:lang w:val="en-GB" w:eastAsia="en-GB"/>
        </w:rPr>
        <w:t xml:space="preserve">. </w:t>
      </w:r>
      <w:r>
        <w:rPr>
          <w:rFonts w:ascii="Times New Roman" w:eastAsia="Times New Roman" w:hAnsi="Times New Roman"/>
          <w:b/>
          <w:smallCaps/>
          <w:sz w:val="22"/>
          <w:szCs w:val="22"/>
          <w:lang w:val="en-GB" w:eastAsia="en-GB"/>
        </w:rPr>
        <w:t>SCOPE OF THE WORK</w:t>
      </w:r>
      <w:bookmarkEnd w:id="19"/>
    </w:p>
    <w:p w14:paraId="31CA5AC1" w14:textId="77777777" w:rsidR="001D2E15" w:rsidRDefault="001D2E15" w:rsidP="001D2E15">
      <w:pPr>
        <w:keepNext/>
        <w:keepLines/>
        <w:tabs>
          <w:tab w:val="left" w:pos="480"/>
        </w:tabs>
        <w:spacing w:before="240" w:after="240" w:line="240" w:lineRule="auto"/>
        <w:ind w:left="482" w:hanging="482"/>
        <w:jc w:val="both"/>
        <w:outlineLvl w:val="0"/>
        <w:rPr>
          <w:rFonts w:ascii="Times New Roman" w:eastAsia="Times New Roman" w:hAnsi="Times New Roman"/>
          <w:b/>
          <w:smallCaps/>
          <w:sz w:val="22"/>
          <w:szCs w:val="22"/>
          <w:lang w:val="en-GB" w:eastAsia="en-GB"/>
        </w:rPr>
      </w:pPr>
    </w:p>
    <w:p w14:paraId="3B086393" w14:textId="77777777" w:rsidR="001D2E15" w:rsidRDefault="001D2E1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20" w:name="_Toc424210168"/>
      <w:r>
        <w:rPr>
          <w:rFonts w:ascii="Times New Roman" w:eastAsia="Times New Roman" w:hAnsi="Times New Roman"/>
          <w:b/>
          <w:kern w:val="0"/>
          <w:sz w:val="22"/>
          <w:szCs w:val="22"/>
          <w:lang w:val="en-GB" w:eastAsia="en-GB"/>
        </w:rPr>
        <w:t>4.1</w:t>
      </w:r>
      <w:r w:rsidR="00BF66E5">
        <w:rPr>
          <w:rFonts w:ascii="Times New Roman" w:eastAsia="Times New Roman" w:hAnsi="Times New Roman"/>
          <w:b/>
          <w:kern w:val="0"/>
          <w:sz w:val="22"/>
          <w:szCs w:val="22"/>
          <w:lang w:val="en-GB" w:eastAsia="en-GB"/>
        </w:rPr>
        <w:t>.</w:t>
      </w:r>
      <w:r>
        <w:rPr>
          <w:rFonts w:ascii="Times New Roman" w:eastAsia="Times New Roman" w:hAnsi="Times New Roman"/>
          <w:b/>
          <w:kern w:val="0"/>
          <w:sz w:val="22"/>
          <w:szCs w:val="22"/>
          <w:lang w:val="en-GB" w:eastAsia="en-GB"/>
        </w:rPr>
        <w:t xml:space="preserve"> General</w:t>
      </w:r>
      <w:bookmarkEnd w:id="20"/>
    </w:p>
    <w:p w14:paraId="4BE0C07D" w14:textId="77777777" w:rsidR="001D2E15" w:rsidRDefault="001D2E15" w:rsidP="001D2E15">
      <w:pPr>
        <w:spacing w:after="240" w:line="240" w:lineRule="auto"/>
        <w:ind w:left="567" w:hanging="567"/>
        <w:jc w:val="both"/>
        <w:outlineLvl w:val="2"/>
        <w:rPr>
          <w:rFonts w:ascii="Times New Roman" w:eastAsia="Times New Roman" w:hAnsi="Times New Roman"/>
          <w:bCs/>
          <w:kern w:val="0"/>
          <w:sz w:val="22"/>
          <w:szCs w:val="22"/>
          <w:lang w:val="en-GB" w:eastAsia="en-GB"/>
        </w:rPr>
      </w:pPr>
      <w:r>
        <w:rPr>
          <w:rFonts w:ascii="Times New Roman" w:eastAsia="Times New Roman" w:hAnsi="Times New Roman"/>
          <w:bCs/>
          <w:kern w:val="0"/>
          <w:sz w:val="22"/>
          <w:szCs w:val="22"/>
          <w:lang w:val="en-GB" w:eastAsia="en-GB"/>
        </w:rPr>
        <w:t>4.1.1</w:t>
      </w:r>
      <w:r w:rsidR="00BF66E5">
        <w:rPr>
          <w:rFonts w:ascii="Times New Roman" w:eastAsia="Times New Roman" w:hAnsi="Times New Roman"/>
          <w:bCs/>
          <w:kern w:val="0"/>
          <w:sz w:val="22"/>
          <w:szCs w:val="22"/>
          <w:lang w:val="en-GB" w:eastAsia="en-GB"/>
        </w:rPr>
        <w:t xml:space="preserve">. </w:t>
      </w:r>
      <w:r>
        <w:rPr>
          <w:rFonts w:ascii="Times New Roman" w:eastAsia="Times New Roman" w:hAnsi="Times New Roman"/>
          <w:bCs/>
          <w:kern w:val="0"/>
          <w:sz w:val="22"/>
          <w:szCs w:val="22"/>
          <w:lang w:val="en-GB" w:eastAsia="en-GB"/>
        </w:rPr>
        <w:t>Description of the assignment</w:t>
      </w:r>
    </w:p>
    <w:p w14:paraId="08455D32" w14:textId="77777777" w:rsidR="001D2E15" w:rsidRDefault="001D2E15" w:rsidP="001D2E15">
      <w:pPr>
        <w:spacing w:after="240" w:line="240" w:lineRule="auto"/>
        <w:ind w:left="567" w:hanging="567"/>
        <w:jc w:val="both"/>
        <w:outlineLvl w:val="2"/>
        <w:rPr>
          <w:rFonts w:ascii="Times New Roman" w:eastAsia="Times New Roman" w:hAnsi="Times New Roman"/>
          <w:bCs/>
          <w:kern w:val="0"/>
          <w:sz w:val="22"/>
          <w:szCs w:val="22"/>
          <w:lang w:val="en-GB" w:eastAsia="en-GB"/>
        </w:rPr>
      </w:pPr>
      <w:r>
        <w:rPr>
          <w:rFonts w:ascii="Times New Roman" w:eastAsia="Times New Roman" w:hAnsi="Times New Roman"/>
          <w:bCs/>
          <w:kern w:val="0"/>
          <w:sz w:val="22"/>
          <w:szCs w:val="22"/>
          <w:lang w:val="en-GB" w:eastAsia="en-GB"/>
        </w:rPr>
        <w:t xml:space="preserve">The assignment aims to develop a draft regional strategy on fourth industrial revolution and action plan. The draft regional strategy and action plan will be informed by the approved Regional Digital Transformation Strategy (DTS). The consultants will be expected to conduct desk review, interviews, data collection and member states visits to inform development of the strategy. The draft strategy and action plan will be validated by experts in the region. </w:t>
      </w:r>
    </w:p>
    <w:p w14:paraId="6814FC36" w14:textId="77777777" w:rsidR="001D2E15" w:rsidRDefault="001D2E15" w:rsidP="001D2E15">
      <w:pPr>
        <w:spacing w:after="240" w:line="240" w:lineRule="auto"/>
        <w:ind w:left="567" w:hanging="567"/>
        <w:jc w:val="both"/>
        <w:outlineLvl w:val="2"/>
        <w:rPr>
          <w:rFonts w:ascii="Times New Roman" w:eastAsia="Times New Roman" w:hAnsi="Times New Roman"/>
          <w:bCs/>
          <w:kern w:val="0"/>
          <w:sz w:val="22"/>
          <w:szCs w:val="22"/>
          <w:lang w:val="en-GB" w:eastAsia="en-GB"/>
        </w:rPr>
      </w:pPr>
      <w:r>
        <w:rPr>
          <w:rFonts w:ascii="Times New Roman" w:eastAsia="Times New Roman" w:hAnsi="Times New Roman"/>
          <w:bCs/>
          <w:kern w:val="0"/>
          <w:sz w:val="22"/>
          <w:szCs w:val="22"/>
          <w:lang w:val="en-GB" w:eastAsia="en-GB"/>
        </w:rPr>
        <w:t>4.1.2</w:t>
      </w:r>
      <w:r w:rsidR="00BF66E5">
        <w:rPr>
          <w:rFonts w:ascii="Times New Roman" w:eastAsia="Times New Roman" w:hAnsi="Times New Roman"/>
          <w:bCs/>
          <w:kern w:val="0"/>
          <w:sz w:val="22"/>
          <w:szCs w:val="22"/>
          <w:lang w:val="en-GB" w:eastAsia="en-GB"/>
        </w:rPr>
        <w:t>.</w:t>
      </w:r>
      <w:r>
        <w:rPr>
          <w:rFonts w:ascii="Times New Roman" w:eastAsia="Times New Roman" w:hAnsi="Times New Roman"/>
          <w:bCs/>
          <w:kern w:val="0"/>
          <w:sz w:val="22"/>
          <w:szCs w:val="22"/>
          <w:lang w:val="en-GB" w:eastAsia="en-GB"/>
        </w:rPr>
        <w:t xml:space="preserve"> Geographical area to be covered.</w:t>
      </w:r>
    </w:p>
    <w:p w14:paraId="081C948A" w14:textId="77777777" w:rsidR="001D2E15" w:rsidRDefault="001D2E15" w:rsidP="001D2E15">
      <w:p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The consultancy will be carried out in all SADC Member States. In addition, benchmarking will be undertaken with other regions.</w:t>
      </w:r>
    </w:p>
    <w:p w14:paraId="4B7B1B58" w14:textId="77777777" w:rsidR="001D2E15" w:rsidRDefault="001D2E15" w:rsidP="001D2E15">
      <w:pPr>
        <w:spacing w:after="240" w:line="240" w:lineRule="auto"/>
        <w:ind w:left="567" w:hanging="567"/>
        <w:jc w:val="both"/>
        <w:outlineLvl w:val="2"/>
        <w:rPr>
          <w:rFonts w:ascii="Times New Roman" w:eastAsia="Times New Roman" w:hAnsi="Times New Roman"/>
          <w:b/>
          <w:kern w:val="0"/>
          <w:sz w:val="22"/>
          <w:szCs w:val="22"/>
          <w:lang w:val="en-GB" w:eastAsia="en-GB"/>
        </w:rPr>
      </w:pPr>
      <w:r>
        <w:rPr>
          <w:rFonts w:ascii="Times New Roman" w:eastAsia="Times New Roman" w:hAnsi="Times New Roman"/>
          <w:b/>
          <w:kern w:val="0"/>
          <w:sz w:val="22"/>
          <w:szCs w:val="22"/>
          <w:lang w:val="en-GB" w:eastAsia="en-GB"/>
        </w:rPr>
        <w:t>4.1.3</w:t>
      </w:r>
      <w:r w:rsidR="00BF66E5">
        <w:rPr>
          <w:rFonts w:ascii="Times New Roman" w:eastAsia="Times New Roman" w:hAnsi="Times New Roman"/>
          <w:b/>
          <w:kern w:val="0"/>
          <w:sz w:val="22"/>
          <w:szCs w:val="22"/>
          <w:lang w:val="en-GB" w:eastAsia="en-GB"/>
        </w:rPr>
        <w:t xml:space="preserve">. </w:t>
      </w:r>
      <w:r>
        <w:rPr>
          <w:rFonts w:ascii="Times New Roman" w:eastAsia="Times New Roman" w:hAnsi="Times New Roman"/>
          <w:b/>
          <w:kern w:val="0"/>
          <w:sz w:val="22"/>
          <w:szCs w:val="22"/>
          <w:lang w:val="en-GB" w:eastAsia="en-GB"/>
        </w:rPr>
        <w:t>Target groups</w:t>
      </w:r>
    </w:p>
    <w:p w14:paraId="4CD4D510" w14:textId="77777777" w:rsidR="001D2E15" w:rsidRDefault="001D2E15" w:rsidP="001D2E15">
      <w:p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The target groups will consist of the following:</w:t>
      </w:r>
    </w:p>
    <w:p w14:paraId="1BFE9557" w14:textId="77777777" w:rsidR="001D2E15" w:rsidRDefault="001D2E15" w:rsidP="00F47962">
      <w:pPr>
        <w:numPr>
          <w:ilvl w:val="0"/>
          <w:numId w:val="34"/>
        </w:num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National Government Ministries and Departments responsible for Science and Technology; ICT, Education; Trade and Industry;</w:t>
      </w:r>
    </w:p>
    <w:p w14:paraId="10B3EBDF" w14:textId="77777777" w:rsidR="001D2E15" w:rsidRDefault="001D2E15" w:rsidP="00F47962">
      <w:pPr>
        <w:numPr>
          <w:ilvl w:val="0"/>
          <w:numId w:val="34"/>
        </w:num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Universities;</w:t>
      </w:r>
    </w:p>
    <w:p w14:paraId="616C8581" w14:textId="77777777" w:rsidR="001D2E15" w:rsidRDefault="001D2E15" w:rsidP="00F47962">
      <w:pPr>
        <w:numPr>
          <w:ilvl w:val="0"/>
          <w:numId w:val="34"/>
        </w:num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Science Academies;</w:t>
      </w:r>
    </w:p>
    <w:p w14:paraId="1B4A883F" w14:textId="77777777" w:rsidR="001D2E15" w:rsidRDefault="001D2E15" w:rsidP="00F47962">
      <w:pPr>
        <w:numPr>
          <w:ilvl w:val="0"/>
          <w:numId w:val="34"/>
        </w:num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 xml:space="preserve">Private Sector; </w:t>
      </w:r>
    </w:p>
    <w:p w14:paraId="15599F52" w14:textId="77777777" w:rsidR="001D2E15" w:rsidRDefault="001D2E15" w:rsidP="00F47962">
      <w:pPr>
        <w:numPr>
          <w:ilvl w:val="0"/>
          <w:numId w:val="34"/>
        </w:num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 xml:space="preserve">Regulators in ICT and Telecommunication Sectors;  and </w:t>
      </w:r>
    </w:p>
    <w:p w14:paraId="2A41DCBD" w14:textId="77777777" w:rsidR="001D2E15" w:rsidRDefault="001D2E15" w:rsidP="00F47962">
      <w:pPr>
        <w:numPr>
          <w:ilvl w:val="0"/>
          <w:numId w:val="34"/>
        </w:num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None Governmental Organisations and Civil Society.</w:t>
      </w:r>
    </w:p>
    <w:p w14:paraId="3BBE113B" w14:textId="77777777" w:rsidR="001D2E15" w:rsidRDefault="001D2E1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21" w:name="_Ref20657225"/>
      <w:bookmarkStart w:id="22" w:name="_Toc424210169"/>
      <w:r>
        <w:rPr>
          <w:rFonts w:ascii="Times New Roman" w:eastAsia="Times New Roman" w:hAnsi="Times New Roman"/>
          <w:b/>
          <w:kern w:val="0"/>
          <w:sz w:val="22"/>
          <w:szCs w:val="22"/>
          <w:lang w:val="en-GB" w:eastAsia="en-GB"/>
        </w:rPr>
        <w:t>4.2</w:t>
      </w:r>
      <w:r w:rsidR="00BF66E5">
        <w:rPr>
          <w:rFonts w:ascii="Times New Roman" w:eastAsia="Times New Roman" w:hAnsi="Times New Roman"/>
          <w:b/>
          <w:kern w:val="0"/>
          <w:sz w:val="22"/>
          <w:szCs w:val="22"/>
          <w:lang w:val="en-GB" w:eastAsia="en-GB"/>
        </w:rPr>
        <w:t xml:space="preserve">. </w:t>
      </w:r>
      <w:r>
        <w:rPr>
          <w:rFonts w:ascii="Times New Roman" w:eastAsia="Times New Roman" w:hAnsi="Times New Roman"/>
          <w:b/>
          <w:kern w:val="0"/>
          <w:sz w:val="22"/>
          <w:szCs w:val="22"/>
          <w:lang w:val="en-GB" w:eastAsia="en-GB"/>
        </w:rPr>
        <w:t>Specific work</w:t>
      </w:r>
      <w:bookmarkEnd w:id="21"/>
      <w:bookmarkEnd w:id="22"/>
    </w:p>
    <w:p w14:paraId="05A7E4B8" w14:textId="77777777" w:rsidR="001D2E15" w:rsidRDefault="001D2E15" w:rsidP="001D2E15">
      <w:pPr>
        <w:spacing w:after="240" w:line="240" w:lineRule="auto"/>
        <w:ind w:left="420"/>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The SADC Secretariat seeks to eng</w:t>
      </w:r>
      <w:r w:rsidR="008C22A0">
        <w:rPr>
          <w:rFonts w:ascii="Times New Roman" w:eastAsia="Times New Roman" w:hAnsi="Times New Roman"/>
          <w:kern w:val="0"/>
          <w:sz w:val="22"/>
          <w:szCs w:val="22"/>
          <w:lang w:val="en-GB" w:eastAsia="en-GB"/>
        </w:rPr>
        <w:t>age a consultant</w:t>
      </w:r>
      <w:r>
        <w:rPr>
          <w:rFonts w:ascii="Times New Roman" w:eastAsia="Times New Roman" w:hAnsi="Times New Roman"/>
          <w:kern w:val="0"/>
          <w:sz w:val="22"/>
          <w:szCs w:val="22"/>
          <w:lang w:val="en-GB" w:eastAsia="en-GB"/>
        </w:rPr>
        <w:t xml:space="preserve"> through multiple framework contracts to develop a draft regional strategy and action plan on fourth industrial revolution. Specifically, the consultant will:</w:t>
      </w:r>
    </w:p>
    <w:p w14:paraId="14FE29FC" w14:textId="77777777" w:rsidR="001D2E15" w:rsidRDefault="00F47962" w:rsidP="001D2E15">
      <w:pPr>
        <w:spacing w:after="240" w:line="240" w:lineRule="auto"/>
        <w:ind w:left="720" w:hanging="300"/>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(i)</w:t>
      </w:r>
      <w:r>
        <w:rPr>
          <w:rFonts w:ascii="Times New Roman" w:eastAsia="Times New Roman" w:hAnsi="Times New Roman"/>
          <w:kern w:val="0"/>
          <w:sz w:val="22"/>
          <w:szCs w:val="22"/>
          <w:lang w:val="en-GB" w:eastAsia="en-GB"/>
        </w:rPr>
        <w:tab/>
        <w:t>Literature</w:t>
      </w:r>
      <w:r w:rsidR="001D2E15">
        <w:rPr>
          <w:rFonts w:ascii="Times New Roman" w:eastAsia="Times New Roman" w:hAnsi="Times New Roman"/>
          <w:kern w:val="0"/>
          <w:sz w:val="22"/>
          <w:szCs w:val="22"/>
          <w:lang w:val="en-GB" w:eastAsia="en-GB"/>
        </w:rPr>
        <w:t xml:space="preserve"> review based on benchmarking with other institutions or organisations who have developed regional strategies or frameworks on fourth industrial revolution;</w:t>
      </w:r>
    </w:p>
    <w:p w14:paraId="759D526E" w14:textId="77777777" w:rsidR="001D2E15" w:rsidRDefault="001D2E15" w:rsidP="001D2E15">
      <w:pPr>
        <w:spacing w:after="240" w:line="240" w:lineRule="auto"/>
        <w:ind w:left="720" w:hanging="300"/>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(ii)</w:t>
      </w:r>
      <w:r>
        <w:rPr>
          <w:rFonts w:ascii="Times New Roman" w:eastAsia="Times New Roman" w:hAnsi="Times New Roman"/>
          <w:kern w:val="0"/>
          <w:sz w:val="22"/>
          <w:szCs w:val="22"/>
          <w:lang w:val="en-GB" w:eastAsia="en-GB"/>
        </w:rPr>
        <w:tab/>
        <w:t>Conduct regional assessment on the status of member states in terms of fourth industrial revolution policies; strategies or frameworks and programme or projects being implemented or supported.</w:t>
      </w:r>
    </w:p>
    <w:p w14:paraId="2F703468" w14:textId="77777777" w:rsidR="001D2E15" w:rsidRDefault="001D2E15" w:rsidP="001D2E15">
      <w:pPr>
        <w:spacing w:after="240" w:line="240" w:lineRule="auto"/>
        <w:ind w:left="720" w:hanging="300"/>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(iii) Produce regional assessment report on member states readiness on participating in the fourth industrial revolution.</w:t>
      </w:r>
    </w:p>
    <w:p w14:paraId="7E9749BA" w14:textId="3F6D0E8E" w:rsidR="001D2E15" w:rsidRDefault="001D2E15" w:rsidP="001D2E15">
      <w:pPr>
        <w:spacing w:after="240" w:line="240" w:lineRule="auto"/>
        <w:ind w:left="499"/>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 xml:space="preserve">(iv) Development </w:t>
      </w:r>
      <w:r w:rsidR="002D6275">
        <w:rPr>
          <w:rFonts w:ascii="Times New Roman" w:eastAsia="Times New Roman" w:hAnsi="Times New Roman"/>
          <w:kern w:val="0"/>
          <w:sz w:val="22"/>
          <w:szCs w:val="22"/>
          <w:lang w:val="en-GB" w:eastAsia="en-GB"/>
        </w:rPr>
        <w:t>of draft</w:t>
      </w:r>
      <w:r>
        <w:rPr>
          <w:rFonts w:ascii="Times New Roman" w:eastAsia="Times New Roman" w:hAnsi="Times New Roman"/>
          <w:kern w:val="0"/>
          <w:sz w:val="22"/>
          <w:szCs w:val="22"/>
          <w:lang w:val="en-GB" w:eastAsia="en-GB"/>
        </w:rPr>
        <w:t xml:space="preserve"> regional strategy and action plan. </w:t>
      </w:r>
    </w:p>
    <w:p w14:paraId="0CF45D82" w14:textId="77777777" w:rsidR="001D2E15" w:rsidRDefault="001D2E15" w:rsidP="001D2E15">
      <w:pPr>
        <w:spacing w:after="240" w:line="240" w:lineRule="auto"/>
        <w:ind w:left="499"/>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(v) Facilitate a regional experts validations workshop on the draft strategy and action plan.</w:t>
      </w:r>
    </w:p>
    <w:p w14:paraId="15B3FE4D" w14:textId="77777777" w:rsidR="001D2E15" w:rsidRDefault="001D2E1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23" w:name="_Ref530906824"/>
      <w:bookmarkStart w:id="24" w:name="_Toc424210170"/>
      <w:r>
        <w:rPr>
          <w:rFonts w:ascii="Times New Roman" w:eastAsia="Times New Roman" w:hAnsi="Times New Roman"/>
          <w:b/>
          <w:kern w:val="0"/>
          <w:sz w:val="22"/>
          <w:szCs w:val="22"/>
          <w:lang w:val="en-GB" w:eastAsia="en-GB"/>
        </w:rPr>
        <w:lastRenderedPageBreak/>
        <w:t>4.3</w:t>
      </w:r>
      <w:r w:rsidR="00BF66E5">
        <w:rPr>
          <w:rFonts w:ascii="Times New Roman" w:eastAsia="Times New Roman" w:hAnsi="Times New Roman"/>
          <w:b/>
          <w:kern w:val="0"/>
          <w:sz w:val="22"/>
          <w:szCs w:val="22"/>
          <w:lang w:val="en-GB" w:eastAsia="en-GB"/>
        </w:rPr>
        <w:t xml:space="preserve">. </w:t>
      </w:r>
      <w:r>
        <w:rPr>
          <w:rFonts w:ascii="Times New Roman" w:eastAsia="Times New Roman" w:hAnsi="Times New Roman"/>
          <w:b/>
          <w:kern w:val="0"/>
          <w:sz w:val="22"/>
          <w:szCs w:val="22"/>
          <w:lang w:val="en-GB" w:eastAsia="en-GB"/>
        </w:rPr>
        <w:t>Project management</w:t>
      </w:r>
      <w:bookmarkEnd w:id="23"/>
      <w:bookmarkEnd w:id="24"/>
    </w:p>
    <w:p w14:paraId="352F7AAF" w14:textId="77777777" w:rsidR="001D2E15" w:rsidRDefault="001D2E15" w:rsidP="001D2E15">
      <w:pPr>
        <w:spacing w:after="240" w:line="240" w:lineRule="auto"/>
        <w:ind w:left="567" w:hanging="567"/>
        <w:jc w:val="both"/>
        <w:outlineLvl w:val="2"/>
        <w:rPr>
          <w:rFonts w:ascii="Times New Roman" w:eastAsia="Times New Roman" w:hAnsi="Times New Roman"/>
          <w:b/>
          <w:kern w:val="0"/>
          <w:sz w:val="22"/>
          <w:szCs w:val="22"/>
          <w:lang w:val="en-GB" w:eastAsia="en-GB"/>
        </w:rPr>
      </w:pPr>
      <w:r>
        <w:rPr>
          <w:rFonts w:ascii="Times New Roman" w:eastAsia="Times New Roman" w:hAnsi="Times New Roman"/>
          <w:b/>
          <w:kern w:val="0"/>
          <w:sz w:val="22"/>
          <w:szCs w:val="22"/>
          <w:lang w:val="en-GB" w:eastAsia="en-GB"/>
        </w:rPr>
        <w:t>4.3.1 Responsible body</w:t>
      </w:r>
    </w:p>
    <w:p w14:paraId="79825394" w14:textId="77777777" w:rsidR="001D2E15" w:rsidRDefault="001D2E15" w:rsidP="001D2E15">
      <w:p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The Consultancy will be managed by the Industrial Development and Trade Directorate – Science, Technology and Innovation Unit in partnership with the ICT –Unit under the Directorate for Infrastructure. There will also be continuous engagement for the duration of the exercise.</w:t>
      </w:r>
    </w:p>
    <w:p w14:paraId="17CD43F6" w14:textId="77777777" w:rsidR="001D2E15" w:rsidRDefault="001D2E15" w:rsidP="001D2E15">
      <w:pPr>
        <w:spacing w:after="240" w:line="240" w:lineRule="auto"/>
        <w:ind w:left="567" w:hanging="567"/>
        <w:jc w:val="both"/>
        <w:outlineLvl w:val="2"/>
        <w:rPr>
          <w:rFonts w:ascii="Times New Roman" w:eastAsia="Times New Roman" w:hAnsi="Times New Roman"/>
          <w:b/>
          <w:kern w:val="0"/>
          <w:sz w:val="22"/>
          <w:szCs w:val="22"/>
          <w:lang w:val="en-GB" w:eastAsia="en-GB"/>
        </w:rPr>
      </w:pPr>
      <w:r>
        <w:rPr>
          <w:rFonts w:ascii="Times New Roman" w:eastAsia="Times New Roman" w:hAnsi="Times New Roman"/>
          <w:b/>
          <w:kern w:val="0"/>
          <w:sz w:val="22"/>
          <w:szCs w:val="22"/>
          <w:lang w:val="en-GB" w:eastAsia="en-GB"/>
        </w:rPr>
        <w:t>4.3.2 Management structure</w:t>
      </w:r>
    </w:p>
    <w:p w14:paraId="38B4FD20" w14:textId="77777777" w:rsidR="001D2E15" w:rsidRDefault="001D2E15" w:rsidP="001D2E15">
      <w:p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The consultant shall report and perform the assigned tasks under the guidance, supervision and report to the Director for Industrial Development and Trade through the Programme Officer responsible for Science, Technology and Innovation.</w:t>
      </w:r>
    </w:p>
    <w:p w14:paraId="125F766A" w14:textId="2415476D" w:rsidR="001D2E15" w:rsidRDefault="001D2E15" w:rsidP="001D2E15">
      <w:pPr>
        <w:spacing w:after="240" w:line="240" w:lineRule="auto"/>
        <w:ind w:left="567" w:hanging="567"/>
        <w:jc w:val="both"/>
        <w:outlineLvl w:val="2"/>
        <w:rPr>
          <w:rFonts w:ascii="Times New Roman" w:eastAsia="Times New Roman" w:hAnsi="Times New Roman"/>
          <w:b/>
          <w:kern w:val="0"/>
          <w:sz w:val="22"/>
          <w:szCs w:val="22"/>
          <w:lang w:val="en-GB" w:eastAsia="en-GB"/>
        </w:rPr>
      </w:pPr>
      <w:r>
        <w:rPr>
          <w:rFonts w:ascii="Times New Roman" w:eastAsia="Times New Roman" w:hAnsi="Times New Roman"/>
          <w:b/>
          <w:kern w:val="0"/>
          <w:sz w:val="22"/>
          <w:szCs w:val="22"/>
          <w:lang w:val="en-GB" w:eastAsia="en-GB"/>
        </w:rPr>
        <w:t>4.3.3</w:t>
      </w:r>
      <w:r w:rsidR="00BF66E5">
        <w:rPr>
          <w:rFonts w:ascii="Times New Roman" w:eastAsia="Times New Roman" w:hAnsi="Times New Roman"/>
          <w:b/>
          <w:kern w:val="0"/>
          <w:sz w:val="22"/>
          <w:szCs w:val="22"/>
          <w:lang w:val="en-GB" w:eastAsia="en-GB"/>
        </w:rPr>
        <w:t xml:space="preserve">. </w:t>
      </w:r>
      <w:r>
        <w:rPr>
          <w:rFonts w:ascii="Times New Roman" w:eastAsia="Times New Roman" w:hAnsi="Times New Roman"/>
          <w:b/>
          <w:kern w:val="0"/>
          <w:sz w:val="22"/>
          <w:szCs w:val="22"/>
          <w:lang w:val="en-GB" w:eastAsia="en-GB"/>
        </w:rPr>
        <w:t>Facilities to be provided by the contracting authority and/or other parties</w:t>
      </w:r>
      <w:r w:rsidR="005A64F1">
        <w:rPr>
          <w:rFonts w:ascii="Times New Roman" w:eastAsia="Times New Roman" w:hAnsi="Times New Roman"/>
          <w:b/>
          <w:kern w:val="0"/>
          <w:sz w:val="22"/>
          <w:szCs w:val="22"/>
          <w:lang w:val="en-GB" w:eastAsia="en-GB"/>
        </w:rPr>
        <w:t>.</w:t>
      </w:r>
    </w:p>
    <w:p w14:paraId="734E866A" w14:textId="77777777" w:rsidR="001D2E15" w:rsidRPr="00932638" w:rsidRDefault="001D2E15" w:rsidP="001D2E15">
      <w:pPr>
        <w:spacing w:after="240" w:line="240" w:lineRule="auto"/>
        <w:jc w:val="both"/>
        <w:rPr>
          <w:rFonts w:ascii="Times New Roman" w:eastAsia="Times New Roman" w:hAnsi="Times New Roman"/>
          <w:kern w:val="0"/>
          <w:sz w:val="22"/>
          <w:szCs w:val="22"/>
          <w:lang w:val="en-GB" w:eastAsia="en-GB"/>
        </w:rPr>
      </w:pPr>
      <w:r w:rsidRPr="00932638">
        <w:rPr>
          <w:rFonts w:ascii="Times New Roman" w:eastAsia="Times New Roman" w:hAnsi="Times New Roman"/>
          <w:kern w:val="0"/>
          <w:sz w:val="22"/>
          <w:szCs w:val="22"/>
          <w:lang w:val="en-GB" w:eastAsia="en-GB"/>
        </w:rPr>
        <w:t xml:space="preserve">The contractor shall ensure </w:t>
      </w:r>
      <w:r w:rsidR="00BF66E5" w:rsidRPr="00932638">
        <w:rPr>
          <w:rFonts w:ascii="Times New Roman" w:eastAsia="Times New Roman" w:hAnsi="Times New Roman"/>
          <w:kern w:val="0"/>
          <w:sz w:val="22"/>
          <w:szCs w:val="22"/>
          <w:lang w:val="en-GB" w:eastAsia="en-GB"/>
        </w:rPr>
        <w:t xml:space="preserve">that </w:t>
      </w:r>
      <w:r w:rsidR="00BF66E5">
        <w:rPr>
          <w:rFonts w:ascii="Times New Roman" w:eastAsia="Times New Roman" w:hAnsi="Times New Roman"/>
          <w:kern w:val="0"/>
          <w:sz w:val="22"/>
          <w:szCs w:val="22"/>
          <w:lang w:val="en-GB" w:eastAsia="en-GB"/>
        </w:rPr>
        <w:t>the</w:t>
      </w:r>
      <w:r>
        <w:rPr>
          <w:rFonts w:ascii="Times New Roman" w:eastAsia="Times New Roman" w:hAnsi="Times New Roman"/>
          <w:kern w:val="0"/>
          <w:sz w:val="22"/>
          <w:szCs w:val="22"/>
          <w:lang w:val="en-GB" w:eastAsia="en-GB"/>
        </w:rPr>
        <w:t xml:space="preserve"> expert is</w:t>
      </w:r>
      <w:r w:rsidRPr="00932638">
        <w:rPr>
          <w:rFonts w:ascii="Times New Roman" w:eastAsia="Times New Roman" w:hAnsi="Times New Roman"/>
          <w:kern w:val="0"/>
          <w:sz w:val="22"/>
          <w:szCs w:val="22"/>
          <w:lang w:val="en-GB" w:eastAsia="en-GB"/>
        </w:rPr>
        <w:t xml:space="preserve"> adequately supported and equipped. In particular it must ensure that there is sufficient administrative, secretarial and interpret</w:t>
      </w:r>
      <w:r>
        <w:rPr>
          <w:rFonts w:ascii="Times New Roman" w:eastAsia="Times New Roman" w:hAnsi="Times New Roman"/>
          <w:kern w:val="0"/>
          <w:sz w:val="22"/>
          <w:szCs w:val="22"/>
          <w:lang w:val="en-GB" w:eastAsia="en-GB"/>
        </w:rPr>
        <w:t>ing provision to enable expert to concentrate on his/her</w:t>
      </w:r>
      <w:r w:rsidRPr="00932638">
        <w:rPr>
          <w:rFonts w:ascii="Times New Roman" w:eastAsia="Times New Roman" w:hAnsi="Times New Roman"/>
          <w:kern w:val="0"/>
          <w:sz w:val="22"/>
          <w:szCs w:val="22"/>
          <w:lang w:val="en-GB" w:eastAsia="en-GB"/>
        </w:rPr>
        <w:t xml:space="preserve"> primary responsibilities. It must also transfer fun</w:t>
      </w:r>
      <w:r>
        <w:rPr>
          <w:rFonts w:ascii="Times New Roman" w:eastAsia="Times New Roman" w:hAnsi="Times New Roman"/>
          <w:kern w:val="0"/>
          <w:sz w:val="22"/>
          <w:szCs w:val="22"/>
          <w:lang w:val="en-GB" w:eastAsia="en-GB"/>
        </w:rPr>
        <w:t>ds as necessary to support expert’s</w:t>
      </w:r>
      <w:r w:rsidRPr="00932638">
        <w:rPr>
          <w:rFonts w:ascii="Times New Roman" w:eastAsia="Times New Roman" w:hAnsi="Times New Roman"/>
          <w:kern w:val="0"/>
          <w:sz w:val="22"/>
          <w:szCs w:val="22"/>
          <w:lang w:val="en-GB" w:eastAsia="en-GB"/>
        </w:rPr>
        <w:t xml:space="preserve"> work under the contract</w:t>
      </w:r>
      <w:r>
        <w:rPr>
          <w:rFonts w:ascii="Times New Roman" w:eastAsia="Times New Roman" w:hAnsi="Times New Roman"/>
          <w:kern w:val="0"/>
          <w:sz w:val="22"/>
          <w:szCs w:val="22"/>
          <w:lang w:val="en-GB" w:eastAsia="en-GB"/>
        </w:rPr>
        <w:t>.</w:t>
      </w:r>
    </w:p>
    <w:p w14:paraId="26877C68" w14:textId="77777777" w:rsidR="001D2E15" w:rsidRDefault="001D2E15" w:rsidP="001D2E15">
      <w:pPr>
        <w:spacing w:after="240" w:line="240" w:lineRule="auto"/>
        <w:jc w:val="both"/>
      </w:pPr>
      <w:r w:rsidRPr="00932638">
        <w:rPr>
          <w:rFonts w:ascii="Times New Roman" w:eastAsia="Times New Roman" w:hAnsi="Times New Roman"/>
          <w:kern w:val="0"/>
          <w:sz w:val="22"/>
          <w:szCs w:val="22"/>
          <w:lang w:val="en-GB" w:eastAsia="en-GB"/>
        </w:rPr>
        <w:t>Data, documentation and assets from the consultancy will remain in the custody of the Contracting Authority at the end of the assignment. The consultant will make arrangement to ensure a participatory/consultative approach with a high degree of public involvement and participation. This includes arrangements of the envisaged stakeholder workshops. If necessary, the consultant shall be responsible for coming up with a training and knowledge transfer plan to counterpart staff to be approv</w:t>
      </w:r>
      <w:r>
        <w:rPr>
          <w:rFonts w:ascii="Times New Roman" w:eastAsia="Times New Roman" w:hAnsi="Times New Roman"/>
          <w:kern w:val="0"/>
          <w:sz w:val="22"/>
          <w:szCs w:val="22"/>
          <w:lang w:val="en-GB" w:eastAsia="en-GB"/>
        </w:rPr>
        <w:t xml:space="preserve">ed by the Contracting Authority. </w:t>
      </w:r>
      <w:bookmarkStart w:id="25" w:name="_Toc424210171"/>
    </w:p>
    <w:p w14:paraId="36BC6AD6" w14:textId="77777777" w:rsidR="001D2E15" w:rsidRDefault="001D2E15" w:rsidP="001D2E15">
      <w:pPr>
        <w:keepNext/>
        <w:keepLines/>
        <w:tabs>
          <w:tab w:val="left" w:pos="480"/>
        </w:tabs>
        <w:spacing w:before="240" w:after="240" w:line="240" w:lineRule="auto"/>
        <w:ind w:left="482" w:hanging="482"/>
        <w:jc w:val="both"/>
        <w:outlineLvl w:val="0"/>
        <w:rPr>
          <w:rFonts w:ascii="Times New Roman" w:eastAsia="Times New Roman" w:hAnsi="Times New Roman"/>
          <w:b/>
          <w:smallCaps/>
          <w:sz w:val="28"/>
          <w:szCs w:val="28"/>
          <w:lang w:val="en-GB" w:eastAsia="en-GB"/>
        </w:rPr>
      </w:pPr>
      <w:r>
        <w:rPr>
          <w:rFonts w:ascii="Times New Roman" w:eastAsia="Times New Roman" w:hAnsi="Times New Roman"/>
          <w:b/>
          <w:smallCaps/>
          <w:sz w:val="28"/>
          <w:szCs w:val="28"/>
          <w:lang w:val="en-GB" w:eastAsia="en-GB"/>
        </w:rPr>
        <w:t>5.</w:t>
      </w:r>
      <w:r w:rsidR="00BF66E5">
        <w:rPr>
          <w:rFonts w:ascii="Times New Roman" w:eastAsia="Times New Roman" w:hAnsi="Times New Roman"/>
          <w:b/>
          <w:smallCaps/>
          <w:sz w:val="28"/>
          <w:szCs w:val="28"/>
          <w:lang w:val="en-GB" w:eastAsia="en-GB"/>
        </w:rPr>
        <w:t xml:space="preserve"> </w:t>
      </w:r>
      <w:r>
        <w:rPr>
          <w:rFonts w:ascii="Times New Roman" w:eastAsia="Times New Roman" w:hAnsi="Times New Roman"/>
          <w:b/>
          <w:smallCaps/>
          <w:sz w:val="28"/>
          <w:szCs w:val="28"/>
          <w:lang w:val="en-GB" w:eastAsia="en-GB"/>
        </w:rPr>
        <w:t>LOGISTICS AND TIMING</w:t>
      </w:r>
      <w:bookmarkEnd w:id="25"/>
    </w:p>
    <w:p w14:paraId="755B7166" w14:textId="77777777" w:rsidR="001D2E15" w:rsidRDefault="001D2E1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26" w:name="_Toc424210172"/>
      <w:r>
        <w:rPr>
          <w:rFonts w:ascii="Times New Roman" w:eastAsia="Times New Roman" w:hAnsi="Times New Roman"/>
          <w:b/>
          <w:kern w:val="0"/>
          <w:sz w:val="22"/>
          <w:szCs w:val="22"/>
          <w:lang w:val="en-GB" w:eastAsia="en-GB"/>
        </w:rPr>
        <w:t>5.1</w:t>
      </w:r>
      <w:r w:rsidR="00BF66E5">
        <w:rPr>
          <w:rFonts w:ascii="Times New Roman" w:eastAsia="Times New Roman" w:hAnsi="Times New Roman"/>
          <w:b/>
          <w:kern w:val="0"/>
          <w:sz w:val="22"/>
          <w:szCs w:val="22"/>
          <w:lang w:val="en-GB" w:eastAsia="en-GB"/>
        </w:rPr>
        <w:t xml:space="preserve">. </w:t>
      </w:r>
      <w:r>
        <w:rPr>
          <w:rFonts w:ascii="Times New Roman" w:eastAsia="Times New Roman" w:hAnsi="Times New Roman"/>
          <w:b/>
          <w:kern w:val="0"/>
          <w:sz w:val="22"/>
          <w:szCs w:val="22"/>
          <w:lang w:val="en-GB" w:eastAsia="en-GB"/>
        </w:rPr>
        <w:t>Location</w:t>
      </w:r>
      <w:bookmarkEnd w:id="26"/>
    </w:p>
    <w:p w14:paraId="501A5834" w14:textId="6B57D863" w:rsidR="001D2E15" w:rsidRDefault="001D2E15" w:rsidP="001D2E15">
      <w:pPr>
        <w:spacing w:after="240" w:line="240" w:lineRule="auto"/>
        <w:jc w:val="both"/>
      </w:pPr>
      <w:r>
        <w:rPr>
          <w:rFonts w:ascii="Times New Roman" w:eastAsia="Times New Roman" w:hAnsi="Times New Roman"/>
          <w:kern w:val="0"/>
          <w:sz w:val="22"/>
          <w:szCs w:val="22"/>
          <w:lang w:val="en-GB" w:eastAsia="en-GB"/>
        </w:rPr>
        <w:t xml:space="preserve">This assignment is both ‘home-based’ and will require travel to minimum of six member states. </w:t>
      </w:r>
      <w:r>
        <w:rPr>
          <w:rFonts w:ascii="Times New Roman" w:eastAsia="Times New Roman" w:hAnsi="Times New Roman"/>
          <w:kern w:val="0"/>
          <w:sz w:val="22"/>
          <w:szCs w:val="22"/>
          <w:lang w:val="nl-NL" w:eastAsia="en-GB"/>
        </w:rPr>
        <w:t xml:space="preserve">The assignment will be carried out through desktop study, telephonic, and virtual and in-person interviews. Travel to member states will be for benchmarking exercises and data collection. </w:t>
      </w:r>
      <w:r>
        <w:rPr>
          <w:rFonts w:ascii="Times New Roman" w:eastAsia="Times New Roman" w:hAnsi="Times New Roman"/>
          <w:kern w:val="0"/>
          <w:sz w:val="22"/>
          <w:szCs w:val="22"/>
          <w:lang w:val="en-GB" w:eastAsia="en-GB"/>
        </w:rPr>
        <w:t>The consultant will f</w:t>
      </w:r>
      <w:r>
        <w:rPr>
          <w:rFonts w:ascii="Times New Roman" w:eastAsia="Times New Roman" w:hAnsi="Times New Roman"/>
          <w:kern w:val="0"/>
          <w:sz w:val="22"/>
          <w:szCs w:val="22"/>
          <w:lang w:val="nl-NL" w:eastAsia="en-GB"/>
        </w:rPr>
        <w:t xml:space="preserve">amiliarise him/herself with the background documents such as Protocol on STI; RISDP </w:t>
      </w:r>
      <w:r w:rsidR="005A64F1">
        <w:rPr>
          <w:rFonts w:ascii="Times New Roman" w:eastAsia="Times New Roman" w:hAnsi="Times New Roman"/>
          <w:kern w:val="0"/>
          <w:sz w:val="22"/>
          <w:szCs w:val="22"/>
          <w:lang w:val="nl-NL" w:eastAsia="en-GB"/>
        </w:rPr>
        <w:t>2030; SADC</w:t>
      </w:r>
      <w:r>
        <w:rPr>
          <w:rFonts w:ascii="Times New Roman" w:eastAsia="Times New Roman" w:hAnsi="Times New Roman"/>
          <w:kern w:val="0"/>
          <w:sz w:val="22"/>
          <w:szCs w:val="22"/>
          <w:lang w:val="nl-NL" w:eastAsia="en-GB"/>
        </w:rPr>
        <w:t xml:space="preserve"> Industrialisation Strategy and Roadmap; SADC Regional Infrastructure Development Master </w:t>
      </w:r>
      <w:r w:rsidR="005A64F1">
        <w:rPr>
          <w:rFonts w:ascii="Times New Roman" w:eastAsia="Times New Roman" w:hAnsi="Times New Roman"/>
          <w:kern w:val="0"/>
          <w:sz w:val="22"/>
          <w:szCs w:val="22"/>
          <w:lang w:val="nl-NL" w:eastAsia="en-GB"/>
        </w:rPr>
        <w:t>Plan; and</w:t>
      </w:r>
      <w:r>
        <w:rPr>
          <w:rFonts w:ascii="Times New Roman" w:eastAsia="Times New Roman" w:hAnsi="Times New Roman"/>
          <w:kern w:val="0"/>
          <w:sz w:val="22"/>
          <w:szCs w:val="22"/>
          <w:lang w:val="nl-NL" w:eastAsia="en-GB"/>
        </w:rPr>
        <w:t xml:space="preserve"> SADC Treaty; and other relevant documents. Consultant to reference to the comprehensive Situational Analysist Report on the development of the Draft SADC Digital Transformation Strategy and Draft Strategy and Action Plan.</w:t>
      </w:r>
    </w:p>
    <w:p w14:paraId="1DB6B05D" w14:textId="77777777" w:rsidR="001D2E15" w:rsidRDefault="001D2E15" w:rsidP="001D2E15">
      <w:pPr>
        <w:tabs>
          <w:tab w:val="left" w:pos="500"/>
          <w:tab w:val="left" w:pos="862"/>
        </w:tabs>
        <w:spacing w:before="120" w:after="240" w:line="240" w:lineRule="auto"/>
        <w:ind w:left="499" w:hanging="499"/>
        <w:outlineLvl w:val="1"/>
        <w:rPr>
          <w:rFonts w:ascii="Times New Roman" w:eastAsia="Times New Roman" w:hAnsi="Times New Roman"/>
          <w:b/>
          <w:kern w:val="0"/>
          <w:sz w:val="22"/>
          <w:szCs w:val="22"/>
          <w:lang w:val="en-GB" w:eastAsia="en-GB"/>
        </w:rPr>
      </w:pPr>
      <w:bookmarkStart w:id="27" w:name="_Toc424210173"/>
      <w:r>
        <w:rPr>
          <w:rFonts w:ascii="Times New Roman" w:eastAsia="Times New Roman" w:hAnsi="Times New Roman"/>
          <w:b/>
          <w:kern w:val="0"/>
          <w:sz w:val="22"/>
          <w:szCs w:val="22"/>
          <w:lang w:val="en-GB" w:eastAsia="en-GB"/>
        </w:rPr>
        <w:t>5.2 Start date &amp; period of implementation of tasks</w:t>
      </w:r>
      <w:bookmarkEnd w:id="27"/>
    </w:p>
    <w:p w14:paraId="0498A1BA" w14:textId="77777777" w:rsidR="001D2E15" w:rsidRDefault="001D2E15" w:rsidP="001D2E15">
      <w:p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The intended start date is June 2024 and the period of implementation of the contract will be Six months from the start date. Please see Articles 3.1 and 3.2 for effective date and duration.</w:t>
      </w:r>
    </w:p>
    <w:p w14:paraId="6E810A0D" w14:textId="77777777" w:rsidR="001D2E15" w:rsidRDefault="001D2E15" w:rsidP="001D2E15">
      <w:pPr>
        <w:keepNext/>
        <w:keepLines/>
        <w:tabs>
          <w:tab w:val="left" w:pos="480"/>
        </w:tabs>
        <w:spacing w:before="240" w:after="240" w:line="240" w:lineRule="auto"/>
        <w:ind w:left="482" w:hanging="482"/>
        <w:jc w:val="both"/>
        <w:outlineLvl w:val="0"/>
        <w:rPr>
          <w:rFonts w:ascii="Arial" w:eastAsia="Times New Roman" w:hAnsi="Arial" w:cs="Arial"/>
          <w:b/>
          <w:smallCaps/>
          <w:sz w:val="22"/>
          <w:szCs w:val="22"/>
          <w:lang w:val="en-GB" w:eastAsia="en-GB"/>
        </w:rPr>
      </w:pPr>
      <w:bookmarkStart w:id="28" w:name="_Toc424210174"/>
      <w:r>
        <w:rPr>
          <w:rFonts w:ascii="Arial" w:eastAsia="Times New Roman" w:hAnsi="Arial" w:cs="Arial"/>
          <w:b/>
          <w:smallCaps/>
          <w:sz w:val="22"/>
          <w:szCs w:val="22"/>
          <w:lang w:val="en-GB" w:eastAsia="en-GB"/>
        </w:rPr>
        <w:t>6.</w:t>
      </w:r>
      <w:r w:rsidR="00BF66E5">
        <w:rPr>
          <w:rFonts w:ascii="Arial" w:eastAsia="Times New Roman" w:hAnsi="Arial" w:cs="Arial"/>
          <w:b/>
          <w:smallCaps/>
          <w:sz w:val="22"/>
          <w:szCs w:val="22"/>
          <w:lang w:val="en-GB" w:eastAsia="en-GB"/>
        </w:rPr>
        <w:t xml:space="preserve"> </w:t>
      </w:r>
      <w:r>
        <w:rPr>
          <w:rFonts w:ascii="Arial" w:eastAsia="Times New Roman" w:hAnsi="Arial" w:cs="Arial"/>
          <w:b/>
          <w:smallCaps/>
          <w:sz w:val="22"/>
          <w:szCs w:val="22"/>
          <w:lang w:val="en-GB" w:eastAsia="en-GB"/>
        </w:rPr>
        <w:t>REQUIREMENTS</w:t>
      </w:r>
      <w:bookmarkEnd w:id="28"/>
    </w:p>
    <w:p w14:paraId="676B7860" w14:textId="77777777" w:rsidR="001D2E15" w:rsidRDefault="001D2E15" w:rsidP="001D2E15">
      <w:pPr>
        <w:tabs>
          <w:tab w:val="left" w:pos="500"/>
          <w:tab w:val="left" w:pos="862"/>
        </w:tabs>
        <w:spacing w:before="120" w:after="240" w:line="240" w:lineRule="auto"/>
        <w:ind w:left="499" w:hanging="499"/>
        <w:outlineLvl w:val="1"/>
        <w:rPr>
          <w:rFonts w:ascii="Arial" w:eastAsia="Times New Roman" w:hAnsi="Arial" w:cs="Arial"/>
          <w:b/>
          <w:kern w:val="0"/>
          <w:sz w:val="22"/>
          <w:szCs w:val="22"/>
          <w:lang w:val="en-GB" w:eastAsia="en-GB"/>
        </w:rPr>
      </w:pPr>
      <w:bookmarkStart w:id="29" w:name="_Toc424210175"/>
      <w:r>
        <w:rPr>
          <w:rFonts w:ascii="Arial" w:eastAsia="Times New Roman" w:hAnsi="Arial" w:cs="Arial"/>
          <w:b/>
          <w:kern w:val="0"/>
          <w:sz w:val="22"/>
          <w:szCs w:val="22"/>
          <w:lang w:val="en-GB" w:eastAsia="en-GB"/>
        </w:rPr>
        <w:t>6.1</w:t>
      </w:r>
      <w:r w:rsidR="00BF66E5">
        <w:rPr>
          <w:rFonts w:ascii="Arial" w:eastAsia="Times New Roman" w:hAnsi="Arial" w:cs="Arial"/>
          <w:b/>
          <w:kern w:val="0"/>
          <w:sz w:val="22"/>
          <w:szCs w:val="22"/>
          <w:lang w:val="en-GB" w:eastAsia="en-GB"/>
        </w:rPr>
        <w:t xml:space="preserve">. </w:t>
      </w:r>
      <w:r>
        <w:rPr>
          <w:rFonts w:ascii="Arial" w:eastAsia="Times New Roman" w:hAnsi="Arial" w:cs="Arial"/>
          <w:b/>
          <w:kern w:val="0"/>
          <w:sz w:val="22"/>
          <w:szCs w:val="22"/>
          <w:lang w:val="en-GB" w:eastAsia="en-GB"/>
        </w:rPr>
        <w:t>Staff</w:t>
      </w:r>
      <w:bookmarkEnd w:id="29"/>
    </w:p>
    <w:p w14:paraId="20F5EB32" w14:textId="77777777" w:rsidR="001D2E15" w:rsidRDefault="001D2E15" w:rsidP="001D2E15">
      <w:pPr>
        <w:autoSpaceDE w:val="0"/>
        <w:spacing w:after="240" w:line="240" w:lineRule="auto"/>
        <w:jc w:val="both"/>
        <w:rPr>
          <w:rFonts w:ascii="Arial" w:eastAsia="Times New Roman" w:hAnsi="Arial" w:cs="Arial"/>
          <w:kern w:val="0"/>
          <w:sz w:val="22"/>
          <w:szCs w:val="22"/>
          <w:lang w:val="en-GB" w:eastAsia="en-GB"/>
        </w:rPr>
      </w:pPr>
      <w:r>
        <w:rPr>
          <w:rFonts w:ascii="Arial" w:eastAsia="Times New Roman" w:hAnsi="Arial" w:cs="Arial"/>
          <w:kern w:val="0"/>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154C9B5C" w14:textId="77777777" w:rsidR="001D2E15" w:rsidRDefault="001D2E15" w:rsidP="00F47962">
      <w:pPr>
        <w:numPr>
          <w:ilvl w:val="2"/>
          <w:numId w:val="35"/>
        </w:numPr>
        <w:spacing w:after="240" w:line="240" w:lineRule="auto"/>
        <w:jc w:val="both"/>
        <w:rPr>
          <w:rFonts w:ascii="Times New Roman" w:eastAsia="Times New Roman" w:hAnsi="Times New Roman"/>
          <w:b/>
          <w:kern w:val="0"/>
          <w:sz w:val="22"/>
          <w:szCs w:val="22"/>
          <w:lang w:val="en-GB" w:eastAsia="en-GB"/>
        </w:rPr>
      </w:pPr>
      <w:r>
        <w:rPr>
          <w:rFonts w:ascii="Times New Roman" w:eastAsia="Times New Roman" w:hAnsi="Times New Roman"/>
          <w:b/>
          <w:kern w:val="0"/>
          <w:sz w:val="22"/>
          <w:szCs w:val="22"/>
          <w:lang w:val="en-GB" w:eastAsia="en-GB"/>
        </w:rPr>
        <w:lastRenderedPageBreak/>
        <w:t>Experts</w:t>
      </w:r>
    </w:p>
    <w:p w14:paraId="36F0C2C2" w14:textId="77777777" w:rsidR="001D2E15" w:rsidRDefault="001D2E15" w:rsidP="001D2E15">
      <w:pPr>
        <w:spacing w:after="0"/>
        <w:jc w:val="both"/>
        <w:rPr>
          <w:rFonts w:ascii="Arial" w:eastAsia="Calibri" w:hAnsi="Arial" w:cs="Arial"/>
          <w:kern w:val="0"/>
          <w:sz w:val="22"/>
          <w:szCs w:val="22"/>
          <w:lang w:val="en-GB"/>
        </w:rPr>
      </w:pPr>
    </w:p>
    <w:p w14:paraId="4D6C5801" w14:textId="77777777" w:rsidR="001D2E15" w:rsidRDefault="001D2E15" w:rsidP="001D2E15">
      <w:pPr>
        <w:spacing w:after="0"/>
        <w:jc w:val="both"/>
      </w:pPr>
      <w:r>
        <w:rPr>
          <w:rFonts w:ascii="Arial" w:eastAsia="Calibri" w:hAnsi="Arial" w:cs="Arial"/>
          <w:kern w:val="0"/>
          <w:sz w:val="22"/>
          <w:szCs w:val="22"/>
          <w:lang w:val="en-GB" w:eastAsia="en-GB"/>
        </w:rPr>
        <w:t>Experts have a crucial role in implementing the contract. The contracting authority indicates an absolute minimum input regarding the consultant related qualifications and experience. This assignment is expected to be carried out by individual expert</w:t>
      </w:r>
      <w:r>
        <w:rPr>
          <w:rFonts w:ascii="Arial" w:eastAsia="Calibri" w:hAnsi="Arial" w:cs="Arial"/>
          <w:kern w:val="0"/>
          <w:sz w:val="22"/>
          <w:szCs w:val="22"/>
          <w:lang w:val="en-GB"/>
        </w:rPr>
        <w:t>. The individual consultant should have experience in report writing. The specific profiles of the individual expert are provided below:</w:t>
      </w:r>
    </w:p>
    <w:p w14:paraId="5078FBCC" w14:textId="77777777" w:rsidR="001D2E15" w:rsidRDefault="001D2E15" w:rsidP="001D2E15">
      <w:pPr>
        <w:autoSpaceDE w:val="0"/>
        <w:spacing w:after="240" w:line="240" w:lineRule="auto"/>
        <w:jc w:val="both"/>
        <w:rPr>
          <w:rFonts w:ascii="Times New Roman" w:eastAsia="Times New Roman" w:hAnsi="Times New Roman"/>
          <w:kern w:val="0"/>
          <w:sz w:val="22"/>
          <w:szCs w:val="22"/>
          <w:lang w:val="en-GB" w:eastAsia="en-GB"/>
        </w:rPr>
      </w:pPr>
    </w:p>
    <w:p w14:paraId="4C60AE5B" w14:textId="77777777" w:rsidR="001D2E15" w:rsidRDefault="001D2E15" w:rsidP="001D2E15">
      <w:pPr>
        <w:spacing w:line="242" w:lineRule="auto"/>
        <w:jc w:val="both"/>
        <w:rPr>
          <w:rFonts w:ascii="Arial" w:eastAsia="Calibri" w:hAnsi="Arial" w:cs="Arial"/>
          <w:b/>
          <w:kern w:val="0"/>
          <w:sz w:val="22"/>
          <w:szCs w:val="22"/>
        </w:rPr>
      </w:pPr>
      <w:r>
        <w:rPr>
          <w:rFonts w:ascii="Arial" w:eastAsia="Calibri" w:hAnsi="Arial" w:cs="Arial"/>
          <w:b/>
          <w:kern w:val="0"/>
          <w:sz w:val="22"/>
          <w:szCs w:val="22"/>
        </w:rPr>
        <w:t>1. Individual Consultant</w:t>
      </w:r>
    </w:p>
    <w:p w14:paraId="340DAC74" w14:textId="77777777" w:rsidR="001D2E15" w:rsidRDefault="001D2E15" w:rsidP="001D2E15">
      <w:pPr>
        <w:spacing w:line="242" w:lineRule="auto"/>
        <w:jc w:val="both"/>
        <w:rPr>
          <w:rFonts w:ascii="Arial" w:eastAsia="Calibri" w:hAnsi="Arial" w:cs="Arial"/>
          <w:kern w:val="0"/>
          <w:sz w:val="22"/>
          <w:szCs w:val="22"/>
          <w:u w:val="single"/>
        </w:rPr>
      </w:pPr>
    </w:p>
    <w:p w14:paraId="0B9DBE5A" w14:textId="77777777" w:rsidR="001D2E15" w:rsidRDefault="001D2E15" w:rsidP="001D2E15">
      <w:pPr>
        <w:spacing w:line="242" w:lineRule="auto"/>
        <w:jc w:val="both"/>
        <w:rPr>
          <w:rFonts w:ascii="Arial" w:eastAsia="Calibri" w:hAnsi="Arial" w:cs="Arial"/>
          <w:b/>
          <w:i/>
          <w:kern w:val="0"/>
          <w:sz w:val="22"/>
          <w:szCs w:val="22"/>
          <w:u w:val="single"/>
          <w:lang w:val="en-GB"/>
        </w:rPr>
      </w:pPr>
      <w:r>
        <w:rPr>
          <w:rFonts w:ascii="Arial" w:eastAsia="Calibri" w:hAnsi="Arial" w:cs="Arial"/>
          <w:b/>
          <w:i/>
          <w:kern w:val="0"/>
          <w:sz w:val="22"/>
          <w:szCs w:val="22"/>
          <w:u w:val="single"/>
          <w:lang w:val="en-GB"/>
        </w:rPr>
        <w:t>Qualifications and Skills</w:t>
      </w:r>
    </w:p>
    <w:p w14:paraId="3D9C3EDD" w14:textId="77777777" w:rsidR="001D2E15" w:rsidRDefault="001D2E15" w:rsidP="001D2E15">
      <w:pPr>
        <w:spacing w:line="242" w:lineRule="auto"/>
        <w:jc w:val="both"/>
        <w:rPr>
          <w:rFonts w:ascii="Arial" w:eastAsia="Calibri" w:hAnsi="Arial" w:cs="Arial"/>
          <w:kern w:val="0"/>
          <w:sz w:val="22"/>
          <w:szCs w:val="22"/>
        </w:rPr>
      </w:pPr>
      <w:r>
        <w:rPr>
          <w:rFonts w:ascii="Arial" w:eastAsia="Calibri" w:hAnsi="Arial" w:cs="Arial"/>
          <w:kern w:val="0"/>
          <w:sz w:val="22"/>
          <w:szCs w:val="22"/>
        </w:rPr>
        <w:t>Advanced university degree in Innovation, technology; Engineering; or Science; ICT; Telecommunications or relevant fields. Possession of a PhD will be an added advantage.</w:t>
      </w:r>
    </w:p>
    <w:p w14:paraId="2E2478A8" w14:textId="77777777" w:rsidR="001D2E15" w:rsidRDefault="001D2E15" w:rsidP="001D2E15">
      <w:pPr>
        <w:spacing w:line="242" w:lineRule="auto"/>
        <w:jc w:val="both"/>
        <w:rPr>
          <w:rFonts w:ascii="Arial" w:eastAsia="Calibri" w:hAnsi="Arial" w:cs="Arial"/>
          <w:b/>
          <w:i/>
          <w:kern w:val="0"/>
          <w:sz w:val="22"/>
          <w:szCs w:val="22"/>
          <w:u w:val="single"/>
          <w:lang w:val="en-GB"/>
        </w:rPr>
      </w:pPr>
      <w:r>
        <w:rPr>
          <w:rFonts w:ascii="Arial" w:eastAsia="Calibri" w:hAnsi="Arial" w:cs="Arial"/>
          <w:b/>
          <w:i/>
          <w:kern w:val="0"/>
          <w:sz w:val="22"/>
          <w:szCs w:val="22"/>
          <w:u w:val="single"/>
          <w:lang w:val="en-GB"/>
        </w:rPr>
        <w:t>General Professional Experience</w:t>
      </w:r>
    </w:p>
    <w:p w14:paraId="48358CBD" w14:textId="77777777" w:rsidR="001D2E15" w:rsidRDefault="001D2E15" w:rsidP="001D2E15">
      <w:pPr>
        <w:spacing w:line="242" w:lineRule="auto"/>
        <w:jc w:val="both"/>
      </w:pPr>
      <w:r>
        <w:rPr>
          <w:rFonts w:ascii="Arial" w:eastAsia="Calibri" w:hAnsi="Arial" w:cs="Arial"/>
          <w:kern w:val="0"/>
          <w:sz w:val="22"/>
          <w:szCs w:val="22"/>
          <w:lang w:val="en-GB"/>
        </w:rPr>
        <w:t xml:space="preserve">The Individual Consultant should have a </w:t>
      </w:r>
      <w:r>
        <w:rPr>
          <w:rFonts w:ascii="Arial" w:eastAsia="Calibri" w:hAnsi="Arial" w:cs="Arial"/>
          <w:kern w:val="0"/>
          <w:sz w:val="22"/>
          <w:szCs w:val="22"/>
        </w:rPr>
        <w:t xml:space="preserve">Minimum of ten (10) years of work experience or consulting experience in the area of digital transformation, </w:t>
      </w:r>
      <w:r>
        <w:rPr>
          <w:rFonts w:ascii="Arial" w:eastAsia="Calibri" w:hAnsi="Arial" w:cs="Arial"/>
          <w:kern w:val="0"/>
          <w:sz w:val="22"/>
          <w:szCs w:val="22"/>
          <w:lang w:val="en-GB"/>
        </w:rPr>
        <w:t>innovation and technology management and development. Working experience in development of regional, continental or international strategies or frameworks in the area of digital transformation and fourth industrial revolution.</w:t>
      </w:r>
    </w:p>
    <w:p w14:paraId="496501FB" w14:textId="77777777" w:rsidR="001D2E15" w:rsidRDefault="001D2E15" w:rsidP="001D2E15">
      <w:pPr>
        <w:spacing w:line="242" w:lineRule="auto"/>
        <w:jc w:val="both"/>
        <w:rPr>
          <w:rFonts w:ascii="Arial" w:eastAsia="Calibri" w:hAnsi="Arial" w:cs="Arial"/>
          <w:kern w:val="0"/>
          <w:sz w:val="22"/>
          <w:szCs w:val="22"/>
        </w:rPr>
      </w:pPr>
    </w:p>
    <w:p w14:paraId="4309D36C" w14:textId="77777777" w:rsidR="001D2E15" w:rsidRDefault="001D2E15" w:rsidP="001D2E15">
      <w:pPr>
        <w:spacing w:line="242" w:lineRule="auto"/>
        <w:jc w:val="both"/>
        <w:rPr>
          <w:rFonts w:ascii="Arial" w:eastAsia="Calibri" w:hAnsi="Arial" w:cs="Arial"/>
          <w:b/>
          <w:i/>
          <w:kern w:val="0"/>
          <w:sz w:val="22"/>
          <w:szCs w:val="22"/>
          <w:u w:val="single"/>
          <w:lang w:val="en-GB"/>
        </w:rPr>
      </w:pPr>
      <w:r>
        <w:rPr>
          <w:rFonts w:ascii="Arial" w:eastAsia="Calibri" w:hAnsi="Arial" w:cs="Arial"/>
          <w:b/>
          <w:i/>
          <w:kern w:val="0"/>
          <w:sz w:val="22"/>
          <w:szCs w:val="22"/>
          <w:u w:val="single"/>
          <w:lang w:val="en-GB"/>
        </w:rPr>
        <w:t>Specific professional experience</w:t>
      </w:r>
    </w:p>
    <w:p w14:paraId="6B00BCE2" w14:textId="77777777" w:rsidR="001D2E15" w:rsidRDefault="001D2E15" w:rsidP="001D2E15">
      <w:pPr>
        <w:spacing w:line="242" w:lineRule="auto"/>
        <w:jc w:val="both"/>
        <w:rPr>
          <w:rFonts w:ascii="Arial" w:eastAsia="Calibri" w:hAnsi="Arial" w:cs="Arial"/>
          <w:kern w:val="0"/>
          <w:sz w:val="22"/>
          <w:szCs w:val="22"/>
        </w:rPr>
      </w:pPr>
      <w:r>
        <w:rPr>
          <w:rFonts w:ascii="Arial" w:eastAsia="Calibri" w:hAnsi="Arial" w:cs="Arial"/>
          <w:kern w:val="0"/>
          <w:sz w:val="22"/>
          <w:szCs w:val="22"/>
        </w:rPr>
        <w:t>The consultant is expected to be the main person working on the assignment and the focal point for communication. The individual consultant should have progressively working experience preferably in Southern or Sub-Saharan Africa and have the following qualifications and experience:</w:t>
      </w:r>
    </w:p>
    <w:p w14:paraId="165B2476" w14:textId="77777777" w:rsidR="001D2E15" w:rsidRDefault="001D2E15" w:rsidP="001D2E15">
      <w:pPr>
        <w:spacing w:line="242" w:lineRule="auto"/>
        <w:contextualSpacing/>
        <w:rPr>
          <w:rFonts w:ascii="Arial" w:eastAsia="Calibri" w:hAnsi="Arial" w:cs="Arial"/>
          <w:kern w:val="0"/>
          <w:sz w:val="22"/>
          <w:szCs w:val="22"/>
        </w:rPr>
      </w:pPr>
      <w:r>
        <w:rPr>
          <w:rFonts w:ascii="Arial" w:eastAsia="Calibri" w:hAnsi="Arial" w:cs="Arial"/>
          <w:kern w:val="0"/>
          <w:sz w:val="22"/>
          <w:szCs w:val="22"/>
        </w:rPr>
        <w:t xml:space="preserve"> </w:t>
      </w:r>
    </w:p>
    <w:p w14:paraId="41928E2C" w14:textId="71CDCE03" w:rsidR="001D2E15" w:rsidRDefault="005A64F1" w:rsidP="00F47962">
      <w:pPr>
        <w:numPr>
          <w:ilvl w:val="0"/>
          <w:numId w:val="36"/>
        </w:numPr>
        <w:spacing w:after="240" w:line="242" w:lineRule="auto"/>
        <w:contextualSpacing/>
        <w:jc w:val="both"/>
      </w:pPr>
      <w:r>
        <w:rPr>
          <w:rFonts w:ascii="Arial" w:eastAsia="Calibri" w:hAnsi="Arial" w:cs="Arial"/>
          <w:kern w:val="0"/>
          <w:sz w:val="22"/>
          <w:szCs w:val="22"/>
        </w:rPr>
        <w:t>At least</w:t>
      </w:r>
      <w:r w:rsidR="001D2E15">
        <w:rPr>
          <w:rFonts w:ascii="Arial" w:eastAsia="Calibri" w:hAnsi="Arial" w:cs="Arial"/>
          <w:kern w:val="0"/>
          <w:sz w:val="22"/>
          <w:szCs w:val="22"/>
        </w:rPr>
        <w:t xml:space="preserve"> minimum of 10 years of experience and knowledge in development and implementation of digital transformation strategies and action plans, related regional policies and regulatory and/or regulatory;</w:t>
      </w:r>
    </w:p>
    <w:p w14:paraId="2E64F684" w14:textId="77777777" w:rsidR="001D2E15" w:rsidRDefault="001D2E15" w:rsidP="00F47962">
      <w:pPr>
        <w:numPr>
          <w:ilvl w:val="0"/>
          <w:numId w:val="36"/>
        </w:numPr>
        <w:spacing w:after="240" w:line="242" w:lineRule="auto"/>
        <w:contextualSpacing/>
        <w:jc w:val="both"/>
        <w:rPr>
          <w:rFonts w:ascii="Arial" w:eastAsia="Calibri" w:hAnsi="Arial" w:cs="Arial"/>
          <w:kern w:val="0"/>
          <w:sz w:val="22"/>
          <w:szCs w:val="22"/>
        </w:rPr>
      </w:pPr>
      <w:r>
        <w:rPr>
          <w:rFonts w:ascii="Arial" w:eastAsia="Calibri" w:hAnsi="Arial" w:cs="Arial"/>
          <w:kern w:val="0"/>
          <w:sz w:val="22"/>
          <w:szCs w:val="22"/>
        </w:rPr>
        <w:t xml:space="preserve"> Knowledge of legislative frameworks to promote digital transformation, including cybersecurity, data protection legal and regulatory frameworks and governance/institutional structures;</w:t>
      </w:r>
    </w:p>
    <w:p w14:paraId="7251F932" w14:textId="77777777" w:rsidR="001D2E15" w:rsidRDefault="001D2E15" w:rsidP="00F47962">
      <w:pPr>
        <w:numPr>
          <w:ilvl w:val="0"/>
          <w:numId w:val="36"/>
        </w:numPr>
        <w:spacing w:after="240" w:line="242" w:lineRule="auto"/>
        <w:contextualSpacing/>
        <w:jc w:val="both"/>
        <w:rPr>
          <w:rFonts w:ascii="Arial" w:eastAsia="Calibri" w:hAnsi="Arial" w:cs="Arial"/>
          <w:kern w:val="0"/>
          <w:sz w:val="22"/>
          <w:szCs w:val="22"/>
        </w:rPr>
      </w:pPr>
      <w:r>
        <w:rPr>
          <w:rFonts w:ascii="Arial" w:eastAsia="Calibri" w:hAnsi="Arial" w:cs="Arial"/>
          <w:kern w:val="0"/>
          <w:sz w:val="22"/>
          <w:szCs w:val="22"/>
        </w:rPr>
        <w:t>Knowledge of E-Commerce, Big Data;</w:t>
      </w:r>
    </w:p>
    <w:p w14:paraId="4DD1EBCC" w14:textId="77777777" w:rsidR="001D2E15" w:rsidRDefault="001D2E15" w:rsidP="00F47962">
      <w:pPr>
        <w:numPr>
          <w:ilvl w:val="0"/>
          <w:numId w:val="36"/>
        </w:numPr>
        <w:spacing w:after="240" w:line="242" w:lineRule="auto"/>
        <w:contextualSpacing/>
        <w:jc w:val="both"/>
        <w:rPr>
          <w:rFonts w:ascii="Arial" w:eastAsia="Calibri" w:hAnsi="Arial" w:cs="Arial"/>
          <w:kern w:val="0"/>
          <w:sz w:val="22"/>
          <w:szCs w:val="22"/>
        </w:rPr>
      </w:pPr>
      <w:r>
        <w:rPr>
          <w:rFonts w:ascii="Arial" w:eastAsia="Calibri" w:hAnsi="Arial" w:cs="Arial"/>
          <w:kern w:val="0"/>
          <w:sz w:val="22"/>
          <w:szCs w:val="22"/>
        </w:rPr>
        <w:t xml:space="preserve">Knowledge of global and continental strategies on Fourth Industrial Revolution and Digital Economy; </w:t>
      </w:r>
    </w:p>
    <w:p w14:paraId="094FDC09" w14:textId="77777777" w:rsidR="001D2E15" w:rsidRDefault="001D2E15" w:rsidP="00F47962">
      <w:pPr>
        <w:numPr>
          <w:ilvl w:val="0"/>
          <w:numId w:val="36"/>
        </w:numPr>
        <w:spacing w:after="240" w:line="242" w:lineRule="auto"/>
        <w:contextualSpacing/>
        <w:jc w:val="both"/>
        <w:rPr>
          <w:rFonts w:ascii="Arial" w:eastAsia="Calibri" w:hAnsi="Arial" w:cs="Arial"/>
          <w:kern w:val="0"/>
          <w:sz w:val="22"/>
          <w:szCs w:val="22"/>
        </w:rPr>
      </w:pPr>
      <w:r>
        <w:rPr>
          <w:rFonts w:ascii="Arial" w:eastAsia="Calibri" w:hAnsi="Arial" w:cs="Arial"/>
          <w:kern w:val="0"/>
          <w:sz w:val="22"/>
          <w:szCs w:val="22"/>
        </w:rPr>
        <w:t>Experience in policy research;</w:t>
      </w:r>
    </w:p>
    <w:p w14:paraId="57B90076" w14:textId="77777777" w:rsidR="001D2E15" w:rsidRDefault="001D2E15" w:rsidP="00F47962">
      <w:pPr>
        <w:numPr>
          <w:ilvl w:val="0"/>
          <w:numId w:val="36"/>
        </w:numPr>
        <w:spacing w:after="240" w:line="242" w:lineRule="auto"/>
        <w:contextualSpacing/>
        <w:jc w:val="both"/>
        <w:rPr>
          <w:rFonts w:ascii="Arial" w:eastAsia="Calibri" w:hAnsi="Arial" w:cs="Arial"/>
          <w:kern w:val="0"/>
          <w:sz w:val="22"/>
          <w:szCs w:val="22"/>
        </w:rPr>
      </w:pPr>
      <w:r>
        <w:rPr>
          <w:rFonts w:ascii="Arial" w:eastAsia="Calibri" w:hAnsi="Arial" w:cs="Arial"/>
          <w:kern w:val="0"/>
          <w:sz w:val="22"/>
          <w:szCs w:val="22"/>
        </w:rPr>
        <w:t>Proven analytical capacity and ability to identify needs and constraints, set priorities and translate into action plans;</w:t>
      </w:r>
    </w:p>
    <w:p w14:paraId="6F539BBC" w14:textId="77777777" w:rsidR="001D2E15" w:rsidRDefault="001D2E15" w:rsidP="00F47962">
      <w:pPr>
        <w:numPr>
          <w:ilvl w:val="0"/>
          <w:numId w:val="36"/>
        </w:numPr>
        <w:spacing w:after="240" w:line="242" w:lineRule="auto"/>
        <w:contextualSpacing/>
        <w:jc w:val="both"/>
        <w:rPr>
          <w:rFonts w:ascii="Arial" w:eastAsia="Calibri" w:hAnsi="Arial" w:cs="Arial"/>
          <w:kern w:val="0"/>
          <w:sz w:val="22"/>
          <w:szCs w:val="22"/>
        </w:rPr>
      </w:pPr>
      <w:r>
        <w:rPr>
          <w:rFonts w:ascii="Arial" w:eastAsia="Calibri" w:hAnsi="Arial" w:cs="Arial"/>
          <w:kern w:val="0"/>
          <w:sz w:val="22"/>
          <w:szCs w:val="22"/>
        </w:rPr>
        <w:t>Good publication record in the field of Fourth Industrial Revolution will be an advantage;</w:t>
      </w:r>
    </w:p>
    <w:p w14:paraId="758A7893" w14:textId="77777777" w:rsidR="001D2E15" w:rsidRDefault="001D2E15" w:rsidP="00F47962">
      <w:pPr>
        <w:numPr>
          <w:ilvl w:val="0"/>
          <w:numId w:val="36"/>
        </w:numPr>
        <w:spacing w:after="240" w:line="242" w:lineRule="auto"/>
        <w:contextualSpacing/>
        <w:jc w:val="both"/>
        <w:rPr>
          <w:rFonts w:ascii="Arial" w:eastAsia="Calibri" w:hAnsi="Arial" w:cs="Arial"/>
          <w:kern w:val="0"/>
          <w:sz w:val="22"/>
          <w:szCs w:val="22"/>
        </w:rPr>
      </w:pPr>
      <w:r>
        <w:rPr>
          <w:rFonts w:ascii="Arial" w:eastAsia="Calibri" w:hAnsi="Arial" w:cs="Arial"/>
          <w:kern w:val="0"/>
          <w:sz w:val="22"/>
          <w:szCs w:val="22"/>
        </w:rPr>
        <w:t>Possess experience in managing similar assignments; and</w:t>
      </w:r>
    </w:p>
    <w:p w14:paraId="5C409437" w14:textId="77777777" w:rsidR="001D2E15" w:rsidRDefault="001D2E15" w:rsidP="00F47962">
      <w:pPr>
        <w:numPr>
          <w:ilvl w:val="0"/>
          <w:numId w:val="36"/>
        </w:numPr>
        <w:spacing w:after="240" w:line="242" w:lineRule="auto"/>
        <w:contextualSpacing/>
        <w:jc w:val="both"/>
        <w:rPr>
          <w:rFonts w:ascii="Arial" w:eastAsia="Calibri" w:hAnsi="Arial" w:cs="Arial"/>
          <w:kern w:val="0"/>
          <w:sz w:val="22"/>
          <w:szCs w:val="22"/>
        </w:rPr>
      </w:pPr>
      <w:r>
        <w:rPr>
          <w:rFonts w:ascii="Arial" w:eastAsia="Calibri" w:hAnsi="Arial" w:cs="Arial"/>
          <w:kern w:val="0"/>
          <w:sz w:val="22"/>
          <w:szCs w:val="22"/>
        </w:rPr>
        <w:t>Experience in working in SADC region; continent or other regions in the ICT and digital transformation sectors.</w:t>
      </w:r>
    </w:p>
    <w:p w14:paraId="3482E2B7" w14:textId="77777777" w:rsidR="001D2E15" w:rsidRDefault="001D2E15" w:rsidP="001D2E15">
      <w:pPr>
        <w:spacing w:line="242" w:lineRule="auto"/>
        <w:jc w:val="both"/>
        <w:rPr>
          <w:rFonts w:ascii="Arial" w:eastAsia="Calibri" w:hAnsi="Arial" w:cs="Arial"/>
          <w:kern w:val="0"/>
          <w:sz w:val="22"/>
          <w:szCs w:val="22"/>
        </w:rPr>
      </w:pPr>
    </w:p>
    <w:p w14:paraId="1C404D11" w14:textId="77777777" w:rsidR="001D2E15" w:rsidRDefault="001D2E15" w:rsidP="001D2E15">
      <w:pPr>
        <w:spacing w:line="242" w:lineRule="auto"/>
        <w:jc w:val="both"/>
        <w:rPr>
          <w:rFonts w:ascii="Arial" w:eastAsia="Calibri" w:hAnsi="Arial" w:cs="Arial"/>
          <w:b/>
          <w:kern w:val="0"/>
          <w:sz w:val="22"/>
          <w:szCs w:val="22"/>
        </w:rPr>
      </w:pPr>
      <w:r>
        <w:rPr>
          <w:rFonts w:ascii="Arial" w:eastAsia="Calibri" w:hAnsi="Arial" w:cs="Arial"/>
          <w:kern w:val="0"/>
          <w:sz w:val="22"/>
          <w:szCs w:val="22"/>
        </w:rPr>
        <w:lastRenderedPageBreak/>
        <w:t xml:space="preserve">The consultant will be expected to be the main author of the study and to facilitate the Validation Workshop. </w:t>
      </w:r>
    </w:p>
    <w:p w14:paraId="69D93CB2" w14:textId="77777777" w:rsidR="001D2E15" w:rsidRDefault="001D2E15" w:rsidP="001D2E15">
      <w:pPr>
        <w:spacing w:after="240" w:line="242" w:lineRule="auto"/>
        <w:jc w:val="both"/>
        <w:rPr>
          <w:rFonts w:ascii="Arial" w:eastAsia="Calibri" w:hAnsi="Arial" w:cs="Arial"/>
          <w:kern w:val="0"/>
          <w:sz w:val="22"/>
          <w:szCs w:val="22"/>
        </w:rPr>
      </w:pPr>
      <w:r>
        <w:rPr>
          <w:rFonts w:ascii="Arial" w:eastAsia="Calibri" w:hAnsi="Arial" w:cs="Arial"/>
          <w:kern w:val="0"/>
          <w:sz w:val="22"/>
          <w:szCs w:val="22"/>
        </w:rPr>
        <w:t>6.12 Support Staff and backstopping</w:t>
      </w:r>
    </w:p>
    <w:p w14:paraId="4DFA695B" w14:textId="77777777" w:rsidR="001D2E15" w:rsidRDefault="001D2E15" w:rsidP="001D2E15">
      <w:pPr>
        <w:keepNext/>
        <w:tabs>
          <w:tab w:val="left" w:pos="567"/>
        </w:tabs>
        <w:spacing w:before="240" w:after="120" w:line="240" w:lineRule="auto"/>
        <w:ind w:left="499" w:hanging="499"/>
        <w:jc w:val="both"/>
        <w:outlineLvl w:val="1"/>
        <w:rPr>
          <w:rFonts w:ascii="Times New Roman" w:eastAsia="Times New Roman" w:hAnsi="Times New Roman"/>
          <w:b/>
          <w:kern w:val="0"/>
          <w:lang w:val="en-GB" w:eastAsia="en-GB"/>
        </w:rPr>
      </w:pPr>
      <w:bookmarkStart w:id="30" w:name="_Toc74734982"/>
      <w:r>
        <w:rPr>
          <w:rFonts w:ascii="Times New Roman" w:eastAsia="Times New Roman" w:hAnsi="Times New Roman"/>
          <w:b/>
          <w:kern w:val="0"/>
          <w:lang w:val="en-GB" w:eastAsia="en-GB"/>
        </w:rPr>
        <w:t>6.2 Office accommodation</w:t>
      </w:r>
      <w:bookmarkEnd w:id="30"/>
    </w:p>
    <w:p w14:paraId="1AA8A918" w14:textId="77777777" w:rsidR="001D2E15" w:rsidRDefault="001D2E15" w:rsidP="001D2E15">
      <w:pPr>
        <w:spacing w:after="0"/>
        <w:jc w:val="both"/>
      </w:pPr>
      <w:r>
        <w:rPr>
          <w:rFonts w:ascii="Arial" w:eastAsia="Calibri" w:hAnsi="Arial" w:cs="Arial"/>
          <w:kern w:val="0"/>
          <w:sz w:val="22"/>
          <w:szCs w:val="22"/>
          <w:lang w:val="en-GB"/>
        </w:rPr>
        <w:t xml:space="preserve">The consultant is expected to be fully self-sufficient in terms of accommodation, office space, office supplies, office equipment and transport. </w:t>
      </w:r>
    </w:p>
    <w:p w14:paraId="536BB9CF" w14:textId="77777777" w:rsidR="001D2E15" w:rsidRDefault="001D2E15" w:rsidP="001D2E15">
      <w:pPr>
        <w:keepNext/>
        <w:tabs>
          <w:tab w:val="left" w:pos="567"/>
        </w:tabs>
        <w:spacing w:before="240" w:after="120" w:line="240" w:lineRule="auto"/>
        <w:jc w:val="both"/>
        <w:outlineLvl w:val="1"/>
        <w:rPr>
          <w:rFonts w:ascii="Times New Roman" w:eastAsia="Times New Roman" w:hAnsi="Times New Roman"/>
          <w:b/>
          <w:kern w:val="0"/>
          <w:lang w:val="en-GB" w:eastAsia="en-GB"/>
        </w:rPr>
      </w:pPr>
      <w:bookmarkStart w:id="31" w:name="_Toc74734983"/>
      <w:r>
        <w:rPr>
          <w:rFonts w:ascii="Times New Roman" w:eastAsia="Times New Roman" w:hAnsi="Times New Roman"/>
          <w:b/>
          <w:kern w:val="0"/>
          <w:lang w:val="en-GB" w:eastAsia="en-GB"/>
        </w:rPr>
        <w:t xml:space="preserve">6.3 Facilities to be provided by the </w:t>
      </w:r>
      <w:bookmarkEnd w:id="31"/>
      <w:r>
        <w:rPr>
          <w:rFonts w:ascii="Times New Roman" w:eastAsia="Times New Roman" w:hAnsi="Times New Roman"/>
          <w:b/>
          <w:kern w:val="0"/>
          <w:lang w:val="en-GB" w:eastAsia="en-GB"/>
        </w:rPr>
        <w:t>Contractor</w:t>
      </w:r>
    </w:p>
    <w:p w14:paraId="66C42DF6" w14:textId="499B5159" w:rsidR="001D2E15" w:rsidRDefault="001D2E15" w:rsidP="001D2E15">
      <w:pPr>
        <w:spacing w:after="0"/>
        <w:rPr>
          <w:rFonts w:ascii="Arial" w:eastAsia="Calibri" w:hAnsi="Arial" w:cs="Arial"/>
          <w:kern w:val="0"/>
          <w:sz w:val="22"/>
          <w:szCs w:val="22"/>
          <w:lang w:val="en-GB"/>
        </w:rPr>
      </w:pPr>
      <w:r>
        <w:rPr>
          <w:rFonts w:ascii="Arial" w:eastAsia="Calibri" w:hAnsi="Arial" w:cs="Arial"/>
          <w:kern w:val="0"/>
          <w:sz w:val="22"/>
          <w:szCs w:val="22"/>
          <w:lang w:val="en-GB"/>
        </w:rPr>
        <w:t xml:space="preserve">The </w:t>
      </w:r>
      <w:r w:rsidR="005A64F1">
        <w:rPr>
          <w:rFonts w:ascii="Arial" w:eastAsia="Calibri" w:hAnsi="Arial" w:cs="Arial"/>
          <w:kern w:val="0"/>
          <w:sz w:val="22"/>
          <w:szCs w:val="22"/>
          <w:lang w:val="en-GB"/>
        </w:rPr>
        <w:t>Contractor shall</w:t>
      </w:r>
      <w:r>
        <w:rPr>
          <w:rFonts w:ascii="Arial" w:eastAsia="Calibri" w:hAnsi="Arial" w:cs="Arial"/>
          <w:kern w:val="0"/>
          <w:sz w:val="22"/>
          <w:szCs w:val="22"/>
          <w:lang w:val="en-GB"/>
        </w:rPr>
        <w:t xml:space="preserve"> ensure </w:t>
      </w:r>
      <w:r w:rsidR="005A64F1">
        <w:rPr>
          <w:rFonts w:ascii="Arial" w:eastAsia="Calibri" w:hAnsi="Arial" w:cs="Arial"/>
          <w:kern w:val="0"/>
          <w:sz w:val="22"/>
          <w:szCs w:val="22"/>
          <w:lang w:val="en-GB"/>
        </w:rPr>
        <w:t>that the</w:t>
      </w:r>
      <w:r>
        <w:rPr>
          <w:rFonts w:ascii="Arial" w:eastAsia="Calibri" w:hAnsi="Arial" w:cs="Arial"/>
          <w:kern w:val="0"/>
          <w:sz w:val="22"/>
          <w:szCs w:val="22"/>
          <w:lang w:val="en-GB"/>
        </w:rPr>
        <w:t xml:space="preserve"> expert is adequately supported and equipped. In particular it must ensure that there is sufficient administrative, secretarial and interpreting provision to enable the expert to concentrate on his/her primary responsibilities. It must also transfer funds as necessary to support his/her work under the contract. </w:t>
      </w:r>
    </w:p>
    <w:p w14:paraId="0F242890" w14:textId="77777777" w:rsidR="001D2E15" w:rsidRDefault="001D2E15" w:rsidP="001D2E15">
      <w:pPr>
        <w:spacing w:after="0"/>
        <w:rPr>
          <w:rFonts w:ascii="Arial" w:eastAsia="Calibri" w:hAnsi="Arial" w:cs="Arial"/>
          <w:kern w:val="0"/>
          <w:sz w:val="22"/>
          <w:szCs w:val="22"/>
          <w:lang w:val="en-GB"/>
        </w:rPr>
      </w:pPr>
    </w:p>
    <w:p w14:paraId="7934C8E4" w14:textId="77777777" w:rsidR="001D2E15" w:rsidRDefault="001D2E15" w:rsidP="001D2E15">
      <w:pPr>
        <w:spacing w:after="0"/>
        <w:jc w:val="both"/>
        <w:rPr>
          <w:rFonts w:ascii="Arial" w:eastAsia="Calibri" w:hAnsi="Arial" w:cs="Arial"/>
          <w:kern w:val="0"/>
          <w:sz w:val="22"/>
          <w:szCs w:val="22"/>
          <w:lang w:val="en-GB"/>
        </w:rPr>
      </w:pPr>
      <w:r>
        <w:rPr>
          <w:rFonts w:ascii="Arial" w:eastAsia="Calibri" w:hAnsi="Arial" w:cs="Arial"/>
          <w:kern w:val="0"/>
          <w:sz w:val="22"/>
          <w:szCs w:val="22"/>
          <w:lang w:val="en-GB"/>
        </w:rPr>
        <w:t xml:space="preserve">Data, documentation and assets from the consultancy will remain in the custody of the Contracting Authority at the end of the assignment. The consultant will make arrangement to ensure a participatory/consultative approach with a high degree of public involvement and participation. This includes arrangements of the envisaged stakeholder workshops. If necessary, the consultant shall be responsible for coming up with a training and knowledge transfer plan to counterpart staff to be approved by the Contracting Authority. </w:t>
      </w:r>
    </w:p>
    <w:p w14:paraId="790BD5F3" w14:textId="77777777" w:rsidR="001D2E15" w:rsidRDefault="001D2E15" w:rsidP="001D2E15">
      <w:pPr>
        <w:keepNext/>
        <w:tabs>
          <w:tab w:val="left" w:pos="567"/>
        </w:tabs>
        <w:spacing w:before="240" w:after="120" w:line="240" w:lineRule="auto"/>
        <w:ind w:left="120"/>
        <w:jc w:val="both"/>
        <w:outlineLvl w:val="1"/>
        <w:rPr>
          <w:rFonts w:ascii="Times New Roman" w:eastAsia="Times New Roman" w:hAnsi="Times New Roman"/>
          <w:b/>
          <w:kern w:val="0"/>
          <w:lang w:val="en-GB" w:eastAsia="en-GB"/>
        </w:rPr>
      </w:pPr>
      <w:bookmarkStart w:id="32" w:name="_Toc74734984"/>
      <w:r>
        <w:rPr>
          <w:rFonts w:ascii="Times New Roman" w:eastAsia="Times New Roman" w:hAnsi="Times New Roman"/>
          <w:b/>
          <w:kern w:val="0"/>
          <w:lang w:val="en-GB" w:eastAsia="en-GB"/>
        </w:rPr>
        <w:t>6.4 Equipment</w:t>
      </w:r>
      <w:bookmarkEnd w:id="32"/>
    </w:p>
    <w:p w14:paraId="561BC6AF" w14:textId="77777777" w:rsidR="001D2E15" w:rsidRDefault="001D2E15" w:rsidP="001D2E15">
      <w:pPr>
        <w:spacing w:after="240"/>
        <w:jc w:val="both"/>
      </w:pPr>
      <w:r>
        <w:rPr>
          <w:rFonts w:ascii="Arial" w:eastAsia="Times New Roman" w:hAnsi="Arial" w:cs="Arial"/>
          <w:b/>
          <w:kern w:val="0"/>
          <w:sz w:val="22"/>
          <w:szCs w:val="22"/>
          <w:lang w:val="en-GB" w:eastAsia="en-GB"/>
        </w:rPr>
        <w:t>No</w:t>
      </w:r>
      <w:r>
        <w:rPr>
          <w:rFonts w:ascii="Arial" w:eastAsia="Times New Roman" w:hAnsi="Arial" w:cs="Arial"/>
          <w:kern w:val="0"/>
          <w:sz w:val="22"/>
          <w:szCs w:val="22"/>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using a separate supply tender procedure.</w:t>
      </w:r>
    </w:p>
    <w:p w14:paraId="02A207B6" w14:textId="77777777" w:rsidR="001D2E15" w:rsidRDefault="001D2E15" w:rsidP="001D2E15">
      <w:pPr>
        <w:spacing w:after="240"/>
        <w:jc w:val="both"/>
        <w:rPr>
          <w:rFonts w:ascii="Arial" w:eastAsia="Times New Roman" w:hAnsi="Arial" w:cs="Arial"/>
          <w:b/>
          <w:bCs/>
          <w:kern w:val="0"/>
          <w:sz w:val="22"/>
          <w:szCs w:val="22"/>
          <w:lang w:eastAsia="en-GB"/>
        </w:rPr>
      </w:pPr>
      <w:bookmarkStart w:id="33" w:name="_Toc105919418"/>
      <w:r>
        <w:rPr>
          <w:rFonts w:ascii="Arial" w:eastAsia="Times New Roman" w:hAnsi="Arial" w:cs="Arial"/>
          <w:b/>
          <w:bCs/>
          <w:kern w:val="0"/>
          <w:sz w:val="22"/>
          <w:szCs w:val="22"/>
          <w:lang w:eastAsia="en-GB"/>
        </w:rPr>
        <w:t>6.5 Incidental expenditure</w:t>
      </w:r>
      <w:bookmarkEnd w:id="33"/>
    </w:p>
    <w:p w14:paraId="1D0E8652" w14:textId="77777777" w:rsidR="001D2E15" w:rsidRDefault="001D2E15" w:rsidP="001D2E15">
      <w:pPr>
        <w:spacing w:after="240"/>
        <w:jc w:val="both"/>
      </w:pPr>
      <w:r>
        <w:rPr>
          <w:rFonts w:ascii="Arial" w:eastAsia="Times New Roman" w:hAnsi="Arial" w:cs="Arial"/>
          <w:kern w:val="0"/>
          <w:sz w:val="22"/>
          <w:szCs w:val="22"/>
          <w:lang w:val="en-ZA" w:eastAsia="en-GB"/>
        </w:rPr>
        <w:t>None. Where required, this will be determined by bidders and included to be part of the Global Price provided it remains within the available budget as indicated under 9.0 below</w:t>
      </w:r>
      <w:r>
        <w:rPr>
          <w:rFonts w:ascii="Arial" w:eastAsia="Times New Roman" w:hAnsi="Arial" w:cs="Arial"/>
          <w:kern w:val="0"/>
          <w:sz w:val="22"/>
          <w:szCs w:val="22"/>
          <w:lang w:eastAsia="en-GB"/>
        </w:rPr>
        <w:t>.</w:t>
      </w:r>
      <w:r>
        <w:rPr>
          <w:rFonts w:ascii="Arial" w:eastAsia="Times New Roman" w:hAnsi="Arial" w:cs="Arial"/>
          <w:kern w:val="0"/>
          <w:sz w:val="22"/>
          <w:szCs w:val="22"/>
          <w:lang w:val="en-ZA" w:eastAsia="en-GB"/>
        </w:rPr>
        <w:t xml:space="preserve"> </w:t>
      </w:r>
    </w:p>
    <w:p w14:paraId="5143A9EB" w14:textId="77777777" w:rsidR="001D2E15" w:rsidRDefault="001D2E15" w:rsidP="001D2E15">
      <w:pPr>
        <w:spacing w:after="240"/>
        <w:jc w:val="both"/>
        <w:rPr>
          <w:rFonts w:ascii="Arial" w:eastAsia="Times New Roman" w:hAnsi="Arial" w:cs="Arial"/>
          <w:b/>
          <w:bCs/>
          <w:kern w:val="0"/>
          <w:sz w:val="22"/>
          <w:szCs w:val="22"/>
          <w:lang w:eastAsia="en-GB"/>
        </w:rPr>
      </w:pPr>
      <w:bookmarkStart w:id="34" w:name="_Toc105919419"/>
      <w:r>
        <w:rPr>
          <w:rFonts w:ascii="Arial" w:eastAsia="Times New Roman" w:hAnsi="Arial" w:cs="Arial"/>
          <w:b/>
          <w:bCs/>
          <w:kern w:val="0"/>
          <w:sz w:val="22"/>
          <w:szCs w:val="22"/>
          <w:lang w:eastAsia="en-GB"/>
        </w:rPr>
        <w:t>6.6 Expenditure verification</w:t>
      </w:r>
      <w:bookmarkEnd w:id="34"/>
    </w:p>
    <w:p w14:paraId="2BDA7AB5" w14:textId="77777777" w:rsidR="001D2E15" w:rsidRDefault="001D2E15" w:rsidP="001D2E15">
      <w:pPr>
        <w:spacing w:after="240"/>
        <w:jc w:val="both"/>
        <w:rPr>
          <w:rFonts w:ascii="Arial" w:eastAsia="Times New Roman" w:hAnsi="Arial" w:cs="Arial"/>
          <w:kern w:val="0"/>
          <w:sz w:val="22"/>
          <w:szCs w:val="22"/>
          <w:lang w:eastAsia="en-GB"/>
        </w:rPr>
      </w:pPr>
      <w:r>
        <w:rPr>
          <w:rFonts w:ascii="Arial" w:eastAsia="Times New Roman" w:hAnsi="Arial" w:cs="Arial"/>
          <w:kern w:val="0"/>
          <w:sz w:val="22"/>
          <w:szCs w:val="22"/>
          <w:lang w:eastAsia="en-GB"/>
        </w:rPr>
        <w:t xml:space="preserve">Expenditure verification is not applicable in this contract. </w:t>
      </w:r>
    </w:p>
    <w:p w14:paraId="77A23F87" w14:textId="77777777" w:rsidR="001D2E15" w:rsidRDefault="001D2E15" w:rsidP="00F47962">
      <w:pPr>
        <w:keepNext/>
        <w:keepLines/>
        <w:numPr>
          <w:ilvl w:val="1"/>
          <w:numId w:val="32"/>
        </w:numPr>
        <w:spacing w:before="240" w:after="240" w:line="240" w:lineRule="auto"/>
        <w:jc w:val="both"/>
        <w:rPr>
          <w:rFonts w:ascii="Times New Roman" w:eastAsia="Times New Roman" w:hAnsi="Times New Roman"/>
          <w:b/>
          <w:smallCaps/>
          <w:sz w:val="22"/>
          <w:szCs w:val="22"/>
          <w:lang w:val="en-GB" w:eastAsia="en-GB"/>
        </w:rPr>
      </w:pPr>
      <w:bookmarkStart w:id="35" w:name="_Toc424210179"/>
      <w:r>
        <w:rPr>
          <w:rFonts w:ascii="Times New Roman" w:eastAsia="Times New Roman" w:hAnsi="Times New Roman"/>
          <w:b/>
          <w:smallCaps/>
          <w:sz w:val="22"/>
          <w:szCs w:val="22"/>
          <w:lang w:val="en-GB" w:eastAsia="en-GB"/>
        </w:rPr>
        <w:t>REPORTS</w:t>
      </w:r>
      <w:bookmarkStart w:id="36" w:name="_Ref20555417"/>
      <w:bookmarkStart w:id="37" w:name="_Ref20656720"/>
      <w:bookmarkStart w:id="38" w:name="_Toc424210180"/>
      <w:bookmarkEnd w:id="35"/>
    </w:p>
    <w:p w14:paraId="266C0CB7" w14:textId="77777777" w:rsidR="001D2E15" w:rsidRDefault="001D2E15" w:rsidP="00F47962">
      <w:pPr>
        <w:keepNext/>
        <w:keepLines/>
        <w:numPr>
          <w:ilvl w:val="1"/>
          <w:numId w:val="37"/>
        </w:numPr>
        <w:spacing w:before="240" w:after="240" w:line="240" w:lineRule="auto"/>
        <w:jc w:val="both"/>
        <w:rPr>
          <w:rFonts w:ascii="Times New Roman" w:eastAsia="Times New Roman" w:hAnsi="Times New Roman"/>
          <w:b/>
          <w:smallCaps/>
          <w:sz w:val="22"/>
          <w:szCs w:val="22"/>
          <w:lang w:val="en-GB" w:eastAsia="en-GB"/>
        </w:rPr>
      </w:pPr>
      <w:r>
        <w:rPr>
          <w:rFonts w:ascii="Times New Roman" w:eastAsia="Times New Roman" w:hAnsi="Times New Roman"/>
          <w:b/>
          <w:smallCaps/>
          <w:sz w:val="22"/>
          <w:szCs w:val="22"/>
          <w:lang w:val="en-GB" w:eastAsia="en-GB"/>
        </w:rPr>
        <w:t>Reporting requirements</w:t>
      </w:r>
      <w:bookmarkEnd w:id="36"/>
      <w:bookmarkEnd w:id="37"/>
      <w:bookmarkEnd w:id="38"/>
    </w:p>
    <w:p w14:paraId="1A3086E6" w14:textId="77777777" w:rsidR="001D2E15" w:rsidRDefault="001D2E15" w:rsidP="001D2E15">
      <w:pPr>
        <w:spacing w:after="240" w:line="240" w:lineRule="auto"/>
        <w:jc w:val="both"/>
        <w:rPr>
          <w:rFonts w:ascii="Times New Roman" w:eastAsia="Times New Roman" w:hAnsi="Times New Roman"/>
          <w:kern w:val="0"/>
          <w:sz w:val="22"/>
          <w:szCs w:val="22"/>
          <w:lang w:val="en-GB" w:eastAsia="en-GB"/>
        </w:rPr>
      </w:pPr>
      <w:r>
        <w:rPr>
          <w:rFonts w:ascii="Times New Roman" w:eastAsia="Times New Roman" w:hAnsi="Times New Roman"/>
          <w:kern w:val="0"/>
          <w:sz w:val="22"/>
          <w:szCs w:val="22"/>
          <w:lang w:val="en-GB" w:eastAsia="en-GB"/>
        </w:rPr>
        <w:t>The consultant will submit the following reports in English in one original copy:</w:t>
      </w:r>
    </w:p>
    <w:p w14:paraId="52B3E4CB" w14:textId="77777777" w:rsidR="001D2E15" w:rsidRDefault="001D2E15" w:rsidP="001D2E15">
      <w:pPr>
        <w:spacing w:after="120" w:line="240" w:lineRule="auto"/>
        <w:jc w:val="both"/>
        <w:rPr>
          <w:rFonts w:ascii="Times New Roman" w:eastAsia="Times New Roman" w:hAnsi="Times New Roman"/>
          <w:kern w:val="0"/>
          <w:sz w:val="22"/>
          <w:szCs w:val="22"/>
          <w:lang w:val="en-GB" w:eastAsia="en-GB"/>
        </w:rPr>
      </w:pPr>
    </w:p>
    <w:tbl>
      <w:tblPr>
        <w:tblW w:w="9322" w:type="dxa"/>
        <w:tblCellMar>
          <w:left w:w="10" w:type="dxa"/>
          <w:right w:w="10" w:type="dxa"/>
        </w:tblCellMar>
        <w:tblLook w:val="0000" w:firstRow="0" w:lastRow="0" w:firstColumn="0" w:lastColumn="0" w:noHBand="0" w:noVBand="0"/>
      </w:tblPr>
      <w:tblGrid>
        <w:gridCol w:w="7054"/>
        <w:gridCol w:w="2268"/>
      </w:tblGrid>
      <w:tr w:rsidR="001D2E15" w14:paraId="3CA3E897" w14:textId="77777777" w:rsidTr="007F4439">
        <w:tc>
          <w:tcPr>
            <w:tcW w:w="705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5A5D2546" w14:textId="77777777" w:rsidR="001D2E15" w:rsidRDefault="001D2E15" w:rsidP="007F4439">
            <w:pPr>
              <w:spacing w:after="0" w:line="240" w:lineRule="auto"/>
              <w:jc w:val="center"/>
              <w:rPr>
                <w:rFonts w:ascii="Arial" w:eastAsia="Calibri" w:hAnsi="Arial" w:cs="Arial"/>
                <w:b/>
                <w:kern w:val="0"/>
              </w:rPr>
            </w:pPr>
            <w:r>
              <w:rPr>
                <w:rFonts w:ascii="Arial" w:eastAsia="Calibri" w:hAnsi="Arial" w:cs="Arial"/>
                <w:b/>
                <w:kern w:val="0"/>
              </w:rPr>
              <w:t>Deliverables</w:t>
            </w:r>
          </w:p>
        </w:tc>
        <w:tc>
          <w:tcPr>
            <w:tcW w:w="226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26BCCFD" w14:textId="77777777" w:rsidR="001D2E15" w:rsidRDefault="001D2E15" w:rsidP="007F4439">
            <w:pPr>
              <w:spacing w:after="0" w:line="240" w:lineRule="auto"/>
              <w:jc w:val="center"/>
              <w:rPr>
                <w:rFonts w:ascii="Arial" w:eastAsia="Calibri" w:hAnsi="Arial" w:cs="Arial"/>
                <w:b/>
                <w:kern w:val="0"/>
              </w:rPr>
            </w:pPr>
            <w:r>
              <w:rPr>
                <w:rFonts w:ascii="Arial" w:eastAsia="Calibri" w:hAnsi="Arial" w:cs="Arial"/>
                <w:b/>
                <w:kern w:val="0"/>
              </w:rPr>
              <w:t>Time</w:t>
            </w:r>
          </w:p>
        </w:tc>
      </w:tr>
      <w:tr w:rsidR="001D2E15" w14:paraId="7C9B9259" w14:textId="77777777" w:rsidTr="007F4439">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1ECB29" w14:textId="77777777" w:rsidR="001D2E15" w:rsidRDefault="001D2E15" w:rsidP="007F4439">
            <w:pPr>
              <w:spacing w:after="0" w:line="240" w:lineRule="auto"/>
              <w:jc w:val="both"/>
              <w:rPr>
                <w:rFonts w:ascii="Arial" w:eastAsia="Calibri" w:hAnsi="Arial" w:cs="Arial"/>
                <w:kern w:val="0"/>
              </w:rPr>
            </w:pPr>
            <w:r>
              <w:rPr>
                <w:rFonts w:ascii="Arial" w:eastAsia="Calibri" w:hAnsi="Arial" w:cs="Arial"/>
                <w:kern w:val="0"/>
              </w:rPr>
              <w:t xml:space="preserve">Draft Inception Report, inclusive of Methodology and Work Plan and Presentation of Inception Report.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C9B8" w14:textId="77777777" w:rsidR="001D2E15" w:rsidRDefault="001D2E15" w:rsidP="007F4439">
            <w:pPr>
              <w:spacing w:after="0" w:line="240" w:lineRule="auto"/>
              <w:jc w:val="center"/>
              <w:rPr>
                <w:rFonts w:ascii="Arial" w:eastAsia="Calibri" w:hAnsi="Arial" w:cs="Arial"/>
                <w:kern w:val="0"/>
              </w:rPr>
            </w:pPr>
            <w:r>
              <w:rPr>
                <w:rFonts w:ascii="Arial" w:eastAsia="Calibri" w:hAnsi="Arial" w:cs="Arial"/>
                <w:kern w:val="0"/>
              </w:rPr>
              <w:t>2 weeks after contract signature</w:t>
            </w:r>
          </w:p>
        </w:tc>
      </w:tr>
      <w:tr w:rsidR="001D2E15" w14:paraId="29860E43" w14:textId="77777777" w:rsidTr="007F4439">
        <w:trPr>
          <w:trHeight w:val="461"/>
        </w:trPr>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4A5FEF" w14:textId="77777777" w:rsidR="001D2E15" w:rsidRDefault="001D2E15" w:rsidP="007F4439">
            <w:pPr>
              <w:spacing w:after="0" w:line="240" w:lineRule="auto"/>
              <w:jc w:val="both"/>
              <w:rPr>
                <w:rFonts w:ascii="Arial" w:eastAsia="Calibri" w:hAnsi="Arial" w:cs="Arial"/>
                <w:kern w:val="0"/>
              </w:rPr>
            </w:pPr>
            <w:r>
              <w:rPr>
                <w:rFonts w:ascii="Arial" w:eastAsia="Calibri" w:hAnsi="Arial" w:cs="Arial"/>
                <w:kern w:val="0"/>
              </w:rPr>
              <w:t>Literature Review</w:t>
            </w:r>
            <w:r w:rsidR="00F47962">
              <w:rPr>
                <w:rFonts w:ascii="Arial" w:eastAsia="Calibri" w:hAnsi="Arial" w:cs="Arial"/>
                <w:kern w:val="0"/>
              </w:rPr>
              <w:t>ed</w:t>
            </w:r>
            <w:r>
              <w:rPr>
                <w:rFonts w:ascii="Arial" w:eastAsia="Calibri" w:hAnsi="Arial" w:cs="Arial"/>
                <w:kern w:val="0"/>
              </w:rPr>
              <w:t xml:space="preserve"> and Preliminary Draft Recommendations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F3A8C" w14:textId="77777777" w:rsidR="001D2E15" w:rsidRDefault="001D2E15" w:rsidP="007F4439">
            <w:pPr>
              <w:spacing w:after="0" w:line="240" w:lineRule="auto"/>
              <w:jc w:val="center"/>
              <w:rPr>
                <w:rFonts w:ascii="Arial" w:eastAsia="Calibri" w:hAnsi="Arial" w:cs="Arial"/>
                <w:kern w:val="0"/>
              </w:rPr>
            </w:pPr>
            <w:r>
              <w:rPr>
                <w:rFonts w:ascii="Arial" w:eastAsia="Calibri" w:hAnsi="Arial" w:cs="Arial"/>
                <w:kern w:val="0"/>
              </w:rPr>
              <w:t>3 weeks after contract signature</w:t>
            </w:r>
          </w:p>
        </w:tc>
      </w:tr>
      <w:tr w:rsidR="001D2E15" w14:paraId="0D602EDF" w14:textId="77777777" w:rsidTr="007F4439">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DDEE7E" w14:textId="77777777" w:rsidR="001D2E15" w:rsidRDefault="001D2E15" w:rsidP="007F4439">
            <w:pPr>
              <w:spacing w:after="0" w:line="240" w:lineRule="auto"/>
              <w:jc w:val="both"/>
              <w:rPr>
                <w:rFonts w:ascii="Arial" w:eastAsia="Calibri" w:hAnsi="Arial" w:cs="Arial"/>
                <w:kern w:val="0"/>
              </w:rPr>
            </w:pPr>
            <w:r>
              <w:rPr>
                <w:rFonts w:ascii="Arial" w:eastAsia="Calibri" w:hAnsi="Arial" w:cs="Arial"/>
                <w:kern w:val="0"/>
              </w:rPr>
              <w:lastRenderedPageBreak/>
              <w:t>First Assessment Report on the status of Fourth Industrial Revolution in the region including skills assessment and mapping</w:t>
            </w:r>
            <w:r w:rsidR="00F47962">
              <w:rPr>
                <w:rFonts w:ascii="Arial" w:eastAsia="Calibri" w:hAnsi="Arial" w:cs="Arial"/>
                <w:kern w:val="0"/>
              </w:rPr>
              <w:t xml:space="preserve"> produced</w:t>
            </w:r>
            <w:r>
              <w:rPr>
                <w:rFonts w:ascii="Arial" w:eastAsia="Calibri" w:hAnsi="Arial" w:cs="Arial"/>
                <w:kern w:val="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31C8E" w14:textId="77777777" w:rsidR="001D2E15" w:rsidRDefault="001D2E15" w:rsidP="007F4439">
            <w:pPr>
              <w:spacing w:after="0" w:line="240" w:lineRule="auto"/>
              <w:jc w:val="center"/>
              <w:rPr>
                <w:rFonts w:ascii="Arial" w:eastAsia="Calibri" w:hAnsi="Arial" w:cs="Arial"/>
                <w:kern w:val="0"/>
              </w:rPr>
            </w:pPr>
            <w:r>
              <w:rPr>
                <w:rFonts w:ascii="Arial" w:eastAsia="Calibri" w:hAnsi="Arial" w:cs="Arial"/>
                <w:kern w:val="0"/>
              </w:rPr>
              <w:t>2 months after contract signature</w:t>
            </w:r>
          </w:p>
          <w:p w14:paraId="073B6A0D" w14:textId="77777777" w:rsidR="001D2E15" w:rsidRDefault="001D2E15" w:rsidP="007F4439">
            <w:pPr>
              <w:spacing w:after="0" w:line="240" w:lineRule="auto"/>
              <w:jc w:val="center"/>
              <w:rPr>
                <w:rFonts w:ascii="Arial" w:eastAsia="Calibri" w:hAnsi="Arial" w:cs="Arial"/>
                <w:kern w:val="0"/>
              </w:rPr>
            </w:pPr>
          </w:p>
        </w:tc>
      </w:tr>
      <w:tr w:rsidR="001D2E15" w14:paraId="6406BEA4" w14:textId="77777777" w:rsidTr="007F4439">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F2D2B1" w14:textId="77777777" w:rsidR="001D2E15" w:rsidRDefault="00F47962" w:rsidP="007F4439">
            <w:pPr>
              <w:spacing w:after="0" w:line="240" w:lineRule="auto"/>
              <w:jc w:val="both"/>
              <w:rPr>
                <w:rFonts w:ascii="Arial" w:eastAsia="Calibri" w:hAnsi="Arial" w:cs="Arial"/>
                <w:kern w:val="0"/>
              </w:rPr>
            </w:pPr>
            <w:r>
              <w:rPr>
                <w:rFonts w:ascii="Arial" w:eastAsia="Calibri" w:hAnsi="Arial" w:cs="Arial"/>
                <w:kern w:val="0"/>
              </w:rPr>
              <w:t>D</w:t>
            </w:r>
            <w:r w:rsidR="001D2E15">
              <w:rPr>
                <w:rFonts w:ascii="Arial" w:eastAsia="Calibri" w:hAnsi="Arial" w:cs="Arial"/>
                <w:kern w:val="0"/>
              </w:rPr>
              <w:t>raft Regional Strategy and Action Plan</w:t>
            </w:r>
            <w:r>
              <w:rPr>
                <w:rFonts w:ascii="Arial" w:eastAsia="Calibri" w:hAnsi="Arial" w:cs="Arial"/>
                <w:kern w:val="0"/>
              </w:rPr>
              <w:t xml:space="preserve"> developed.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9430" w14:textId="77777777" w:rsidR="001D2E15" w:rsidRDefault="001D2E15" w:rsidP="007F4439">
            <w:pPr>
              <w:spacing w:after="0" w:line="240" w:lineRule="auto"/>
              <w:jc w:val="center"/>
              <w:rPr>
                <w:rFonts w:ascii="Arial" w:eastAsia="Calibri" w:hAnsi="Arial" w:cs="Arial"/>
                <w:kern w:val="0"/>
              </w:rPr>
            </w:pPr>
            <w:r>
              <w:rPr>
                <w:rFonts w:ascii="Arial" w:eastAsia="Calibri" w:hAnsi="Arial" w:cs="Arial"/>
                <w:kern w:val="0"/>
              </w:rPr>
              <w:t>3 months after contract signature</w:t>
            </w:r>
          </w:p>
        </w:tc>
      </w:tr>
      <w:tr w:rsidR="001D2E15" w14:paraId="6B96330C" w14:textId="77777777" w:rsidTr="007F4439">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CC852C" w14:textId="77777777" w:rsidR="001D2E15" w:rsidRDefault="001D2E15" w:rsidP="007F4439">
            <w:pPr>
              <w:spacing w:after="0" w:line="240" w:lineRule="auto"/>
              <w:jc w:val="both"/>
              <w:rPr>
                <w:rFonts w:ascii="Arial" w:eastAsia="Calibri" w:hAnsi="Arial" w:cs="Arial"/>
                <w:kern w:val="0"/>
              </w:rPr>
            </w:pPr>
            <w:r>
              <w:rPr>
                <w:rFonts w:ascii="Arial" w:eastAsia="Calibri" w:hAnsi="Arial" w:cs="Arial"/>
                <w:kern w:val="0"/>
              </w:rPr>
              <w:t>Present Regional Assessment Report, draft  Strategy and Action Plan at Experts stakeholder workshop  for validation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DE2E4" w14:textId="77777777" w:rsidR="001D2E15" w:rsidRDefault="001D2E15" w:rsidP="007F4439">
            <w:pPr>
              <w:spacing w:after="0" w:line="240" w:lineRule="auto"/>
              <w:jc w:val="center"/>
              <w:rPr>
                <w:rFonts w:ascii="Arial" w:eastAsia="Calibri" w:hAnsi="Arial" w:cs="Arial"/>
                <w:kern w:val="0"/>
              </w:rPr>
            </w:pPr>
            <w:r>
              <w:rPr>
                <w:rFonts w:ascii="Arial" w:eastAsia="Calibri" w:hAnsi="Arial" w:cs="Arial"/>
                <w:kern w:val="0"/>
              </w:rPr>
              <w:t xml:space="preserve">Date to be determined </w:t>
            </w:r>
          </w:p>
        </w:tc>
      </w:tr>
      <w:tr w:rsidR="001D2E15" w14:paraId="041D63EA" w14:textId="77777777" w:rsidTr="007F4439">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31349D" w14:textId="77777777" w:rsidR="001D2E15" w:rsidRDefault="001D2E15" w:rsidP="007F4439">
            <w:pPr>
              <w:spacing w:after="0" w:line="240" w:lineRule="auto"/>
              <w:jc w:val="both"/>
              <w:rPr>
                <w:rFonts w:ascii="Arial" w:eastAsia="Calibri" w:hAnsi="Arial" w:cs="Arial"/>
                <w:kern w:val="0"/>
              </w:rPr>
            </w:pPr>
            <w:r>
              <w:rPr>
                <w:rFonts w:ascii="Arial" w:eastAsia="Calibri" w:hAnsi="Arial" w:cs="Arial"/>
                <w:kern w:val="0"/>
              </w:rPr>
              <w:t>Updated Regional Assessment Report; Draft Regional Strategy and Action Plan with inputs from experts workshop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C628D" w14:textId="77777777" w:rsidR="001D2E15" w:rsidRDefault="001D2E15" w:rsidP="007F4439">
            <w:pPr>
              <w:spacing w:after="0" w:line="240" w:lineRule="auto"/>
              <w:jc w:val="center"/>
              <w:rPr>
                <w:rFonts w:ascii="Arial" w:eastAsia="Calibri" w:hAnsi="Arial" w:cs="Arial"/>
                <w:kern w:val="0"/>
              </w:rPr>
            </w:pPr>
            <w:r>
              <w:rPr>
                <w:rFonts w:ascii="Arial" w:eastAsia="Calibri" w:hAnsi="Arial" w:cs="Arial"/>
                <w:kern w:val="0"/>
              </w:rPr>
              <w:t>10 days</w:t>
            </w:r>
          </w:p>
        </w:tc>
      </w:tr>
      <w:tr w:rsidR="001D2E15" w14:paraId="2FD81FF9" w14:textId="77777777" w:rsidTr="007F4439">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8EAD52" w14:textId="77777777" w:rsidR="001D2E15" w:rsidRDefault="001D2E15" w:rsidP="007F4439">
            <w:pPr>
              <w:spacing w:after="0" w:line="240" w:lineRule="auto"/>
              <w:rPr>
                <w:rFonts w:ascii="Arial" w:eastAsia="Calibri" w:hAnsi="Arial" w:cs="Arial"/>
                <w:kern w:val="0"/>
              </w:rPr>
            </w:pPr>
            <w:r>
              <w:rPr>
                <w:rFonts w:ascii="Arial" w:eastAsia="Calibri" w:hAnsi="Arial" w:cs="Arial"/>
                <w:kern w:val="0"/>
              </w:rPr>
              <w:t xml:space="preserve">Incorporating comments from the validation workshop and submission of final documents.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0E29" w14:textId="77777777" w:rsidR="001D2E15" w:rsidRDefault="001D2E15" w:rsidP="007F4439">
            <w:pPr>
              <w:spacing w:after="0" w:line="240" w:lineRule="auto"/>
              <w:jc w:val="center"/>
              <w:rPr>
                <w:rFonts w:ascii="Arial" w:eastAsia="Calibri" w:hAnsi="Arial" w:cs="Arial"/>
                <w:kern w:val="0"/>
              </w:rPr>
            </w:pPr>
            <w:r>
              <w:rPr>
                <w:rFonts w:ascii="Arial" w:eastAsia="Calibri" w:hAnsi="Arial" w:cs="Arial"/>
                <w:kern w:val="0"/>
              </w:rPr>
              <w:t xml:space="preserve">10 days </w:t>
            </w:r>
          </w:p>
        </w:tc>
      </w:tr>
    </w:tbl>
    <w:p w14:paraId="114F6E93" w14:textId="77777777" w:rsidR="001D2E15" w:rsidRDefault="001D2E15" w:rsidP="001D2E15">
      <w:pPr>
        <w:spacing w:after="120" w:line="240" w:lineRule="auto"/>
        <w:jc w:val="both"/>
        <w:rPr>
          <w:rFonts w:ascii="Times New Roman" w:eastAsia="Times New Roman" w:hAnsi="Times New Roman"/>
          <w:kern w:val="0"/>
          <w:sz w:val="22"/>
          <w:szCs w:val="22"/>
          <w:lang w:val="en-GB" w:eastAsia="en-GB"/>
        </w:rPr>
      </w:pPr>
    </w:p>
    <w:p w14:paraId="2F51AC16" w14:textId="77777777" w:rsidR="001D2E15" w:rsidRDefault="001D2E15" w:rsidP="001D2E15">
      <w:p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The payment schedule is related to reports and their approvals, as follows:</w:t>
      </w:r>
    </w:p>
    <w:p w14:paraId="6B4381AF" w14:textId="77777777" w:rsidR="001D2E15" w:rsidRDefault="001D2E15" w:rsidP="001D2E15">
      <w:pPr>
        <w:spacing w:after="0" w:line="240" w:lineRule="auto"/>
        <w:jc w:val="both"/>
        <w:rPr>
          <w:rFonts w:ascii="Arial" w:eastAsia="Calibri" w:hAnsi="Arial" w:cs="Arial"/>
          <w:kern w:val="0"/>
          <w:sz w:val="22"/>
          <w:szCs w:val="22"/>
          <w:lang w:val="en-GB"/>
        </w:rPr>
      </w:pPr>
    </w:p>
    <w:p w14:paraId="17D31189" w14:textId="77777777" w:rsidR="001D2E15" w:rsidRDefault="001D2E15" w:rsidP="00F47962">
      <w:pPr>
        <w:numPr>
          <w:ilvl w:val="0"/>
          <w:numId w:val="38"/>
        </w:numPr>
        <w:spacing w:after="0" w:line="240" w:lineRule="auto"/>
        <w:jc w:val="both"/>
      </w:pPr>
      <w:r>
        <w:rPr>
          <w:rFonts w:ascii="Arial" w:eastAsia="Calibri" w:hAnsi="Arial" w:cs="Arial"/>
          <w:kern w:val="0"/>
          <w:sz w:val="22"/>
          <w:szCs w:val="22"/>
          <w:lang w:val="en-GB"/>
        </w:rPr>
        <w:t xml:space="preserve">30% of the contract price shall be paid upon submission and approval of the </w:t>
      </w:r>
      <w:r>
        <w:rPr>
          <w:rFonts w:ascii="Arial" w:eastAsia="Calibri" w:hAnsi="Arial" w:cs="Arial"/>
          <w:kern w:val="0"/>
          <w:sz w:val="22"/>
          <w:szCs w:val="22"/>
        </w:rPr>
        <w:t xml:space="preserve">Draft Inception Report, inclusive of Methodology and Work Plan and Presentation of Inception Report. </w:t>
      </w:r>
    </w:p>
    <w:p w14:paraId="17546B18" w14:textId="77777777" w:rsidR="001D2E15" w:rsidRDefault="001D2E15" w:rsidP="00F47962">
      <w:pPr>
        <w:numPr>
          <w:ilvl w:val="0"/>
          <w:numId w:val="38"/>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40% of the contract price shall be paid upon submitting the Develop Draft Regional Strategy and Action Plan,</w:t>
      </w:r>
    </w:p>
    <w:p w14:paraId="1C9D45A6" w14:textId="77777777" w:rsidR="001D2E15" w:rsidRDefault="001D2E15" w:rsidP="00F47962">
      <w:pPr>
        <w:numPr>
          <w:ilvl w:val="0"/>
          <w:numId w:val="38"/>
        </w:numPr>
        <w:spacing w:after="0" w:line="240" w:lineRule="auto"/>
        <w:jc w:val="both"/>
      </w:pPr>
      <w:r>
        <w:rPr>
          <w:rFonts w:ascii="Arial" w:eastAsia="Calibri" w:hAnsi="Arial" w:cs="Arial"/>
          <w:kern w:val="0"/>
          <w:sz w:val="22"/>
          <w:szCs w:val="22"/>
          <w:lang w:val="en-GB"/>
        </w:rPr>
        <w:t xml:space="preserve">30% of the contract price shall be paid upon submitting the final deliverable which is </w:t>
      </w:r>
      <w:r>
        <w:rPr>
          <w:rFonts w:ascii="Arial" w:eastAsia="Calibri" w:hAnsi="Arial" w:cs="Arial"/>
          <w:kern w:val="0"/>
          <w:sz w:val="22"/>
          <w:szCs w:val="22"/>
        </w:rPr>
        <w:t>Incorporating comments from the validation workshop and submission of final documents</w:t>
      </w:r>
      <w:r>
        <w:rPr>
          <w:rFonts w:ascii="Arial" w:eastAsia="Calibri" w:hAnsi="Arial" w:cs="Arial"/>
          <w:kern w:val="0"/>
          <w:sz w:val="22"/>
          <w:szCs w:val="22"/>
          <w:lang w:val="en-GB"/>
        </w:rPr>
        <w:t>.</w:t>
      </w:r>
    </w:p>
    <w:p w14:paraId="5885A12F" w14:textId="77777777" w:rsidR="001D2E15" w:rsidRDefault="001D2E15" w:rsidP="00F47962">
      <w:pPr>
        <w:keepNext/>
        <w:numPr>
          <w:ilvl w:val="1"/>
          <w:numId w:val="37"/>
        </w:numPr>
        <w:tabs>
          <w:tab w:val="left" w:pos="-1953"/>
        </w:tabs>
        <w:spacing w:before="240" w:after="120" w:line="240" w:lineRule="auto"/>
        <w:jc w:val="both"/>
        <w:rPr>
          <w:rFonts w:ascii="Times New Roman" w:eastAsia="Times New Roman" w:hAnsi="Times New Roman"/>
          <w:b/>
          <w:kern w:val="0"/>
          <w:lang w:val="en-GB" w:eastAsia="en-GB"/>
        </w:rPr>
      </w:pPr>
      <w:bookmarkStart w:id="39" w:name="_Toc74734988"/>
      <w:r>
        <w:rPr>
          <w:rFonts w:ascii="Times New Roman" w:eastAsia="Times New Roman" w:hAnsi="Times New Roman"/>
          <w:b/>
          <w:kern w:val="0"/>
          <w:lang w:val="en-GB" w:eastAsia="en-GB"/>
        </w:rPr>
        <w:t>Submission &amp; approval of reports</w:t>
      </w:r>
      <w:bookmarkEnd w:id="39"/>
    </w:p>
    <w:p w14:paraId="1985648A" w14:textId="77777777" w:rsidR="001D2E15" w:rsidRDefault="001D2E15" w:rsidP="001D2E15">
      <w:pPr>
        <w:spacing w:after="240"/>
        <w:jc w:val="both"/>
      </w:pPr>
      <w:r>
        <w:rPr>
          <w:rFonts w:ascii="Arial" w:eastAsia="Times New Roman" w:hAnsi="Arial" w:cs="Arial"/>
          <w:kern w:val="0"/>
          <w:sz w:val="22"/>
          <w:szCs w:val="22"/>
          <w:lang w:val="en-GB" w:eastAsia="en-GB"/>
        </w:rPr>
        <w:t>Copies of the reports referred to above must be submitted to the project manager identified in the contract as the</w:t>
      </w:r>
      <w:r>
        <w:rPr>
          <w:rFonts w:ascii="Arial" w:eastAsia="Times New Roman" w:hAnsi="Arial" w:cs="Arial"/>
          <w:kern w:val="0"/>
          <w:sz w:val="20"/>
          <w:szCs w:val="20"/>
          <w:lang w:val="en-GB" w:eastAsia="en-GB"/>
        </w:rPr>
        <w:t xml:space="preserve"> Director Industry, Development and Trade with support from the Programme Officer: Science, Technology and Innovation (PO-STI).</w:t>
      </w:r>
      <w:r>
        <w:rPr>
          <w:rFonts w:ascii="Arial" w:eastAsia="Times New Roman" w:hAnsi="Arial" w:cs="Arial"/>
          <w:kern w:val="0"/>
          <w:sz w:val="22"/>
          <w:szCs w:val="22"/>
          <w:lang w:val="en-GB" w:eastAsia="en-GB"/>
        </w:rPr>
        <w:t xml:space="preserve"> The reports must be written in English. The project manager is responsible for approving the reports. </w:t>
      </w:r>
    </w:p>
    <w:p w14:paraId="2D6EBB28" w14:textId="77777777" w:rsidR="001D2E15" w:rsidRDefault="001D2E15" w:rsidP="001D2E15">
      <w:pPr>
        <w:spacing w:after="0"/>
        <w:jc w:val="both"/>
        <w:rPr>
          <w:rFonts w:ascii="Arial" w:eastAsia="Calibri" w:hAnsi="Arial" w:cs="Arial"/>
          <w:kern w:val="0"/>
          <w:sz w:val="22"/>
          <w:szCs w:val="22"/>
          <w:lang w:val="en-GB"/>
        </w:rPr>
      </w:pPr>
    </w:p>
    <w:p w14:paraId="0C0EA9C7" w14:textId="77777777" w:rsidR="001D2E15" w:rsidRDefault="001D2E15" w:rsidP="001D2E15">
      <w:pPr>
        <w:keepNext/>
        <w:spacing w:before="240" w:after="120" w:line="240" w:lineRule="auto"/>
        <w:jc w:val="both"/>
        <w:outlineLvl w:val="0"/>
      </w:pPr>
      <w:bookmarkStart w:id="40" w:name="_Toc74734989"/>
      <w:r>
        <w:rPr>
          <w:rFonts w:ascii="Arial" w:eastAsia="Times New Roman" w:hAnsi="Arial" w:cs="Arial"/>
          <w:b/>
          <w:kern w:val="0"/>
          <w:sz w:val="22"/>
          <w:szCs w:val="22"/>
          <w:lang w:val="en-GB" w:eastAsia="en-GB"/>
        </w:rPr>
        <w:t xml:space="preserve">8. </w:t>
      </w:r>
      <w:r>
        <w:rPr>
          <w:rFonts w:ascii="Arial" w:eastAsia="Times New Roman" w:hAnsi="Arial" w:cs="Arial"/>
          <w:b/>
          <w:smallCaps/>
          <w:sz w:val="22"/>
          <w:szCs w:val="22"/>
          <w:lang w:val="en-GB" w:eastAsia="en-GB"/>
        </w:rPr>
        <w:t>MONITORING AND EVALUATION</w:t>
      </w:r>
      <w:bookmarkEnd w:id="40"/>
    </w:p>
    <w:p w14:paraId="2993EC45" w14:textId="77777777" w:rsidR="001D2E15" w:rsidRDefault="001D2E15" w:rsidP="00F47962">
      <w:pPr>
        <w:keepNext/>
        <w:numPr>
          <w:ilvl w:val="1"/>
          <w:numId w:val="39"/>
        </w:numPr>
        <w:tabs>
          <w:tab w:val="left" w:pos="-1953"/>
        </w:tabs>
        <w:spacing w:before="240" w:after="120" w:line="240" w:lineRule="auto"/>
        <w:jc w:val="both"/>
        <w:rPr>
          <w:rFonts w:ascii="Arial" w:eastAsia="Times New Roman" w:hAnsi="Arial" w:cs="Arial"/>
          <w:b/>
          <w:kern w:val="0"/>
          <w:sz w:val="22"/>
          <w:szCs w:val="22"/>
          <w:lang w:val="en-GB" w:eastAsia="en-GB"/>
        </w:rPr>
      </w:pPr>
      <w:bookmarkStart w:id="41" w:name="_Toc74734990"/>
      <w:r>
        <w:rPr>
          <w:rFonts w:ascii="Arial" w:eastAsia="Times New Roman" w:hAnsi="Arial" w:cs="Arial"/>
          <w:b/>
          <w:kern w:val="0"/>
          <w:sz w:val="22"/>
          <w:szCs w:val="22"/>
          <w:lang w:val="en-GB" w:eastAsia="en-GB"/>
        </w:rPr>
        <w:t>Definition of indicators</w:t>
      </w:r>
      <w:bookmarkEnd w:id="41"/>
    </w:p>
    <w:p w14:paraId="2ADBD6A7" w14:textId="77777777" w:rsidR="001D2E15" w:rsidRDefault="001D2E15" w:rsidP="001D2E15">
      <w:pPr>
        <w:spacing w:after="0" w:line="240" w:lineRule="auto"/>
        <w:rPr>
          <w:rFonts w:ascii="Arial" w:eastAsia="Calibri" w:hAnsi="Arial" w:cs="Arial"/>
          <w:kern w:val="0"/>
          <w:sz w:val="22"/>
          <w:szCs w:val="22"/>
          <w:lang w:val="en-GB"/>
        </w:rPr>
      </w:pPr>
      <w:r>
        <w:rPr>
          <w:rFonts w:ascii="Arial" w:eastAsia="Calibri" w:hAnsi="Arial" w:cs="Arial"/>
          <w:kern w:val="0"/>
          <w:sz w:val="22"/>
          <w:szCs w:val="22"/>
          <w:lang w:val="en-GB"/>
        </w:rPr>
        <w:t>The following are the key indicators for the successful completion of this assignment:</w:t>
      </w:r>
    </w:p>
    <w:p w14:paraId="4EC6985D" w14:textId="77777777" w:rsidR="001D2E15" w:rsidRDefault="001D2E15" w:rsidP="00F47962">
      <w:pPr>
        <w:numPr>
          <w:ilvl w:val="0"/>
          <w:numId w:val="40"/>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Inception meeting between SADC Secr</w:t>
      </w:r>
      <w:r w:rsidR="008C22A0">
        <w:rPr>
          <w:rFonts w:ascii="Arial" w:eastAsia="Calibri" w:hAnsi="Arial" w:cs="Arial"/>
          <w:kern w:val="0"/>
          <w:sz w:val="22"/>
          <w:szCs w:val="22"/>
          <w:lang w:val="en-GB"/>
        </w:rPr>
        <w:t>etariat and the Consultant</w:t>
      </w:r>
      <w:r>
        <w:rPr>
          <w:rFonts w:ascii="Arial" w:eastAsia="Calibri" w:hAnsi="Arial" w:cs="Arial"/>
          <w:kern w:val="0"/>
          <w:sz w:val="22"/>
          <w:szCs w:val="22"/>
          <w:lang w:val="en-GB"/>
        </w:rPr>
        <w:t>.</w:t>
      </w:r>
    </w:p>
    <w:p w14:paraId="33CFFD81" w14:textId="77777777" w:rsidR="001D2E15" w:rsidRDefault="001D2E15" w:rsidP="00F47962">
      <w:pPr>
        <w:numPr>
          <w:ilvl w:val="0"/>
          <w:numId w:val="40"/>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Inception Report.</w:t>
      </w:r>
    </w:p>
    <w:p w14:paraId="4D3D0FE9" w14:textId="77777777" w:rsidR="001D2E15" w:rsidRDefault="001D2E15" w:rsidP="00F47962">
      <w:pPr>
        <w:numPr>
          <w:ilvl w:val="0"/>
          <w:numId w:val="40"/>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Literature Review and Assessment Reports.</w:t>
      </w:r>
    </w:p>
    <w:p w14:paraId="3A983383" w14:textId="77777777" w:rsidR="001D2E15" w:rsidRDefault="001D2E15" w:rsidP="00F47962">
      <w:pPr>
        <w:numPr>
          <w:ilvl w:val="0"/>
          <w:numId w:val="40"/>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draft Strategy and Action Plan.</w:t>
      </w:r>
    </w:p>
    <w:p w14:paraId="7BFD0892" w14:textId="77777777" w:rsidR="001D2E15" w:rsidRDefault="001D2E15" w:rsidP="00F47962">
      <w:pPr>
        <w:numPr>
          <w:ilvl w:val="0"/>
          <w:numId w:val="40"/>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Validation of documents.</w:t>
      </w:r>
    </w:p>
    <w:p w14:paraId="353EBD07" w14:textId="77777777" w:rsidR="001D2E15" w:rsidRDefault="001D2E15" w:rsidP="00F47962">
      <w:pPr>
        <w:numPr>
          <w:ilvl w:val="0"/>
          <w:numId w:val="40"/>
        </w:numPr>
        <w:spacing w:after="0" w:line="240" w:lineRule="auto"/>
        <w:jc w:val="both"/>
        <w:rPr>
          <w:rFonts w:ascii="Arial" w:eastAsia="Calibri" w:hAnsi="Arial" w:cs="Arial"/>
          <w:kern w:val="0"/>
          <w:sz w:val="22"/>
          <w:szCs w:val="22"/>
          <w:lang w:val="en-GB"/>
        </w:rPr>
      </w:pPr>
      <w:r>
        <w:rPr>
          <w:rFonts w:ascii="Arial" w:eastAsia="Calibri" w:hAnsi="Arial" w:cs="Arial"/>
          <w:kern w:val="0"/>
          <w:sz w:val="22"/>
          <w:szCs w:val="22"/>
          <w:lang w:val="en-GB"/>
        </w:rPr>
        <w:t>Submission of final documents.</w:t>
      </w:r>
    </w:p>
    <w:p w14:paraId="42E69647" w14:textId="77777777" w:rsidR="001D2E15" w:rsidRDefault="001D2E15" w:rsidP="001D2E15">
      <w:pPr>
        <w:spacing w:after="0"/>
        <w:jc w:val="both"/>
        <w:rPr>
          <w:rFonts w:ascii="Arial" w:eastAsia="Calibri" w:hAnsi="Arial" w:cs="Arial"/>
          <w:kern w:val="0"/>
          <w:sz w:val="22"/>
          <w:szCs w:val="22"/>
          <w:lang w:val="en-GB"/>
        </w:rPr>
      </w:pPr>
    </w:p>
    <w:p w14:paraId="231FE861" w14:textId="77777777" w:rsidR="001D2E15" w:rsidRDefault="001D2E15" w:rsidP="00F47962">
      <w:pPr>
        <w:keepNext/>
        <w:numPr>
          <w:ilvl w:val="1"/>
          <w:numId w:val="39"/>
        </w:numPr>
        <w:tabs>
          <w:tab w:val="left" w:pos="-1953"/>
        </w:tabs>
        <w:spacing w:before="240" w:after="120" w:line="240" w:lineRule="auto"/>
        <w:jc w:val="both"/>
        <w:rPr>
          <w:rFonts w:ascii="Arial" w:eastAsia="Times New Roman" w:hAnsi="Arial" w:cs="Arial"/>
          <w:b/>
          <w:kern w:val="0"/>
          <w:sz w:val="22"/>
          <w:szCs w:val="22"/>
          <w:lang w:val="en-GB" w:eastAsia="en-GB"/>
        </w:rPr>
      </w:pPr>
      <w:bookmarkStart w:id="42" w:name="_Toc74734991"/>
      <w:r>
        <w:rPr>
          <w:rFonts w:ascii="Arial" w:eastAsia="Times New Roman" w:hAnsi="Arial" w:cs="Arial"/>
          <w:b/>
          <w:kern w:val="0"/>
          <w:sz w:val="22"/>
          <w:szCs w:val="22"/>
          <w:lang w:val="en-GB" w:eastAsia="en-GB"/>
        </w:rPr>
        <w:t>Special requirements</w:t>
      </w:r>
      <w:bookmarkEnd w:id="42"/>
    </w:p>
    <w:p w14:paraId="1A2288C3" w14:textId="77777777" w:rsidR="001D2E15" w:rsidRDefault="001D2E15" w:rsidP="001D2E15">
      <w:pPr>
        <w:spacing w:after="120" w:line="240" w:lineRule="auto"/>
        <w:jc w:val="both"/>
        <w:rPr>
          <w:rFonts w:ascii="Arial" w:eastAsia="Times New Roman" w:hAnsi="Arial" w:cs="Arial"/>
          <w:kern w:val="0"/>
          <w:sz w:val="22"/>
          <w:szCs w:val="22"/>
          <w:lang w:val="en-GB" w:eastAsia="en-GB"/>
        </w:rPr>
      </w:pPr>
      <w:r>
        <w:rPr>
          <w:rFonts w:ascii="Arial" w:eastAsia="Times New Roman" w:hAnsi="Arial" w:cs="Arial"/>
          <w:kern w:val="0"/>
          <w:sz w:val="22"/>
          <w:szCs w:val="22"/>
          <w:lang w:val="en-GB" w:eastAsia="en-GB"/>
        </w:rPr>
        <w:t>None.</w:t>
      </w:r>
    </w:p>
    <w:p w14:paraId="39E56B2B" w14:textId="77777777" w:rsidR="001D2E15" w:rsidRDefault="001D2E15" w:rsidP="00F47962">
      <w:pPr>
        <w:keepNext/>
        <w:numPr>
          <w:ilvl w:val="0"/>
          <w:numId w:val="39"/>
        </w:numPr>
        <w:spacing w:before="240" w:after="120" w:line="240" w:lineRule="auto"/>
        <w:jc w:val="both"/>
        <w:rPr>
          <w:rFonts w:ascii="Arial" w:eastAsia="Times New Roman" w:hAnsi="Arial" w:cs="Arial"/>
          <w:b/>
          <w:smallCaps/>
          <w:sz w:val="22"/>
          <w:szCs w:val="22"/>
          <w:lang w:val="en-GB" w:eastAsia="en-GB"/>
        </w:rPr>
      </w:pPr>
      <w:bookmarkStart w:id="43" w:name="_Toc74734992"/>
      <w:r>
        <w:rPr>
          <w:rFonts w:ascii="Arial" w:eastAsia="Times New Roman" w:hAnsi="Arial" w:cs="Arial"/>
          <w:b/>
          <w:smallCaps/>
          <w:sz w:val="22"/>
          <w:szCs w:val="22"/>
          <w:lang w:val="en-GB" w:eastAsia="en-GB"/>
        </w:rPr>
        <w:t>BUDGET</w:t>
      </w:r>
      <w:bookmarkEnd w:id="43"/>
    </w:p>
    <w:p w14:paraId="314D31A8" w14:textId="61494564" w:rsidR="001D2E15" w:rsidRDefault="001D2E15" w:rsidP="001D2E15">
      <w:pPr>
        <w:spacing w:after="120" w:line="240" w:lineRule="auto"/>
        <w:jc w:val="both"/>
        <w:rPr>
          <w:rFonts w:ascii="Arial" w:eastAsia="Times New Roman" w:hAnsi="Arial" w:cs="Arial"/>
          <w:kern w:val="0"/>
          <w:sz w:val="22"/>
          <w:szCs w:val="22"/>
          <w:lang w:val="en-GB" w:eastAsia="en-GB"/>
        </w:rPr>
      </w:pPr>
      <w:r>
        <w:rPr>
          <w:rFonts w:ascii="Arial" w:eastAsia="Times New Roman" w:hAnsi="Arial" w:cs="Arial"/>
          <w:kern w:val="0"/>
          <w:sz w:val="22"/>
          <w:szCs w:val="22"/>
          <w:lang w:val="en-GB" w:eastAsia="en-GB"/>
        </w:rPr>
        <w:t xml:space="preserve">The assignment is budgeted for within the SADC Secretariat’s Directorate of Industrial Development and Trade budget. The cost shall include consultancy fees and </w:t>
      </w:r>
      <w:r>
        <w:rPr>
          <w:rFonts w:ascii="Arial" w:eastAsia="Times New Roman" w:hAnsi="Arial" w:cs="Arial"/>
          <w:kern w:val="0"/>
          <w:sz w:val="22"/>
          <w:szCs w:val="22"/>
          <w:lang w:val="en-GB" w:eastAsia="en-GB"/>
        </w:rPr>
        <w:lastRenderedPageBreak/>
        <w:t xml:space="preserve">reimbursables to undertake the assignment. This consultancy budget is for a maximum value of </w:t>
      </w:r>
      <w:r w:rsidR="002D6275" w:rsidRPr="005A64F1">
        <w:rPr>
          <w:rFonts w:ascii="Arial" w:eastAsia="Times New Roman" w:hAnsi="Arial" w:cs="Arial"/>
          <w:b/>
          <w:bCs/>
          <w:kern w:val="0"/>
          <w:sz w:val="22"/>
          <w:szCs w:val="22"/>
          <w:lang w:val="en-GB" w:eastAsia="en-GB"/>
        </w:rPr>
        <w:t>US$ 10,000.</w:t>
      </w:r>
      <w:r w:rsidR="002D6275">
        <w:rPr>
          <w:rFonts w:ascii="Arial" w:eastAsia="Times New Roman" w:hAnsi="Arial" w:cs="Arial"/>
          <w:b/>
          <w:bCs/>
          <w:kern w:val="0"/>
          <w:sz w:val="22"/>
          <w:szCs w:val="22"/>
          <w:lang w:val="en-GB" w:eastAsia="en-GB"/>
        </w:rPr>
        <w:t>00.</w:t>
      </w:r>
    </w:p>
    <w:p w14:paraId="7976B61F" w14:textId="77777777" w:rsidR="001D2E15" w:rsidRPr="001D2E15" w:rsidRDefault="001D2E15">
      <w:pPr>
        <w:spacing w:after="0"/>
        <w:jc w:val="both"/>
        <w:rPr>
          <w:rFonts w:ascii="Arial" w:eastAsia="Times New Roman" w:hAnsi="Arial" w:cs="Arial"/>
          <w:iCs/>
          <w:kern w:val="0"/>
          <w:sz w:val="44"/>
          <w:szCs w:val="44"/>
        </w:rPr>
      </w:pPr>
    </w:p>
    <w:p w14:paraId="5A35B706" w14:textId="77777777" w:rsidR="001D2E15" w:rsidRDefault="001D2E15">
      <w:pPr>
        <w:spacing w:after="0"/>
        <w:jc w:val="both"/>
        <w:rPr>
          <w:rFonts w:ascii="Arial" w:eastAsia="Times New Roman" w:hAnsi="Arial" w:cs="Arial"/>
          <w:i/>
          <w:kern w:val="0"/>
          <w:sz w:val="44"/>
          <w:szCs w:val="44"/>
        </w:rPr>
      </w:pPr>
    </w:p>
    <w:p w14:paraId="59BB5372" w14:textId="77777777" w:rsidR="001D2E15" w:rsidRDefault="001D2E15">
      <w:pPr>
        <w:spacing w:after="0"/>
        <w:jc w:val="both"/>
        <w:rPr>
          <w:rFonts w:ascii="Arial" w:eastAsia="Times New Roman" w:hAnsi="Arial" w:cs="Arial"/>
          <w:i/>
          <w:kern w:val="0"/>
          <w:sz w:val="44"/>
          <w:szCs w:val="44"/>
        </w:rPr>
      </w:pPr>
    </w:p>
    <w:p w14:paraId="027D1655" w14:textId="77777777" w:rsidR="001D2E15" w:rsidRDefault="001D2E15">
      <w:pPr>
        <w:spacing w:after="0"/>
        <w:jc w:val="both"/>
        <w:rPr>
          <w:rFonts w:ascii="Arial" w:eastAsia="Times New Roman" w:hAnsi="Arial" w:cs="Arial"/>
          <w:i/>
          <w:kern w:val="0"/>
          <w:sz w:val="44"/>
          <w:szCs w:val="44"/>
        </w:rPr>
      </w:pPr>
    </w:p>
    <w:p w14:paraId="13CE6D29" w14:textId="77777777" w:rsidR="001D2E15" w:rsidRDefault="001D2E15">
      <w:pPr>
        <w:spacing w:after="0"/>
        <w:jc w:val="both"/>
        <w:rPr>
          <w:rFonts w:ascii="Arial" w:eastAsia="Times New Roman" w:hAnsi="Arial" w:cs="Arial"/>
          <w:i/>
          <w:kern w:val="0"/>
          <w:sz w:val="44"/>
          <w:szCs w:val="44"/>
        </w:rPr>
      </w:pPr>
    </w:p>
    <w:p w14:paraId="713E6CCD" w14:textId="77777777" w:rsidR="001D2E15" w:rsidRDefault="001D2E15">
      <w:pPr>
        <w:spacing w:after="0"/>
        <w:jc w:val="both"/>
        <w:rPr>
          <w:rFonts w:ascii="Arial" w:eastAsia="Times New Roman" w:hAnsi="Arial" w:cs="Arial"/>
          <w:i/>
          <w:kern w:val="0"/>
          <w:sz w:val="44"/>
          <w:szCs w:val="44"/>
        </w:rPr>
      </w:pPr>
    </w:p>
    <w:p w14:paraId="02E0DA14" w14:textId="77777777" w:rsidR="001D2E15" w:rsidRDefault="001D2E15">
      <w:pPr>
        <w:spacing w:after="0"/>
        <w:jc w:val="both"/>
        <w:rPr>
          <w:rFonts w:ascii="Arial" w:eastAsia="Times New Roman" w:hAnsi="Arial" w:cs="Arial"/>
          <w:i/>
          <w:kern w:val="0"/>
          <w:sz w:val="44"/>
          <w:szCs w:val="44"/>
        </w:rPr>
      </w:pPr>
    </w:p>
    <w:p w14:paraId="071AF06F" w14:textId="77777777" w:rsidR="001D2E15" w:rsidRDefault="001D2E15">
      <w:pPr>
        <w:spacing w:after="0"/>
        <w:jc w:val="both"/>
        <w:rPr>
          <w:rFonts w:ascii="Arial" w:eastAsia="Times New Roman" w:hAnsi="Arial" w:cs="Arial"/>
          <w:i/>
          <w:kern w:val="0"/>
          <w:sz w:val="44"/>
          <w:szCs w:val="44"/>
        </w:rPr>
      </w:pPr>
    </w:p>
    <w:p w14:paraId="2F868A86" w14:textId="77777777" w:rsidR="001D2E15" w:rsidRDefault="001D2E15">
      <w:pPr>
        <w:spacing w:after="0"/>
        <w:jc w:val="both"/>
        <w:rPr>
          <w:rFonts w:ascii="Arial" w:eastAsia="Times New Roman" w:hAnsi="Arial" w:cs="Arial"/>
          <w:i/>
          <w:kern w:val="0"/>
          <w:sz w:val="44"/>
          <w:szCs w:val="44"/>
        </w:rPr>
      </w:pPr>
    </w:p>
    <w:p w14:paraId="577D09FD" w14:textId="77777777" w:rsidR="001D2E15" w:rsidRDefault="001D2E15">
      <w:pPr>
        <w:spacing w:after="0"/>
        <w:jc w:val="both"/>
        <w:rPr>
          <w:rFonts w:ascii="Arial" w:eastAsia="Times New Roman" w:hAnsi="Arial" w:cs="Arial"/>
          <w:i/>
          <w:kern w:val="0"/>
          <w:sz w:val="44"/>
          <w:szCs w:val="44"/>
        </w:rPr>
      </w:pPr>
    </w:p>
    <w:p w14:paraId="72F51F43" w14:textId="77777777" w:rsidR="001D2E15" w:rsidRDefault="001D2E15">
      <w:pPr>
        <w:spacing w:after="0"/>
        <w:jc w:val="both"/>
        <w:rPr>
          <w:rFonts w:ascii="Arial" w:eastAsia="Times New Roman" w:hAnsi="Arial" w:cs="Arial"/>
          <w:i/>
          <w:kern w:val="0"/>
          <w:sz w:val="44"/>
          <w:szCs w:val="44"/>
        </w:rPr>
      </w:pPr>
    </w:p>
    <w:p w14:paraId="40BD4886" w14:textId="77777777" w:rsidR="001D2E15" w:rsidRDefault="001D2E15">
      <w:pPr>
        <w:spacing w:after="0"/>
        <w:jc w:val="both"/>
        <w:rPr>
          <w:rFonts w:ascii="Arial" w:eastAsia="Times New Roman" w:hAnsi="Arial" w:cs="Arial"/>
          <w:i/>
          <w:kern w:val="0"/>
          <w:sz w:val="44"/>
          <w:szCs w:val="44"/>
        </w:rPr>
      </w:pPr>
    </w:p>
    <w:p w14:paraId="389407D5" w14:textId="77777777" w:rsidR="001D2E15" w:rsidRDefault="001D2E15">
      <w:pPr>
        <w:spacing w:after="0"/>
        <w:jc w:val="both"/>
        <w:rPr>
          <w:rFonts w:ascii="Arial" w:eastAsia="Times New Roman" w:hAnsi="Arial" w:cs="Arial"/>
          <w:i/>
          <w:kern w:val="0"/>
          <w:sz w:val="44"/>
          <w:szCs w:val="44"/>
        </w:rPr>
      </w:pPr>
    </w:p>
    <w:p w14:paraId="21FD5757" w14:textId="77777777" w:rsidR="001D2E15" w:rsidRDefault="001D2E15">
      <w:pPr>
        <w:spacing w:after="0"/>
        <w:jc w:val="both"/>
        <w:rPr>
          <w:rFonts w:ascii="Arial" w:eastAsia="Times New Roman" w:hAnsi="Arial" w:cs="Arial"/>
          <w:i/>
          <w:kern w:val="0"/>
          <w:sz w:val="44"/>
          <w:szCs w:val="44"/>
        </w:rPr>
      </w:pPr>
    </w:p>
    <w:p w14:paraId="0F0C59BC" w14:textId="77777777" w:rsidR="001D2E15" w:rsidRDefault="001D2E15">
      <w:pPr>
        <w:spacing w:after="0"/>
        <w:jc w:val="both"/>
        <w:rPr>
          <w:rFonts w:ascii="Arial" w:eastAsia="Times New Roman" w:hAnsi="Arial" w:cs="Arial"/>
          <w:i/>
          <w:kern w:val="0"/>
          <w:sz w:val="44"/>
          <w:szCs w:val="44"/>
        </w:rPr>
      </w:pPr>
    </w:p>
    <w:p w14:paraId="67DB2C74" w14:textId="77777777" w:rsidR="001D2E15" w:rsidRDefault="001D2E15">
      <w:pPr>
        <w:spacing w:after="0"/>
        <w:jc w:val="both"/>
        <w:rPr>
          <w:rFonts w:ascii="Arial" w:eastAsia="Times New Roman" w:hAnsi="Arial" w:cs="Arial"/>
          <w:i/>
          <w:kern w:val="0"/>
          <w:sz w:val="44"/>
          <w:szCs w:val="44"/>
        </w:rPr>
      </w:pPr>
    </w:p>
    <w:p w14:paraId="5E454FF5" w14:textId="77777777" w:rsidR="001D2E15" w:rsidRDefault="001D2E15">
      <w:pPr>
        <w:spacing w:after="0"/>
        <w:jc w:val="both"/>
        <w:rPr>
          <w:rFonts w:ascii="Arial" w:eastAsia="Times New Roman" w:hAnsi="Arial" w:cs="Arial"/>
          <w:i/>
          <w:kern w:val="0"/>
          <w:sz w:val="44"/>
          <w:szCs w:val="44"/>
        </w:rPr>
      </w:pPr>
    </w:p>
    <w:p w14:paraId="24194079" w14:textId="77777777" w:rsidR="001D2E15" w:rsidRDefault="001D2E15">
      <w:pPr>
        <w:spacing w:after="0"/>
        <w:jc w:val="both"/>
        <w:rPr>
          <w:rFonts w:ascii="Arial" w:eastAsia="Times New Roman" w:hAnsi="Arial" w:cs="Arial"/>
          <w:i/>
          <w:kern w:val="0"/>
          <w:sz w:val="44"/>
          <w:szCs w:val="44"/>
        </w:rPr>
      </w:pPr>
    </w:p>
    <w:p w14:paraId="77CB2CF5" w14:textId="77777777" w:rsidR="001D2E15" w:rsidRDefault="001D2E15">
      <w:pPr>
        <w:spacing w:after="0"/>
        <w:jc w:val="both"/>
        <w:rPr>
          <w:rFonts w:ascii="Arial" w:eastAsia="Times New Roman" w:hAnsi="Arial" w:cs="Arial"/>
          <w:i/>
          <w:kern w:val="0"/>
          <w:sz w:val="44"/>
          <w:szCs w:val="44"/>
        </w:rPr>
      </w:pPr>
    </w:p>
    <w:p w14:paraId="4888AC63" w14:textId="77777777" w:rsidR="00BF66E5" w:rsidRDefault="00BF66E5">
      <w:pPr>
        <w:spacing w:after="0"/>
        <w:jc w:val="both"/>
        <w:rPr>
          <w:rFonts w:ascii="Arial" w:eastAsia="Times New Roman" w:hAnsi="Arial" w:cs="Arial"/>
          <w:i/>
          <w:kern w:val="0"/>
          <w:sz w:val="44"/>
          <w:szCs w:val="44"/>
        </w:rPr>
      </w:pPr>
    </w:p>
    <w:p w14:paraId="3E4A35B2" w14:textId="77777777" w:rsidR="00BF66E5" w:rsidRPr="00BF66E5" w:rsidRDefault="00BF66E5">
      <w:pPr>
        <w:spacing w:after="0"/>
        <w:jc w:val="both"/>
        <w:rPr>
          <w:rFonts w:ascii="Arial" w:eastAsia="Times New Roman" w:hAnsi="Arial" w:cs="Arial"/>
          <w:iCs/>
          <w:kern w:val="0"/>
          <w:sz w:val="44"/>
          <w:szCs w:val="44"/>
        </w:rPr>
      </w:pPr>
    </w:p>
    <w:p w14:paraId="3FFABE70" w14:textId="77777777" w:rsidR="001D2E15" w:rsidRDefault="001D2E15">
      <w:pPr>
        <w:spacing w:after="0"/>
        <w:jc w:val="both"/>
        <w:rPr>
          <w:rFonts w:ascii="Arial" w:eastAsia="Times New Roman" w:hAnsi="Arial" w:cs="Arial"/>
          <w:i/>
          <w:kern w:val="0"/>
          <w:sz w:val="44"/>
          <w:szCs w:val="44"/>
        </w:rPr>
      </w:pPr>
    </w:p>
    <w:p w14:paraId="1168A130" w14:textId="77777777" w:rsidR="001D2E15" w:rsidRDefault="001D2E15">
      <w:pPr>
        <w:spacing w:after="0"/>
        <w:jc w:val="both"/>
        <w:rPr>
          <w:rFonts w:ascii="Arial" w:eastAsia="Times New Roman" w:hAnsi="Arial" w:cs="Arial"/>
          <w:i/>
          <w:kern w:val="0"/>
          <w:sz w:val="44"/>
          <w:szCs w:val="44"/>
        </w:rPr>
      </w:pPr>
    </w:p>
    <w:p w14:paraId="75FC6163" w14:textId="77777777" w:rsidR="00B14190" w:rsidRDefault="00535CB2">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lastRenderedPageBreak/>
        <w:t xml:space="preserve">ANNEX 2: Expression of Interest Forms </w:t>
      </w:r>
    </w:p>
    <w:p w14:paraId="6E310095" w14:textId="77777777" w:rsidR="00B14190" w:rsidRDefault="00B14190">
      <w:pPr>
        <w:spacing w:after="0" w:line="240" w:lineRule="auto"/>
        <w:jc w:val="both"/>
        <w:rPr>
          <w:rFonts w:ascii="Arial" w:eastAsia="Times New Roman" w:hAnsi="Arial" w:cs="Arial"/>
          <w:b/>
          <w:kern w:val="0"/>
          <w:lang w:val="en-GB"/>
        </w:rPr>
      </w:pPr>
    </w:p>
    <w:p w14:paraId="68F04A70" w14:textId="77777777" w:rsidR="00B14190" w:rsidRDefault="00B14190">
      <w:pPr>
        <w:spacing w:after="0" w:line="240" w:lineRule="auto"/>
        <w:jc w:val="both"/>
        <w:rPr>
          <w:rFonts w:ascii="Arial" w:eastAsia="Times New Roman" w:hAnsi="Arial" w:cs="Arial"/>
          <w:b/>
          <w:kern w:val="0"/>
          <w:lang w:val="en-GB"/>
        </w:rPr>
      </w:pPr>
    </w:p>
    <w:p w14:paraId="6564A3B2" w14:textId="77777777" w:rsidR="00B14190" w:rsidRDefault="00B14190">
      <w:pPr>
        <w:spacing w:after="0" w:line="240" w:lineRule="auto"/>
        <w:jc w:val="both"/>
        <w:rPr>
          <w:rFonts w:ascii="Arial" w:eastAsia="Times New Roman" w:hAnsi="Arial" w:cs="Arial"/>
          <w:b/>
          <w:kern w:val="0"/>
          <w:lang w:val="en-GB"/>
        </w:rPr>
      </w:pPr>
    </w:p>
    <w:p w14:paraId="60E8CAEA" w14:textId="77777777" w:rsidR="00B14190" w:rsidRDefault="00B14190">
      <w:pPr>
        <w:tabs>
          <w:tab w:val="left" w:pos="720"/>
          <w:tab w:val="left" w:pos="1440"/>
          <w:tab w:val="left" w:pos="2880"/>
          <w:tab w:val="right" w:leader="dot" w:pos="8640"/>
        </w:tabs>
        <w:spacing w:after="0" w:line="240" w:lineRule="auto"/>
        <w:jc w:val="both"/>
        <w:rPr>
          <w:rFonts w:ascii="Arial" w:eastAsia="Times New Roman" w:hAnsi="Arial" w:cs="Arial"/>
          <w:b/>
          <w:kern w:val="0"/>
          <w:lang w:val="en-GB"/>
        </w:rPr>
      </w:pPr>
    </w:p>
    <w:p w14:paraId="5DBD5862" w14:textId="77777777" w:rsidR="00B14190" w:rsidRDefault="00535CB2">
      <w:pPr>
        <w:tabs>
          <w:tab w:val="right" w:leader="dot" w:pos="480"/>
          <w:tab w:val="right" w:leader="dot" w:pos="8659"/>
        </w:tabs>
        <w:spacing w:after="0" w:line="240" w:lineRule="auto"/>
        <w:jc w:val="both"/>
      </w:pPr>
      <w:r>
        <w:fldChar w:fldCharType="begin"/>
      </w:r>
      <w:r>
        <w:instrText xml:space="preserve"> TOC \o "1-1" \u \h </w:instrText>
      </w:r>
      <w:r>
        <w:fldChar w:fldCharType="separate"/>
      </w:r>
      <w:hyperlink w:anchor="_Toc267927845" w:history="1">
        <w:r>
          <w:rPr>
            <w:rFonts w:ascii="Arial" w:eastAsia="Times New Roman" w:hAnsi="Arial" w:cs="Arial"/>
            <w:color w:val="0000FF"/>
            <w:kern w:val="0"/>
            <w:u w:val="single"/>
            <w:lang w:val="en-GB"/>
          </w:rPr>
          <w:t>A.</w:t>
        </w:r>
        <w:r>
          <w:rPr>
            <w:rFonts w:ascii="Arial" w:eastAsia="Times New Roman" w:hAnsi="Arial" w:cs="Arial"/>
            <w:kern w:val="0"/>
            <w:lang w:val="en-GB" w:eastAsia="en-GB"/>
          </w:rPr>
          <w:tab/>
        </w:r>
        <w:r>
          <w:rPr>
            <w:rFonts w:ascii="Arial" w:eastAsia="Times New Roman" w:hAnsi="Arial" w:cs="Arial"/>
            <w:color w:val="0000FF"/>
            <w:kern w:val="0"/>
            <w:u w:val="single"/>
            <w:lang w:val="en-GB"/>
          </w:rPr>
          <w:t>COVER LETTER FOR THE EXPESSION OF INTEREST FOR THE PROJECT</w:t>
        </w:r>
        <w:r>
          <w:rPr>
            <w:rFonts w:ascii="Arial" w:eastAsia="Times New Roman" w:hAnsi="Arial" w:cs="Arial"/>
            <w:kern w:val="0"/>
          </w:rPr>
          <w:tab/>
          <w:t>17</w:t>
        </w:r>
      </w:hyperlink>
    </w:p>
    <w:p w14:paraId="43F49E96" w14:textId="77777777" w:rsidR="00B14190" w:rsidRDefault="00C860AF">
      <w:pPr>
        <w:tabs>
          <w:tab w:val="right" w:leader="dot" w:pos="480"/>
          <w:tab w:val="right" w:leader="dot" w:pos="8659"/>
        </w:tabs>
        <w:spacing w:after="0" w:line="240" w:lineRule="auto"/>
        <w:jc w:val="both"/>
      </w:pPr>
      <w:hyperlink w:anchor="_Toc267927846" w:history="1">
        <w:r w:rsidR="00535CB2">
          <w:rPr>
            <w:rFonts w:ascii="Arial" w:eastAsia="Times New Roman" w:hAnsi="Arial" w:cs="Arial"/>
            <w:color w:val="0000FF"/>
            <w:kern w:val="0"/>
            <w:u w:val="single"/>
            <w:lang w:val="en-GB"/>
          </w:rPr>
          <w:t>B.</w:t>
        </w:r>
        <w:r w:rsidR="00535CB2">
          <w:rPr>
            <w:rFonts w:ascii="Arial" w:eastAsia="Times New Roman" w:hAnsi="Arial" w:cs="Arial"/>
            <w:kern w:val="0"/>
            <w:lang w:val="en-GB" w:eastAsia="en-GB"/>
          </w:rPr>
          <w:tab/>
        </w:r>
        <w:r w:rsidR="00535CB2">
          <w:rPr>
            <w:rFonts w:ascii="Arial" w:eastAsia="Times New Roman" w:hAnsi="Arial" w:cs="Arial"/>
            <w:color w:val="0000FF"/>
            <w:kern w:val="0"/>
            <w:u w:val="single"/>
            <w:lang w:val="en-GB"/>
          </w:rPr>
          <w:t>CURRICULUM VITAE</w:t>
        </w:r>
        <w:r w:rsidR="00535CB2">
          <w:rPr>
            <w:rFonts w:ascii="Arial" w:eastAsia="Times New Roman" w:hAnsi="Arial" w:cs="Arial"/>
            <w:kern w:val="0"/>
          </w:rPr>
          <w:tab/>
          <w:t>19</w:t>
        </w:r>
      </w:hyperlink>
    </w:p>
    <w:p w14:paraId="1A74CB6B" w14:textId="77777777" w:rsidR="00B14190" w:rsidRDefault="00C860AF">
      <w:pPr>
        <w:tabs>
          <w:tab w:val="right" w:leader="dot" w:pos="480"/>
          <w:tab w:val="right" w:leader="dot" w:pos="8659"/>
        </w:tabs>
        <w:spacing w:after="0" w:line="240" w:lineRule="auto"/>
        <w:jc w:val="both"/>
        <w:sectPr w:rsidR="00B14190">
          <w:headerReference w:type="default" r:id="rId30"/>
          <w:footerReference w:type="default" r:id="rId31"/>
          <w:footnotePr>
            <w:numRestart w:val="eachPage"/>
          </w:footnotePr>
          <w:pgSz w:w="11909" w:h="16834"/>
          <w:pgMar w:top="1440" w:right="1440" w:bottom="1440" w:left="1800" w:header="720" w:footer="720" w:gutter="0"/>
          <w:cols w:space="720"/>
        </w:sectPr>
      </w:pPr>
      <w:hyperlink w:anchor="_Toc267927847" w:history="1">
        <w:r w:rsidR="00535CB2">
          <w:rPr>
            <w:rFonts w:ascii="Arial" w:eastAsia="Times New Roman" w:hAnsi="Arial" w:cs="Arial"/>
            <w:color w:val="0000FF"/>
            <w:kern w:val="0"/>
            <w:u w:val="single"/>
            <w:lang w:val="en-GB"/>
          </w:rPr>
          <w:t>C.</w:t>
        </w:r>
        <w:r w:rsidR="00535CB2">
          <w:rPr>
            <w:rFonts w:ascii="Arial" w:eastAsia="Times New Roman" w:hAnsi="Arial" w:cs="Arial"/>
            <w:kern w:val="0"/>
            <w:lang w:val="en-GB" w:eastAsia="en-GB"/>
          </w:rPr>
          <w:tab/>
        </w:r>
        <w:r w:rsidR="00535CB2">
          <w:rPr>
            <w:rFonts w:ascii="Arial" w:eastAsia="Times New Roman" w:hAnsi="Arial" w:cs="Arial"/>
            <w:color w:val="0000FF"/>
            <w:kern w:val="0"/>
            <w:u w:val="single"/>
            <w:lang w:val="en-GB"/>
          </w:rPr>
          <w:t>FINANCIAL PROPOSAL</w:t>
        </w:r>
        <w:r w:rsidR="00535CB2">
          <w:rPr>
            <w:rFonts w:ascii="Arial" w:eastAsia="Times New Roman" w:hAnsi="Arial" w:cs="Arial"/>
            <w:kern w:val="0"/>
          </w:rPr>
          <w:tab/>
          <w:t>23</w:t>
        </w:r>
      </w:hyperlink>
    </w:p>
    <w:p w14:paraId="0DAC8311" w14:textId="77777777" w:rsidR="00B14190" w:rsidRDefault="00535CB2">
      <w:pPr>
        <w:keepNext/>
        <w:spacing w:after="0" w:line="240" w:lineRule="auto"/>
        <w:jc w:val="both"/>
        <w:outlineLvl w:val="0"/>
      </w:pPr>
      <w:r>
        <w:lastRenderedPageBreak/>
        <w:fldChar w:fldCharType="end"/>
      </w:r>
      <w:bookmarkStart w:id="44" w:name="_Toc267927845"/>
      <w:bookmarkStart w:id="45" w:name="_Toc31987025"/>
      <w:bookmarkStart w:id="46" w:name="_Toc397501854"/>
    </w:p>
    <w:p w14:paraId="2E2CE9AF" w14:textId="77777777" w:rsidR="00B14190" w:rsidRDefault="00535CB2">
      <w:pPr>
        <w:spacing w:after="0" w:line="240" w:lineRule="auto"/>
        <w:jc w:val="both"/>
      </w:pPr>
      <w:r>
        <w:rPr>
          <w:rFonts w:ascii="Arial" w:eastAsia="Times New Roman" w:hAnsi="Arial" w:cs="Arial"/>
          <w:kern w:val="0"/>
          <w:lang w:val="en-GB"/>
        </w:rPr>
        <w:t>COVER LETTER FOR THE EXPRESSION OF INTEREST FOR THE PROJECT</w:t>
      </w:r>
      <w:bookmarkEnd w:id="44"/>
      <w:r>
        <w:rPr>
          <w:rFonts w:ascii="Arial" w:eastAsia="Times New Roman" w:hAnsi="Arial" w:cs="Arial"/>
          <w:b/>
          <w:kern w:val="0"/>
        </w:rPr>
        <w:t xml:space="preserve"> </w:t>
      </w:r>
      <w:r>
        <w:rPr>
          <w:rFonts w:ascii="Arial" w:eastAsia="Times New Roman" w:hAnsi="Arial" w:cs="Arial"/>
          <w:b/>
          <w:kern w:val="0"/>
          <w:lang w:val="en-GB"/>
        </w:rPr>
        <w:t>CONSULTANCY FOR DEVELOPMENT OF SECURITY AND SAFETY POLICY AND PROCEDURES FOR THE SADC SECRETARIAT</w:t>
      </w:r>
      <w:r>
        <w:rPr>
          <w:rFonts w:ascii="Arial" w:eastAsia="Times New Roman" w:hAnsi="Arial" w:cs="Arial"/>
          <w:b/>
          <w:kern w:val="0"/>
        </w:rPr>
        <w:t xml:space="preserve"> </w:t>
      </w:r>
    </w:p>
    <w:p w14:paraId="0C0DB57F" w14:textId="77777777" w:rsidR="00B14190" w:rsidRDefault="00B14190">
      <w:pPr>
        <w:spacing w:after="0" w:line="240" w:lineRule="auto"/>
        <w:jc w:val="both"/>
        <w:rPr>
          <w:rFonts w:ascii="Arial" w:eastAsia="Times New Roman" w:hAnsi="Arial" w:cs="Arial"/>
          <w:b/>
          <w:bCs/>
          <w:kern w:val="0"/>
        </w:rPr>
      </w:pPr>
    </w:p>
    <w:p w14:paraId="04F8713A" w14:textId="77777777" w:rsidR="00B14190" w:rsidRDefault="00B14190">
      <w:pPr>
        <w:keepNext/>
        <w:spacing w:after="0" w:line="240" w:lineRule="auto"/>
        <w:jc w:val="both"/>
        <w:outlineLvl w:val="0"/>
        <w:rPr>
          <w:rFonts w:ascii="Arial" w:eastAsia="Times New Roman" w:hAnsi="Arial" w:cs="Arial"/>
          <w:b/>
          <w:bCs/>
          <w:kern w:val="0"/>
          <w:lang w:val="en-GB"/>
        </w:rPr>
      </w:pPr>
      <w:bookmarkStart w:id="47" w:name="_Toc31987026"/>
      <w:bookmarkEnd w:id="45"/>
    </w:p>
    <w:p w14:paraId="4A1C785D" w14:textId="77777777" w:rsidR="00B14190" w:rsidRDefault="00535CB2">
      <w:pPr>
        <w:keepNext/>
        <w:spacing w:after="0" w:line="240" w:lineRule="auto"/>
        <w:jc w:val="both"/>
        <w:outlineLvl w:val="0"/>
        <w:rPr>
          <w:rFonts w:ascii="Arial" w:eastAsia="Times New Roman" w:hAnsi="Arial" w:cs="Arial"/>
          <w:b/>
          <w:bCs/>
          <w:kern w:val="0"/>
          <w:lang w:val="en-GB"/>
        </w:rPr>
      </w:pPr>
      <w:r>
        <w:rPr>
          <w:rFonts w:ascii="Arial" w:eastAsia="Times New Roman" w:hAnsi="Arial" w:cs="Arial"/>
          <w:b/>
          <w:bCs/>
          <w:kern w:val="0"/>
          <w:lang w:val="en-GB"/>
        </w:rPr>
        <w:t xml:space="preserve">REFERENCE NUMBER: </w:t>
      </w:r>
      <w:bookmarkEnd w:id="47"/>
      <w:r>
        <w:rPr>
          <w:rFonts w:ascii="Arial" w:eastAsia="Times New Roman" w:hAnsi="Arial" w:cs="Arial"/>
          <w:b/>
          <w:bCs/>
          <w:kern w:val="0"/>
          <w:lang w:val="en-GB"/>
        </w:rPr>
        <w:t>SADC3/5/2/350</w:t>
      </w:r>
    </w:p>
    <w:p w14:paraId="41426DC3" w14:textId="77777777" w:rsidR="00B14190" w:rsidRDefault="00B14190">
      <w:pPr>
        <w:spacing w:after="0" w:line="240" w:lineRule="auto"/>
        <w:ind w:left="1080"/>
        <w:contextualSpacing/>
        <w:jc w:val="both"/>
        <w:rPr>
          <w:rFonts w:ascii="Arial" w:eastAsia="Times New Roman" w:hAnsi="Arial" w:cs="Arial"/>
          <w:kern w:val="0"/>
          <w:lang w:val="en-GB"/>
        </w:rPr>
      </w:pPr>
    </w:p>
    <w:p w14:paraId="2C79B3D9" w14:textId="77777777" w:rsidR="00B14190" w:rsidRDefault="00535CB2">
      <w:pPr>
        <w:spacing w:after="0" w:line="240" w:lineRule="auto"/>
        <w:jc w:val="both"/>
      </w:pPr>
      <w:r>
        <w:rPr>
          <w:rFonts w:ascii="Arial" w:eastAsia="Times New Roman" w:hAnsi="Arial" w:cs="Arial"/>
          <w:kern w:val="0"/>
          <w:lang w:val="en-GB"/>
        </w:rPr>
        <w:t>[</w:t>
      </w:r>
      <w:r>
        <w:rPr>
          <w:rFonts w:ascii="Arial" w:eastAsia="Times New Roman" w:hAnsi="Arial" w:cs="Arial"/>
          <w:i/>
          <w:kern w:val="0"/>
          <w:lang w:val="en-GB"/>
        </w:rPr>
        <w:t>Location, Date</w:t>
      </w:r>
      <w:r>
        <w:rPr>
          <w:rFonts w:ascii="Arial" w:eastAsia="Times New Roman" w:hAnsi="Arial" w:cs="Arial"/>
          <w:kern w:val="0"/>
          <w:lang w:val="en-GB"/>
        </w:rPr>
        <w:t>]</w:t>
      </w:r>
    </w:p>
    <w:p w14:paraId="53F555C9" w14:textId="77777777" w:rsidR="00B14190" w:rsidRDefault="00B14190">
      <w:pPr>
        <w:spacing w:after="0" w:line="240" w:lineRule="auto"/>
        <w:jc w:val="both"/>
        <w:rPr>
          <w:rFonts w:ascii="Arial" w:eastAsia="Times New Roman" w:hAnsi="Arial" w:cs="Arial"/>
          <w:kern w:val="0"/>
          <w:lang w:val="en-GB" w:eastAsia="it-IT"/>
        </w:rPr>
      </w:pPr>
    </w:p>
    <w:p w14:paraId="05E8E494"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To:</w:t>
      </w:r>
      <w:r>
        <w:rPr>
          <w:rFonts w:ascii="Arial" w:eastAsia="Times New Roman" w:hAnsi="Arial" w:cs="Arial"/>
          <w:kern w:val="0"/>
          <w:lang w:val="en-GB"/>
        </w:rPr>
        <w:tab/>
        <w:t>SADC Secretariat</w:t>
      </w:r>
    </w:p>
    <w:p w14:paraId="5295AC19" w14:textId="77777777" w:rsidR="00B14190" w:rsidRDefault="00B14190">
      <w:pPr>
        <w:spacing w:after="0" w:line="240" w:lineRule="auto"/>
        <w:jc w:val="both"/>
        <w:rPr>
          <w:rFonts w:ascii="Arial" w:eastAsia="Times New Roman" w:hAnsi="Arial" w:cs="Arial"/>
          <w:kern w:val="0"/>
          <w:lang w:val="en-GB"/>
        </w:rPr>
      </w:pPr>
    </w:p>
    <w:p w14:paraId="52F82CF9"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Dear Sirs:</w:t>
      </w:r>
    </w:p>
    <w:p w14:paraId="15E229E5" w14:textId="77777777" w:rsidR="00B14190" w:rsidRDefault="00B14190">
      <w:pPr>
        <w:spacing w:after="0" w:line="240" w:lineRule="auto"/>
        <w:jc w:val="both"/>
        <w:rPr>
          <w:rFonts w:ascii="Arial" w:eastAsia="Times New Roman" w:hAnsi="Arial" w:cs="Arial"/>
          <w:kern w:val="0"/>
          <w:lang w:val="en-GB"/>
        </w:rPr>
      </w:pPr>
    </w:p>
    <w:p w14:paraId="206DFD13" w14:textId="45D02D6B" w:rsidR="00B14190" w:rsidRDefault="00535CB2">
      <w:r>
        <w:rPr>
          <w:rFonts w:ascii="Arial" w:eastAsia="Times New Roman" w:hAnsi="Arial" w:cs="Arial"/>
          <w:kern w:val="0"/>
          <w:lang w:val="en-GB"/>
        </w:rPr>
        <w:t>I, the undersigned, offer to provide the consulting services for the</w:t>
      </w:r>
      <w:r>
        <w:rPr>
          <w:rFonts w:ascii="Arial" w:eastAsia="Times New Roman" w:hAnsi="Arial" w:cs="Arial"/>
          <w:kern w:val="0"/>
        </w:rPr>
        <w:t xml:space="preserve"> </w:t>
      </w:r>
      <w:r>
        <w:rPr>
          <w:rFonts w:ascii="Arial" w:eastAsia="Times New Roman" w:hAnsi="Arial" w:cs="Arial"/>
          <w:b/>
          <w:kern w:val="0"/>
          <w:lang w:val="en-GB"/>
        </w:rPr>
        <w:t>CONSULTANCY FOR DEVELOPMENT OF DRAFT REGIONAL FOURTH INDUSTRIAL REVOLUTION STRATEGY AND ACTION PLAN</w:t>
      </w:r>
      <w:r>
        <w:rPr>
          <w:rFonts w:ascii="Arial" w:eastAsia="Times New Roman" w:hAnsi="Arial" w:cs="Arial"/>
          <w:b/>
          <w:kern w:val="0"/>
        </w:rPr>
        <w:t xml:space="preserve">, </w:t>
      </w:r>
      <w:r>
        <w:rPr>
          <w:rFonts w:ascii="Arial" w:eastAsia="Times New Roman" w:hAnsi="Arial" w:cs="Arial"/>
          <w:kern w:val="0"/>
          <w:lang w:val="en-GB"/>
        </w:rPr>
        <w:t xml:space="preserve">in accordance with your Request for Expression of Interests number </w:t>
      </w:r>
      <w:r>
        <w:rPr>
          <w:rFonts w:ascii="Arial" w:eastAsia="Times New Roman" w:hAnsi="Arial" w:cs="Arial"/>
          <w:b/>
          <w:bCs/>
          <w:kern w:val="0"/>
        </w:rPr>
        <w:t>SADC3/5/2/350</w:t>
      </w:r>
      <w:r>
        <w:rPr>
          <w:rFonts w:ascii="Arial" w:eastAsia="Times New Roman" w:hAnsi="Arial" w:cs="Arial"/>
          <w:i/>
          <w:kern w:val="0"/>
          <w:lang w:val="en-GB"/>
        </w:rPr>
        <w:t>,</w:t>
      </w:r>
      <w:r>
        <w:rPr>
          <w:rFonts w:ascii="Arial" w:eastAsia="Times New Roman" w:hAnsi="Arial" w:cs="Arial"/>
          <w:kern w:val="0"/>
          <w:lang w:val="en-GB"/>
        </w:rPr>
        <w:t xml:space="preserve"> dated </w:t>
      </w:r>
      <w:r>
        <w:rPr>
          <w:rFonts w:ascii="Arial" w:eastAsia="Times New Roman" w:hAnsi="Arial" w:cs="Arial"/>
          <w:b/>
          <w:bCs/>
          <w:kern w:val="0"/>
          <w:shd w:val="clear" w:color="auto" w:fill="00FFFF"/>
          <w:lang w:val="en-GB"/>
        </w:rPr>
        <w:t>2</w:t>
      </w:r>
      <w:r w:rsidR="002D6275">
        <w:rPr>
          <w:rFonts w:ascii="Arial" w:eastAsia="Times New Roman" w:hAnsi="Arial" w:cs="Arial"/>
          <w:b/>
          <w:bCs/>
          <w:kern w:val="0"/>
          <w:shd w:val="clear" w:color="auto" w:fill="00FFFF"/>
          <w:lang w:val="en-GB"/>
        </w:rPr>
        <w:t>6</w:t>
      </w:r>
      <w:r>
        <w:rPr>
          <w:rFonts w:ascii="Arial" w:eastAsia="Times New Roman" w:hAnsi="Arial" w:cs="Arial"/>
          <w:b/>
          <w:bCs/>
          <w:kern w:val="0"/>
          <w:shd w:val="clear" w:color="auto" w:fill="00FFFF"/>
          <w:vertAlign w:val="superscript"/>
          <w:lang w:val="en-GB"/>
        </w:rPr>
        <w:t>th</w:t>
      </w:r>
      <w:r>
        <w:rPr>
          <w:rFonts w:ascii="Arial" w:eastAsia="Times New Roman" w:hAnsi="Arial" w:cs="Arial"/>
          <w:b/>
          <w:bCs/>
          <w:kern w:val="0"/>
          <w:shd w:val="clear" w:color="auto" w:fill="00FFFF"/>
          <w:lang w:val="en-GB"/>
        </w:rPr>
        <w:t xml:space="preserve"> Ju</w:t>
      </w:r>
      <w:r w:rsidR="002D6275">
        <w:rPr>
          <w:rFonts w:ascii="Arial" w:eastAsia="Times New Roman" w:hAnsi="Arial" w:cs="Arial"/>
          <w:b/>
          <w:bCs/>
          <w:kern w:val="0"/>
          <w:shd w:val="clear" w:color="auto" w:fill="00FFFF"/>
          <w:lang w:val="en-GB"/>
        </w:rPr>
        <w:t>ly</w:t>
      </w:r>
      <w:r>
        <w:rPr>
          <w:rFonts w:ascii="Arial" w:eastAsia="Times New Roman" w:hAnsi="Arial" w:cs="Arial"/>
          <w:b/>
          <w:bCs/>
          <w:kern w:val="0"/>
          <w:shd w:val="clear" w:color="auto" w:fill="00FFFF"/>
          <w:lang w:val="en-GB"/>
        </w:rPr>
        <w:t xml:space="preserve"> 2024</w:t>
      </w:r>
      <w:r>
        <w:rPr>
          <w:rFonts w:ascii="Arial" w:eastAsia="Times New Roman" w:hAnsi="Arial" w:cs="Arial"/>
          <w:kern w:val="0"/>
          <w:lang w:val="en-GB"/>
        </w:rPr>
        <w:t xml:space="preserve"> for the sum of USD ………………[………… dollars</w:t>
      </w:r>
      <w:r>
        <w:rPr>
          <w:rFonts w:ascii="Arial" w:eastAsia="Times New Roman" w:hAnsi="Arial" w:cs="Arial"/>
          <w:kern w:val="0"/>
          <w:vertAlign w:val="superscript"/>
          <w:lang w:val="en-GB"/>
        </w:rPr>
        <w:footnoteReference w:id="3"/>
      </w:r>
      <w:r>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Pr>
          <w:rFonts w:ascii="Arial" w:eastAsia="Times New Roman" w:hAnsi="Arial" w:cs="Arial"/>
          <w:i/>
          <w:kern w:val="0"/>
          <w:lang w:val="en-GB"/>
        </w:rPr>
        <w:t xml:space="preserve">[“does” or “does not” delete as applicable] </w:t>
      </w:r>
      <w:r>
        <w:rPr>
          <w:rFonts w:ascii="Arial" w:eastAsia="Times New Roman" w:hAnsi="Arial" w:cs="Arial"/>
          <w:kern w:val="0"/>
          <w:lang w:val="en-GB"/>
        </w:rPr>
        <w:t>include</w:t>
      </w:r>
      <w:r>
        <w:rPr>
          <w:rFonts w:ascii="Arial" w:eastAsia="Times New Roman" w:hAnsi="Arial" w:cs="Arial"/>
          <w:i/>
          <w:kern w:val="0"/>
          <w:lang w:val="en-GB"/>
        </w:rPr>
        <w:t xml:space="preserve"> </w:t>
      </w:r>
      <w:r>
        <w:rPr>
          <w:rFonts w:ascii="Arial" w:eastAsia="Times New Roman" w:hAnsi="Arial" w:cs="Arial"/>
          <w:kern w:val="0"/>
          <w:lang w:val="en-GB"/>
        </w:rPr>
        <w:t xml:space="preserve">any of the following </w:t>
      </w:r>
      <w:r>
        <w:rPr>
          <w:rFonts w:ascii="Arial" w:eastAsia="Times New Roman" w:hAnsi="Arial" w:cs="Arial"/>
          <w:color w:val="000000"/>
          <w:kern w:val="0"/>
          <w:lang w:val="en-GB"/>
        </w:rPr>
        <w:t>taxes in Procuring Entity’s country: value added tax and social charges or/and income taxes on fees and benefits.</w:t>
      </w:r>
    </w:p>
    <w:p w14:paraId="3692954C" w14:textId="77777777" w:rsidR="00B14190" w:rsidRDefault="00B14190">
      <w:pPr>
        <w:spacing w:after="0" w:line="240" w:lineRule="auto"/>
        <w:jc w:val="both"/>
        <w:rPr>
          <w:rFonts w:ascii="Arial" w:eastAsia="Times New Roman" w:hAnsi="Arial" w:cs="Arial"/>
          <w:kern w:val="0"/>
          <w:lang w:val="en-GB"/>
        </w:rPr>
      </w:pPr>
    </w:p>
    <w:p w14:paraId="307664D2"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49068875"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 </w:t>
      </w:r>
    </w:p>
    <w:p w14:paraId="1AADC4E0" w14:textId="77777777" w:rsidR="00B14190" w:rsidRDefault="00535CB2">
      <w:pPr>
        <w:spacing w:after="0" w:line="240" w:lineRule="auto"/>
        <w:jc w:val="both"/>
        <w:rPr>
          <w:rFonts w:ascii="Arial" w:eastAsia="Times New Roman" w:hAnsi="Arial" w:cs="Arial"/>
          <w:kern w:val="0"/>
        </w:rPr>
      </w:pPr>
      <w:r>
        <w:rPr>
          <w:rFonts w:ascii="Arial" w:eastAsia="Times New Roman" w:hAnsi="Arial" w:cs="Arial"/>
          <w:kern w:val="0"/>
        </w:rPr>
        <w:t>I take note that under the provisions of the SADC Procurement Policy applicable to this Request For Expression of Interest, a contract cannot be awarded to applicants who are in any of the following situations:</w:t>
      </w:r>
    </w:p>
    <w:p w14:paraId="17668D16" w14:textId="77777777" w:rsidR="00B14190" w:rsidRDefault="00535CB2">
      <w:pPr>
        <w:autoSpaceDE w:val="0"/>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43F31F3" w14:textId="77777777" w:rsidR="00B14190" w:rsidRDefault="00535CB2">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 xml:space="preserve">they have been convicted of offences concerning their professional conduct by a judgment which haves the force of res judicata; (i.e. against which no appeal is possible);  </w:t>
      </w:r>
    </w:p>
    <w:p w14:paraId="176C1085" w14:textId="77777777" w:rsidR="00B14190" w:rsidRDefault="00535CB2">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been declared guilty of grave professional misconduct proven by any means which SADC Secretariat can justify; </w:t>
      </w:r>
    </w:p>
    <w:p w14:paraId="27C27E9B" w14:textId="77777777" w:rsidR="00B14190" w:rsidRDefault="00535CB2">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6B7FD44D" w14:textId="77777777" w:rsidR="00B14190" w:rsidRDefault="00535CB2">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22007F91" w14:textId="77777777" w:rsidR="00B14190" w:rsidRDefault="00535CB2">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being currently subject to an administrative penalty.</w:t>
      </w:r>
    </w:p>
    <w:p w14:paraId="082A9F3E" w14:textId="77777777" w:rsidR="00B14190" w:rsidRDefault="00535CB2">
      <w:pPr>
        <w:spacing w:after="0" w:line="240" w:lineRule="auto"/>
        <w:jc w:val="both"/>
        <w:rPr>
          <w:rFonts w:ascii="Arial" w:eastAsia="Times New Roman" w:hAnsi="Arial" w:cs="Arial"/>
          <w:kern w:val="0"/>
        </w:rPr>
      </w:pPr>
      <w:r>
        <w:rPr>
          <w:rFonts w:ascii="Arial" w:eastAsia="Times New Roman" w:hAnsi="Arial" w:cs="Arial"/>
          <w:kern w:val="0"/>
        </w:rPr>
        <w:lastRenderedPageBreak/>
        <w:t>I confirm that I am not in any of the situations described above, and I hereby declare that at any point in time, at the SADC Secretariat’s request, I will provide certified copies of documents to prove so.</w:t>
      </w:r>
    </w:p>
    <w:p w14:paraId="662BBE86" w14:textId="77777777" w:rsidR="00B14190" w:rsidRDefault="00B14190">
      <w:pPr>
        <w:spacing w:after="0" w:line="240" w:lineRule="auto"/>
        <w:jc w:val="both"/>
        <w:rPr>
          <w:rFonts w:ascii="Arial" w:eastAsia="Times New Roman" w:hAnsi="Arial" w:cs="Arial"/>
          <w:kern w:val="0"/>
        </w:rPr>
      </w:pPr>
    </w:p>
    <w:p w14:paraId="373912F1" w14:textId="77777777" w:rsidR="00B14190" w:rsidRDefault="00535CB2">
      <w:pPr>
        <w:spacing w:after="0" w:line="240" w:lineRule="auto"/>
        <w:jc w:val="both"/>
        <w:rPr>
          <w:rFonts w:ascii="Arial" w:eastAsia="Times New Roman" w:hAnsi="Arial" w:cs="Arial"/>
          <w:kern w:val="0"/>
        </w:rPr>
      </w:pPr>
      <w:r>
        <w:rPr>
          <w:rFonts w:ascii="Arial" w:eastAsia="Times New Roman" w:hAnsi="Arial" w:cs="Arial"/>
          <w:kern w:val="0"/>
        </w:rPr>
        <w:t>I am aware that the penalties set out in the Procurement Policy may be applied in the case of a false declaration, should the contract be awarded to me.</w:t>
      </w:r>
    </w:p>
    <w:p w14:paraId="23986F7C" w14:textId="77777777" w:rsidR="00B14190" w:rsidRDefault="00B14190">
      <w:pPr>
        <w:spacing w:after="0" w:line="240" w:lineRule="auto"/>
        <w:jc w:val="both"/>
        <w:rPr>
          <w:rFonts w:ascii="Arial" w:eastAsia="Times New Roman" w:hAnsi="Arial" w:cs="Arial"/>
          <w:kern w:val="0"/>
        </w:rPr>
      </w:pPr>
    </w:p>
    <w:p w14:paraId="29F9A9E9" w14:textId="77777777" w:rsidR="00B14190" w:rsidRDefault="00535CB2">
      <w:pPr>
        <w:spacing w:after="0" w:line="240" w:lineRule="auto"/>
        <w:jc w:val="both"/>
        <w:rPr>
          <w:rFonts w:ascii="Arial" w:eastAsia="Times New Roman" w:hAnsi="Arial" w:cs="Arial"/>
          <w:kern w:val="0"/>
        </w:rPr>
      </w:pPr>
      <w:r>
        <w:rPr>
          <w:rFonts w:ascii="Arial" w:eastAsia="Times New Roman" w:hAnsi="Arial" w:cs="Arial"/>
          <w:kern w:val="0"/>
        </w:rPr>
        <w:t xml:space="preserve">My proposal is binding upon me for the period indicated in Paragraph 9(iii) of this Request for Expression of Interest. </w:t>
      </w:r>
    </w:p>
    <w:p w14:paraId="69F81C85" w14:textId="77777777" w:rsidR="00B14190" w:rsidRDefault="00B14190">
      <w:pPr>
        <w:spacing w:after="0" w:line="240" w:lineRule="auto"/>
        <w:jc w:val="both"/>
        <w:rPr>
          <w:rFonts w:ascii="Arial" w:eastAsia="Times New Roman" w:hAnsi="Arial" w:cs="Arial"/>
          <w:kern w:val="0"/>
        </w:rPr>
      </w:pPr>
    </w:p>
    <w:p w14:paraId="6E6B0217" w14:textId="77777777" w:rsidR="00B14190" w:rsidRDefault="00535CB2">
      <w:pPr>
        <w:spacing w:after="0" w:line="240" w:lineRule="auto"/>
        <w:jc w:val="both"/>
      </w:pPr>
      <w:r>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1A3C1C27" w14:textId="77777777" w:rsidR="00B14190" w:rsidRDefault="00B14190">
      <w:pPr>
        <w:spacing w:after="0" w:line="240" w:lineRule="auto"/>
        <w:jc w:val="both"/>
        <w:rPr>
          <w:rFonts w:ascii="Arial" w:eastAsia="Times New Roman" w:hAnsi="Arial" w:cs="Arial"/>
          <w:kern w:val="0"/>
          <w:lang w:val="en-GB"/>
        </w:rPr>
      </w:pPr>
    </w:p>
    <w:p w14:paraId="0F10B7F2" w14:textId="77777777" w:rsidR="00B14190" w:rsidRDefault="00535CB2">
      <w:pPr>
        <w:spacing w:after="0" w:line="240" w:lineRule="auto"/>
        <w:ind w:firstLine="720"/>
        <w:jc w:val="both"/>
        <w:rPr>
          <w:rFonts w:ascii="Arial" w:eastAsia="Times New Roman" w:hAnsi="Arial" w:cs="Arial"/>
          <w:kern w:val="0"/>
          <w:lang w:val="en-GB"/>
        </w:rPr>
      </w:pPr>
      <w:r>
        <w:rPr>
          <w:rFonts w:ascii="Arial" w:eastAsia="Times New Roman" w:hAnsi="Arial" w:cs="Arial"/>
          <w:kern w:val="0"/>
          <w:lang w:val="en-GB"/>
        </w:rPr>
        <w:t>I understand you are not bound to accept any Proposal you receive.</w:t>
      </w:r>
    </w:p>
    <w:p w14:paraId="0F6D8619" w14:textId="77777777" w:rsidR="00B14190" w:rsidRDefault="00B14190">
      <w:pPr>
        <w:spacing w:after="0" w:line="240" w:lineRule="auto"/>
        <w:jc w:val="both"/>
        <w:rPr>
          <w:rFonts w:ascii="Arial" w:eastAsia="Times New Roman" w:hAnsi="Arial" w:cs="Arial"/>
          <w:kern w:val="0"/>
          <w:lang w:val="en-GB"/>
        </w:rPr>
      </w:pPr>
    </w:p>
    <w:p w14:paraId="77BE35FC" w14:textId="77777777" w:rsidR="00B14190" w:rsidRDefault="00535CB2">
      <w:pPr>
        <w:spacing w:after="0" w:line="240" w:lineRule="auto"/>
        <w:ind w:firstLine="708"/>
        <w:jc w:val="both"/>
        <w:rPr>
          <w:rFonts w:ascii="Arial" w:eastAsia="Times New Roman" w:hAnsi="Arial" w:cs="Arial"/>
          <w:kern w:val="0"/>
          <w:lang w:val="en-GB"/>
        </w:rPr>
      </w:pPr>
      <w:r>
        <w:rPr>
          <w:rFonts w:ascii="Arial" w:eastAsia="Times New Roman" w:hAnsi="Arial" w:cs="Arial"/>
          <w:kern w:val="0"/>
          <w:lang w:val="en-GB"/>
        </w:rPr>
        <w:t>Yours sincerely,</w:t>
      </w:r>
    </w:p>
    <w:p w14:paraId="5729FAA2" w14:textId="77777777" w:rsidR="00B14190" w:rsidRDefault="00B14190">
      <w:pPr>
        <w:spacing w:after="0" w:line="240" w:lineRule="auto"/>
        <w:jc w:val="both"/>
        <w:rPr>
          <w:rFonts w:ascii="Arial" w:eastAsia="Times New Roman" w:hAnsi="Arial" w:cs="Arial"/>
          <w:kern w:val="0"/>
          <w:lang w:val="en-GB"/>
        </w:rPr>
      </w:pPr>
    </w:p>
    <w:p w14:paraId="0080FCE3" w14:textId="77777777" w:rsidR="00B14190" w:rsidRDefault="00535CB2">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6F723062" w14:textId="77777777" w:rsidR="00B14190" w:rsidRDefault="00B14190">
      <w:pPr>
        <w:tabs>
          <w:tab w:val="right" w:pos="8460"/>
        </w:tabs>
        <w:spacing w:after="0" w:line="240" w:lineRule="auto"/>
        <w:ind w:left="720"/>
        <w:jc w:val="both"/>
        <w:rPr>
          <w:rFonts w:ascii="Arial" w:eastAsia="Times New Roman" w:hAnsi="Arial" w:cs="Arial"/>
          <w:kern w:val="0"/>
          <w:lang w:val="en-GB"/>
        </w:rPr>
      </w:pPr>
    </w:p>
    <w:p w14:paraId="0AB707FB" w14:textId="77777777" w:rsidR="00B14190" w:rsidRDefault="00535CB2">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2AB9E840" w14:textId="77777777" w:rsidR="00B14190" w:rsidRDefault="00B14190">
      <w:pPr>
        <w:pBdr>
          <w:bottom w:val="single" w:sz="4" w:space="1" w:color="000000"/>
        </w:pBdr>
        <w:spacing w:after="0" w:line="240" w:lineRule="auto"/>
        <w:jc w:val="both"/>
        <w:rPr>
          <w:rFonts w:ascii="Arial" w:eastAsia="Times New Roman" w:hAnsi="Arial" w:cs="Arial"/>
          <w:kern w:val="0"/>
          <w:lang w:val="en-GB"/>
        </w:rPr>
      </w:pPr>
    </w:p>
    <w:p w14:paraId="390F9E57" w14:textId="77777777" w:rsidR="00B14190" w:rsidRDefault="00B14190">
      <w:pPr>
        <w:pBdr>
          <w:bottom w:val="single" w:sz="4" w:space="1" w:color="000000"/>
        </w:pBdr>
        <w:spacing w:after="0" w:line="240" w:lineRule="auto"/>
        <w:jc w:val="both"/>
        <w:rPr>
          <w:rFonts w:ascii="Arial" w:eastAsia="Times New Roman" w:hAnsi="Arial" w:cs="Arial"/>
          <w:kern w:val="0"/>
          <w:lang w:val="en-GB"/>
        </w:rPr>
      </w:pPr>
    </w:p>
    <w:p w14:paraId="273A4733" w14:textId="77777777" w:rsidR="00B14190" w:rsidRDefault="00B14190">
      <w:pPr>
        <w:pBdr>
          <w:bottom w:val="single" w:sz="4" w:space="1" w:color="000000"/>
        </w:pBdr>
        <w:spacing w:after="0" w:line="240" w:lineRule="auto"/>
        <w:jc w:val="both"/>
        <w:rPr>
          <w:rFonts w:ascii="Arial" w:eastAsia="Times New Roman" w:hAnsi="Arial" w:cs="Arial"/>
          <w:kern w:val="0"/>
          <w:lang w:val="en-GB"/>
        </w:rPr>
      </w:pPr>
    </w:p>
    <w:p w14:paraId="01CA2FF8" w14:textId="77777777" w:rsidR="00B14190" w:rsidRDefault="00B14190">
      <w:pPr>
        <w:pageBreakBefore/>
        <w:spacing w:after="0" w:line="240" w:lineRule="auto"/>
        <w:ind w:left="1080"/>
        <w:jc w:val="both"/>
        <w:outlineLvl w:val="2"/>
        <w:rPr>
          <w:rFonts w:ascii="Arial" w:eastAsia="Times New Roman" w:hAnsi="Arial" w:cs="Arial"/>
          <w:kern w:val="0"/>
          <w:u w:val="single"/>
          <w:lang w:val="en-GB"/>
        </w:rPr>
      </w:pPr>
    </w:p>
    <w:p w14:paraId="449EF8A9" w14:textId="77777777" w:rsidR="00B14190" w:rsidRDefault="00535CB2">
      <w:pPr>
        <w:spacing w:after="0" w:line="240" w:lineRule="auto"/>
        <w:jc w:val="both"/>
        <w:outlineLvl w:val="0"/>
        <w:rPr>
          <w:rFonts w:ascii="Arial" w:eastAsia="Times New Roman" w:hAnsi="Arial" w:cs="Arial"/>
          <w:b/>
          <w:kern w:val="0"/>
          <w:lang w:val="en-GB" w:eastAsia="de-DE"/>
        </w:rPr>
      </w:pPr>
      <w:bookmarkStart w:id="48" w:name="_Toc267927846"/>
      <w:r>
        <w:rPr>
          <w:rFonts w:ascii="Arial" w:eastAsia="Times New Roman" w:hAnsi="Arial" w:cs="Arial"/>
          <w:b/>
          <w:kern w:val="0"/>
          <w:lang w:val="en-GB" w:eastAsia="de-DE"/>
        </w:rPr>
        <w:t>B.</w:t>
      </w:r>
      <w:r>
        <w:rPr>
          <w:rFonts w:ascii="Arial" w:eastAsia="Times New Roman" w:hAnsi="Arial" w:cs="Arial"/>
          <w:b/>
          <w:kern w:val="0"/>
          <w:lang w:val="en-GB" w:eastAsia="de-DE"/>
        </w:rPr>
        <w:tab/>
        <w:t>CURRICULUM VITAE</w:t>
      </w:r>
      <w:bookmarkEnd w:id="48"/>
    </w:p>
    <w:p w14:paraId="21B654C0" w14:textId="77777777" w:rsidR="00B14190" w:rsidRDefault="00535CB2">
      <w:pPr>
        <w:pBdr>
          <w:bottom w:val="single" w:sz="8" w:space="1" w:color="000000"/>
        </w:pBd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[insert full name]</w:t>
      </w:r>
    </w:p>
    <w:p w14:paraId="6ADDFCB3" w14:textId="77777777" w:rsidR="00B14190" w:rsidRDefault="00B14190">
      <w:pPr>
        <w:pBdr>
          <w:bottom w:val="single" w:sz="8" w:space="1" w:color="000000"/>
        </w:pBdr>
        <w:spacing w:after="0" w:line="240" w:lineRule="auto"/>
        <w:jc w:val="both"/>
        <w:rPr>
          <w:rFonts w:ascii="Arial" w:eastAsia="Times New Roman" w:hAnsi="Arial" w:cs="Arial"/>
          <w:b/>
          <w:i/>
          <w:kern w:val="0"/>
          <w:lang w:val="en-GB"/>
        </w:rPr>
      </w:pPr>
    </w:p>
    <w:p w14:paraId="61344CA5" w14:textId="77777777" w:rsidR="00B14190" w:rsidRDefault="00B14190">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B14190" w14:paraId="2492E75C" w14:textId="77777777">
        <w:tc>
          <w:tcPr>
            <w:tcW w:w="3510" w:type="dxa"/>
            <w:shd w:val="clear" w:color="auto" w:fill="auto"/>
            <w:tcMar>
              <w:top w:w="0" w:type="dxa"/>
              <w:left w:w="108" w:type="dxa"/>
              <w:bottom w:w="108" w:type="dxa"/>
              <w:right w:w="108" w:type="dxa"/>
            </w:tcMar>
          </w:tcPr>
          <w:p w14:paraId="2E6D4C41" w14:textId="77777777" w:rsidR="00B14190" w:rsidRDefault="00535CB2" w:rsidP="00F47962">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Family name:</w:t>
            </w:r>
          </w:p>
        </w:tc>
        <w:tc>
          <w:tcPr>
            <w:tcW w:w="6237" w:type="dxa"/>
            <w:shd w:val="clear" w:color="auto" w:fill="auto"/>
            <w:tcMar>
              <w:top w:w="0" w:type="dxa"/>
              <w:left w:w="108" w:type="dxa"/>
              <w:bottom w:w="108" w:type="dxa"/>
              <w:right w:w="108" w:type="dxa"/>
            </w:tcMar>
          </w:tcPr>
          <w:p w14:paraId="32132C2F" w14:textId="77777777" w:rsidR="00B14190" w:rsidRDefault="00535CB2">
            <w:pPr>
              <w:spacing w:after="0" w:line="240" w:lineRule="auto"/>
              <w:ind w:left="720"/>
              <w:contextualSpacing/>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B14190" w14:paraId="4143619C" w14:textId="77777777">
        <w:tc>
          <w:tcPr>
            <w:tcW w:w="3510" w:type="dxa"/>
            <w:shd w:val="clear" w:color="auto" w:fill="auto"/>
            <w:tcMar>
              <w:top w:w="0" w:type="dxa"/>
              <w:left w:w="108" w:type="dxa"/>
              <w:bottom w:w="108" w:type="dxa"/>
              <w:right w:w="108" w:type="dxa"/>
            </w:tcMar>
          </w:tcPr>
          <w:p w14:paraId="32C2778F" w14:textId="77777777" w:rsidR="00B14190" w:rsidRDefault="00535CB2" w:rsidP="00F47962">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First names:</w:t>
            </w:r>
          </w:p>
        </w:tc>
        <w:tc>
          <w:tcPr>
            <w:tcW w:w="6237" w:type="dxa"/>
            <w:shd w:val="clear" w:color="auto" w:fill="auto"/>
            <w:tcMar>
              <w:top w:w="0" w:type="dxa"/>
              <w:left w:w="108" w:type="dxa"/>
              <w:bottom w:w="108" w:type="dxa"/>
              <w:right w:w="108" w:type="dxa"/>
            </w:tcMar>
          </w:tcPr>
          <w:p w14:paraId="69717932" w14:textId="77777777" w:rsidR="00B14190" w:rsidRDefault="00535CB2">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names in full]</w:t>
            </w:r>
          </w:p>
        </w:tc>
      </w:tr>
      <w:tr w:rsidR="00B14190" w14:paraId="3F73AC61" w14:textId="77777777">
        <w:tc>
          <w:tcPr>
            <w:tcW w:w="3510" w:type="dxa"/>
            <w:shd w:val="clear" w:color="auto" w:fill="auto"/>
            <w:tcMar>
              <w:top w:w="0" w:type="dxa"/>
              <w:left w:w="108" w:type="dxa"/>
              <w:bottom w:w="108" w:type="dxa"/>
              <w:right w:w="108" w:type="dxa"/>
            </w:tcMar>
          </w:tcPr>
          <w:p w14:paraId="51046D78" w14:textId="77777777" w:rsidR="00B14190" w:rsidRDefault="00535CB2" w:rsidP="00F47962">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Date of birth:</w:t>
            </w:r>
          </w:p>
        </w:tc>
        <w:tc>
          <w:tcPr>
            <w:tcW w:w="6237" w:type="dxa"/>
            <w:shd w:val="clear" w:color="auto" w:fill="auto"/>
            <w:tcMar>
              <w:top w:w="0" w:type="dxa"/>
              <w:left w:w="108" w:type="dxa"/>
              <w:bottom w:w="108" w:type="dxa"/>
              <w:right w:w="108" w:type="dxa"/>
            </w:tcMar>
          </w:tcPr>
          <w:p w14:paraId="31E87F98" w14:textId="77777777" w:rsidR="00B14190" w:rsidRDefault="00535CB2">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date]</w:t>
            </w:r>
          </w:p>
        </w:tc>
      </w:tr>
      <w:tr w:rsidR="00B14190" w14:paraId="3EC5C7D2" w14:textId="77777777">
        <w:tc>
          <w:tcPr>
            <w:tcW w:w="3510" w:type="dxa"/>
            <w:shd w:val="clear" w:color="auto" w:fill="auto"/>
            <w:tcMar>
              <w:top w:w="0" w:type="dxa"/>
              <w:left w:w="108" w:type="dxa"/>
              <w:bottom w:w="108" w:type="dxa"/>
              <w:right w:w="108" w:type="dxa"/>
            </w:tcMar>
          </w:tcPr>
          <w:p w14:paraId="53A8EDFD" w14:textId="77777777" w:rsidR="00B14190" w:rsidRDefault="00535CB2" w:rsidP="00F47962">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Nationality:</w:t>
            </w:r>
          </w:p>
        </w:tc>
        <w:tc>
          <w:tcPr>
            <w:tcW w:w="6237" w:type="dxa"/>
            <w:shd w:val="clear" w:color="auto" w:fill="auto"/>
            <w:tcMar>
              <w:top w:w="0" w:type="dxa"/>
              <w:left w:w="108" w:type="dxa"/>
              <w:bottom w:w="108" w:type="dxa"/>
              <w:right w:w="108" w:type="dxa"/>
            </w:tcMar>
          </w:tcPr>
          <w:p w14:paraId="12BEDA34" w14:textId="77777777" w:rsidR="00B14190" w:rsidRDefault="00535CB2">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country or countries of citizenship]</w:t>
            </w:r>
          </w:p>
        </w:tc>
      </w:tr>
      <w:tr w:rsidR="00B14190" w14:paraId="4F9B2CE7" w14:textId="77777777">
        <w:tc>
          <w:tcPr>
            <w:tcW w:w="3510" w:type="dxa"/>
            <w:shd w:val="clear" w:color="auto" w:fill="auto"/>
            <w:tcMar>
              <w:top w:w="0" w:type="dxa"/>
              <w:left w:w="108" w:type="dxa"/>
              <w:bottom w:w="108" w:type="dxa"/>
              <w:right w:w="108" w:type="dxa"/>
            </w:tcMar>
          </w:tcPr>
          <w:p w14:paraId="448F8F57" w14:textId="77777777" w:rsidR="00B14190" w:rsidRDefault="00B14190">
            <w:pPr>
              <w:spacing w:after="0" w:line="240" w:lineRule="auto"/>
              <w:ind w:left="426"/>
              <w:contextualSpacing/>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527AE475" w14:textId="77777777" w:rsidR="00B14190" w:rsidRDefault="00B14190">
            <w:pPr>
              <w:spacing w:after="0" w:line="240" w:lineRule="auto"/>
              <w:ind w:left="426"/>
              <w:contextualSpacing/>
              <w:jc w:val="both"/>
              <w:rPr>
                <w:rFonts w:ascii="Arial" w:eastAsia="Times New Roman" w:hAnsi="Arial" w:cs="Arial"/>
                <w:i/>
                <w:kern w:val="0"/>
                <w:lang w:val="en-GB"/>
              </w:rPr>
            </w:pPr>
          </w:p>
        </w:tc>
      </w:tr>
      <w:tr w:rsidR="00B14190" w14:paraId="776C115E" w14:textId="77777777">
        <w:tc>
          <w:tcPr>
            <w:tcW w:w="3510" w:type="dxa"/>
            <w:shd w:val="clear" w:color="auto" w:fill="auto"/>
            <w:tcMar>
              <w:top w:w="0" w:type="dxa"/>
              <w:left w:w="108" w:type="dxa"/>
              <w:bottom w:w="108" w:type="dxa"/>
              <w:right w:w="108" w:type="dxa"/>
            </w:tcMar>
          </w:tcPr>
          <w:p w14:paraId="0F166FF0" w14:textId="77777777" w:rsidR="00B14190" w:rsidRDefault="00535CB2" w:rsidP="00F47962">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Physical address:</w:t>
            </w:r>
          </w:p>
          <w:p w14:paraId="6AD111BE" w14:textId="77777777" w:rsidR="00B14190" w:rsidRDefault="00535CB2" w:rsidP="00F47962">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Postal address</w:t>
            </w:r>
          </w:p>
          <w:p w14:paraId="71A291C5" w14:textId="77777777" w:rsidR="00B14190" w:rsidRDefault="00535CB2" w:rsidP="00F47962">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Phone:</w:t>
            </w:r>
          </w:p>
          <w:p w14:paraId="04BF1434" w14:textId="77777777" w:rsidR="00B14190" w:rsidRDefault="00535CB2" w:rsidP="00F47962">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E-mail:</w:t>
            </w:r>
          </w:p>
        </w:tc>
        <w:tc>
          <w:tcPr>
            <w:tcW w:w="6237" w:type="dxa"/>
            <w:shd w:val="clear" w:color="auto" w:fill="auto"/>
            <w:tcMar>
              <w:top w:w="0" w:type="dxa"/>
              <w:left w:w="108" w:type="dxa"/>
              <w:bottom w:w="108" w:type="dxa"/>
              <w:right w:w="108" w:type="dxa"/>
            </w:tcMar>
          </w:tcPr>
          <w:p w14:paraId="3176B614" w14:textId="77777777" w:rsidR="00B14190" w:rsidRDefault="00535CB2">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physical address]</w:t>
            </w:r>
          </w:p>
          <w:p w14:paraId="3233F708" w14:textId="77777777" w:rsidR="00B14190" w:rsidRDefault="00B14190">
            <w:pPr>
              <w:spacing w:after="0" w:line="240" w:lineRule="auto"/>
              <w:ind w:left="426"/>
              <w:contextualSpacing/>
              <w:jc w:val="both"/>
              <w:rPr>
                <w:rFonts w:ascii="Arial" w:eastAsia="Times New Roman" w:hAnsi="Arial" w:cs="Arial"/>
                <w:i/>
                <w:kern w:val="0"/>
                <w:lang w:val="en-GB"/>
              </w:rPr>
            </w:pPr>
          </w:p>
          <w:p w14:paraId="0E98B89D" w14:textId="77777777" w:rsidR="00B14190" w:rsidRDefault="00535CB2">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Postal Address]</w:t>
            </w:r>
          </w:p>
          <w:p w14:paraId="13EF162F" w14:textId="77777777" w:rsidR="00B14190" w:rsidRDefault="00535CB2">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phone and mobile no.]</w:t>
            </w:r>
          </w:p>
          <w:p w14:paraId="5632D6EC" w14:textId="77777777" w:rsidR="00B14190" w:rsidRDefault="00535CB2">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E-mail address(es)</w:t>
            </w:r>
          </w:p>
        </w:tc>
      </w:tr>
      <w:tr w:rsidR="00B14190" w14:paraId="16E7FA92" w14:textId="77777777">
        <w:tc>
          <w:tcPr>
            <w:tcW w:w="3510" w:type="dxa"/>
            <w:shd w:val="clear" w:color="auto" w:fill="auto"/>
            <w:tcMar>
              <w:top w:w="0" w:type="dxa"/>
              <w:left w:w="108" w:type="dxa"/>
              <w:bottom w:w="108" w:type="dxa"/>
              <w:right w:w="108" w:type="dxa"/>
            </w:tcMar>
          </w:tcPr>
          <w:p w14:paraId="07E34A19" w14:textId="77777777" w:rsidR="00B14190" w:rsidRDefault="00535CB2" w:rsidP="00F47962">
            <w:pPr>
              <w:numPr>
                <w:ilvl w:val="0"/>
                <w:numId w:val="11"/>
              </w:numPr>
              <w:tabs>
                <w:tab w:val="left" w:pos="-3894"/>
              </w:tabs>
              <w:spacing w:after="0" w:line="240" w:lineRule="auto"/>
              <w:contextualSpacing/>
              <w:jc w:val="both"/>
              <w:rPr>
                <w:rFonts w:ascii="Arial" w:eastAsia="Times New Roman" w:hAnsi="Arial" w:cs="Arial"/>
                <w:b/>
                <w:kern w:val="0"/>
                <w:lang w:val="en-GB"/>
              </w:rPr>
            </w:pPr>
            <w:r>
              <w:rPr>
                <w:rFonts w:ascii="Arial" w:eastAsia="Times New Roman" w:hAnsi="Arial" w:cs="Arial"/>
                <w:b/>
                <w:kern w:val="0"/>
                <w:lang w:val="en-GB"/>
              </w:rPr>
              <w:t>Education:</w:t>
            </w:r>
          </w:p>
        </w:tc>
        <w:tc>
          <w:tcPr>
            <w:tcW w:w="6237" w:type="dxa"/>
            <w:shd w:val="clear" w:color="auto" w:fill="auto"/>
            <w:tcMar>
              <w:top w:w="0" w:type="dxa"/>
              <w:left w:w="108" w:type="dxa"/>
              <w:bottom w:w="108" w:type="dxa"/>
              <w:right w:w="108" w:type="dxa"/>
            </w:tcMar>
          </w:tcPr>
          <w:p w14:paraId="359E59CE" w14:textId="77777777" w:rsidR="00B14190" w:rsidRDefault="00B14190">
            <w:pPr>
              <w:spacing w:after="0" w:line="240" w:lineRule="auto"/>
              <w:jc w:val="both"/>
              <w:rPr>
                <w:rFonts w:ascii="Arial" w:eastAsia="Times New Roman" w:hAnsi="Arial" w:cs="Arial"/>
                <w:kern w:val="0"/>
                <w:lang w:val="en-GB"/>
              </w:rPr>
            </w:pPr>
          </w:p>
        </w:tc>
      </w:tr>
      <w:tr w:rsidR="00B14190" w14:paraId="2BF7C446" w14:textId="77777777">
        <w:tc>
          <w:tcPr>
            <w:tcW w:w="3510" w:type="dxa"/>
            <w:shd w:val="clear" w:color="auto" w:fill="auto"/>
            <w:tcMar>
              <w:top w:w="0" w:type="dxa"/>
              <w:left w:w="108" w:type="dxa"/>
              <w:bottom w:w="108" w:type="dxa"/>
              <w:right w:w="108" w:type="dxa"/>
            </w:tcMar>
          </w:tcPr>
          <w:p w14:paraId="5C84787F" w14:textId="77777777" w:rsidR="00B14190" w:rsidRDefault="00B14190">
            <w:pPr>
              <w:tabs>
                <w:tab w:val="left" w:pos="426"/>
              </w:tabs>
              <w:spacing w:after="0" w:line="240" w:lineRule="auto"/>
              <w:ind w:left="425" w:hanging="425"/>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610F8896" w14:textId="77777777" w:rsidR="00B14190" w:rsidRDefault="00B14190">
            <w:pPr>
              <w:spacing w:after="0" w:line="240" w:lineRule="auto"/>
              <w:jc w:val="both"/>
              <w:rPr>
                <w:rFonts w:ascii="Arial" w:eastAsia="Times New Roman" w:hAnsi="Arial" w:cs="Arial"/>
                <w:kern w:val="0"/>
                <w:lang w:val="en-GB"/>
              </w:rPr>
            </w:pPr>
          </w:p>
        </w:tc>
      </w:tr>
      <w:tr w:rsidR="00B14190" w14:paraId="1E147035" w14:textId="77777777">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5B318CD7" w14:textId="77777777" w:rsidR="00B14190" w:rsidRDefault="00535CB2">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Institution:</w:t>
            </w:r>
          </w:p>
          <w:p w14:paraId="16F50506" w14:textId="77777777" w:rsidR="00B14190" w:rsidRDefault="00535CB2">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50CE86C1" w14:textId="77777777" w:rsidR="00B14190" w:rsidRDefault="00535CB2">
            <w:pPr>
              <w:spacing w:after="0" w:line="240" w:lineRule="auto"/>
              <w:jc w:val="both"/>
            </w:pPr>
            <w:r>
              <w:rPr>
                <w:rFonts w:ascii="Arial" w:eastAsia="Times New Roman" w:hAnsi="Arial" w:cs="Arial"/>
                <w:b/>
                <w:kern w:val="0"/>
                <w:lang w:val="en-GB"/>
              </w:rPr>
              <w:t>Degree(s) or Diploma(s) obtained:</w:t>
            </w:r>
          </w:p>
        </w:tc>
      </w:tr>
      <w:tr w:rsidR="00B14190" w14:paraId="445E753A" w14:textId="77777777">
        <w:trPr>
          <w:trHeight w:val="408"/>
        </w:trPr>
        <w:tc>
          <w:tcPr>
            <w:tcW w:w="3510" w:type="dxa"/>
            <w:tcBorders>
              <w:top w:val="single" w:sz="6" w:space="0" w:color="000000"/>
              <w:left w:val="double" w:sz="4" w:space="0" w:color="000000"/>
              <w:bottom w:val="single" w:sz="6" w:space="0" w:color="000000"/>
            </w:tcBorders>
            <w:shd w:val="clear" w:color="auto" w:fill="auto"/>
            <w:tcMar>
              <w:top w:w="0" w:type="dxa"/>
              <w:left w:w="108" w:type="dxa"/>
              <w:bottom w:w="108" w:type="dxa"/>
              <w:right w:w="108" w:type="dxa"/>
            </w:tcMar>
          </w:tcPr>
          <w:p w14:paraId="11216FC8" w14:textId="77777777" w:rsidR="00B14190" w:rsidRDefault="00535CB2">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108" w:type="dxa"/>
              <w:right w:w="108" w:type="dxa"/>
            </w:tcMar>
          </w:tcPr>
          <w:p w14:paraId="4ACA0CEB"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r w:rsidR="00B14190" w14:paraId="5DBF1359" w14:textId="77777777">
        <w:trPr>
          <w:trHeight w:val="408"/>
        </w:trPr>
        <w:tc>
          <w:tcPr>
            <w:tcW w:w="3510" w:type="dxa"/>
            <w:tcBorders>
              <w:top w:val="single" w:sz="6" w:space="0" w:color="000000"/>
              <w:left w:val="double" w:sz="4" w:space="0" w:color="000000"/>
              <w:bottom w:val="double" w:sz="4" w:space="0" w:color="000000"/>
            </w:tcBorders>
            <w:shd w:val="clear" w:color="auto" w:fill="auto"/>
            <w:tcMar>
              <w:top w:w="0" w:type="dxa"/>
              <w:left w:w="108" w:type="dxa"/>
              <w:bottom w:w="108" w:type="dxa"/>
              <w:right w:w="108" w:type="dxa"/>
            </w:tcMar>
          </w:tcPr>
          <w:p w14:paraId="76C41473" w14:textId="77777777" w:rsidR="00B14190" w:rsidRDefault="00535CB2">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108" w:type="dxa"/>
              <w:right w:w="108" w:type="dxa"/>
            </w:tcMar>
          </w:tcPr>
          <w:p w14:paraId="5B516C92"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bl>
    <w:p w14:paraId="06563645" w14:textId="77777777" w:rsidR="00B14190" w:rsidRDefault="00B14190">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346CAEFD" w14:textId="77777777" w:rsidR="00B14190" w:rsidRDefault="00535CB2">
      <w:pPr>
        <w:tabs>
          <w:tab w:val="left" w:pos="426"/>
        </w:tabs>
        <w:spacing w:after="0" w:line="240" w:lineRule="auto"/>
        <w:jc w:val="both"/>
      </w:pPr>
      <w:r>
        <w:rPr>
          <w:rFonts w:ascii="Arial" w:eastAsia="Times New Roman" w:hAnsi="Arial" w:cs="Arial"/>
          <w:b/>
          <w:kern w:val="0"/>
          <w:lang w:val="en-GB"/>
        </w:rPr>
        <w:t>10.</w:t>
      </w:r>
      <w:r>
        <w:rPr>
          <w:rFonts w:ascii="Arial" w:eastAsia="Times New Roman" w:hAnsi="Arial" w:cs="Arial"/>
          <w:b/>
          <w:kern w:val="0"/>
          <w:lang w:val="en-GB"/>
        </w:rPr>
        <w:tab/>
        <w:t>Language skills:</w:t>
      </w:r>
      <w:r>
        <w:rPr>
          <w:rFonts w:ascii="Arial" w:eastAsia="Times New Roman" w:hAnsi="Arial" w:cs="Arial"/>
          <w:kern w:val="0"/>
          <w:lang w:val="en-GB"/>
        </w:rPr>
        <w:t xml:space="preserve"> (Indicate competence on a scale of 1 to 5) (1 – excellent; 5 – basic)</w:t>
      </w:r>
    </w:p>
    <w:p w14:paraId="4881E30C" w14:textId="77777777" w:rsidR="00B14190" w:rsidRDefault="00B14190">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B14190" w14:paraId="408FFB1A" w14:textId="77777777">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39F0139C" w14:textId="77777777" w:rsidR="00B14190" w:rsidRDefault="00535CB2">
            <w:pPr>
              <w:spacing w:after="0" w:line="240" w:lineRule="auto"/>
              <w:jc w:val="both"/>
            </w:pPr>
            <w:r>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4A2D0FC1" w14:textId="77777777" w:rsidR="00B14190" w:rsidRDefault="00535CB2">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3DC22EEA" w14:textId="77777777" w:rsidR="00B14190" w:rsidRDefault="00535CB2">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5D8E8BA4" w14:textId="77777777" w:rsidR="00B14190" w:rsidRDefault="00535CB2">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Writing</w:t>
            </w:r>
          </w:p>
        </w:tc>
      </w:tr>
      <w:tr w:rsidR="00B14190" w14:paraId="0C840B9F" w14:textId="77777777">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14:paraId="6EA0FD31"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311E3E75"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704ED981"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14:paraId="1BFB2340"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B14190" w14:paraId="1FFCA5DA" w14:textId="77777777">
        <w:tc>
          <w:tcPr>
            <w:tcW w:w="3935" w:type="dxa"/>
            <w:tcBorders>
              <w:top w:val="single" w:sz="6" w:space="0" w:color="000000"/>
              <w:left w:val="double" w:sz="6" w:space="0" w:color="000000"/>
              <w:bottom w:val="double" w:sz="6" w:space="0" w:color="000000"/>
              <w:right w:val="single" w:sz="6" w:space="0" w:color="000000"/>
            </w:tcBorders>
            <w:shd w:val="clear" w:color="auto" w:fill="auto"/>
            <w:tcMar>
              <w:top w:w="0" w:type="dxa"/>
              <w:left w:w="107" w:type="dxa"/>
              <w:bottom w:w="0" w:type="dxa"/>
              <w:right w:w="107" w:type="dxa"/>
            </w:tcMar>
          </w:tcPr>
          <w:p w14:paraId="40BE7D2C"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66D4D37A"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0DC1EF00"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shd w:val="clear" w:color="auto" w:fill="auto"/>
            <w:tcMar>
              <w:top w:w="0" w:type="dxa"/>
              <w:left w:w="107" w:type="dxa"/>
              <w:bottom w:w="0" w:type="dxa"/>
              <w:right w:w="107" w:type="dxa"/>
            </w:tcMar>
          </w:tcPr>
          <w:p w14:paraId="63FA9A41"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bl>
    <w:p w14:paraId="3A7367CC" w14:textId="77777777" w:rsidR="00B14190" w:rsidRDefault="00B14190">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B14190" w14:paraId="716D0B53" w14:textId="77777777">
        <w:tc>
          <w:tcPr>
            <w:tcW w:w="4077" w:type="dxa"/>
            <w:shd w:val="clear" w:color="auto" w:fill="auto"/>
            <w:tcMar>
              <w:top w:w="0" w:type="dxa"/>
              <w:left w:w="108" w:type="dxa"/>
              <w:bottom w:w="108" w:type="dxa"/>
              <w:right w:w="108" w:type="dxa"/>
            </w:tcMar>
          </w:tcPr>
          <w:p w14:paraId="7861E183" w14:textId="77777777" w:rsidR="00B14190" w:rsidRDefault="00535CB2">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11.</w:t>
            </w:r>
            <w:r>
              <w:rPr>
                <w:rFonts w:ascii="Arial" w:eastAsia="Times New Roman" w:hAnsi="Arial" w:cs="Arial"/>
                <w:b/>
                <w:kern w:val="0"/>
                <w:lang w:val="en-GB"/>
              </w:rPr>
              <w:tab/>
              <w:t xml:space="preserve">Membership of professional bodies: </w:t>
            </w:r>
          </w:p>
        </w:tc>
        <w:tc>
          <w:tcPr>
            <w:tcW w:w="5670" w:type="dxa"/>
            <w:shd w:val="clear" w:color="auto" w:fill="auto"/>
            <w:tcMar>
              <w:top w:w="0" w:type="dxa"/>
              <w:left w:w="108" w:type="dxa"/>
              <w:bottom w:w="108" w:type="dxa"/>
              <w:right w:w="108" w:type="dxa"/>
            </w:tcMar>
          </w:tcPr>
          <w:p w14:paraId="5E1547B6" w14:textId="77777777" w:rsidR="00B14190" w:rsidRDefault="00535CB2">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name of the professional body]</w:t>
            </w:r>
          </w:p>
        </w:tc>
      </w:tr>
      <w:tr w:rsidR="00B14190" w14:paraId="599951CC" w14:textId="77777777">
        <w:tc>
          <w:tcPr>
            <w:tcW w:w="4077" w:type="dxa"/>
            <w:shd w:val="clear" w:color="auto" w:fill="auto"/>
            <w:tcMar>
              <w:top w:w="0" w:type="dxa"/>
              <w:left w:w="108" w:type="dxa"/>
              <w:bottom w:w="108" w:type="dxa"/>
              <w:right w:w="108" w:type="dxa"/>
            </w:tcMar>
          </w:tcPr>
          <w:p w14:paraId="7F5852CE" w14:textId="77777777" w:rsidR="00B14190" w:rsidRDefault="00535CB2">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12.</w:t>
            </w:r>
            <w:r>
              <w:rPr>
                <w:rFonts w:ascii="Arial" w:eastAsia="Times New Roman" w:hAnsi="Arial" w:cs="Arial"/>
                <w:b/>
                <w:kern w:val="0"/>
                <w:lang w:val="en-GB"/>
              </w:rPr>
              <w:tab/>
              <w:t>Other skills:</w:t>
            </w:r>
          </w:p>
        </w:tc>
        <w:tc>
          <w:tcPr>
            <w:tcW w:w="5670" w:type="dxa"/>
            <w:shd w:val="clear" w:color="auto" w:fill="auto"/>
            <w:tcMar>
              <w:top w:w="0" w:type="dxa"/>
              <w:left w:w="108" w:type="dxa"/>
              <w:bottom w:w="108" w:type="dxa"/>
              <w:right w:w="108" w:type="dxa"/>
            </w:tcMar>
          </w:tcPr>
          <w:p w14:paraId="7A6D9926" w14:textId="77777777" w:rsidR="00B14190" w:rsidRDefault="00535CB2">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skills]</w:t>
            </w:r>
          </w:p>
        </w:tc>
      </w:tr>
      <w:tr w:rsidR="00B14190" w14:paraId="3D7EB5BB" w14:textId="77777777">
        <w:tc>
          <w:tcPr>
            <w:tcW w:w="4077" w:type="dxa"/>
            <w:shd w:val="clear" w:color="auto" w:fill="auto"/>
            <w:tcMar>
              <w:top w:w="0" w:type="dxa"/>
              <w:left w:w="108" w:type="dxa"/>
              <w:bottom w:w="108" w:type="dxa"/>
              <w:right w:w="108" w:type="dxa"/>
            </w:tcMar>
          </w:tcPr>
          <w:p w14:paraId="69E3D6D9" w14:textId="77777777" w:rsidR="00B14190" w:rsidRDefault="00535CB2">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13.</w:t>
            </w:r>
            <w:r>
              <w:rPr>
                <w:rFonts w:ascii="Arial" w:eastAsia="Times New Roman" w:hAnsi="Arial" w:cs="Arial"/>
                <w:b/>
                <w:kern w:val="0"/>
                <w:lang w:val="en-GB"/>
              </w:rPr>
              <w:tab/>
              <w:t>Present position:</w:t>
            </w:r>
          </w:p>
        </w:tc>
        <w:tc>
          <w:tcPr>
            <w:tcW w:w="5670" w:type="dxa"/>
            <w:shd w:val="clear" w:color="auto" w:fill="auto"/>
            <w:tcMar>
              <w:top w:w="0" w:type="dxa"/>
              <w:left w:w="108" w:type="dxa"/>
              <w:bottom w:w="108" w:type="dxa"/>
              <w:right w:w="108" w:type="dxa"/>
            </w:tcMar>
          </w:tcPr>
          <w:p w14:paraId="64B63792" w14:textId="77777777" w:rsidR="00B14190" w:rsidRDefault="00535CB2">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B14190" w14:paraId="7598F096" w14:textId="77777777">
        <w:tc>
          <w:tcPr>
            <w:tcW w:w="4077" w:type="dxa"/>
            <w:shd w:val="clear" w:color="auto" w:fill="auto"/>
            <w:tcMar>
              <w:top w:w="0" w:type="dxa"/>
              <w:left w:w="108" w:type="dxa"/>
              <w:bottom w:w="108" w:type="dxa"/>
              <w:right w:w="108" w:type="dxa"/>
            </w:tcMar>
          </w:tcPr>
          <w:p w14:paraId="410E8AAB" w14:textId="77777777" w:rsidR="00B14190" w:rsidRDefault="00535CB2">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14.</w:t>
            </w:r>
            <w:r>
              <w:rPr>
                <w:rFonts w:ascii="Arial" w:eastAsia="Times New Roman" w:hAnsi="Arial" w:cs="Arial"/>
                <w:b/>
                <w:kern w:val="0"/>
                <w:lang w:val="en-GB"/>
              </w:rPr>
              <w:tab/>
              <w:t>Years of experience:</w:t>
            </w:r>
          </w:p>
        </w:tc>
        <w:tc>
          <w:tcPr>
            <w:tcW w:w="5670" w:type="dxa"/>
            <w:shd w:val="clear" w:color="auto" w:fill="auto"/>
            <w:tcMar>
              <w:top w:w="0" w:type="dxa"/>
              <w:left w:w="108" w:type="dxa"/>
              <w:bottom w:w="108" w:type="dxa"/>
              <w:right w:w="108" w:type="dxa"/>
            </w:tcMar>
          </w:tcPr>
          <w:p w14:paraId="65EAA3C0" w14:textId="77777777" w:rsidR="00B14190" w:rsidRDefault="00535CB2">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B14190" w14:paraId="74B7FAC7" w14:textId="77777777">
        <w:tc>
          <w:tcPr>
            <w:tcW w:w="9747" w:type="dxa"/>
            <w:gridSpan w:val="2"/>
            <w:shd w:val="clear" w:color="auto" w:fill="auto"/>
            <w:tcMar>
              <w:top w:w="0" w:type="dxa"/>
              <w:left w:w="108" w:type="dxa"/>
              <w:bottom w:w="108" w:type="dxa"/>
              <w:right w:w="108" w:type="dxa"/>
            </w:tcMar>
          </w:tcPr>
          <w:p w14:paraId="0752A3A8" w14:textId="77777777" w:rsidR="00B14190" w:rsidRDefault="00535CB2">
            <w:pPr>
              <w:tabs>
                <w:tab w:val="left" w:pos="425"/>
              </w:tabs>
              <w:spacing w:after="0" w:line="240" w:lineRule="auto"/>
              <w:ind w:left="426" w:hanging="426"/>
              <w:jc w:val="both"/>
            </w:pPr>
            <w:r>
              <w:rPr>
                <w:rFonts w:ascii="Arial" w:eastAsia="Times New Roman" w:hAnsi="Arial" w:cs="Arial"/>
                <w:b/>
                <w:kern w:val="0"/>
                <w:lang w:val="en-GB"/>
              </w:rPr>
              <w:t>15.</w:t>
            </w:r>
            <w:r>
              <w:rPr>
                <w:rFonts w:ascii="Arial" w:eastAsia="Times New Roman" w:hAnsi="Arial" w:cs="Arial"/>
                <w:b/>
                <w:kern w:val="0"/>
                <w:lang w:val="en-GB"/>
              </w:rPr>
              <w:tab/>
              <w:t>Key qualifications:</w:t>
            </w:r>
            <w:r>
              <w:rPr>
                <w:rFonts w:ascii="Arial" w:eastAsia="Times New Roman" w:hAnsi="Arial" w:cs="Arial"/>
                <w:kern w:val="0"/>
                <w:lang w:val="en-GB"/>
              </w:rPr>
              <w:t xml:space="preserve"> (Relevant to the assignment)</w:t>
            </w:r>
          </w:p>
          <w:p w14:paraId="085D0C92" w14:textId="77777777" w:rsidR="00B14190" w:rsidRDefault="00535CB2">
            <w:pPr>
              <w:spacing w:after="0" w:line="240" w:lineRule="auto"/>
              <w:ind w:left="360"/>
              <w:jc w:val="both"/>
            </w:pPr>
            <w:r>
              <w:rPr>
                <w:rFonts w:ascii="Arial" w:eastAsia="Times New Roman" w:hAnsi="Arial" w:cs="Arial"/>
                <w:i/>
                <w:kern w:val="0"/>
                <w:lang w:val="en-GB"/>
              </w:rPr>
              <w:t>[insert the key qualifications]</w:t>
            </w:r>
          </w:p>
        </w:tc>
      </w:tr>
    </w:tbl>
    <w:p w14:paraId="511C97E8" w14:textId="77777777" w:rsidR="00B14190" w:rsidRDefault="00535CB2">
      <w:pPr>
        <w:tabs>
          <w:tab w:val="left" w:pos="426"/>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16.</w:t>
      </w:r>
      <w:r>
        <w:rPr>
          <w:rFonts w:ascii="Arial" w:eastAsia="Times New Roman" w:hAnsi="Arial" w:cs="Arial"/>
          <w:b/>
          <w:kern w:val="0"/>
          <w:lang w:val="en-GB"/>
        </w:rPr>
        <w:tab/>
        <w:t>Specific experience in the region:</w:t>
      </w:r>
    </w:p>
    <w:p w14:paraId="50FC839C" w14:textId="77777777" w:rsidR="00B14190" w:rsidRDefault="00B14190">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B14190" w14:paraId="4004AD98" w14:textId="77777777">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0251D9D5" w14:textId="77777777" w:rsidR="00B14190" w:rsidRDefault="00535CB2">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191E71E9" w14:textId="77777777" w:rsidR="00B14190" w:rsidRDefault="00535CB2">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from - Date to</w:t>
            </w:r>
          </w:p>
        </w:tc>
      </w:tr>
      <w:tr w:rsidR="00B14190" w14:paraId="65C91E54"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0E8488AC"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0D7BE9E8" w14:textId="77777777" w:rsidR="00B14190" w:rsidRDefault="00535CB2">
            <w:pPr>
              <w:spacing w:after="0" w:line="240" w:lineRule="auto"/>
              <w:ind w:left="426"/>
              <w:jc w:val="both"/>
            </w:pPr>
            <w:r>
              <w:rPr>
                <w:rFonts w:ascii="Arial" w:eastAsia="Times New Roman" w:hAnsi="Arial" w:cs="Arial"/>
                <w:i/>
                <w:kern w:val="0"/>
                <w:lang w:val="en-GB"/>
              </w:rPr>
              <w:t>[indicate the month and the year]</w:t>
            </w:r>
          </w:p>
        </w:tc>
      </w:tr>
      <w:tr w:rsidR="00B14190" w14:paraId="02BAEFCD"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6F9D6D6E"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057C0AE7" w14:textId="77777777" w:rsidR="00B14190" w:rsidRDefault="00535CB2">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w:t>
            </w:r>
          </w:p>
        </w:tc>
      </w:tr>
      <w:tr w:rsidR="00B14190" w14:paraId="2BEAF1D8" w14:textId="77777777">
        <w:trPr>
          <w:jc w:val="center"/>
        </w:trPr>
        <w:tc>
          <w:tcPr>
            <w:tcW w:w="2857" w:type="dxa"/>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14:paraId="588E4192" w14:textId="77777777" w:rsidR="00B14190" w:rsidRDefault="00535CB2">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14:paraId="64765D6C" w14:textId="77777777" w:rsidR="00B14190" w:rsidRDefault="00535CB2">
            <w:pPr>
              <w:spacing w:after="0" w:line="240" w:lineRule="auto"/>
              <w:ind w:left="426"/>
              <w:jc w:val="both"/>
            </w:pPr>
            <w:r>
              <w:rPr>
                <w:rFonts w:ascii="Arial" w:eastAsia="Times New Roman" w:hAnsi="Arial" w:cs="Arial"/>
                <w:i/>
                <w:kern w:val="0"/>
                <w:lang w:val="en-GB"/>
              </w:rPr>
              <w:t>[indicate the month and the year]</w:t>
            </w:r>
          </w:p>
        </w:tc>
      </w:tr>
    </w:tbl>
    <w:p w14:paraId="6F4CBDBD" w14:textId="77777777" w:rsidR="00535CB2" w:rsidRDefault="00535CB2">
      <w:pPr>
        <w:sectPr w:rsidR="00535CB2">
          <w:headerReference w:type="default" r:id="rId32"/>
          <w:footerReference w:type="default" r:id="rId33"/>
          <w:footnotePr>
            <w:numRestart w:val="eachPage"/>
          </w:footnotePr>
          <w:pgSz w:w="11907" w:h="16840"/>
          <w:pgMar w:top="851" w:right="851" w:bottom="567" w:left="1418" w:header="720" w:footer="720" w:gutter="0"/>
          <w:cols w:space="720"/>
        </w:sectPr>
      </w:pPr>
    </w:p>
    <w:p w14:paraId="6E17E66E" w14:textId="77777777" w:rsidR="00B14190" w:rsidRDefault="00535CB2">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lastRenderedPageBreak/>
        <w:t>17. Professional experience:</w:t>
      </w:r>
    </w:p>
    <w:p w14:paraId="25F00405" w14:textId="77777777" w:rsidR="00B14190" w:rsidRDefault="00B14190">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B14190" w14:paraId="725F467A" w14:textId="77777777">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03D7099D" w14:textId="77777777" w:rsidR="00B14190" w:rsidRDefault="00535CB2">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6B987EAF" w14:textId="77777777" w:rsidR="00B14190" w:rsidRDefault="00535CB2">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5440F7AF" w14:textId="77777777" w:rsidR="00B14190" w:rsidRDefault="00535CB2">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5B6AD501" w14:textId="77777777" w:rsidR="00B14190" w:rsidRDefault="00535CB2">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2C7A7ECD" w14:textId="77777777" w:rsidR="00B14190" w:rsidRDefault="00535CB2">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Description</w:t>
            </w:r>
          </w:p>
        </w:tc>
      </w:tr>
      <w:tr w:rsidR="00B14190" w14:paraId="173CBCEF"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4C1FA583" w14:textId="77777777" w:rsidR="00B14190" w:rsidRDefault="00535CB2">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51D81B5" w14:textId="77777777" w:rsidR="00B14190" w:rsidRDefault="00535CB2">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805E4E8"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652B5E56"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BCF0313"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FB5D714"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5E08F8AC"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1938D998" w14:textId="77777777" w:rsidR="00B14190" w:rsidRDefault="00535CB2">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35006068" w14:textId="77777777" w:rsidR="00B14190" w:rsidRDefault="00535CB2">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6A7F347E"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2D0DC740"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4A1B74C"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4B01984E" w14:textId="77777777" w:rsidR="00B14190" w:rsidRDefault="00535CB2">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B14190" w14:paraId="4CA4A41E"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028D313" w14:textId="77777777" w:rsidR="00B14190" w:rsidRDefault="00535CB2">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93646DD" w14:textId="77777777" w:rsidR="00B14190" w:rsidRDefault="00535CB2">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249404A"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4F340C9B"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1AD47938"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643B1AD4"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4A812DC7"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58C6014F" w14:textId="77777777" w:rsidR="00B14190" w:rsidRDefault="00535CB2">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3F2D219F" w14:textId="77777777" w:rsidR="00B14190" w:rsidRDefault="00535CB2">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416F9625"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70DFEAEC"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594445A3"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2B305941"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 </w:t>
            </w:r>
          </w:p>
          <w:p w14:paraId="78DCE0AF" w14:textId="77777777" w:rsidR="00B14190" w:rsidRDefault="00535CB2">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B14190" w14:paraId="2525C2A4"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338E731" w14:textId="77777777" w:rsidR="00B14190" w:rsidRDefault="00535CB2">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90A29E8" w14:textId="77777777" w:rsidR="00B14190" w:rsidRDefault="00535CB2">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35F65A5C"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46F55449"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CAF5EB1"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ED094E6"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lastRenderedPageBreak/>
              <w:t>Fax:</w:t>
            </w:r>
          </w:p>
          <w:p w14:paraId="22ED2B46"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7FA1EFAC" w14:textId="77777777" w:rsidR="00B14190" w:rsidRDefault="00535CB2">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274921F" w14:textId="77777777" w:rsidR="00B14190" w:rsidRDefault="00535CB2">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lastRenderedPageBreak/>
              <w:t xml:space="preserve">[indicate the exact name and title and if it was a short </w:t>
            </w:r>
            <w:r>
              <w:rPr>
                <w:rFonts w:ascii="Arial" w:eastAsia="Times New Roman" w:hAnsi="Arial" w:cs="Arial"/>
                <w:i/>
                <w:kern w:val="0"/>
                <w:lang w:val="en-GB"/>
              </w:rPr>
              <w:lastRenderedPageBreak/>
              <w:t>term or a long term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4D1673D2"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lastRenderedPageBreak/>
              <w:t xml:space="preserve">Name of the Assignment: </w:t>
            </w:r>
          </w:p>
          <w:p w14:paraId="716620D8"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76070257"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5F1B7D3" w14:textId="77777777" w:rsidR="00B14190" w:rsidRDefault="00535CB2">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B14190" w14:paraId="11FACAD9" w14:textId="77777777">
        <w:trPr>
          <w:trHeight w:val="309"/>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34A8CEC4"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4B111017"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68A328DB"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566345FB"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398081A8"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r>
      <w:tr w:rsidR="00B14190" w14:paraId="1C61F545" w14:textId="77777777">
        <w:trPr>
          <w:trHeight w:val="309"/>
        </w:trPr>
        <w:tc>
          <w:tcPr>
            <w:tcW w:w="1242"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5D449EE0" w14:textId="77777777" w:rsidR="00B14190" w:rsidRDefault="00535CB2">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2C8FF27C" w14:textId="77777777" w:rsidR="00B14190" w:rsidRDefault="00535CB2">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2956433C"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6D5E1382"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D1F63B4"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4840C56F"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77E31361" w14:textId="77777777" w:rsidR="00B14190" w:rsidRDefault="00535CB2">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5D6B6B32" w14:textId="77777777" w:rsidR="00B14190" w:rsidRDefault="00535CB2">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7CFC39D9" w14:textId="77777777" w:rsidR="00B14190" w:rsidRDefault="00535CB2">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exact name and title and if it was a short term or a long term position]</w:t>
            </w:r>
          </w:p>
        </w:tc>
        <w:tc>
          <w:tcPr>
            <w:tcW w:w="9355"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108" w:type="dxa"/>
              <w:right w:w="108" w:type="dxa"/>
            </w:tcMar>
          </w:tcPr>
          <w:p w14:paraId="73442E1E"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19AA3182"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3139FE67" w14:textId="77777777" w:rsidR="00B14190" w:rsidRDefault="00535CB2">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8E17569" w14:textId="77777777" w:rsidR="00B14190" w:rsidRDefault="00535CB2">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bl>
    <w:p w14:paraId="750B0D6A" w14:textId="77777777" w:rsidR="00535CB2" w:rsidRDefault="00535CB2">
      <w:pPr>
        <w:sectPr w:rsidR="00535CB2">
          <w:headerReference w:type="default" r:id="rId34"/>
          <w:footerReference w:type="default" r:id="rId35"/>
          <w:footnotePr>
            <w:numRestart w:val="eachPage"/>
          </w:footnotePr>
          <w:pgSz w:w="16840" w:h="11907" w:orient="landscape"/>
          <w:pgMar w:top="1275" w:right="851" w:bottom="851" w:left="567" w:header="851" w:footer="567" w:gutter="0"/>
          <w:cols w:space="720"/>
        </w:sectPr>
      </w:pPr>
    </w:p>
    <w:p w14:paraId="440E81EF" w14:textId="77777777" w:rsidR="00B14190" w:rsidRDefault="00B14190">
      <w:pPr>
        <w:spacing w:after="0" w:line="240" w:lineRule="auto"/>
        <w:jc w:val="both"/>
        <w:rPr>
          <w:rFonts w:ascii="Arial" w:eastAsia="Times New Roman" w:hAnsi="Arial" w:cs="Arial"/>
          <w:kern w:val="0"/>
          <w:lang w:val="en-GB"/>
        </w:rPr>
      </w:pPr>
    </w:p>
    <w:p w14:paraId="7B9B9359" w14:textId="77777777" w:rsidR="00B14190" w:rsidRDefault="00535CB2" w:rsidP="00F47962">
      <w:pPr>
        <w:numPr>
          <w:ilvl w:val="0"/>
          <w:numId w:val="12"/>
        </w:numPr>
        <w:tabs>
          <w:tab w:val="left" w:pos="-3894"/>
          <w:tab w:val="center" w:pos="2198"/>
          <w:tab w:val="center" w:pos="3900"/>
        </w:tabs>
        <w:spacing w:after="0" w:line="240" w:lineRule="auto"/>
        <w:contextualSpacing/>
        <w:jc w:val="both"/>
      </w:pPr>
      <w:r>
        <w:rPr>
          <w:rFonts w:ascii="Arial" w:eastAsia="Times New Roman" w:hAnsi="Arial" w:cs="Arial"/>
          <w:b/>
          <w:kern w:val="0"/>
          <w:lang w:val="en-GB"/>
        </w:rPr>
        <w:t>Other relevant information:</w:t>
      </w:r>
      <w:r>
        <w:rPr>
          <w:rFonts w:ascii="Arial" w:eastAsia="Times New Roman" w:hAnsi="Arial" w:cs="Arial"/>
          <w:kern w:val="0"/>
          <w:lang w:val="en-GB"/>
        </w:rPr>
        <w:t xml:space="preserve"> (e.g. Publications) </w:t>
      </w:r>
    </w:p>
    <w:p w14:paraId="1A70C242" w14:textId="77777777" w:rsidR="00B14190" w:rsidRDefault="00B14190">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72D91A71" w14:textId="77777777" w:rsidR="00B14190" w:rsidRDefault="00535CB2">
      <w:pPr>
        <w:tabs>
          <w:tab w:val="left" w:pos="426"/>
          <w:tab w:val="center" w:pos="6518"/>
          <w:tab w:val="center" w:pos="8220"/>
        </w:tabs>
        <w:spacing w:after="0" w:line="240" w:lineRule="auto"/>
        <w:ind w:left="780"/>
        <w:jc w:val="both"/>
      </w:pPr>
      <w:r>
        <w:rPr>
          <w:rFonts w:ascii="Arial" w:eastAsia="Times New Roman" w:hAnsi="Arial" w:cs="Arial"/>
          <w:b/>
          <w:i/>
          <w:kern w:val="0"/>
          <w:lang w:val="en-GB"/>
        </w:rPr>
        <w:t>[insert the details]</w:t>
      </w:r>
    </w:p>
    <w:p w14:paraId="0DD8514C" w14:textId="77777777" w:rsidR="00B14190" w:rsidRDefault="00B14190">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3EB387FB" w14:textId="77777777" w:rsidR="00B14190" w:rsidRDefault="00535CB2">
      <w:pPr>
        <w:tabs>
          <w:tab w:val="left" w:pos="426"/>
          <w:tab w:val="center" w:pos="6518"/>
          <w:tab w:val="center" w:pos="8220"/>
        </w:tabs>
        <w:spacing w:after="0" w:line="240" w:lineRule="auto"/>
        <w:ind w:left="450"/>
        <w:jc w:val="both"/>
        <w:rPr>
          <w:rFonts w:ascii="Arial" w:eastAsia="Times New Roman" w:hAnsi="Arial" w:cs="Arial"/>
          <w:b/>
          <w:i/>
          <w:kern w:val="0"/>
          <w:lang w:val="en-GB"/>
        </w:rPr>
      </w:pPr>
      <w:r>
        <w:rPr>
          <w:rFonts w:ascii="Arial" w:eastAsia="Times New Roman" w:hAnsi="Arial" w:cs="Arial"/>
          <w:b/>
          <w:i/>
          <w:kern w:val="0"/>
          <w:lang w:val="en-GB"/>
        </w:rPr>
        <w:t xml:space="preserve">19. Statement: </w:t>
      </w:r>
    </w:p>
    <w:p w14:paraId="08748AF1" w14:textId="77777777" w:rsidR="00B14190" w:rsidRDefault="00B14190">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7A030275"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0824A92" w14:textId="77777777" w:rsidR="00B14190" w:rsidRDefault="00B14190">
      <w:pPr>
        <w:spacing w:after="0" w:line="240" w:lineRule="auto"/>
        <w:jc w:val="both"/>
        <w:rPr>
          <w:rFonts w:ascii="Arial" w:eastAsia="Times New Roman" w:hAnsi="Arial" w:cs="Arial"/>
          <w:kern w:val="0"/>
          <w:lang w:val="en-GB"/>
        </w:rPr>
      </w:pPr>
    </w:p>
    <w:p w14:paraId="0173BDDA" w14:textId="77777777" w:rsidR="00B14190" w:rsidRDefault="00535CB2">
      <w:pPr>
        <w:spacing w:after="0" w:line="240" w:lineRule="auto"/>
        <w:jc w:val="both"/>
      </w:pPr>
      <w:r>
        <w:rPr>
          <w:rFonts w:ascii="Arial" w:eastAsia="Times New Roman" w:hAnsi="Arial" w:cs="Arial"/>
          <w:kern w:val="0"/>
          <w:lang w:val="en-GB"/>
        </w:rPr>
        <w:t>I hereby declare that at any point in time, at the SADC Secretariat’s request, I will provide certified copies of all documents to prove that I have the qualifications and the professional experience as indicated in points 9 and 17 above</w:t>
      </w:r>
      <w:r>
        <w:rPr>
          <w:rFonts w:ascii="Arial" w:eastAsia="Times New Roman" w:hAnsi="Arial" w:cs="Arial"/>
          <w:b/>
          <w:kern w:val="0"/>
          <w:vertAlign w:val="superscript"/>
          <w:lang w:val="en-GB"/>
        </w:rPr>
        <w:footnoteReference w:id="4"/>
      </w:r>
      <w:r>
        <w:rPr>
          <w:rFonts w:ascii="Arial" w:eastAsia="Times New Roman" w:hAnsi="Arial" w:cs="Arial"/>
          <w:b/>
          <w:kern w:val="0"/>
          <w:lang w:val="en-GB"/>
        </w:rPr>
        <w:t>,</w:t>
      </w:r>
      <w:r>
        <w:rPr>
          <w:rFonts w:ascii="Arial" w:eastAsia="Times New Roman" w:hAnsi="Arial" w:cs="Arial"/>
          <w:kern w:val="0"/>
          <w:lang w:val="en-GB"/>
        </w:rPr>
        <w:t xml:space="preserve"> documents which are attached to this CV as photocopies. </w:t>
      </w:r>
    </w:p>
    <w:p w14:paraId="5046FC82" w14:textId="77777777" w:rsidR="00B14190" w:rsidRDefault="00B14190">
      <w:pPr>
        <w:spacing w:after="0" w:line="240" w:lineRule="auto"/>
        <w:jc w:val="both"/>
        <w:rPr>
          <w:rFonts w:ascii="Arial" w:eastAsia="Times New Roman" w:hAnsi="Arial" w:cs="Arial"/>
          <w:kern w:val="0"/>
          <w:lang w:val="en-GB"/>
        </w:rPr>
      </w:pPr>
    </w:p>
    <w:p w14:paraId="4E51D66D"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349BF8AD" w14:textId="77777777" w:rsidR="00B14190" w:rsidRDefault="00B14190">
      <w:pPr>
        <w:spacing w:after="0" w:line="240" w:lineRule="auto"/>
        <w:jc w:val="both"/>
        <w:rPr>
          <w:rFonts w:ascii="Arial" w:eastAsia="Times New Roman" w:hAnsi="Arial" w:cs="Arial"/>
          <w:kern w:val="0"/>
          <w:lang w:val="en-GB"/>
        </w:rPr>
      </w:pPr>
    </w:p>
    <w:p w14:paraId="5E9FDFF5" w14:textId="77777777" w:rsidR="00B14190" w:rsidRDefault="00B14190">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B14190" w14:paraId="522039A8" w14:textId="77777777">
        <w:tc>
          <w:tcPr>
            <w:tcW w:w="5106" w:type="dxa"/>
            <w:tcBorders>
              <w:bottom w:val="single" w:sz="4" w:space="0" w:color="000000"/>
            </w:tcBorders>
            <w:shd w:val="clear" w:color="auto" w:fill="auto"/>
            <w:tcMar>
              <w:top w:w="0" w:type="dxa"/>
              <w:left w:w="70" w:type="dxa"/>
              <w:bottom w:w="0" w:type="dxa"/>
              <w:right w:w="70" w:type="dxa"/>
            </w:tcMar>
          </w:tcPr>
          <w:p w14:paraId="365FB569" w14:textId="77777777" w:rsidR="00B14190" w:rsidRDefault="00B14190">
            <w:pPr>
              <w:spacing w:after="0" w:line="240" w:lineRule="auto"/>
              <w:jc w:val="both"/>
              <w:rPr>
                <w:rFonts w:ascii="Arial" w:eastAsia="Times New Roman" w:hAnsi="Arial" w:cs="Arial"/>
                <w:kern w:val="0"/>
                <w:lang w:val="en-GB"/>
              </w:rPr>
            </w:pPr>
          </w:p>
        </w:tc>
        <w:tc>
          <w:tcPr>
            <w:tcW w:w="841" w:type="dxa"/>
            <w:shd w:val="clear" w:color="auto" w:fill="auto"/>
            <w:tcMar>
              <w:top w:w="0" w:type="dxa"/>
              <w:left w:w="70" w:type="dxa"/>
              <w:bottom w:w="0" w:type="dxa"/>
              <w:right w:w="70" w:type="dxa"/>
            </w:tcMar>
          </w:tcPr>
          <w:p w14:paraId="10BF5D35" w14:textId="77777777" w:rsidR="00B14190" w:rsidRDefault="00535CB2">
            <w:pPr>
              <w:spacing w:after="0" w:line="240" w:lineRule="auto"/>
              <w:jc w:val="both"/>
              <w:rPr>
                <w:rFonts w:ascii="Arial" w:eastAsia="Times New Roman" w:hAnsi="Arial" w:cs="Arial"/>
                <w:kern w:val="0"/>
                <w:lang w:val="en-GB"/>
              </w:rPr>
            </w:pPr>
            <w:r>
              <w:rPr>
                <w:rFonts w:ascii="Arial" w:eastAsia="Times New Roman" w:hAnsi="Arial" w:cs="Arial"/>
                <w:kern w:val="0"/>
                <w:lang w:val="en-GB"/>
              </w:rPr>
              <w:t>Date:</w:t>
            </w:r>
          </w:p>
        </w:tc>
        <w:tc>
          <w:tcPr>
            <w:tcW w:w="2722" w:type="dxa"/>
            <w:tcBorders>
              <w:bottom w:val="single" w:sz="4" w:space="0" w:color="000000"/>
            </w:tcBorders>
            <w:shd w:val="clear" w:color="auto" w:fill="auto"/>
            <w:tcMar>
              <w:top w:w="0" w:type="dxa"/>
              <w:left w:w="70" w:type="dxa"/>
              <w:bottom w:w="0" w:type="dxa"/>
              <w:right w:w="70" w:type="dxa"/>
            </w:tcMar>
          </w:tcPr>
          <w:p w14:paraId="1867687D" w14:textId="77777777" w:rsidR="00B14190" w:rsidRDefault="00B14190">
            <w:pPr>
              <w:spacing w:after="0" w:line="240" w:lineRule="auto"/>
              <w:jc w:val="both"/>
              <w:rPr>
                <w:rFonts w:ascii="Arial" w:eastAsia="Times New Roman" w:hAnsi="Arial" w:cs="Arial"/>
                <w:kern w:val="0"/>
                <w:lang w:val="en-GB"/>
              </w:rPr>
            </w:pPr>
          </w:p>
        </w:tc>
      </w:tr>
    </w:tbl>
    <w:p w14:paraId="3950CF5A" w14:textId="77777777" w:rsidR="00B14190" w:rsidRDefault="00B14190">
      <w:pPr>
        <w:spacing w:after="0" w:line="240" w:lineRule="auto"/>
        <w:jc w:val="both"/>
        <w:rPr>
          <w:rFonts w:ascii="Arial" w:eastAsia="Times New Roman" w:hAnsi="Arial" w:cs="Arial"/>
          <w:kern w:val="0"/>
          <w:lang w:val="en-GB"/>
        </w:rPr>
      </w:pPr>
    </w:p>
    <w:p w14:paraId="6C2F8A0E" w14:textId="77777777" w:rsidR="00B14190" w:rsidRDefault="00B14190">
      <w:pPr>
        <w:spacing w:after="0" w:line="240" w:lineRule="auto"/>
        <w:jc w:val="both"/>
        <w:rPr>
          <w:rFonts w:ascii="Arial" w:eastAsia="Times New Roman" w:hAnsi="Arial" w:cs="Arial"/>
          <w:kern w:val="0"/>
          <w:lang w:val="en-GB"/>
        </w:rPr>
      </w:pPr>
    </w:p>
    <w:p w14:paraId="76D03D88" w14:textId="77777777" w:rsidR="00B14190" w:rsidRDefault="00535CB2">
      <w:pPr>
        <w:spacing w:after="0" w:line="240" w:lineRule="auto"/>
      </w:pPr>
      <w:r>
        <w:rPr>
          <w:rFonts w:ascii="Arial" w:eastAsia="Times New Roman" w:hAnsi="Arial" w:cs="Arial"/>
          <w:b/>
          <w:kern w:val="0"/>
          <w:u w:val="single"/>
          <w:lang w:val="en-GB"/>
        </w:rPr>
        <w:t>ATTACHMENTS:</w:t>
      </w:r>
      <w:r>
        <w:rPr>
          <w:rFonts w:ascii="Arial" w:eastAsia="Times New Roman" w:hAnsi="Arial" w:cs="Arial"/>
          <w:kern w:val="0"/>
          <w:lang w:val="en-GB"/>
        </w:rPr>
        <w:t xml:space="preserve"> </w:t>
      </w:r>
      <w:r>
        <w:rPr>
          <w:rFonts w:ascii="Arial" w:eastAsia="Times New Roman" w:hAnsi="Arial" w:cs="Arial"/>
          <w:kern w:val="0"/>
          <w:lang w:val="en-GB"/>
        </w:rPr>
        <w:tab/>
      </w:r>
      <w:r>
        <w:rPr>
          <w:rFonts w:ascii="Arial" w:eastAsia="Times New Roman" w:hAnsi="Arial" w:cs="Arial"/>
          <w:b/>
          <w:iCs/>
          <w:kern w:val="0"/>
          <w:lang w:val="en-GB"/>
        </w:rPr>
        <w:t>1)</w:t>
      </w:r>
      <w:r>
        <w:rPr>
          <w:rFonts w:ascii="Arial" w:eastAsia="Times New Roman" w:hAnsi="Arial" w:cs="Arial"/>
          <w:b/>
          <w:i/>
          <w:kern w:val="0"/>
          <w:lang w:val="en-GB"/>
        </w:rPr>
        <w:t xml:space="preserve">    </w:t>
      </w:r>
      <w:r>
        <w:rPr>
          <w:rFonts w:ascii="Arial" w:eastAsia="Times New Roman" w:hAnsi="Arial" w:cs="Arial"/>
          <w:b/>
          <w:iCs/>
          <w:kern w:val="0"/>
          <w:lang w:val="en-GB"/>
        </w:rPr>
        <w:t>Proof of qualifications indicated at point 9</w:t>
      </w:r>
      <w:r>
        <w:rPr>
          <w:rFonts w:ascii="Arial" w:eastAsia="Times New Roman" w:hAnsi="Arial" w:cs="Arial"/>
          <w:iCs/>
          <w:kern w:val="0"/>
          <w:lang w:val="en-GB"/>
        </w:rPr>
        <w:br/>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b/>
          <w:iCs/>
          <w:kern w:val="0"/>
          <w:lang w:val="en-GB"/>
        </w:rPr>
        <w:t xml:space="preserve">2)    Proof of working experience indicated at point 17 </w:t>
      </w:r>
    </w:p>
    <w:p w14:paraId="2DD593C0" w14:textId="77777777" w:rsidR="00B14190" w:rsidRDefault="00535CB2">
      <w:pPr>
        <w:spacing w:after="0" w:line="240" w:lineRule="auto"/>
        <w:jc w:val="both"/>
      </w:pPr>
      <w:r>
        <w:rPr>
          <w:rFonts w:ascii="Arial" w:eastAsia="Times New Roman" w:hAnsi="Arial" w:cs="Arial"/>
          <w:b/>
          <w:i/>
          <w:kern w:val="0"/>
          <w:lang w:val="en-GB"/>
        </w:rPr>
        <w:tab/>
      </w:r>
      <w:r>
        <w:rPr>
          <w:rFonts w:ascii="Arial" w:eastAsia="Times New Roman" w:hAnsi="Arial" w:cs="Arial"/>
          <w:b/>
          <w:i/>
          <w:kern w:val="0"/>
          <w:lang w:val="en-GB"/>
        </w:rPr>
        <w:tab/>
      </w:r>
      <w:r>
        <w:rPr>
          <w:rFonts w:ascii="Arial" w:eastAsia="Times New Roman" w:hAnsi="Arial" w:cs="Arial"/>
          <w:b/>
          <w:i/>
          <w:kern w:val="0"/>
          <w:lang w:val="en-GB"/>
        </w:rPr>
        <w:tab/>
      </w:r>
    </w:p>
    <w:p w14:paraId="759204A3" w14:textId="77777777" w:rsidR="00B14190" w:rsidRDefault="00B14190">
      <w:pPr>
        <w:spacing w:after="0" w:line="240" w:lineRule="auto"/>
        <w:jc w:val="both"/>
        <w:rPr>
          <w:rFonts w:ascii="Arial" w:eastAsia="Times New Roman" w:hAnsi="Arial" w:cs="Arial"/>
          <w:kern w:val="0"/>
          <w:lang w:val="en-GB"/>
        </w:rPr>
      </w:pPr>
    </w:p>
    <w:p w14:paraId="7DC8E3E3" w14:textId="77777777" w:rsidR="00B14190" w:rsidRDefault="00B14190">
      <w:pPr>
        <w:spacing w:after="0" w:line="240" w:lineRule="auto"/>
        <w:jc w:val="both"/>
        <w:rPr>
          <w:rFonts w:ascii="Arial" w:eastAsia="Times New Roman" w:hAnsi="Arial" w:cs="Arial"/>
          <w:kern w:val="0"/>
          <w:lang w:val="en-GB"/>
        </w:rPr>
      </w:pPr>
    </w:p>
    <w:p w14:paraId="1EDB7347" w14:textId="77777777" w:rsidR="00B14190" w:rsidRDefault="00B14190">
      <w:pPr>
        <w:spacing w:after="0" w:line="240" w:lineRule="auto"/>
        <w:jc w:val="both"/>
        <w:rPr>
          <w:rFonts w:ascii="Arial" w:eastAsia="Times New Roman" w:hAnsi="Arial" w:cs="Arial"/>
          <w:kern w:val="0"/>
          <w:lang w:val="en-GB"/>
        </w:rPr>
      </w:pPr>
    </w:p>
    <w:p w14:paraId="63E22F5A" w14:textId="77777777" w:rsidR="00B14190" w:rsidRDefault="00B14190">
      <w:pPr>
        <w:spacing w:after="0" w:line="240" w:lineRule="auto"/>
        <w:jc w:val="both"/>
        <w:rPr>
          <w:rFonts w:ascii="Arial" w:eastAsia="Times New Roman" w:hAnsi="Arial" w:cs="Arial"/>
          <w:kern w:val="0"/>
          <w:lang w:val="en-GB"/>
        </w:rPr>
      </w:pPr>
    </w:p>
    <w:p w14:paraId="773F7140" w14:textId="77777777" w:rsidR="00B14190" w:rsidRDefault="00B14190">
      <w:pPr>
        <w:spacing w:after="0" w:line="240" w:lineRule="auto"/>
        <w:jc w:val="both"/>
        <w:rPr>
          <w:rFonts w:ascii="Arial" w:eastAsia="Times New Roman" w:hAnsi="Arial" w:cs="Arial"/>
          <w:bCs/>
          <w:kern w:val="0"/>
          <w:lang w:val="en-GB"/>
        </w:rPr>
      </w:pPr>
    </w:p>
    <w:p w14:paraId="57E8911F"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10142942"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707F7807"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652CA771"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7D208079"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62EDADC5"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53305CAB"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016000DD"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5B0DD19C"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3C2F37C6"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7A7B6DA9"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6C2AD837" w14:textId="77777777" w:rsidR="00B14190" w:rsidRDefault="00B14190">
      <w:pPr>
        <w:pBdr>
          <w:bottom w:val="single" w:sz="8" w:space="1" w:color="000000"/>
        </w:pBdr>
        <w:spacing w:after="0" w:line="240" w:lineRule="auto"/>
        <w:jc w:val="both"/>
        <w:rPr>
          <w:rFonts w:ascii="Arial" w:eastAsia="Times New Roman" w:hAnsi="Arial" w:cs="Arial"/>
          <w:kern w:val="0"/>
          <w:lang w:val="en-GB"/>
        </w:rPr>
      </w:pPr>
    </w:p>
    <w:p w14:paraId="42B59E81" w14:textId="77777777" w:rsidR="00B14190" w:rsidRDefault="00535CB2">
      <w:pPr>
        <w:keepNext/>
        <w:spacing w:after="0" w:line="240" w:lineRule="auto"/>
        <w:jc w:val="both"/>
        <w:outlineLvl w:val="0"/>
        <w:rPr>
          <w:rFonts w:ascii="Arial" w:eastAsia="Times New Roman" w:hAnsi="Arial" w:cs="Arial"/>
          <w:b/>
          <w:bCs/>
          <w:kern w:val="0"/>
          <w:lang w:val="en-GB"/>
        </w:rPr>
      </w:pPr>
      <w:bookmarkStart w:id="49" w:name="_Toc267927847"/>
      <w:bookmarkStart w:id="50" w:name="_Toc31987027"/>
      <w:r>
        <w:rPr>
          <w:rFonts w:ascii="Arial" w:eastAsia="Times New Roman" w:hAnsi="Arial" w:cs="Arial"/>
          <w:b/>
          <w:bCs/>
          <w:kern w:val="0"/>
          <w:lang w:val="en-GB"/>
        </w:rPr>
        <w:lastRenderedPageBreak/>
        <w:t>C.</w:t>
      </w:r>
      <w:r>
        <w:rPr>
          <w:rFonts w:ascii="Arial" w:eastAsia="Times New Roman" w:hAnsi="Arial" w:cs="Arial"/>
          <w:b/>
          <w:bCs/>
          <w:kern w:val="0"/>
          <w:lang w:val="en-GB"/>
        </w:rPr>
        <w:tab/>
        <w:t>FINANCIAL PROPOSAL</w:t>
      </w:r>
      <w:bookmarkEnd w:id="49"/>
      <w:bookmarkEnd w:id="50"/>
    </w:p>
    <w:p w14:paraId="4C8EA3B0" w14:textId="77777777" w:rsidR="00B14190" w:rsidRDefault="00B14190">
      <w:pPr>
        <w:spacing w:after="0" w:line="240" w:lineRule="auto"/>
        <w:jc w:val="both"/>
        <w:rPr>
          <w:rFonts w:ascii="Arial" w:eastAsia="Times New Roman" w:hAnsi="Arial" w:cs="Arial"/>
          <w:b/>
          <w:kern w:val="0"/>
          <w:lang w:val="en-GB"/>
        </w:rPr>
      </w:pPr>
    </w:p>
    <w:p w14:paraId="172A7533" w14:textId="66BF7039" w:rsidR="00B14190" w:rsidRDefault="00535CB2">
      <w:bookmarkStart w:id="51" w:name="_Hlk144118866"/>
      <w:r>
        <w:rPr>
          <w:rFonts w:ascii="Arial" w:eastAsia="Times New Roman" w:hAnsi="Arial" w:cs="Arial"/>
          <w:b/>
          <w:kern w:val="0"/>
          <w:lang w:val="en-GB"/>
        </w:rPr>
        <w:t xml:space="preserve">CONSULTANCY FOR DEVELOPMENT OF DRAFT REGIONAL FOURTH INDUSTRIAL REVOLUTION STRATEGY AND ACTION </w:t>
      </w:r>
      <w:r w:rsidR="002D6275">
        <w:rPr>
          <w:rFonts w:ascii="Arial" w:eastAsia="Times New Roman" w:hAnsi="Arial" w:cs="Arial"/>
          <w:b/>
          <w:kern w:val="0"/>
          <w:lang w:val="en-GB"/>
        </w:rPr>
        <w:t>PLAN</w:t>
      </w:r>
      <w:r w:rsidR="002D6275">
        <w:t>:</w:t>
      </w:r>
      <w:r>
        <w:rPr>
          <w:rFonts w:ascii="Arial" w:eastAsia="Times New Roman" w:hAnsi="Arial" w:cs="Arial"/>
          <w:b/>
          <w:bCs/>
          <w:kern w:val="0"/>
          <w:lang w:val="en-GB"/>
        </w:rPr>
        <w:t xml:space="preserve"> SADC3/5/2/350.</w:t>
      </w:r>
    </w:p>
    <w:bookmarkEnd w:id="51"/>
    <w:p w14:paraId="52DEEC55" w14:textId="77777777" w:rsidR="00B14190" w:rsidRDefault="00B14190">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B14190" w14:paraId="73CAC488" w14:textId="77777777">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4D1D6BAB" w14:textId="77777777" w:rsidR="00B14190" w:rsidRDefault="00535CB2">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7CB86372" w14:textId="77777777" w:rsidR="00B14190" w:rsidRDefault="00535CB2">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5"/>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48CC14EF" w14:textId="77777777" w:rsidR="00B14190" w:rsidRDefault="00535CB2">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584BECDD" w14:textId="77777777" w:rsidR="00B14190" w:rsidRDefault="00535CB2">
            <w:pPr>
              <w:spacing w:before="40" w:after="40" w:line="240" w:lineRule="auto"/>
              <w:jc w:val="center"/>
            </w:pPr>
            <w:r>
              <w:rPr>
                <w:rFonts w:ascii="Arial" w:eastAsia="Times New Roman" w:hAnsi="Arial" w:cs="Arial"/>
                <w:b/>
                <w:kern w:val="0"/>
                <w:lang w:val="en-GB"/>
              </w:rPr>
              <w:t>(in US$)</w:t>
            </w:r>
          </w:p>
        </w:tc>
      </w:tr>
      <w:tr w:rsidR="00B14190" w14:paraId="3E873C81" w14:textId="77777777">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44E284F9" w14:textId="77777777" w:rsidR="00B14190" w:rsidRDefault="00535CB2">
            <w:pPr>
              <w:spacing w:before="40" w:after="0" w:line="240" w:lineRule="auto"/>
              <w:jc w:val="center"/>
            </w:pPr>
            <w:r>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1143021" w14:textId="77777777" w:rsidR="00B14190" w:rsidRDefault="00B14190">
            <w:pPr>
              <w:spacing w:before="40" w:after="0" w:line="240" w:lineRule="auto"/>
              <w:jc w:val="center"/>
              <w:rPr>
                <w:rFonts w:ascii="Arial" w:eastAsia="Times New Roman" w:hAnsi="Arial" w:cs="Arial"/>
                <w:kern w:val="0"/>
                <w:lang w:val="en-GB"/>
              </w:rPr>
            </w:pPr>
          </w:p>
        </w:tc>
      </w:tr>
    </w:tbl>
    <w:p w14:paraId="6528E486" w14:textId="77777777" w:rsidR="00B14190" w:rsidRDefault="00B14190">
      <w:pPr>
        <w:tabs>
          <w:tab w:val="center" w:pos="4320"/>
          <w:tab w:val="right" w:pos="8640"/>
        </w:tabs>
        <w:spacing w:after="0" w:line="240" w:lineRule="auto"/>
        <w:jc w:val="both"/>
        <w:rPr>
          <w:rFonts w:ascii="Arial" w:eastAsia="Times New Roman" w:hAnsi="Arial" w:cs="Arial"/>
          <w:kern w:val="0"/>
          <w:lang w:val="en-GB" w:eastAsia="it-IT"/>
        </w:rPr>
      </w:pPr>
    </w:p>
    <w:p w14:paraId="6CD3C357" w14:textId="77777777" w:rsidR="00B14190" w:rsidRDefault="00B14190">
      <w:pPr>
        <w:spacing w:after="0" w:line="120" w:lineRule="exact"/>
        <w:jc w:val="both"/>
        <w:rPr>
          <w:rFonts w:ascii="Arial" w:eastAsia="Times New Roman" w:hAnsi="Arial" w:cs="Arial"/>
          <w:kern w:val="0"/>
          <w:lang w:val="en-GB" w:eastAsia="it-IT"/>
        </w:rPr>
      </w:pPr>
    </w:p>
    <w:p w14:paraId="12F9D892" w14:textId="77777777" w:rsidR="00B14190" w:rsidRDefault="00B14190">
      <w:pPr>
        <w:tabs>
          <w:tab w:val="right" w:pos="8460"/>
        </w:tabs>
        <w:spacing w:after="0" w:line="240" w:lineRule="auto"/>
        <w:ind w:left="720"/>
        <w:jc w:val="both"/>
        <w:rPr>
          <w:rFonts w:ascii="Arial" w:eastAsia="Times New Roman" w:hAnsi="Arial" w:cs="Arial"/>
          <w:kern w:val="0"/>
          <w:lang w:val="en-GB"/>
        </w:rPr>
      </w:pPr>
    </w:p>
    <w:p w14:paraId="15F6052D" w14:textId="77777777" w:rsidR="00B14190" w:rsidRDefault="00B14190">
      <w:pPr>
        <w:tabs>
          <w:tab w:val="right" w:pos="8460"/>
        </w:tabs>
        <w:spacing w:after="0" w:line="240" w:lineRule="auto"/>
        <w:ind w:left="720"/>
        <w:jc w:val="both"/>
        <w:rPr>
          <w:rFonts w:ascii="Arial" w:eastAsia="Times New Roman" w:hAnsi="Arial" w:cs="Arial"/>
          <w:kern w:val="0"/>
          <w:lang w:val="en-GB"/>
        </w:rPr>
      </w:pPr>
    </w:p>
    <w:p w14:paraId="1A31424D" w14:textId="77777777" w:rsidR="00B14190" w:rsidRDefault="00535CB2">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6EC94B3A" w14:textId="77777777" w:rsidR="00B14190" w:rsidRDefault="00B14190">
      <w:pPr>
        <w:tabs>
          <w:tab w:val="right" w:pos="8460"/>
        </w:tabs>
        <w:spacing w:after="0" w:line="240" w:lineRule="auto"/>
        <w:ind w:left="720"/>
        <w:jc w:val="both"/>
        <w:rPr>
          <w:rFonts w:ascii="Arial" w:eastAsia="Times New Roman" w:hAnsi="Arial" w:cs="Arial"/>
          <w:kern w:val="0"/>
          <w:lang w:val="en-GB"/>
        </w:rPr>
      </w:pPr>
    </w:p>
    <w:p w14:paraId="3B57E64F" w14:textId="77777777" w:rsidR="00B14190" w:rsidRDefault="00535CB2">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362B3074" w14:textId="77777777" w:rsidR="00B14190" w:rsidRDefault="00B14190">
      <w:pPr>
        <w:tabs>
          <w:tab w:val="left" w:pos="360"/>
        </w:tabs>
        <w:spacing w:after="0" w:line="240" w:lineRule="auto"/>
        <w:jc w:val="both"/>
        <w:rPr>
          <w:rFonts w:ascii="Arial" w:eastAsia="Times New Roman" w:hAnsi="Arial" w:cs="Arial"/>
          <w:kern w:val="0"/>
          <w:lang w:val="en-GB"/>
        </w:rPr>
      </w:pPr>
    </w:p>
    <w:p w14:paraId="31EE9E1E" w14:textId="77777777" w:rsidR="00B14190" w:rsidRDefault="00B14190">
      <w:pPr>
        <w:tabs>
          <w:tab w:val="left" w:pos="360"/>
        </w:tabs>
        <w:spacing w:after="0" w:line="240" w:lineRule="auto"/>
        <w:jc w:val="both"/>
        <w:rPr>
          <w:rFonts w:ascii="Arial" w:eastAsia="Times New Roman" w:hAnsi="Arial" w:cs="Arial"/>
          <w:kern w:val="0"/>
          <w:lang w:val="en-GB"/>
        </w:rPr>
      </w:pPr>
    </w:p>
    <w:p w14:paraId="2A34C5C8" w14:textId="77777777" w:rsidR="00B14190" w:rsidRDefault="00B14190">
      <w:pPr>
        <w:tabs>
          <w:tab w:val="left" w:pos="360"/>
        </w:tabs>
        <w:spacing w:after="0" w:line="240" w:lineRule="auto"/>
        <w:jc w:val="both"/>
        <w:rPr>
          <w:rFonts w:ascii="Arial" w:eastAsia="Times New Roman" w:hAnsi="Arial" w:cs="Arial"/>
          <w:kern w:val="0"/>
          <w:lang w:val="en-GB"/>
        </w:rPr>
      </w:pPr>
    </w:p>
    <w:p w14:paraId="45945E2D" w14:textId="77777777" w:rsidR="00B14190" w:rsidRDefault="00B14190">
      <w:pPr>
        <w:tabs>
          <w:tab w:val="left" w:pos="360"/>
        </w:tabs>
        <w:spacing w:after="0" w:line="240" w:lineRule="auto"/>
        <w:jc w:val="both"/>
        <w:rPr>
          <w:rFonts w:ascii="Arial" w:eastAsia="Times New Roman" w:hAnsi="Arial" w:cs="Arial"/>
          <w:kern w:val="0"/>
          <w:lang w:val="en-GB"/>
        </w:rPr>
      </w:pPr>
    </w:p>
    <w:p w14:paraId="67EDB9FD" w14:textId="77777777" w:rsidR="00B14190" w:rsidRDefault="00B14190">
      <w:pPr>
        <w:tabs>
          <w:tab w:val="left" w:pos="360"/>
        </w:tabs>
        <w:spacing w:after="0" w:line="240" w:lineRule="auto"/>
        <w:jc w:val="both"/>
        <w:rPr>
          <w:rFonts w:ascii="Arial" w:eastAsia="Times New Roman" w:hAnsi="Arial" w:cs="Arial"/>
          <w:kern w:val="0"/>
          <w:lang w:val="en-GB"/>
        </w:rPr>
      </w:pPr>
    </w:p>
    <w:p w14:paraId="2605105A" w14:textId="77777777" w:rsidR="00B14190" w:rsidRDefault="00B14190">
      <w:pPr>
        <w:tabs>
          <w:tab w:val="left" w:pos="360"/>
        </w:tabs>
        <w:spacing w:after="0" w:line="240" w:lineRule="auto"/>
        <w:jc w:val="both"/>
        <w:rPr>
          <w:rFonts w:ascii="Arial" w:eastAsia="Times New Roman" w:hAnsi="Arial" w:cs="Arial"/>
          <w:kern w:val="0"/>
          <w:lang w:val="en-GB"/>
        </w:rPr>
      </w:pPr>
    </w:p>
    <w:bookmarkEnd w:id="46"/>
    <w:p w14:paraId="2B5126B0" w14:textId="77777777" w:rsidR="00B14190" w:rsidRDefault="00B14190">
      <w:pPr>
        <w:spacing w:line="244" w:lineRule="auto"/>
        <w:rPr>
          <w:rFonts w:ascii="Arial" w:eastAsia="Times New Roman" w:hAnsi="Arial" w:cs="Arial"/>
          <w:b/>
          <w:kern w:val="0"/>
          <w:lang w:val="en-GB"/>
        </w:rPr>
      </w:pPr>
    </w:p>
    <w:p w14:paraId="6345E72E" w14:textId="77777777" w:rsidR="00B14190" w:rsidRDefault="00535CB2">
      <w:pPr>
        <w:pageBreakBefore/>
        <w:spacing w:after="0" w:line="240" w:lineRule="auto"/>
        <w:jc w:val="both"/>
        <w:rPr>
          <w:rFonts w:ascii="Arial" w:eastAsia="Times New Roman" w:hAnsi="Arial" w:cs="Arial"/>
          <w:b/>
          <w:kern w:val="0"/>
          <w:lang w:val="en-GB"/>
        </w:rPr>
      </w:pPr>
      <w:r>
        <w:rPr>
          <w:rFonts w:ascii="Arial" w:eastAsia="Times New Roman" w:hAnsi="Arial" w:cs="Arial"/>
          <w:b/>
          <w:kern w:val="0"/>
          <w:lang w:val="en-GB"/>
        </w:rPr>
        <w:lastRenderedPageBreak/>
        <w:t>ANNEX 3: STANDARD CONTRACT FOR INDIVIDUAL CONSULTANTS</w:t>
      </w:r>
    </w:p>
    <w:p w14:paraId="0BC2C73A" w14:textId="77777777" w:rsidR="00B14190" w:rsidRDefault="00B14190">
      <w:pPr>
        <w:pBdr>
          <w:bottom w:val="single" w:sz="8" w:space="1" w:color="000000"/>
        </w:pBdr>
        <w:spacing w:after="0" w:line="240" w:lineRule="auto"/>
        <w:jc w:val="both"/>
        <w:rPr>
          <w:rFonts w:ascii="Arial" w:eastAsia="Times New Roman" w:hAnsi="Arial" w:cs="Arial"/>
          <w:b/>
          <w:i/>
          <w:kern w:val="0"/>
          <w:lang w:val="en-GB"/>
        </w:rPr>
      </w:pPr>
    </w:p>
    <w:p w14:paraId="4A61A4AE" w14:textId="77777777" w:rsidR="00B14190" w:rsidRDefault="00B14190">
      <w:pPr>
        <w:spacing w:after="0" w:line="240" w:lineRule="auto"/>
        <w:jc w:val="both"/>
        <w:rPr>
          <w:rFonts w:ascii="Arial" w:eastAsia="Times New Roman" w:hAnsi="Arial" w:cs="Arial"/>
          <w:kern w:val="0"/>
          <w:lang w:val="en-GB"/>
        </w:rPr>
      </w:pPr>
    </w:p>
    <w:p w14:paraId="1EF79249" w14:textId="77777777" w:rsidR="00B14190" w:rsidRDefault="00B14190">
      <w:pPr>
        <w:pageBreakBefore/>
        <w:tabs>
          <w:tab w:val="left" w:pos="720"/>
          <w:tab w:val="left" w:pos="5040"/>
        </w:tabs>
        <w:spacing w:after="0" w:line="240" w:lineRule="auto"/>
        <w:jc w:val="both"/>
      </w:pPr>
    </w:p>
    <w:p w14:paraId="1AB3C3A7" w14:textId="77777777" w:rsidR="00B14190" w:rsidRDefault="00535CB2">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STANDARD TERMS OF CONTRACT</w:t>
      </w:r>
    </w:p>
    <w:p w14:paraId="7D659BEE" w14:textId="77777777" w:rsidR="00B14190" w:rsidRDefault="00B14190">
      <w:pPr>
        <w:tabs>
          <w:tab w:val="left" w:pos="0"/>
          <w:tab w:val="left" w:pos="900"/>
        </w:tabs>
        <w:spacing w:after="0" w:line="240" w:lineRule="auto"/>
        <w:jc w:val="center"/>
        <w:rPr>
          <w:rFonts w:ascii="Arial" w:eastAsia="Times New Roman" w:hAnsi="Arial" w:cs="Arial"/>
          <w:b/>
          <w:bCs/>
          <w:kern w:val="0"/>
        </w:rPr>
      </w:pPr>
    </w:p>
    <w:p w14:paraId="3E1BF77E" w14:textId="77777777" w:rsidR="00B14190" w:rsidRDefault="00535CB2">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(Individual Consultant)</w:t>
      </w:r>
    </w:p>
    <w:p w14:paraId="51F26454" w14:textId="77777777" w:rsidR="00B14190" w:rsidRDefault="00B14190">
      <w:pPr>
        <w:tabs>
          <w:tab w:val="left" w:pos="0"/>
          <w:tab w:val="left" w:pos="900"/>
        </w:tabs>
        <w:spacing w:after="0" w:line="240" w:lineRule="auto"/>
        <w:jc w:val="both"/>
        <w:rPr>
          <w:rFonts w:ascii="Arial" w:eastAsia="Times New Roman" w:hAnsi="Arial" w:cs="Arial"/>
          <w:b/>
          <w:bCs/>
          <w:kern w:val="0"/>
        </w:rPr>
      </w:pPr>
    </w:p>
    <w:p w14:paraId="5AFFD643" w14:textId="77777777" w:rsidR="00B14190" w:rsidRDefault="00535CB2">
      <w:r>
        <w:rPr>
          <w:rFonts w:ascii="Arial" w:eastAsia="Times New Roman" w:hAnsi="Arial" w:cs="Arial"/>
          <w:b/>
          <w:kern w:val="0"/>
          <w:lang w:val="en-GB"/>
        </w:rPr>
        <w:t xml:space="preserve">CONSULTANCY FOR </w:t>
      </w:r>
      <w:r>
        <w:rPr>
          <w:rFonts w:ascii="Arial" w:eastAsia="Times New Roman" w:hAnsi="Arial" w:cs="Arial"/>
          <w:b/>
          <w:bCs/>
          <w:kern w:val="0"/>
          <w:lang w:val="en-GB"/>
        </w:rPr>
        <w:t>DEVELOPMENT OF DRAFT REGIONAL FOURTH INDUSTRIAL REVOLUTION STRATEGY AND ACTION PLAN</w:t>
      </w:r>
      <w:r>
        <w:t xml:space="preserve"> </w:t>
      </w:r>
      <w:r>
        <w:rPr>
          <w:rFonts w:ascii="Arial" w:eastAsia="Times New Roman" w:hAnsi="Arial" w:cs="Arial"/>
          <w:b/>
          <w:kern w:val="0"/>
          <w:lang w:val="en-GB"/>
        </w:rPr>
        <w:t>-</w:t>
      </w:r>
      <w:r>
        <w:rPr>
          <w:rFonts w:ascii="Arial" w:eastAsia="Times New Roman" w:hAnsi="Arial" w:cs="Arial"/>
          <w:b/>
          <w:bCs/>
          <w:kern w:val="0"/>
          <w:lang w:val="en-GB"/>
        </w:rPr>
        <w:t>REFERENCE NUMBER SADC3/5/2/</w:t>
      </w:r>
      <w:r w:rsidR="00BF66E5">
        <w:rPr>
          <w:rFonts w:ascii="Arial" w:eastAsia="Times New Roman" w:hAnsi="Arial" w:cs="Arial"/>
          <w:b/>
          <w:bCs/>
          <w:kern w:val="0"/>
          <w:lang w:val="en-GB"/>
        </w:rPr>
        <w:t>350:</w:t>
      </w:r>
      <w:r w:rsidR="00BF66E5">
        <w:rPr>
          <w:rFonts w:ascii="Arial" w:eastAsia="Times New Roman" w:hAnsi="Arial" w:cs="Arial"/>
          <w:kern w:val="0"/>
        </w:rPr>
        <w:t xml:space="preserve"> This</w:t>
      </w:r>
      <w:r>
        <w:rPr>
          <w:rFonts w:ascii="Arial" w:eastAsia="Times New Roman" w:hAnsi="Arial" w:cs="Arial"/>
          <w:kern w:val="0"/>
        </w:rPr>
        <w:t xml:space="preserve"> Contract (“Contract”) is made, between</w:t>
      </w:r>
    </w:p>
    <w:p w14:paraId="23CBA9D3" w14:textId="77777777" w:rsidR="00B14190" w:rsidRDefault="00B14190">
      <w:pPr>
        <w:spacing w:after="0" w:line="240" w:lineRule="auto"/>
        <w:jc w:val="both"/>
        <w:rPr>
          <w:rFonts w:ascii="Arial" w:eastAsia="Times New Roman" w:hAnsi="Arial" w:cs="Arial"/>
          <w:i/>
          <w:kern w:val="0"/>
        </w:rPr>
      </w:pPr>
    </w:p>
    <w:p w14:paraId="573EC331" w14:textId="77777777" w:rsidR="00B14190" w:rsidRDefault="00535CB2">
      <w:pPr>
        <w:spacing w:after="0" w:line="240" w:lineRule="auto"/>
        <w:jc w:val="both"/>
      </w:pPr>
      <w:r>
        <w:rPr>
          <w:rFonts w:ascii="Arial" w:eastAsia="Times New Roman" w:hAnsi="Arial" w:cs="Arial"/>
          <w:bCs/>
          <w:iCs/>
          <w:kern w:val="0"/>
        </w:rPr>
        <w:t xml:space="preserve">The </w:t>
      </w:r>
      <w:r>
        <w:rPr>
          <w:rFonts w:ascii="Arial" w:eastAsia="Times New Roman" w:hAnsi="Arial" w:cs="Arial"/>
          <w:b/>
          <w:bCs/>
          <w:iCs/>
          <w:kern w:val="0"/>
        </w:rPr>
        <w:t>SADC Secretariat</w:t>
      </w:r>
      <w:r>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1DD309D7" w14:textId="77777777" w:rsidR="00B14190" w:rsidRDefault="00B14190">
      <w:pPr>
        <w:spacing w:after="0" w:line="240" w:lineRule="auto"/>
        <w:jc w:val="both"/>
        <w:rPr>
          <w:rFonts w:ascii="Arial" w:eastAsia="Times New Roman" w:hAnsi="Arial" w:cs="Arial"/>
          <w:b/>
          <w:i/>
          <w:kern w:val="0"/>
        </w:rPr>
      </w:pPr>
    </w:p>
    <w:p w14:paraId="442D4B2E" w14:textId="77777777" w:rsidR="00B14190" w:rsidRDefault="00535CB2">
      <w:pPr>
        <w:spacing w:after="0" w:line="240" w:lineRule="auto"/>
        <w:jc w:val="both"/>
        <w:rPr>
          <w:rFonts w:ascii="Arial" w:eastAsia="Times New Roman" w:hAnsi="Arial" w:cs="Arial"/>
          <w:bCs/>
          <w:kern w:val="0"/>
        </w:rPr>
      </w:pPr>
      <w:r>
        <w:rPr>
          <w:rFonts w:ascii="Arial" w:eastAsia="Times New Roman" w:hAnsi="Arial" w:cs="Arial"/>
          <w:bCs/>
          <w:kern w:val="0"/>
        </w:rPr>
        <w:t xml:space="preserve">and, on the other hand, </w:t>
      </w:r>
    </w:p>
    <w:p w14:paraId="18AA07E5" w14:textId="77777777" w:rsidR="00B14190" w:rsidRDefault="00B14190">
      <w:pPr>
        <w:spacing w:after="0" w:line="240" w:lineRule="auto"/>
        <w:jc w:val="both"/>
        <w:rPr>
          <w:rFonts w:ascii="Arial" w:eastAsia="Times New Roman" w:hAnsi="Arial" w:cs="Arial"/>
          <w:kern w:val="0"/>
        </w:rPr>
      </w:pPr>
    </w:p>
    <w:p w14:paraId="4DFD8A0C" w14:textId="77777777" w:rsidR="00B14190" w:rsidRDefault="00535CB2">
      <w:pPr>
        <w:spacing w:after="0" w:line="240" w:lineRule="auto"/>
        <w:jc w:val="both"/>
      </w:pPr>
      <w:r>
        <w:rPr>
          <w:rFonts w:ascii="Arial" w:eastAsia="Times New Roman" w:hAnsi="Arial" w:cs="Arial"/>
          <w:b/>
          <w:kern w:val="0"/>
        </w:rPr>
        <w:t>(…..)</w:t>
      </w:r>
      <w:r>
        <w:rPr>
          <w:rFonts w:ascii="Arial" w:eastAsia="Times New Roman" w:hAnsi="Arial" w:cs="Arial"/>
          <w:kern w:val="0"/>
        </w:rPr>
        <w:t xml:space="preserve">; (hereinafter referred to as the “Individual Consultant”), with residence at, , with email contact:  </w:t>
      </w:r>
      <w:r>
        <w:rPr>
          <w:rFonts w:ascii="Arial" w:eastAsia="Times New Roman" w:hAnsi="Arial" w:cs="Arial"/>
          <w:b/>
          <w:kern w:val="0"/>
          <w:lang w:eastAsia="en-GB"/>
        </w:rPr>
        <w:t xml:space="preserve">; </w:t>
      </w:r>
      <w:r>
        <w:rPr>
          <w:rFonts w:ascii="Arial" w:eastAsia="Times New Roman" w:hAnsi="Arial" w:cs="Arial"/>
          <w:kern w:val="0"/>
        </w:rPr>
        <w:t xml:space="preserve">Tel: </w:t>
      </w:r>
      <w:r>
        <w:rPr>
          <w:rFonts w:ascii="Arial" w:eastAsia="Times New Roman" w:hAnsi="Arial" w:cs="Arial"/>
          <w:kern w:val="0"/>
          <w:lang w:eastAsia="en-GB"/>
        </w:rPr>
        <w:t xml:space="preserve">Passport Number </w:t>
      </w:r>
      <w:r>
        <w:rPr>
          <w:rFonts w:ascii="Arial" w:eastAsia="Times New Roman" w:hAnsi="Arial" w:cs="Arial"/>
          <w:kern w:val="0"/>
        </w:rPr>
        <w:t>issued on by the Government of...</w:t>
      </w:r>
    </w:p>
    <w:p w14:paraId="12A5CE7F" w14:textId="77777777" w:rsidR="00B14190" w:rsidRDefault="00B14190">
      <w:pPr>
        <w:spacing w:after="200" w:line="240" w:lineRule="auto"/>
        <w:jc w:val="both"/>
        <w:rPr>
          <w:rFonts w:ascii="Arial" w:eastAsia="Times New Roman" w:hAnsi="Arial" w:cs="Arial"/>
          <w:kern w:val="0"/>
        </w:rPr>
      </w:pPr>
    </w:p>
    <w:p w14:paraId="7DEF9355" w14:textId="77777777" w:rsidR="00B14190" w:rsidRDefault="00535CB2">
      <w:pPr>
        <w:spacing w:after="200" w:line="240" w:lineRule="auto"/>
        <w:jc w:val="both"/>
      </w:pPr>
      <w:r>
        <w:rPr>
          <w:rFonts w:ascii="Arial" w:eastAsia="Times New Roman" w:hAnsi="Arial" w:cs="Arial"/>
          <w:b/>
          <w:bCs/>
          <w:kern w:val="0"/>
        </w:rPr>
        <w:t>WHEREAS</w:t>
      </w:r>
      <w:r>
        <w:rPr>
          <w:rFonts w:ascii="Arial" w:eastAsia="Times New Roman" w:hAnsi="Arial" w:cs="Arial"/>
          <w:kern w:val="0"/>
        </w:rPr>
        <w:t xml:space="preserve">, the Procuring Entity wishes to have the Individual Consultant perform the Services hereinafter referred to as; Consultancy to develop methodological guidelines for computation of informal cross border trade statistics (ICBTS) in SADC Region, </w:t>
      </w:r>
    </w:p>
    <w:p w14:paraId="6AF422BB" w14:textId="77777777" w:rsidR="00B14190" w:rsidRDefault="00535CB2">
      <w:pPr>
        <w:spacing w:after="200" w:line="240" w:lineRule="auto"/>
        <w:jc w:val="both"/>
      </w:pPr>
      <w:r>
        <w:rPr>
          <w:rFonts w:ascii="Arial" w:eastAsia="Times New Roman" w:hAnsi="Arial" w:cs="Arial"/>
          <w:b/>
          <w:bCs/>
          <w:kern w:val="0"/>
        </w:rPr>
        <w:t>AND WHEREAS</w:t>
      </w:r>
      <w:r>
        <w:rPr>
          <w:rFonts w:ascii="Arial" w:eastAsia="Times New Roman" w:hAnsi="Arial" w:cs="Arial"/>
          <w:kern w:val="0"/>
        </w:rPr>
        <w:t xml:space="preserve"> the Individual Consultant represents and affirms that he possesses the requisite experience, qualifications, capability and skill to perform the said Services and is willing to perform these Services;</w:t>
      </w:r>
    </w:p>
    <w:p w14:paraId="32E54DB4" w14:textId="77777777" w:rsidR="00B14190" w:rsidRDefault="00535CB2">
      <w:pPr>
        <w:spacing w:after="200" w:line="240" w:lineRule="auto"/>
        <w:jc w:val="both"/>
        <w:rPr>
          <w:rFonts w:ascii="Arial" w:eastAsia="Times New Roman" w:hAnsi="Arial" w:cs="Arial"/>
          <w:kern w:val="0"/>
        </w:rPr>
      </w:pPr>
      <w:r>
        <w:rPr>
          <w:rFonts w:ascii="Arial" w:eastAsia="Times New Roman" w:hAnsi="Arial" w:cs="Arial"/>
          <w:kern w:val="0"/>
        </w:rPr>
        <w:t>NOW THEREFORE THE PARTIES hereby agree as follows:</w:t>
      </w:r>
    </w:p>
    <w:p w14:paraId="21E2D047" w14:textId="77777777" w:rsidR="00B14190" w:rsidRDefault="00535CB2" w:rsidP="00F47962">
      <w:pPr>
        <w:numPr>
          <w:ilvl w:val="0"/>
          <w:numId w:val="13"/>
        </w:numPr>
        <w:spacing w:after="240" w:line="240" w:lineRule="auto"/>
        <w:ind w:left="426" w:hanging="426"/>
        <w:jc w:val="both"/>
        <w:rPr>
          <w:rFonts w:ascii="Arial" w:eastAsia="Times New Roman" w:hAnsi="Arial" w:cs="Arial"/>
          <w:b/>
          <w:kern w:val="0"/>
        </w:rPr>
      </w:pPr>
      <w:r>
        <w:rPr>
          <w:rFonts w:ascii="Arial" w:eastAsia="Times New Roman" w:hAnsi="Arial" w:cs="Arial"/>
          <w:b/>
          <w:kern w:val="0"/>
        </w:rPr>
        <w:t>Definitions</w:t>
      </w:r>
    </w:p>
    <w:p w14:paraId="155CFE20" w14:textId="77777777" w:rsidR="00B14190" w:rsidRDefault="00535CB2">
      <w:pPr>
        <w:spacing w:before="240" w:after="0" w:line="240" w:lineRule="auto"/>
        <w:ind w:left="450"/>
        <w:jc w:val="both"/>
        <w:rPr>
          <w:rFonts w:ascii="Arial" w:eastAsia="Times New Roman" w:hAnsi="Arial" w:cs="Arial"/>
          <w:kern w:val="0"/>
        </w:rPr>
      </w:pPr>
      <w:r>
        <w:rPr>
          <w:rFonts w:ascii="Arial" w:eastAsia="Times New Roman" w:hAnsi="Arial" w:cs="Arial"/>
          <w:kern w:val="0"/>
        </w:rPr>
        <w:t xml:space="preserve">For the purpose of this contract the following definitions shall be used: </w:t>
      </w:r>
    </w:p>
    <w:p w14:paraId="2B8DCC4C" w14:textId="77777777" w:rsidR="00B14190" w:rsidRDefault="00535CB2" w:rsidP="00F47962">
      <w:pPr>
        <w:numPr>
          <w:ilvl w:val="1"/>
          <w:numId w:val="13"/>
        </w:numPr>
        <w:spacing w:before="240" w:after="0" w:line="240" w:lineRule="auto"/>
        <w:jc w:val="both"/>
      </w:pPr>
      <w:r>
        <w:rPr>
          <w:rFonts w:ascii="Arial" w:eastAsia="Times New Roman" w:hAnsi="Arial" w:cs="Arial"/>
          <w:b/>
          <w:bCs/>
          <w:kern w:val="0"/>
        </w:rPr>
        <w:t>Contract</w:t>
      </w:r>
      <w:r>
        <w:rPr>
          <w:rFonts w:ascii="Arial" w:eastAsia="Times New Roman" w:hAnsi="Arial" w:cs="Arial"/>
          <w:kern w:val="0"/>
        </w:rPr>
        <w:t xml:space="preserve"> means the agreement covered by these terms including the Annexes and documents incorporated and/or referred to therein, and attachments thereto.</w:t>
      </w:r>
    </w:p>
    <w:p w14:paraId="79E33BB3" w14:textId="77777777" w:rsidR="00B14190" w:rsidRDefault="00B14190">
      <w:pPr>
        <w:spacing w:before="240" w:after="0" w:line="240" w:lineRule="auto"/>
        <w:ind w:left="450"/>
        <w:jc w:val="both"/>
        <w:rPr>
          <w:rFonts w:ascii="Arial" w:eastAsia="Times New Roman" w:hAnsi="Arial" w:cs="Arial"/>
          <w:kern w:val="0"/>
        </w:rPr>
      </w:pPr>
    </w:p>
    <w:p w14:paraId="1D7635CB" w14:textId="77777777" w:rsidR="00B14190" w:rsidRDefault="00535CB2" w:rsidP="00F47962">
      <w:pPr>
        <w:numPr>
          <w:ilvl w:val="1"/>
          <w:numId w:val="13"/>
        </w:numPr>
        <w:spacing w:after="0" w:line="240" w:lineRule="auto"/>
        <w:contextualSpacing/>
        <w:jc w:val="both"/>
      </w:pPr>
      <w:r>
        <w:rPr>
          <w:rFonts w:ascii="Arial" w:eastAsia="Times New Roman" w:hAnsi="Arial" w:cs="Arial"/>
          <w:b/>
          <w:kern w:val="0"/>
        </w:rPr>
        <w:t xml:space="preserve">Contract Value </w:t>
      </w:r>
      <w:r>
        <w:rPr>
          <w:rFonts w:ascii="Arial" w:eastAsia="Times New Roman" w:hAnsi="Arial" w:cs="Arial"/>
          <w:kern w:val="0"/>
        </w:rPr>
        <w:t>means the total price of the Financial Proposal included in the Individual Consultant’s quotation dated (…..)</w:t>
      </w:r>
      <w:r>
        <w:rPr>
          <w:rFonts w:ascii="Arial" w:eastAsia="Times New Roman" w:hAnsi="Arial" w:cs="Arial"/>
          <w:b/>
          <w:kern w:val="0"/>
        </w:rPr>
        <w:t xml:space="preserve"> </w:t>
      </w:r>
      <w:r>
        <w:rPr>
          <w:rFonts w:ascii="Arial" w:eastAsia="Times New Roman" w:hAnsi="Arial" w:cs="Arial"/>
          <w:kern w:val="0"/>
        </w:rPr>
        <w:t>for the project “</w:t>
      </w:r>
      <w:bookmarkStart w:id="52" w:name="_Hlk144119117"/>
      <w:r>
        <w:rPr>
          <w:rFonts w:ascii="Arial" w:eastAsia="Times New Roman" w:hAnsi="Arial" w:cs="Arial"/>
          <w:b/>
          <w:kern w:val="0"/>
          <w:lang w:val="en-GB"/>
        </w:rPr>
        <w:t>Consultancy for - Development of Draft Regional Fourth Industrial Revolution Strategy and Action Plan</w:t>
      </w:r>
      <w:r>
        <w:rPr>
          <w:rFonts w:ascii="Arial" w:eastAsia="Times New Roman" w:hAnsi="Arial" w:cs="Arial"/>
          <w:b/>
          <w:bCs/>
          <w:kern w:val="0"/>
          <w:lang w:val="en-GB"/>
        </w:rPr>
        <w:t xml:space="preserve"> Reference Number: </w:t>
      </w:r>
      <w:bookmarkStart w:id="53" w:name="_Hlk126749963"/>
      <w:r>
        <w:rPr>
          <w:rFonts w:ascii="Arial" w:eastAsia="Times New Roman" w:hAnsi="Arial" w:cs="Arial"/>
          <w:b/>
          <w:bCs/>
          <w:kern w:val="0"/>
          <w:lang w:val="en-GB"/>
        </w:rPr>
        <w:t>SADC3/5/2/350</w:t>
      </w:r>
      <w:r>
        <w:rPr>
          <w:rFonts w:ascii="Arial" w:eastAsia="Times New Roman" w:hAnsi="Arial" w:cs="Arial"/>
          <w:kern w:val="0"/>
          <w:lang w:val="tn-ZA"/>
        </w:rPr>
        <w:t>”</w:t>
      </w:r>
      <w:bookmarkEnd w:id="52"/>
      <w:bookmarkEnd w:id="53"/>
      <w:r>
        <w:rPr>
          <w:rFonts w:ascii="Arial" w:eastAsia="Times New Roman" w:hAnsi="Arial" w:cs="Arial"/>
          <w:kern w:val="0"/>
        </w:rPr>
        <w:t>and</w:t>
      </w:r>
      <w:r>
        <w:rPr>
          <w:rFonts w:ascii="Arial" w:eastAsia="Times New Roman" w:hAnsi="Arial" w:cs="Arial"/>
          <w:b/>
          <w:kern w:val="0"/>
        </w:rPr>
        <w:t xml:space="preserve"> </w:t>
      </w:r>
      <w:r>
        <w:rPr>
          <w:rFonts w:ascii="Arial" w:eastAsia="Times New Roman" w:hAnsi="Arial" w:cs="Arial"/>
          <w:kern w:val="0"/>
        </w:rPr>
        <w:t>reflected as such in Annex 2 of this Contract</w:t>
      </w:r>
      <w:r>
        <w:rPr>
          <w:rFonts w:ascii="Arial" w:eastAsia="Times New Roman" w:hAnsi="Arial" w:cs="Arial"/>
          <w:b/>
          <w:kern w:val="0"/>
        </w:rPr>
        <w:t>.</w:t>
      </w:r>
    </w:p>
    <w:p w14:paraId="5AFA78A6" w14:textId="77777777" w:rsidR="00B14190" w:rsidRDefault="00B14190">
      <w:pPr>
        <w:spacing w:after="0" w:line="240" w:lineRule="auto"/>
        <w:ind w:left="720"/>
        <w:contextualSpacing/>
        <w:rPr>
          <w:rFonts w:ascii="Arial" w:eastAsia="Times New Roman" w:hAnsi="Arial" w:cs="Arial"/>
          <w:b/>
          <w:bCs/>
          <w:kern w:val="0"/>
          <w:lang w:val="en-GB"/>
        </w:rPr>
      </w:pPr>
    </w:p>
    <w:p w14:paraId="55F35238" w14:textId="77777777" w:rsidR="00B14190" w:rsidRDefault="00535CB2" w:rsidP="00F47962">
      <w:pPr>
        <w:numPr>
          <w:ilvl w:val="1"/>
          <w:numId w:val="13"/>
        </w:numPr>
        <w:spacing w:after="0" w:line="240" w:lineRule="auto"/>
        <w:contextualSpacing/>
        <w:jc w:val="both"/>
      </w:pPr>
      <w:r>
        <w:rPr>
          <w:rFonts w:ascii="Arial" w:eastAsia="Times New Roman" w:hAnsi="Arial" w:cs="Arial"/>
          <w:b/>
          <w:bCs/>
          <w:kern w:val="0"/>
          <w:lang w:val="en-GB"/>
        </w:rPr>
        <w:t xml:space="preserve">Data Subject </w:t>
      </w:r>
      <w:r>
        <w:rPr>
          <w:rFonts w:ascii="Arial" w:eastAsia="Times New Roman" w:hAnsi="Arial" w:cs="Arial"/>
          <w:kern w:val="0"/>
          <w:lang w:val="en-GB"/>
        </w:rPr>
        <w:t>means a natural person (i.e., an individual) who can be identified, directly or indirectly, by reference to Personal Data.</w:t>
      </w:r>
    </w:p>
    <w:p w14:paraId="72A606FB" w14:textId="77777777" w:rsidR="00B14190" w:rsidRDefault="00B14190">
      <w:pPr>
        <w:spacing w:after="0" w:line="240" w:lineRule="auto"/>
        <w:ind w:left="450"/>
        <w:contextualSpacing/>
        <w:jc w:val="both"/>
        <w:rPr>
          <w:rFonts w:ascii="Arial" w:eastAsia="Times New Roman" w:hAnsi="Arial" w:cs="Arial"/>
          <w:b/>
          <w:bCs/>
          <w:kern w:val="0"/>
          <w:lang w:val="en-GB"/>
        </w:rPr>
      </w:pPr>
    </w:p>
    <w:p w14:paraId="6666C6D0" w14:textId="77777777" w:rsidR="00B14190" w:rsidRDefault="00535CB2" w:rsidP="00F47962">
      <w:pPr>
        <w:numPr>
          <w:ilvl w:val="1"/>
          <w:numId w:val="13"/>
        </w:numPr>
        <w:spacing w:after="0" w:line="240" w:lineRule="auto"/>
        <w:contextualSpacing/>
        <w:jc w:val="both"/>
      </w:pPr>
      <w:r>
        <w:rPr>
          <w:rFonts w:ascii="Arial" w:eastAsia="Times New Roman" w:hAnsi="Arial" w:cs="Arial"/>
          <w:b/>
          <w:kern w:val="0"/>
        </w:rPr>
        <w:t xml:space="preserve">Individual Consultant </w:t>
      </w:r>
      <w:r>
        <w:rPr>
          <w:rFonts w:ascii="Arial" w:eastAsia="Times New Roman" w:hAnsi="Arial" w:cs="Arial"/>
          <w:kern w:val="0"/>
        </w:rPr>
        <w:t>means …, the individual to whom the Procuring Entity has awarded this contract following the Request for Expression of Interest</w:t>
      </w:r>
      <w:r>
        <w:rPr>
          <w:rFonts w:ascii="Arial" w:eastAsia="Times New Roman" w:hAnsi="Arial" w:cs="Arial"/>
          <w:b/>
          <w:bCs/>
          <w:kern w:val="0"/>
          <w:lang w:val="en-GB"/>
        </w:rPr>
        <w:t xml:space="preserve"> </w:t>
      </w:r>
      <w:r>
        <w:rPr>
          <w:rFonts w:ascii="Arial" w:eastAsia="Times New Roman" w:hAnsi="Arial" w:cs="Arial"/>
          <w:bCs/>
          <w:kern w:val="0"/>
          <w:lang w:val="en-GB"/>
        </w:rPr>
        <w:t xml:space="preserve">for </w:t>
      </w:r>
      <w:r>
        <w:rPr>
          <w:rFonts w:ascii="Arial" w:eastAsia="Times New Roman" w:hAnsi="Arial" w:cs="Arial"/>
          <w:b/>
          <w:kern w:val="0"/>
          <w:lang w:val="en-GB"/>
        </w:rPr>
        <w:lastRenderedPageBreak/>
        <w:t xml:space="preserve">Consultancy for Development of Draft Regional Fourth Industrial Revolution Strategy And Action Plan - </w:t>
      </w:r>
      <w:r>
        <w:rPr>
          <w:rFonts w:ascii="Arial" w:eastAsia="Times New Roman" w:hAnsi="Arial" w:cs="Arial"/>
          <w:b/>
          <w:bCs/>
          <w:kern w:val="0"/>
          <w:lang w:val="en-GB"/>
        </w:rPr>
        <w:t>Reference Number: SADC3/5/2/350</w:t>
      </w:r>
      <w:r>
        <w:rPr>
          <w:rFonts w:ascii="Arial" w:eastAsia="Times New Roman" w:hAnsi="Arial" w:cs="Arial"/>
          <w:b/>
          <w:bCs/>
          <w:kern w:val="0"/>
          <w:lang w:val="tn-ZA"/>
        </w:rPr>
        <w:t>”</w:t>
      </w:r>
    </w:p>
    <w:p w14:paraId="0FE60EAE" w14:textId="77777777" w:rsidR="00B14190" w:rsidRDefault="00B14190">
      <w:pPr>
        <w:spacing w:after="0" w:line="240" w:lineRule="auto"/>
        <w:ind w:left="720"/>
        <w:contextualSpacing/>
        <w:rPr>
          <w:rFonts w:ascii="Arial" w:eastAsia="Times New Roman" w:hAnsi="Arial" w:cs="Arial"/>
          <w:b/>
          <w:bCs/>
          <w:kern w:val="0"/>
          <w:lang w:val="en-GB"/>
        </w:rPr>
      </w:pPr>
    </w:p>
    <w:p w14:paraId="07CDD905" w14:textId="77777777" w:rsidR="00B14190" w:rsidRDefault="00535CB2" w:rsidP="00F47962">
      <w:pPr>
        <w:numPr>
          <w:ilvl w:val="1"/>
          <w:numId w:val="13"/>
        </w:numPr>
        <w:spacing w:after="0" w:line="240" w:lineRule="auto"/>
        <w:contextualSpacing/>
        <w:jc w:val="both"/>
      </w:pPr>
      <w:r>
        <w:rPr>
          <w:rFonts w:ascii="Arial" w:eastAsia="Times New Roman" w:hAnsi="Arial" w:cs="Arial"/>
          <w:b/>
          <w:bCs/>
          <w:kern w:val="0"/>
          <w:lang w:val="en-GB"/>
        </w:rPr>
        <w:t xml:space="preserve">Personal Data </w:t>
      </w:r>
      <w:r>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7F0B43F1" w14:textId="77777777" w:rsidR="00B14190" w:rsidRDefault="00B14190">
      <w:pPr>
        <w:spacing w:after="0" w:line="240" w:lineRule="auto"/>
        <w:ind w:left="720"/>
        <w:contextualSpacing/>
        <w:rPr>
          <w:rFonts w:ascii="Arial" w:eastAsia="Times New Roman" w:hAnsi="Arial" w:cs="Arial"/>
          <w:b/>
          <w:bCs/>
          <w:kern w:val="0"/>
          <w:lang w:val="en-GB"/>
        </w:rPr>
      </w:pPr>
    </w:p>
    <w:p w14:paraId="6E3A7E6B" w14:textId="77777777" w:rsidR="00B14190" w:rsidRDefault="00535CB2" w:rsidP="00F47962">
      <w:pPr>
        <w:numPr>
          <w:ilvl w:val="1"/>
          <w:numId w:val="13"/>
        </w:numPr>
        <w:spacing w:after="0" w:line="240" w:lineRule="auto"/>
        <w:contextualSpacing/>
        <w:jc w:val="both"/>
      </w:pPr>
      <w:r>
        <w:rPr>
          <w:rFonts w:ascii="Arial" w:eastAsia="Times New Roman" w:hAnsi="Arial" w:cs="Arial"/>
          <w:b/>
          <w:bCs/>
          <w:kern w:val="0"/>
          <w:lang w:val="en-GB"/>
        </w:rPr>
        <w:t xml:space="preserve">Procuring Entity </w:t>
      </w:r>
      <w:r>
        <w:rPr>
          <w:rFonts w:ascii="Arial" w:eastAsia="Times New Roman" w:hAnsi="Arial" w:cs="Arial"/>
          <w:kern w:val="0"/>
          <w:lang w:val="en-GB"/>
        </w:rPr>
        <w:t>means the legal entity, namely the SADC Secretariat who procures the Services described in Annex 1 to this Contract.</w:t>
      </w:r>
    </w:p>
    <w:p w14:paraId="5510B11A" w14:textId="77777777" w:rsidR="00B14190" w:rsidRDefault="00B14190">
      <w:pPr>
        <w:spacing w:after="0" w:line="240" w:lineRule="auto"/>
        <w:ind w:left="450"/>
        <w:contextualSpacing/>
        <w:jc w:val="both"/>
        <w:rPr>
          <w:rFonts w:ascii="Arial" w:eastAsia="Times New Roman" w:hAnsi="Arial" w:cs="Arial"/>
          <w:b/>
          <w:bCs/>
          <w:kern w:val="0"/>
          <w:lang w:val="en-GB"/>
        </w:rPr>
      </w:pPr>
    </w:p>
    <w:p w14:paraId="7C671160" w14:textId="77777777" w:rsidR="00B14190" w:rsidRDefault="00B14190">
      <w:pPr>
        <w:spacing w:after="0" w:line="240" w:lineRule="auto"/>
        <w:ind w:left="720"/>
        <w:contextualSpacing/>
        <w:rPr>
          <w:rFonts w:ascii="Arial" w:eastAsia="Times New Roman" w:hAnsi="Arial" w:cs="Arial"/>
          <w:b/>
          <w:bCs/>
          <w:kern w:val="0"/>
        </w:rPr>
      </w:pPr>
    </w:p>
    <w:p w14:paraId="19129566" w14:textId="77777777" w:rsidR="00B14190" w:rsidRDefault="00535CB2" w:rsidP="00F47962">
      <w:pPr>
        <w:numPr>
          <w:ilvl w:val="1"/>
          <w:numId w:val="13"/>
        </w:numPr>
        <w:spacing w:after="0" w:line="240" w:lineRule="auto"/>
        <w:contextualSpacing/>
      </w:pPr>
      <w:r>
        <w:rPr>
          <w:rFonts w:ascii="Arial" w:eastAsia="Times New Roman" w:hAnsi="Arial" w:cs="Arial"/>
          <w:b/>
          <w:bCs/>
          <w:kern w:val="0"/>
        </w:rPr>
        <w:t>Project Director</w:t>
      </w:r>
      <w:r>
        <w:rPr>
          <w:rFonts w:ascii="Arial" w:eastAsia="Times New Roman" w:hAnsi="Arial" w:cs="Arial"/>
          <w:kern w:val="0"/>
        </w:rPr>
        <w:t xml:space="preserve"> means the Procuring Entity’s authorised representative who may exercise authority attributable to her in this Contract and her details are as follows: </w:t>
      </w:r>
    </w:p>
    <w:p w14:paraId="78FA37E7" w14:textId="77777777" w:rsidR="00B14190" w:rsidRDefault="00B14190">
      <w:pPr>
        <w:spacing w:after="0" w:line="240" w:lineRule="auto"/>
        <w:ind w:left="450"/>
        <w:contextualSpacing/>
        <w:jc w:val="both"/>
        <w:rPr>
          <w:rFonts w:ascii="Arial" w:eastAsia="Times New Roman" w:hAnsi="Arial" w:cs="Arial"/>
          <w:b/>
          <w:bCs/>
          <w:kern w:val="0"/>
          <w:lang w:val="en-GB"/>
        </w:rPr>
      </w:pPr>
    </w:p>
    <w:p w14:paraId="323F8E8E" w14:textId="77777777" w:rsidR="00B14190" w:rsidRDefault="00535CB2">
      <w:pPr>
        <w:spacing w:after="0" w:line="240" w:lineRule="auto"/>
        <w:ind w:left="1440"/>
        <w:contextualSpacing/>
        <w:rPr>
          <w:rFonts w:ascii="Arial" w:eastAsia="Times New Roman" w:hAnsi="Arial" w:cs="Arial"/>
          <w:kern w:val="0"/>
        </w:rPr>
      </w:pPr>
      <w:r>
        <w:rPr>
          <w:rFonts w:ascii="Arial" w:eastAsia="Times New Roman" w:hAnsi="Arial" w:cs="Arial"/>
          <w:kern w:val="0"/>
        </w:rPr>
        <w:t xml:space="preserve">Mr. Reaboka Morakabi </w:t>
      </w:r>
    </w:p>
    <w:p w14:paraId="4B4CBE51" w14:textId="77777777" w:rsidR="00B14190" w:rsidRDefault="00535CB2">
      <w:pPr>
        <w:spacing w:after="0" w:line="240" w:lineRule="auto"/>
        <w:ind w:left="1440"/>
        <w:contextualSpacing/>
        <w:rPr>
          <w:rFonts w:ascii="Arial" w:eastAsia="Times New Roman" w:hAnsi="Arial" w:cs="Arial"/>
          <w:kern w:val="0"/>
        </w:rPr>
      </w:pPr>
      <w:r>
        <w:rPr>
          <w:rFonts w:ascii="Arial" w:eastAsia="Times New Roman" w:hAnsi="Arial" w:cs="Arial"/>
          <w:kern w:val="0"/>
        </w:rPr>
        <w:t>Programme Officer - Science, Technology and Innovation</w:t>
      </w:r>
    </w:p>
    <w:p w14:paraId="5A2E165F" w14:textId="77777777" w:rsidR="00B14190" w:rsidRDefault="00535CB2">
      <w:pPr>
        <w:spacing w:after="0" w:line="240" w:lineRule="auto"/>
        <w:ind w:left="1440"/>
        <w:contextualSpacing/>
        <w:rPr>
          <w:rFonts w:ascii="Arial" w:eastAsia="Times New Roman" w:hAnsi="Arial" w:cs="Arial"/>
          <w:kern w:val="0"/>
        </w:rPr>
      </w:pPr>
      <w:r>
        <w:rPr>
          <w:rFonts w:ascii="Arial" w:eastAsia="Times New Roman" w:hAnsi="Arial" w:cs="Arial"/>
          <w:kern w:val="0"/>
        </w:rPr>
        <w:t>Directorate of Industrial Development and Trade (IDT)</w:t>
      </w:r>
    </w:p>
    <w:p w14:paraId="351D1866" w14:textId="77777777" w:rsidR="00B14190" w:rsidRDefault="00535CB2">
      <w:pPr>
        <w:spacing w:after="0" w:line="240" w:lineRule="auto"/>
        <w:ind w:left="1440"/>
        <w:contextualSpacing/>
        <w:rPr>
          <w:rFonts w:ascii="Arial" w:eastAsia="Times New Roman" w:hAnsi="Arial" w:cs="Arial"/>
          <w:kern w:val="0"/>
        </w:rPr>
      </w:pPr>
      <w:r>
        <w:rPr>
          <w:rFonts w:ascii="Arial" w:eastAsia="Times New Roman" w:hAnsi="Arial" w:cs="Arial"/>
          <w:kern w:val="0"/>
        </w:rPr>
        <w:t>Southern African Development Community (SADC)</w:t>
      </w:r>
    </w:p>
    <w:p w14:paraId="383DCB62" w14:textId="77777777" w:rsidR="00B14190" w:rsidRDefault="00535CB2">
      <w:pPr>
        <w:spacing w:after="0" w:line="240" w:lineRule="auto"/>
        <w:ind w:left="1440"/>
        <w:contextualSpacing/>
        <w:rPr>
          <w:rFonts w:ascii="Arial" w:eastAsia="Times New Roman" w:hAnsi="Arial" w:cs="Arial"/>
          <w:kern w:val="0"/>
        </w:rPr>
      </w:pPr>
      <w:r>
        <w:rPr>
          <w:rFonts w:ascii="Arial" w:eastAsia="Times New Roman" w:hAnsi="Arial" w:cs="Arial"/>
          <w:kern w:val="0"/>
        </w:rPr>
        <w:t xml:space="preserve">Plot 54385 New CBD </w:t>
      </w:r>
    </w:p>
    <w:p w14:paraId="35B04FA2" w14:textId="77777777" w:rsidR="00B14190" w:rsidRDefault="00535CB2">
      <w:pPr>
        <w:spacing w:after="0" w:line="240" w:lineRule="auto"/>
        <w:ind w:left="1440"/>
        <w:contextualSpacing/>
        <w:rPr>
          <w:rFonts w:ascii="Arial" w:eastAsia="Times New Roman" w:hAnsi="Arial" w:cs="Arial"/>
          <w:kern w:val="0"/>
        </w:rPr>
      </w:pPr>
      <w:r>
        <w:rPr>
          <w:rFonts w:ascii="Arial" w:eastAsia="Times New Roman" w:hAnsi="Arial" w:cs="Arial"/>
          <w:kern w:val="0"/>
        </w:rPr>
        <w:t xml:space="preserve">Private Bag 0095 Gaborone, </w:t>
      </w:r>
    </w:p>
    <w:p w14:paraId="47EBDC4F" w14:textId="77777777" w:rsidR="00B14190" w:rsidRDefault="00535CB2">
      <w:pPr>
        <w:spacing w:after="0" w:line="240" w:lineRule="auto"/>
        <w:ind w:left="1440"/>
        <w:contextualSpacing/>
        <w:rPr>
          <w:rFonts w:ascii="Arial" w:eastAsia="Times New Roman" w:hAnsi="Arial" w:cs="Arial"/>
          <w:kern w:val="0"/>
        </w:rPr>
      </w:pPr>
      <w:r>
        <w:rPr>
          <w:rFonts w:ascii="Arial" w:eastAsia="Times New Roman" w:hAnsi="Arial" w:cs="Arial"/>
          <w:kern w:val="0"/>
        </w:rPr>
        <w:t>BOTSWANA</w:t>
      </w:r>
    </w:p>
    <w:p w14:paraId="3E6F901A" w14:textId="77777777" w:rsidR="00B14190" w:rsidRDefault="00535CB2">
      <w:pPr>
        <w:spacing w:after="0" w:line="240" w:lineRule="auto"/>
        <w:ind w:left="1440"/>
        <w:contextualSpacing/>
        <w:rPr>
          <w:rFonts w:ascii="Arial" w:eastAsia="Times New Roman" w:hAnsi="Arial" w:cs="Arial"/>
          <w:kern w:val="0"/>
        </w:rPr>
      </w:pPr>
      <w:r>
        <w:rPr>
          <w:rFonts w:ascii="Arial" w:eastAsia="Times New Roman" w:hAnsi="Arial" w:cs="Arial"/>
          <w:kern w:val="0"/>
        </w:rPr>
        <w:t xml:space="preserve">Tel: +267 364 1966 </w:t>
      </w:r>
    </w:p>
    <w:p w14:paraId="58F80146" w14:textId="77777777" w:rsidR="00B14190" w:rsidRDefault="00535CB2">
      <w:pPr>
        <w:spacing w:after="0" w:line="240" w:lineRule="auto"/>
        <w:ind w:left="1440"/>
        <w:contextualSpacing/>
      </w:pPr>
      <w:r>
        <w:rPr>
          <w:rFonts w:ascii="Arial" w:eastAsia="Times New Roman" w:hAnsi="Arial" w:cs="Arial"/>
          <w:kern w:val="0"/>
        </w:rPr>
        <w:t xml:space="preserve">Email: </w:t>
      </w:r>
      <w:hyperlink r:id="rId36" w:history="1">
        <w:r>
          <w:rPr>
            <w:rFonts w:ascii="Arial" w:eastAsia="Times New Roman" w:hAnsi="Arial" w:cs="Arial"/>
            <w:color w:val="0000FF"/>
            <w:kern w:val="0"/>
            <w:u w:val="single"/>
          </w:rPr>
          <w:t>rmorakabi@sadc.int</w:t>
        </w:r>
      </w:hyperlink>
      <w:r>
        <w:rPr>
          <w:rFonts w:ascii="Arial" w:eastAsia="Times New Roman" w:hAnsi="Arial" w:cs="Arial"/>
          <w:kern w:val="0"/>
        </w:rPr>
        <w:t xml:space="preserve">   </w:t>
      </w:r>
    </w:p>
    <w:p w14:paraId="3D55AD60" w14:textId="77777777" w:rsidR="00B14190" w:rsidRDefault="00535CB2" w:rsidP="00F47962">
      <w:pPr>
        <w:numPr>
          <w:ilvl w:val="1"/>
          <w:numId w:val="13"/>
        </w:numPr>
        <w:spacing w:before="240" w:after="0" w:line="240" w:lineRule="auto"/>
        <w:ind w:left="425" w:hanging="425"/>
        <w:jc w:val="both"/>
      </w:pPr>
      <w:r>
        <w:rPr>
          <w:rFonts w:ascii="Arial" w:eastAsia="Times New Roman" w:hAnsi="Arial" w:cs="Arial"/>
          <w:b/>
          <w:kern w:val="0"/>
        </w:rPr>
        <w:t xml:space="preserve">Services </w:t>
      </w:r>
      <w:r>
        <w:rPr>
          <w:rFonts w:ascii="Arial" w:eastAsia="Arial Unicode MS" w:hAnsi="Arial" w:cs="Arial"/>
          <w:color w:val="000000"/>
          <w:kern w:val="0"/>
        </w:rPr>
        <w:t>means the Services to be performed by the Individual Consultant in this Contract.</w:t>
      </w:r>
    </w:p>
    <w:p w14:paraId="1AE918A4" w14:textId="77777777" w:rsidR="00B14190" w:rsidRDefault="00535CB2">
      <w:pPr>
        <w:spacing w:before="240" w:after="120" w:line="244" w:lineRule="auto"/>
        <w:ind w:left="425" w:hanging="425"/>
        <w:jc w:val="both"/>
      </w:pPr>
      <w:r>
        <w:rPr>
          <w:rFonts w:ascii="Arial" w:eastAsia="Times New Roman" w:hAnsi="Arial" w:cs="Arial"/>
          <w:b/>
          <w:bCs/>
          <w:kern w:val="0"/>
        </w:rPr>
        <w:t xml:space="preserve">2. </w:t>
      </w:r>
      <w:r>
        <w:rPr>
          <w:rFonts w:ascii="Arial" w:eastAsia="Times New Roman" w:hAnsi="Arial" w:cs="Arial"/>
          <w:b/>
          <w:bCs/>
          <w:kern w:val="0"/>
        </w:rPr>
        <w:tab/>
      </w:r>
      <w:r>
        <w:rPr>
          <w:rFonts w:ascii="Arial" w:eastAsia="Times New Roman" w:hAnsi="Arial" w:cs="Arial"/>
          <w:b/>
          <w:kern w:val="0"/>
        </w:rPr>
        <w:t xml:space="preserve">THE SERVICES </w:t>
      </w:r>
    </w:p>
    <w:p w14:paraId="7B62FA1B" w14:textId="77777777" w:rsidR="00B14190" w:rsidRDefault="00535CB2">
      <w:pPr>
        <w:spacing w:before="240" w:after="120" w:line="244" w:lineRule="auto"/>
        <w:ind w:left="425"/>
        <w:jc w:val="both"/>
        <w:rPr>
          <w:rFonts w:ascii="Arial" w:eastAsia="Times New Roman" w:hAnsi="Arial" w:cs="Arial"/>
          <w:kern w:val="0"/>
        </w:rPr>
      </w:pPr>
      <w:r>
        <w:rPr>
          <w:rFonts w:ascii="Arial" w:eastAsia="Times New Roman" w:hAnsi="Arial" w:cs="Arial"/>
          <w:kern w:val="0"/>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F21D64C" w14:textId="77777777" w:rsidR="00B14190" w:rsidRDefault="00535CB2">
      <w:pPr>
        <w:spacing w:before="240" w:after="120" w:line="244" w:lineRule="auto"/>
        <w:ind w:left="425" w:hanging="425"/>
        <w:jc w:val="both"/>
      </w:pPr>
      <w:r>
        <w:rPr>
          <w:rFonts w:ascii="Arial" w:eastAsia="Times New Roman" w:hAnsi="Arial" w:cs="Arial"/>
          <w:b/>
          <w:bCs/>
          <w:kern w:val="0"/>
        </w:rPr>
        <w:t xml:space="preserve">3.    EFFECTIVE DATE AND DURATION </w:t>
      </w:r>
    </w:p>
    <w:p w14:paraId="7026D814" w14:textId="77777777" w:rsidR="00B14190" w:rsidRDefault="00535CB2">
      <w:pPr>
        <w:spacing w:before="240" w:after="0" w:line="240" w:lineRule="auto"/>
        <w:ind w:left="426" w:hanging="426"/>
        <w:jc w:val="both"/>
        <w:rPr>
          <w:rFonts w:ascii="Arial" w:eastAsia="Times New Roman" w:hAnsi="Arial" w:cs="Arial"/>
          <w:kern w:val="0"/>
        </w:rPr>
      </w:pPr>
      <w:r>
        <w:rPr>
          <w:rFonts w:ascii="Arial" w:eastAsia="Times New Roman" w:hAnsi="Arial" w:cs="Arial"/>
          <w:kern w:val="0"/>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1D3C797E" w14:textId="77777777" w:rsidR="00B14190" w:rsidRDefault="00535CB2" w:rsidP="00F47962">
      <w:pPr>
        <w:numPr>
          <w:ilvl w:val="1"/>
          <w:numId w:val="14"/>
        </w:numPr>
        <w:spacing w:before="240" w:after="0" w:line="240" w:lineRule="auto"/>
        <w:ind w:left="426" w:hanging="426"/>
        <w:contextualSpacing/>
        <w:jc w:val="both"/>
        <w:rPr>
          <w:rFonts w:ascii="Arial" w:eastAsia="Times New Roman" w:hAnsi="Arial" w:cs="Arial"/>
          <w:kern w:val="0"/>
        </w:rPr>
      </w:pPr>
      <w:r>
        <w:rPr>
          <w:rFonts w:ascii="Arial" w:eastAsia="Times New Roman" w:hAnsi="Arial" w:cs="Arial"/>
          <w:kern w:val="0"/>
        </w:rPr>
        <w:t>The duration of the Contract shall be 4 months.</w:t>
      </w:r>
    </w:p>
    <w:p w14:paraId="340DA4ED" w14:textId="77777777" w:rsidR="00B14190" w:rsidRDefault="00B14190">
      <w:pPr>
        <w:spacing w:before="240" w:after="0" w:line="240" w:lineRule="auto"/>
        <w:ind w:left="426"/>
        <w:contextualSpacing/>
        <w:jc w:val="both"/>
        <w:rPr>
          <w:rFonts w:ascii="Arial" w:eastAsia="Times New Roman" w:hAnsi="Arial" w:cs="Arial"/>
          <w:kern w:val="0"/>
        </w:rPr>
      </w:pPr>
    </w:p>
    <w:p w14:paraId="0A7CDCE3" w14:textId="77777777" w:rsidR="001D2E15" w:rsidRDefault="001D2E15">
      <w:pPr>
        <w:spacing w:before="240" w:after="0" w:line="240" w:lineRule="auto"/>
        <w:ind w:left="426"/>
        <w:contextualSpacing/>
        <w:jc w:val="both"/>
        <w:rPr>
          <w:rFonts w:ascii="Arial" w:eastAsia="Times New Roman" w:hAnsi="Arial" w:cs="Arial"/>
          <w:kern w:val="0"/>
        </w:rPr>
      </w:pPr>
    </w:p>
    <w:p w14:paraId="73329A32" w14:textId="77777777" w:rsidR="00B14190" w:rsidRDefault="00B14190">
      <w:pPr>
        <w:spacing w:before="240" w:after="0" w:line="240" w:lineRule="auto"/>
        <w:ind w:left="360"/>
        <w:contextualSpacing/>
        <w:jc w:val="both"/>
        <w:rPr>
          <w:rFonts w:ascii="Arial" w:eastAsia="Times New Roman" w:hAnsi="Arial" w:cs="Arial"/>
          <w:kern w:val="0"/>
        </w:rPr>
      </w:pPr>
    </w:p>
    <w:p w14:paraId="77527708" w14:textId="77777777" w:rsidR="00B14190" w:rsidRDefault="00535CB2" w:rsidP="00F47962">
      <w:pPr>
        <w:numPr>
          <w:ilvl w:val="0"/>
          <w:numId w:val="15"/>
        </w:numPr>
        <w:spacing w:before="240" w:after="0" w:line="240" w:lineRule="auto"/>
        <w:ind w:left="426" w:hanging="426"/>
        <w:contextualSpacing/>
        <w:jc w:val="both"/>
      </w:pPr>
      <w:r>
        <w:rPr>
          <w:rFonts w:ascii="Arial" w:eastAsia="Times New Roman" w:hAnsi="Arial" w:cs="Arial"/>
          <w:b/>
          <w:kern w:val="0"/>
        </w:rPr>
        <w:lastRenderedPageBreak/>
        <w:t>PAYMENT</w:t>
      </w:r>
    </w:p>
    <w:p w14:paraId="31AD6C50" w14:textId="77777777" w:rsidR="00B14190" w:rsidRDefault="00B14190">
      <w:pPr>
        <w:spacing w:before="240" w:after="0" w:line="240" w:lineRule="auto"/>
        <w:ind w:left="720"/>
        <w:contextualSpacing/>
        <w:jc w:val="both"/>
        <w:rPr>
          <w:rFonts w:ascii="Arial" w:eastAsia="Times New Roman" w:hAnsi="Arial" w:cs="Arial"/>
          <w:kern w:val="0"/>
        </w:rPr>
      </w:pPr>
    </w:p>
    <w:p w14:paraId="6520FD05" w14:textId="77777777" w:rsidR="00B14190" w:rsidRDefault="00535CB2" w:rsidP="00F47962">
      <w:pPr>
        <w:numPr>
          <w:ilvl w:val="1"/>
          <w:numId w:val="16"/>
        </w:numPr>
        <w:spacing w:after="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be paid for the Services at the rates and upon the   terms set out in Annex 2 to this Contract.</w:t>
      </w:r>
    </w:p>
    <w:p w14:paraId="3D979F5A" w14:textId="77777777" w:rsidR="00B14190" w:rsidRDefault="00B14190">
      <w:pPr>
        <w:spacing w:after="0" w:line="240" w:lineRule="auto"/>
        <w:ind w:left="360"/>
        <w:contextualSpacing/>
        <w:jc w:val="both"/>
        <w:rPr>
          <w:rFonts w:ascii="Arial" w:eastAsia="Times New Roman" w:hAnsi="Arial" w:cs="Arial"/>
          <w:kern w:val="0"/>
        </w:rPr>
      </w:pPr>
    </w:p>
    <w:p w14:paraId="7CC9272B" w14:textId="77777777" w:rsidR="00B14190" w:rsidRDefault="00535CB2" w:rsidP="00F47962">
      <w:pPr>
        <w:numPr>
          <w:ilvl w:val="1"/>
          <w:numId w:val="16"/>
        </w:numPr>
        <w:spacing w:after="0" w:line="240" w:lineRule="auto"/>
        <w:ind w:left="426" w:hanging="426"/>
        <w:contextualSpacing/>
        <w:jc w:val="both"/>
      </w:pPr>
      <w:r>
        <w:rPr>
          <w:rFonts w:ascii="Arial" w:eastAsia="Times New Roman" w:hAnsi="Arial" w:cs="Arial"/>
          <w:kern w:val="0"/>
        </w:rPr>
        <w:t xml:space="preserve">The Individual Consultant shall be paid a total amount of </w:t>
      </w:r>
      <w:r>
        <w:rPr>
          <w:rFonts w:ascii="Arial" w:eastAsia="Times New Roman" w:hAnsi="Arial" w:cs="Arial"/>
          <w:b/>
          <w:kern w:val="0"/>
        </w:rPr>
        <w:t>US$...... (State Dollars</w:t>
      </w:r>
      <w:r>
        <w:rPr>
          <w:rFonts w:ascii="Arial" w:eastAsia="Times New Roman" w:hAnsi="Arial" w:cs="Arial"/>
          <w:kern w:val="0"/>
        </w:rPr>
        <w:t xml:space="preserve"> </w:t>
      </w:r>
      <w:r>
        <w:rPr>
          <w:rFonts w:ascii="Arial" w:eastAsia="Times New Roman" w:hAnsi="Arial" w:cs="Arial"/>
          <w:b/>
          <w:kern w:val="0"/>
        </w:rPr>
        <w:t xml:space="preserve">only), </w:t>
      </w:r>
      <w:r>
        <w:rPr>
          <w:rFonts w:ascii="Arial" w:eastAsia="Times New Roman" w:hAnsi="Arial" w:cs="Arial"/>
          <w:bCs/>
          <w:kern w:val="0"/>
        </w:rPr>
        <w:t>fixed cost,</w:t>
      </w:r>
      <w:r>
        <w:rPr>
          <w:rFonts w:ascii="Arial" w:eastAsia="Times New Roman" w:hAnsi="Arial" w:cs="Arial"/>
          <w:kern w:val="0"/>
        </w:rPr>
        <w:t xml:space="preserve"> in accordance with the provisions of Annex 2 to this Contract. </w:t>
      </w:r>
    </w:p>
    <w:p w14:paraId="4BF096E7" w14:textId="77777777" w:rsidR="00B14190" w:rsidRDefault="00B14190">
      <w:pPr>
        <w:spacing w:after="0" w:line="240" w:lineRule="auto"/>
        <w:ind w:left="360"/>
        <w:contextualSpacing/>
        <w:jc w:val="both"/>
        <w:rPr>
          <w:rFonts w:ascii="Arial" w:eastAsia="Times New Roman" w:hAnsi="Arial" w:cs="Arial"/>
          <w:kern w:val="0"/>
        </w:rPr>
      </w:pPr>
    </w:p>
    <w:p w14:paraId="67DA068A" w14:textId="77777777" w:rsidR="00B14190" w:rsidRDefault="00535CB2" w:rsidP="00F47962">
      <w:pPr>
        <w:numPr>
          <w:ilvl w:val="1"/>
          <w:numId w:val="16"/>
        </w:numPr>
        <w:spacing w:after="0" w:line="240" w:lineRule="auto"/>
        <w:contextualSpacing/>
        <w:jc w:val="both"/>
        <w:rPr>
          <w:rFonts w:ascii="Arial" w:eastAsia="Times New Roman" w:hAnsi="Arial" w:cs="Arial"/>
          <w:kern w:val="0"/>
        </w:rPr>
      </w:pPr>
      <w:r>
        <w:rPr>
          <w:rFonts w:ascii="Arial" w:eastAsia="Times New Roman" w:hAnsi="Arial" w:cs="Arial"/>
          <w:kern w:val="0"/>
        </w:rPr>
        <w:t xml:space="preserve">Payment shall be made to the Individual Consultant in US dollars unless otherwise provided for under this Contract. </w:t>
      </w:r>
    </w:p>
    <w:p w14:paraId="3239C82E" w14:textId="77777777" w:rsidR="00B14190" w:rsidRDefault="00B14190">
      <w:pPr>
        <w:spacing w:after="0" w:line="240" w:lineRule="auto"/>
        <w:ind w:left="720"/>
        <w:contextualSpacing/>
        <w:rPr>
          <w:rFonts w:ascii="Arial" w:eastAsia="Times New Roman" w:hAnsi="Arial" w:cs="Arial"/>
          <w:kern w:val="0"/>
        </w:rPr>
      </w:pPr>
    </w:p>
    <w:p w14:paraId="6DC163B3" w14:textId="77777777" w:rsidR="00B14190" w:rsidRDefault="00535CB2" w:rsidP="00F47962">
      <w:pPr>
        <w:numPr>
          <w:ilvl w:val="1"/>
          <w:numId w:val="16"/>
        </w:numPr>
        <w:spacing w:after="120" w:line="240" w:lineRule="auto"/>
        <w:contextualSpacing/>
        <w:jc w:val="both"/>
      </w:pPr>
      <w:r>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2F1AC5CF" w14:textId="77777777" w:rsidR="00B14190" w:rsidRDefault="00B14190">
      <w:pPr>
        <w:spacing w:after="0" w:line="240" w:lineRule="auto"/>
        <w:ind w:left="720"/>
        <w:contextualSpacing/>
        <w:rPr>
          <w:rFonts w:ascii="Arial" w:eastAsia="Arial" w:hAnsi="Arial" w:cs="Arial"/>
          <w:color w:val="000000"/>
          <w:kern w:val="0"/>
        </w:rPr>
      </w:pPr>
    </w:p>
    <w:p w14:paraId="312372BD" w14:textId="77777777" w:rsidR="00B14190" w:rsidRDefault="00535CB2" w:rsidP="00F47962">
      <w:pPr>
        <w:numPr>
          <w:ilvl w:val="1"/>
          <w:numId w:val="16"/>
        </w:numPr>
        <w:spacing w:after="120" w:line="240" w:lineRule="auto"/>
        <w:contextualSpacing/>
        <w:jc w:val="both"/>
      </w:pPr>
      <w:r>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37F57CA6" w14:textId="77777777" w:rsidR="00B14190" w:rsidRDefault="00B14190">
      <w:pPr>
        <w:spacing w:after="120" w:line="240" w:lineRule="auto"/>
        <w:ind w:left="1440"/>
        <w:jc w:val="both"/>
        <w:rPr>
          <w:rFonts w:ascii="Arial" w:eastAsia="Times New Roman" w:hAnsi="Arial" w:cs="Arial"/>
          <w:kern w:val="0"/>
        </w:rPr>
      </w:pPr>
    </w:p>
    <w:p w14:paraId="5FBBCACA" w14:textId="77777777" w:rsidR="00B14190" w:rsidRDefault="00535CB2" w:rsidP="00F47962">
      <w:pPr>
        <w:numPr>
          <w:ilvl w:val="0"/>
          <w:numId w:val="15"/>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STATUS OF THE INDIVIDUAL CONSULTANT</w:t>
      </w:r>
    </w:p>
    <w:p w14:paraId="425F8318" w14:textId="77777777" w:rsidR="00B14190" w:rsidRDefault="00B14190">
      <w:pPr>
        <w:spacing w:after="120" w:line="240" w:lineRule="auto"/>
        <w:ind w:left="-90"/>
        <w:contextualSpacing/>
        <w:jc w:val="both"/>
        <w:rPr>
          <w:rFonts w:ascii="Arial" w:eastAsia="Times New Roman" w:hAnsi="Arial" w:cs="Arial"/>
          <w:b/>
          <w:kern w:val="0"/>
        </w:rPr>
      </w:pPr>
    </w:p>
    <w:p w14:paraId="65351625" w14:textId="77777777" w:rsidR="00B14190" w:rsidRDefault="00535CB2">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09F6EE5" w14:textId="77777777" w:rsidR="00B14190" w:rsidRDefault="00535CB2">
      <w:pPr>
        <w:spacing w:after="120" w:line="240" w:lineRule="auto"/>
        <w:ind w:left="360"/>
        <w:contextualSpacing/>
        <w:jc w:val="both"/>
        <w:rPr>
          <w:rFonts w:ascii="Arial" w:eastAsia="Times New Roman" w:hAnsi="Arial" w:cs="Arial"/>
          <w:kern w:val="0"/>
        </w:rPr>
      </w:pPr>
      <w:r>
        <w:rPr>
          <w:rFonts w:ascii="Arial" w:eastAsia="Times New Roman" w:hAnsi="Arial" w:cs="Arial"/>
          <w:kern w:val="0"/>
        </w:rPr>
        <w:t xml:space="preserve"> </w:t>
      </w:r>
    </w:p>
    <w:p w14:paraId="3F6E1EC8" w14:textId="77777777" w:rsidR="00B14190" w:rsidRDefault="00535CB2">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5.2</w:t>
      </w:r>
      <w:r>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7E9FC574" w14:textId="77777777" w:rsidR="00B14190" w:rsidRDefault="00B14190">
      <w:pPr>
        <w:spacing w:after="120" w:line="240" w:lineRule="auto"/>
        <w:ind w:left="360"/>
        <w:contextualSpacing/>
        <w:jc w:val="both"/>
        <w:rPr>
          <w:rFonts w:ascii="Arial" w:eastAsia="Times New Roman" w:hAnsi="Arial" w:cs="Arial"/>
          <w:b/>
          <w:kern w:val="0"/>
        </w:rPr>
      </w:pPr>
    </w:p>
    <w:p w14:paraId="5266FB6F" w14:textId="77777777" w:rsidR="00B14190" w:rsidRDefault="00535CB2" w:rsidP="00F47962">
      <w:pPr>
        <w:numPr>
          <w:ilvl w:val="0"/>
          <w:numId w:val="15"/>
        </w:numPr>
        <w:spacing w:after="120" w:line="240" w:lineRule="auto"/>
        <w:ind w:left="360"/>
        <w:jc w:val="both"/>
        <w:rPr>
          <w:rFonts w:ascii="Arial" w:eastAsia="Times New Roman" w:hAnsi="Arial" w:cs="Arial"/>
          <w:b/>
          <w:kern w:val="0"/>
        </w:rPr>
      </w:pPr>
      <w:r>
        <w:rPr>
          <w:rFonts w:ascii="Arial" w:eastAsia="Times New Roman" w:hAnsi="Arial" w:cs="Arial"/>
          <w:b/>
          <w:kern w:val="0"/>
        </w:rPr>
        <w:t>SUPERVISION OF THE SERVICES</w:t>
      </w:r>
    </w:p>
    <w:p w14:paraId="53C8BABF" w14:textId="77777777" w:rsidR="00B14190" w:rsidRDefault="00535CB2">
      <w:pPr>
        <w:spacing w:after="120" w:line="240" w:lineRule="auto"/>
        <w:ind w:left="360"/>
        <w:jc w:val="both"/>
        <w:rPr>
          <w:rFonts w:ascii="Arial" w:eastAsia="Times New Roman" w:hAnsi="Arial" w:cs="Arial"/>
          <w:bCs/>
          <w:kern w:val="0"/>
        </w:rPr>
      </w:pPr>
      <w:r>
        <w:rPr>
          <w:rFonts w:ascii="Arial" w:eastAsia="Times New Roman" w:hAnsi="Arial" w:cs="Arial"/>
          <w:bCs/>
          <w:kern w:val="0"/>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56B12107" w14:textId="77777777" w:rsidR="00B14190" w:rsidRDefault="00B14190">
      <w:pPr>
        <w:spacing w:after="120" w:line="240" w:lineRule="auto"/>
        <w:ind w:left="360"/>
        <w:jc w:val="both"/>
        <w:rPr>
          <w:rFonts w:ascii="Arial" w:eastAsia="Times New Roman" w:hAnsi="Arial" w:cs="Arial"/>
          <w:bCs/>
          <w:kern w:val="0"/>
        </w:rPr>
      </w:pPr>
    </w:p>
    <w:p w14:paraId="644CFC1B" w14:textId="77777777" w:rsidR="00B14190" w:rsidRDefault="00B14190">
      <w:pPr>
        <w:spacing w:after="120" w:line="240" w:lineRule="auto"/>
        <w:ind w:left="360"/>
        <w:jc w:val="both"/>
        <w:rPr>
          <w:rFonts w:ascii="Arial" w:eastAsia="Times New Roman" w:hAnsi="Arial" w:cs="Arial"/>
          <w:bCs/>
          <w:kern w:val="0"/>
        </w:rPr>
      </w:pPr>
    </w:p>
    <w:p w14:paraId="78708D98" w14:textId="77777777" w:rsidR="00B14190" w:rsidRDefault="00B14190">
      <w:pPr>
        <w:spacing w:after="120" w:line="240" w:lineRule="auto"/>
        <w:ind w:left="360"/>
        <w:jc w:val="both"/>
        <w:rPr>
          <w:rFonts w:ascii="Arial" w:eastAsia="Times New Roman" w:hAnsi="Arial" w:cs="Arial"/>
          <w:bCs/>
          <w:kern w:val="0"/>
        </w:rPr>
      </w:pPr>
    </w:p>
    <w:p w14:paraId="10F4EEBE" w14:textId="77777777" w:rsidR="00B14190" w:rsidRDefault="00535CB2" w:rsidP="00F47962">
      <w:pPr>
        <w:numPr>
          <w:ilvl w:val="0"/>
          <w:numId w:val="15"/>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lastRenderedPageBreak/>
        <w:t xml:space="preserve">COMPLIANCE WITH THIS CONTRACT  </w:t>
      </w:r>
    </w:p>
    <w:p w14:paraId="1F779F81" w14:textId="77777777" w:rsidR="00B14190" w:rsidRDefault="00535CB2">
      <w:pPr>
        <w:spacing w:after="120" w:line="240" w:lineRule="auto"/>
        <w:ind w:left="426"/>
        <w:jc w:val="both"/>
        <w:rPr>
          <w:rFonts w:ascii="Arial" w:eastAsia="Times New Roman" w:hAnsi="Arial" w:cs="Arial"/>
          <w:kern w:val="0"/>
        </w:rPr>
      </w:pPr>
      <w:r>
        <w:rPr>
          <w:rFonts w:ascii="Arial" w:eastAsia="Times New Roman" w:hAnsi="Arial" w:cs="Arial"/>
          <w:kern w:val="0"/>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4B2EDF58" w14:textId="77777777" w:rsidR="00B14190" w:rsidRDefault="00B14190">
      <w:pPr>
        <w:spacing w:after="120" w:line="240" w:lineRule="auto"/>
        <w:ind w:left="426"/>
        <w:jc w:val="both"/>
        <w:rPr>
          <w:rFonts w:ascii="Arial" w:eastAsia="Times New Roman" w:hAnsi="Arial" w:cs="Arial"/>
          <w:kern w:val="0"/>
        </w:rPr>
      </w:pPr>
    </w:p>
    <w:p w14:paraId="603B17BF" w14:textId="77777777" w:rsidR="00B14190" w:rsidRDefault="00535CB2" w:rsidP="00F47962">
      <w:pPr>
        <w:numPr>
          <w:ilvl w:val="0"/>
          <w:numId w:val="15"/>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ASSIGNMENT AND SUBCONTRACTING</w:t>
      </w:r>
    </w:p>
    <w:p w14:paraId="560ADFFD" w14:textId="77777777" w:rsidR="00B14190" w:rsidRDefault="00B14190">
      <w:pPr>
        <w:spacing w:after="120" w:line="240" w:lineRule="auto"/>
        <w:ind w:left="360"/>
        <w:contextualSpacing/>
        <w:jc w:val="both"/>
        <w:rPr>
          <w:rFonts w:ascii="Arial" w:eastAsia="Times New Roman" w:hAnsi="Arial" w:cs="Arial"/>
          <w:b/>
          <w:kern w:val="0"/>
        </w:rPr>
      </w:pPr>
    </w:p>
    <w:p w14:paraId="7A3FD26F" w14:textId="77777777" w:rsidR="00B14190" w:rsidRDefault="00535CB2" w:rsidP="00F47962">
      <w:pPr>
        <w:numPr>
          <w:ilvl w:val="1"/>
          <w:numId w:val="17"/>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7D78F13E" w14:textId="77777777" w:rsidR="00B14190" w:rsidRDefault="00B14190">
      <w:pPr>
        <w:spacing w:after="120" w:line="240" w:lineRule="auto"/>
        <w:ind w:left="360"/>
        <w:contextualSpacing/>
        <w:jc w:val="both"/>
        <w:rPr>
          <w:rFonts w:ascii="Arial" w:eastAsia="Times New Roman" w:hAnsi="Arial" w:cs="Arial"/>
          <w:kern w:val="0"/>
        </w:rPr>
      </w:pPr>
    </w:p>
    <w:p w14:paraId="23CBE0B8" w14:textId="77777777" w:rsidR="00B14190" w:rsidRDefault="00535CB2" w:rsidP="00F47962">
      <w:pPr>
        <w:numPr>
          <w:ilvl w:val="1"/>
          <w:numId w:val="17"/>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78BCCC" w14:textId="77777777" w:rsidR="00B14190" w:rsidRDefault="00B14190">
      <w:pPr>
        <w:spacing w:after="0" w:line="240" w:lineRule="auto"/>
        <w:ind w:left="720"/>
        <w:contextualSpacing/>
        <w:rPr>
          <w:rFonts w:ascii="Arial" w:eastAsia="Times New Roman" w:hAnsi="Arial" w:cs="Arial"/>
          <w:b/>
          <w:kern w:val="0"/>
        </w:rPr>
      </w:pPr>
    </w:p>
    <w:p w14:paraId="35EFC2AA" w14:textId="77777777" w:rsidR="00B14190" w:rsidRDefault="00B14190">
      <w:pPr>
        <w:spacing w:after="0" w:line="240" w:lineRule="auto"/>
        <w:ind w:left="720"/>
        <w:contextualSpacing/>
        <w:rPr>
          <w:rFonts w:ascii="Arial" w:eastAsia="Times New Roman" w:hAnsi="Arial" w:cs="Arial"/>
          <w:b/>
          <w:kern w:val="0"/>
        </w:rPr>
      </w:pPr>
    </w:p>
    <w:p w14:paraId="4A0BC475" w14:textId="77777777" w:rsidR="00B14190" w:rsidRDefault="00535CB2" w:rsidP="00F47962">
      <w:pPr>
        <w:numPr>
          <w:ilvl w:val="0"/>
          <w:numId w:val="15"/>
        </w:numPr>
        <w:spacing w:after="120" w:line="240" w:lineRule="auto"/>
        <w:ind w:left="426" w:hanging="426"/>
        <w:contextualSpacing/>
        <w:jc w:val="both"/>
      </w:pPr>
      <w:r>
        <w:rPr>
          <w:rFonts w:ascii="Arial" w:eastAsia="Times New Roman" w:hAnsi="Arial" w:cs="Arial"/>
          <w:b/>
          <w:kern w:val="0"/>
        </w:rPr>
        <w:t>BREACH OF THE TERMS</w:t>
      </w:r>
    </w:p>
    <w:p w14:paraId="407C8808" w14:textId="77777777" w:rsidR="00B14190" w:rsidRDefault="00535CB2">
      <w:pPr>
        <w:spacing w:after="120" w:line="240" w:lineRule="auto"/>
        <w:ind w:left="426"/>
        <w:jc w:val="both"/>
        <w:rPr>
          <w:rFonts w:ascii="Arial" w:eastAsia="Times New Roman" w:hAnsi="Arial" w:cs="Arial"/>
          <w:kern w:val="0"/>
        </w:rPr>
      </w:pPr>
      <w:r>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047B7859" w14:textId="77777777" w:rsidR="00B14190" w:rsidRDefault="00535CB2" w:rsidP="00F47962">
      <w:pPr>
        <w:numPr>
          <w:ilvl w:val="0"/>
          <w:numId w:val="15"/>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426" w:hanging="426"/>
        <w:contextualSpacing/>
        <w:jc w:val="both"/>
        <w:rPr>
          <w:rFonts w:ascii="Arial" w:eastAsia="Times New Roman" w:hAnsi="Arial" w:cs="Arial"/>
          <w:b/>
          <w:kern w:val="0"/>
        </w:rPr>
      </w:pPr>
      <w:r>
        <w:rPr>
          <w:rFonts w:ascii="Arial" w:eastAsia="Times New Roman" w:hAnsi="Arial" w:cs="Arial"/>
          <w:b/>
          <w:kern w:val="0"/>
        </w:rPr>
        <w:t>LIABILITY OF THE INDIVIDUAL CONSULTANT</w:t>
      </w:r>
    </w:p>
    <w:p w14:paraId="0FC48EDB" w14:textId="77777777" w:rsidR="00B14190" w:rsidRDefault="00B14190">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426"/>
        <w:contextualSpacing/>
        <w:jc w:val="both"/>
        <w:rPr>
          <w:rFonts w:ascii="Arial" w:eastAsia="Times New Roman" w:hAnsi="Arial" w:cs="Arial"/>
          <w:b/>
          <w:kern w:val="0"/>
        </w:rPr>
      </w:pPr>
    </w:p>
    <w:p w14:paraId="02A91498" w14:textId="77777777" w:rsidR="00B14190" w:rsidRDefault="00535CB2" w:rsidP="00F47962">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contextualSpacing/>
        <w:jc w:val="both"/>
        <w:rPr>
          <w:rFonts w:ascii="Arial" w:eastAsia="Times New Roman" w:hAnsi="Arial" w:cs="Arial"/>
          <w:kern w:val="0"/>
        </w:rPr>
      </w:pPr>
      <w:r>
        <w:rPr>
          <w:rFonts w:ascii="Arial" w:eastAsia="Times New Roman" w:hAnsi="Arial" w:cs="Arial"/>
          <w:kern w:val="0"/>
        </w:rPr>
        <w:lastRenderedPageBreak/>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B87C511" w14:textId="77777777" w:rsidR="00B14190" w:rsidRDefault="00B14190">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contextualSpacing/>
        <w:jc w:val="both"/>
        <w:rPr>
          <w:rFonts w:ascii="Arial" w:eastAsia="Times New Roman" w:hAnsi="Arial" w:cs="Arial"/>
          <w:kern w:val="0"/>
        </w:rPr>
      </w:pPr>
    </w:p>
    <w:p w14:paraId="129FD959" w14:textId="77777777" w:rsidR="00B14190" w:rsidRDefault="00535CB2" w:rsidP="00F47962">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contextualSpacing/>
        <w:jc w:val="both"/>
        <w:rPr>
          <w:rFonts w:ascii="Arial" w:eastAsia="Times New Roman" w:hAnsi="Arial" w:cs="Arial"/>
          <w:kern w:val="0"/>
        </w:rPr>
      </w:pPr>
      <w:r>
        <w:rPr>
          <w:rFonts w:ascii="Arial" w:eastAsia="Times New Roman" w:hAnsi="Arial" w:cs="Arial"/>
          <w:kern w:val="0"/>
        </w:rPr>
        <w:t>In view of the reliance by the Procuring Entity set out in clause 10.1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1961F058" w14:textId="77777777" w:rsidR="00B14190" w:rsidRDefault="00B14190">
      <w:pPr>
        <w:spacing w:after="0" w:line="240" w:lineRule="auto"/>
        <w:ind w:left="720"/>
        <w:contextualSpacing/>
        <w:rPr>
          <w:rFonts w:ascii="Arial" w:eastAsia="Times New Roman" w:hAnsi="Arial" w:cs="Arial"/>
          <w:kern w:val="0"/>
        </w:rPr>
      </w:pPr>
    </w:p>
    <w:p w14:paraId="5D4E1E9B" w14:textId="77777777" w:rsidR="00B14190" w:rsidRDefault="00535CB2" w:rsidP="00F47962">
      <w:pPr>
        <w:numPr>
          <w:ilvl w:val="0"/>
          <w:numId w:val="19"/>
        </w:numPr>
        <w:pBdr>
          <w:top w:val="single" w:sz="2" w:space="31" w:color="FFFFFF" w:shadow="1"/>
          <w:left w:val="single" w:sz="2" w:space="31" w:color="FFFFFF" w:shadow="1"/>
          <w:bottom w:val="single" w:sz="2" w:space="31" w:color="FFFFFF" w:shadow="1"/>
          <w:right w:val="single" w:sz="2" w:space="31" w:color="FFFFFF" w:shadow="1"/>
        </w:pBdr>
        <w:spacing w:after="120" w:line="244" w:lineRule="auto"/>
        <w:contextualSpacing/>
        <w:jc w:val="both"/>
      </w:pPr>
      <w:r>
        <w:rPr>
          <w:rFonts w:ascii="Arial" w:eastAsia="Times New Roman" w:hAnsi="Arial" w:cs="Arial"/>
          <w:kern w:val="0"/>
        </w:rPr>
        <w:t>the Individual Consultant is notified of such actions, claims, losses or damages not later than 30 days after the Procuring Entity</w:t>
      </w:r>
      <w:r>
        <w:rPr>
          <w:rFonts w:ascii="Arial" w:eastAsia="Times New Roman" w:hAnsi="Arial" w:cs="Arial"/>
          <w:i/>
          <w:kern w:val="0"/>
        </w:rPr>
        <w:t xml:space="preserve"> </w:t>
      </w:r>
      <w:r>
        <w:rPr>
          <w:rFonts w:ascii="Arial" w:eastAsia="Times New Roman" w:hAnsi="Arial" w:cs="Arial"/>
          <w:kern w:val="0"/>
        </w:rPr>
        <w:t>becomes aware of them;</w:t>
      </w:r>
    </w:p>
    <w:p w14:paraId="18F91AD2" w14:textId="77777777" w:rsidR="00B14190" w:rsidRDefault="00B14190">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1080"/>
        <w:contextualSpacing/>
        <w:jc w:val="both"/>
        <w:rPr>
          <w:rFonts w:ascii="Arial" w:eastAsia="Times New Roman" w:hAnsi="Arial" w:cs="Arial"/>
          <w:kern w:val="0"/>
        </w:rPr>
      </w:pPr>
    </w:p>
    <w:p w14:paraId="27869D18" w14:textId="77777777" w:rsidR="00B14190" w:rsidRDefault="00535CB2" w:rsidP="00F47962">
      <w:pPr>
        <w:numPr>
          <w:ilvl w:val="0"/>
          <w:numId w:val="19"/>
        </w:numPr>
        <w:pBdr>
          <w:top w:val="single" w:sz="2" w:space="31" w:color="FFFFFF" w:shadow="1"/>
          <w:left w:val="single" w:sz="2" w:space="31" w:color="FFFFFF" w:shadow="1"/>
          <w:bottom w:val="single" w:sz="2" w:space="31" w:color="FFFFFF" w:shadow="1"/>
          <w:right w:val="single" w:sz="2" w:space="31" w:color="FFFFFF" w:shadow="1"/>
        </w:pBdr>
        <w:tabs>
          <w:tab w:val="left" w:pos="1080"/>
          <w:tab w:val="left" w:pos="1134"/>
        </w:tabs>
        <w:spacing w:after="120" w:line="244" w:lineRule="auto"/>
        <w:ind w:left="1134" w:hanging="425"/>
        <w:jc w:val="both"/>
        <w:rPr>
          <w:rFonts w:ascii="Arial" w:eastAsia="Times New Roman" w:hAnsi="Arial" w:cs="Arial"/>
          <w:kern w:val="0"/>
        </w:rPr>
      </w:pPr>
      <w:r>
        <w:rPr>
          <w:rFonts w:ascii="Arial" w:eastAsia="Times New Roman" w:hAnsi="Arial" w:cs="Arial"/>
          <w:kern w:val="0"/>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2455B09" w14:textId="77777777" w:rsidR="00B14190" w:rsidRDefault="00535CB2" w:rsidP="00F47962">
      <w:pPr>
        <w:numPr>
          <w:ilvl w:val="0"/>
          <w:numId w:val="19"/>
        </w:numPr>
        <w:pBdr>
          <w:top w:val="single" w:sz="2" w:space="31" w:color="FFFFFF" w:shadow="1"/>
          <w:left w:val="single" w:sz="2" w:space="31" w:color="FFFFFF" w:shadow="1"/>
          <w:bottom w:val="single" w:sz="2" w:space="31" w:color="FFFFFF" w:shadow="1"/>
          <w:right w:val="single" w:sz="2" w:space="31" w:color="FFFFFF" w:shadow="1"/>
        </w:pBdr>
        <w:tabs>
          <w:tab w:val="left" w:pos="1080"/>
        </w:tabs>
        <w:spacing w:after="120" w:line="244" w:lineRule="auto"/>
        <w:ind w:left="1134" w:hanging="425"/>
        <w:jc w:val="both"/>
        <w:rPr>
          <w:rFonts w:ascii="Arial" w:eastAsia="Times New Roman" w:hAnsi="Arial" w:cs="Arial"/>
          <w:kern w:val="0"/>
        </w:rPr>
      </w:pPr>
      <w:r>
        <w:rPr>
          <w:rFonts w:ascii="Arial" w:eastAsia="Times New Roman" w:hAnsi="Arial" w:cs="Arial"/>
          <w:kern w:val="0"/>
        </w:rPr>
        <w:t xml:space="preserve"> the Individual Consultant's liability shall be limited to actions, claims, losses or damages directly caused by such failure to perform its obligations under </w:t>
      </w:r>
      <w:r>
        <w:rPr>
          <w:rFonts w:ascii="Arial" w:eastAsia="Times New Roman" w:hAnsi="Arial" w:cs="Arial"/>
          <w:kern w:val="0"/>
        </w:rPr>
        <w:lastRenderedPageBreak/>
        <w:t>the Contract and shall not include liability arising from unforeseeable occurrences incidental or indirectly consequential to such failure.</w:t>
      </w:r>
    </w:p>
    <w:p w14:paraId="69C266BF" w14:textId="77777777" w:rsidR="00B14190" w:rsidRDefault="00535CB2" w:rsidP="00F47962">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contextualSpacing/>
        <w:jc w:val="both"/>
        <w:rPr>
          <w:rFonts w:ascii="Arial" w:eastAsia="Times New Roman" w:hAnsi="Arial" w:cs="Arial"/>
          <w:kern w:val="0"/>
        </w:rPr>
      </w:pPr>
      <w:r>
        <w:rPr>
          <w:rFonts w:ascii="Arial" w:eastAsia="Times New Roman" w:hAnsi="Arial" w:cs="Arial"/>
          <w:kern w:val="0"/>
        </w:rPr>
        <w:t>At its own expense, the Individual Consultant shall, upon request of the Procuring Entity, remedy any defect in the performance of the Services in the event of the Individual Consultant's failure to perform its obligations under the Contract.</w:t>
      </w:r>
    </w:p>
    <w:p w14:paraId="61EC9E9A" w14:textId="77777777" w:rsidR="00B14190" w:rsidRDefault="00B14190">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contextualSpacing/>
        <w:jc w:val="both"/>
        <w:rPr>
          <w:rFonts w:ascii="Arial" w:eastAsia="Times New Roman" w:hAnsi="Arial" w:cs="Arial"/>
          <w:kern w:val="0"/>
        </w:rPr>
      </w:pPr>
    </w:p>
    <w:p w14:paraId="4D8D6564" w14:textId="77777777" w:rsidR="00B14190" w:rsidRDefault="00535CB2" w:rsidP="00F47962">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jc w:val="both"/>
        <w:rPr>
          <w:rFonts w:ascii="Arial" w:eastAsia="Times New Roman" w:hAnsi="Arial" w:cs="Arial"/>
          <w:kern w:val="0"/>
        </w:rPr>
      </w:pPr>
      <w:r>
        <w:rPr>
          <w:rFonts w:ascii="Arial" w:eastAsia="Times New Roman" w:hAnsi="Arial" w:cs="Arial"/>
          <w:kern w:val="0"/>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4477994D" w14:textId="77777777" w:rsidR="00B14190" w:rsidRDefault="00B14190">
      <w:pPr>
        <w:spacing w:after="120" w:line="240" w:lineRule="auto"/>
        <w:ind w:left="426"/>
        <w:jc w:val="both"/>
        <w:rPr>
          <w:rFonts w:ascii="Arial" w:eastAsia="Times New Roman" w:hAnsi="Arial" w:cs="Arial"/>
          <w:kern w:val="0"/>
        </w:rPr>
      </w:pPr>
    </w:p>
    <w:p w14:paraId="3B40EEFF" w14:textId="77777777" w:rsidR="00B14190" w:rsidRDefault="00535CB2" w:rsidP="00F47962">
      <w:pPr>
        <w:numPr>
          <w:ilvl w:val="0"/>
          <w:numId w:val="15"/>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contextualSpacing/>
        <w:jc w:val="both"/>
      </w:pPr>
      <w:r>
        <w:rPr>
          <w:rFonts w:ascii="Arial" w:eastAsia="Times New Roman" w:hAnsi="Arial" w:cs="Arial"/>
          <w:b/>
          <w:kern w:val="0"/>
        </w:rPr>
        <w:t>INSURANCE</w:t>
      </w:r>
    </w:p>
    <w:p w14:paraId="451D862D" w14:textId="77777777" w:rsidR="00B14190" w:rsidRDefault="00B14190">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20"/>
        <w:contextualSpacing/>
        <w:jc w:val="both"/>
        <w:rPr>
          <w:rFonts w:ascii="Arial" w:eastAsia="Times New Roman" w:hAnsi="Arial" w:cs="Arial"/>
          <w:kern w:val="0"/>
        </w:rPr>
      </w:pPr>
    </w:p>
    <w:p w14:paraId="18B14883" w14:textId="77777777" w:rsidR="00B14190" w:rsidRDefault="00535CB2" w:rsidP="00F47962">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ensure that full and appropriate professional indemnity insurance and third-party liability insurance, is in place for all Services provided.</w:t>
      </w:r>
    </w:p>
    <w:p w14:paraId="64378D19" w14:textId="77777777" w:rsidR="00B14190" w:rsidRDefault="00B14190">
      <w:pPr>
        <w:spacing w:after="120" w:line="240" w:lineRule="auto"/>
        <w:ind w:left="709"/>
        <w:contextualSpacing/>
        <w:jc w:val="both"/>
        <w:rPr>
          <w:rFonts w:ascii="Arial" w:eastAsia="Times New Roman" w:hAnsi="Arial" w:cs="Arial"/>
          <w:kern w:val="0"/>
        </w:rPr>
      </w:pPr>
    </w:p>
    <w:p w14:paraId="422CEB2C" w14:textId="77777777" w:rsidR="00B14190" w:rsidRDefault="00535CB2" w:rsidP="00F47962">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 xml:space="preserve">Where national requirements or practices provide for different regulations/practices concerning insurance, the Individual Consultant may </w:t>
      </w:r>
      <w:r>
        <w:rPr>
          <w:rFonts w:ascii="Arial" w:eastAsia="Times New Roman" w:hAnsi="Arial" w:cs="Arial"/>
          <w:kern w:val="0"/>
        </w:rPr>
        <w:lastRenderedPageBreak/>
        <w:t>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5046D0D3" w14:textId="77777777" w:rsidR="00B14190" w:rsidRDefault="00B14190">
      <w:pPr>
        <w:spacing w:after="0" w:line="240" w:lineRule="auto"/>
        <w:ind w:left="720"/>
        <w:contextualSpacing/>
        <w:rPr>
          <w:rFonts w:ascii="Arial" w:eastAsia="Times New Roman" w:hAnsi="Arial" w:cs="Arial"/>
          <w:kern w:val="0"/>
        </w:rPr>
      </w:pPr>
    </w:p>
    <w:p w14:paraId="47C60053" w14:textId="77777777" w:rsidR="00B14190" w:rsidRDefault="00535CB2" w:rsidP="00F47962">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1207498C" w14:textId="77777777" w:rsidR="00B14190" w:rsidRDefault="00B14190">
      <w:pPr>
        <w:spacing w:after="0" w:line="240" w:lineRule="auto"/>
        <w:ind w:left="720"/>
        <w:contextualSpacing/>
        <w:rPr>
          <w:rFonts w:ascii="Arial" w:eastAsia="Times New Roman" w:hAnsi="Arial" w:cs="Arial"/>
          <w:kern w:val="0"/>
        </w:rPr>
      </w:pPr>
    </w:p>
    <w:p w14:paraId="3C9D27B9" w14:textId="77777777" w:rsidR="00B14190" w:rsidRDefault="00535CB2" w:rsidP="00F47962">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provisions of this clause shall remain in full force and effect notwithstanding the completion of the performance of the Services hereunder and the satisfaction of all other provisions of this Contract.</w:t>
      </w:r>
    </w:p>
    <w:p w14:paraId="7409AFF5" w14:textId="77777777" w:rsidR="00B14190" w:rsidRDefault="00B14190">
      <w:pPr>
        <w:spacing w:after="120" w:line="240" w:lineRule="auto"/>
        <w:ind w:left="426"/>
        <w:jc w:val="both"/>
        <w:rPr>
          <w:rFonts w:ascii="Arial" w:eastAsia="Times New Roman" w:hAnsi="Arial" w:cs="Arial"/>
          <w:kern w:val="0"/>
        </w:rPr>
      </w:pPr>
    </w:p>
    <w:p w14:paraId="32B03C58" w14:textId="77777777" w:rsidR="00B14190" w:rsidRDefault="00535CB2" w:rsidP="00F47962">
      <w:pPr>
        <w:numPr>
          <w:ilvl w:val="0"/>
          <w:numId w:val="15"/>
        </w:numPr>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COPYRIGHT</w:t>
      </w:r>
    </w:p>
    <w:p w14:paraId="2E07DD01" w14:textId="77777777" w:rsidR="00B14190" w:rsidRDefault="00535CB2" w:rsidP="00F47962">
      <w:pPr>
        <w:numPr>
          <w:ilvl w:val="1"/>
          <w:numId w:val="21"/>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7EB62B74" w14:textId="77777777" w:rsidR="00B14190" w:rsidRDefault="00B14190">
      <w:pPr>
        <w:spacing w:after="120" w:line="240" w:lineRule="auto"/>
        <w:ind w:left="709"/>
        <w:contextualSpacing/>
        <w:jc w:val="both"/>
        <w:rPr>
          <w:rFonts w:ascii="Arial" w:eastAsia="Times New Roman" w:hAnsi="Arial" w:cs="Arial"/>
          <w:kern w:val="0"/>
        </w:rPr>
      </w:pPr>
    </w:p>
    <w:p w14:paraId="2DADF4E8" w14:textId="77777777" w:rsidR="00B14190" w:rsidRDefault="00535CB2" w:rsidP="00F47962">
      <w:pPr>
        <w:numPr>
          <w:ilvl w:val="1"/>
          <w:numId w:val="21"/>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05993430" w14:textId="77777777" w:rsidR="00B14190" w:rsidRDefault="00B14190">
      <w:pPr>
        <w:spacing w:after="0" w:line="240" w:lineRule="auto"/>
        <w:ind w:left="720"/>
        <w:contextualSpacing/>
        <w:rPr>
          <w:rFonts w:ascii="Arial" w:eastAsia="Times New Roman" w:hAnsi="Arial" w:cs="Arial"/>
          <w:kern w:val="0"/>
        </w:rPr>
      </w:pPr>
    </w:p>
    <w:p w14:paraId="6173C8FD" w14:textId="77777777" w:rsidR="00B14190" w:rsidRDefault="00535CB2" w:rsidP="00F47962">
      <w:pPr>
        <w:numPr>
          <w:ilvl w:val="1"/>
          <w:numId w:val="21"/>
        </w:numPr>
        <w:spacing w:after="120" w:line="240" w:lineRule="auto"/>
        <w:ind w:left="709" w:hanging="709"/>
        <w:contextualSpacing/>
        <w:jc w:val="both"/>
      </w:pPr>
      <w:r>
        <w:rPr>
          <w:rFonts w:ascii="Arial" w:eastAsia="Times New Roman" w:hAnsi="Arial" w:cs="Arial"/>
          <w:kern w:val="0"/>
        </w:rPr>
        <w:t xml:space="preserve">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w:t>
      </w:r>
      <w:r>
        <w:rPr>
          <w:rFonts w:ascii="Arial" w:eastAsia="Times New Roman" w:hAnsi="Arial" w:cs="Arial"/>
          <w:kern w:val="0"/>
        </w:rPr>
        <w:lastRenderedPageBreak/>
        <w:t>and other expenses of any nature whatsoever which the Procuring Entity may incur or suffer as a result of the breach by the Individual Consultant of this warranty</w:t>
      </w:r>
      <w:r>
        <w:rPr>
          <w:rFonts w:ascii="Arial" w:eastAsia="Times New Roman" w:hAnsi="Arial" w:cs="Arial"/>
          <w:b/>
          <w:kern w:val="0"/>
        </w:rPr>
        <w:t>.</w:t>
      </w:r>
    </w:p>
    <w:p w14:paraId="31F26A8D" w14:textId="77777777" w:rsidR="00B14190" w:rsidRDefault="00B14190">
      <w:pPr>
        <w:spacing w:after="120" w:line="240" w:lineRule="auto"/>
        <w:ind w:left="426"/>
        <w:jc w:val="both"/>
        <w:rPr>
          <w:rFonts w:ascii="Arial" w:eastAsia="Times New Roman" w:hAnsi="Arial" w:cs="Arial"/>
          <w:kern w:val="0"/>
        </w:rPr>
      </w:pPr>
    </w:p>
    <w:p w14:paraId="3BEE787E" w14:textId="77777777" w:rsidR="00B14190" w:rsidRDefault="00535CB2" w:rsidP="00F47962">
      <w:pPr>
        <w:numPr>
          <w:ilvl w:val="0"/>
          <w:numId w:val="15"/>
        </w:numPr>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LIABILITY FOR PERSONAL DATA BREACH</w:t>
      </w:r>
    </w:p>
    <w:p w14:paraId="46914860" w14:textId="77777777" w:rsidR="00B14190" w:rsidRDefault="00B14190">
      <w:pPr>
        <w:spacing w:after="120" w:line="240" w:lineRule="auto"/>
        <w:ind w:left="720"/>
        <w:contextualSpacing/>
        <w:jc w:val="both"/>
        <w:rPr>
          <w:rFonts w:ascii="Arial" w:eastAsia="Times New Roman" w:hAnsi="Arial" w:cs="Arial"/>
          <w:b/>
          <w:kern w:val="0"/>
        </w:rPr>
      </w:pPr>
    </w:p>
    <w:p w14:paraId="4E92531B" w14:textId="77777777" w:rsidR="00B14190" w:rsidRDefault="00535CB2" w:rsidP="00F47962">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5E8B108B" w14:textId="77777777" w:rsidR="00B14190" w:rsidRDefault="00B14190">
      <w:pPr>
        <w:spacing w:after="120" w:line="240" w:lineRule="auto"/>
        <w:ind w:left="709"/>
        <w:contextualSpacing/>
        <w:jc w:val="both"/>
        <w:rPr>
          <w:rFonts w:ascii="Arial" w:eastAsia="Times New Roman" w:hAnsi="Arial" w:cs="Arial"/>
          <w:kern w:val="0"/>
        </w:rPr>
      </w:pPr>
    </w:p>
    <w:p w14:paraId="18068741" w14:textId="77777777" w:rsidR="00B14190" w:rsidRDefault="00535CB2" w:rsidP="00F47962">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aggregate liability of the Contractor in respect of the indemnity set out in Paragraph 13.1 above shall in no event exceed the total Contract Price.</w:t>
      </w:r>
    </w:p>
    <w:p w14:paraId="4D7F8B86" w14:textId="77777777" w:rsidR="00B14190" w:rsidRDefault="00B14190">
      <w:pPr>
        <w:spacing w:after="0" w:line="240" w:lineRule="auto"/>
        <w:ind w:left="720"/>
        <w:contextualSpacing/>
        <w:rPr>
          <w:rFonts w:ascii="Arial" w:eastAsia="Times New Roman" w:hAnsi="Arial" w:cs="Arial"/>
          <w:kern w:val="0"/>
        </w:rPr>
      </w:pPr>
    </w:p>
    <w:p w14:paraId="31187563" w14:textId="77777777" w:rsidR="00B14190" w:rsidRDefault="00535CB2" w:rsidP="00F47962">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Contractor shall adhere to data protection requirements as set in this Contract.</w:t>
      </w:r>
    </w:p>
    <w:p w14:paraId="125C2B6A" w14:textId="77777777" w:rsidR="00B14190" w:rsidRDefault="00B14190">
      <w:pPr>
        <w:spacing w:after="120" w:line="240" w:lineRule="auto"/>
        <w:ind w:left="450"/>
        <w:jc w:val="both"/>
        <w:rPr>
          <w:rFonts w:ascii="Arial" w:eastAsia="Times New Roman" w:hAnsi="Arial" w:cs="Arial"/>
          <w:kern w:val="0"/>
        </w:rPr>
      </w:pPr>
    </w:p>
    <w:p w14:paraId="74FA29D1" w14:textId="77777777" w:rsidR="00B14190" w:rsidRDefault="00535CB2">
      <w:pPr>
        <w:spacing w:after="120" w:line="240" w:lineRule="auto"/>
        <w:ind w:left="900" w:hanging="900"/>
        <w:contextualSpacing/>
        <w:jc w:val="both"/>
      </w:pPr>
      <w:r>
        <w:rPr>
          <w:rFonts w:ascii="Arial" w:eastAsia="Times New Roman" w:hAnsi="Arial" w:cs="Arial"/>
          <w:kern w:val="0"/>
        </w:rPr>
        <w:t>13.3.1</w:t>
      </w:r>
      <w:r>
        <w:rPr>
          <w:rFonts w:ascii="Arial" w:eastAsia="Times New Roman" w:hAnsi="Arial" w:cs="Arial"/>
          <w:b/>
          <w:bCs/>
          <w:kern w:val="0"/>
        </w:rPr>
        <w:t xml:space="preserve"> Processing of Personal Data</w:t>
      </w:r>
    </w:p>
    <w:p w14:paraId="3C232C7D" w14:textId="77777777" w:rsidR="00B14190" w:rsidRDefault="00B14190">
      <w:pPr>
        <w:spacing w:after="120" w:line="240" w:lineRule="auto"/>
        <w:ind w:left="900"/>
        <w:contextualSpacing/>
        <w:jc w:val="both"/>
        <w:rPr>
          <w:rFonts w:ascii="Arial" w:eastAsia="Times New Roman" w:hAnsi="Arial" w:cs="Arial"/>
          <w:b/>
          <w:bCs/>
          <w:kern w:val="0"/>
        </w:rPr>
      </w:pPr>
    </w:p>
    <w:p w14:paraId="2C6E911A" w14:textId="77777777" w:rsidR="00B14190" w:rsidRDefault="00535CB2" w:rsidP="00F47962">
      <w:pPr>
        <w:numPr>
          <w:ilvl w:val="3"/>
          <w:numId w:val="15"/>
        </w:numPr>
        <w:spacing w:after="120" w:line="240" w:lineRule="auto"/>
        <w:ind w:left="1276" w:hanging="567"/>
        <w:contextualSpacing/>
        <w:jc w:val="both"/>
        <w:rPr>
          <w:rFonts w:ascii="Arial" w:eastAsia="Times New Roman" w:hAnsi="Arial" w:cs="Arial"/>
          <w:kern w:val="0"/>
        </w:rPr>
      </w:pPr>
      <w:r>
        <w:rPr>
          <w:rFonts w:ascii="Arial" w:eastAsia="Times New Roman" w:hAnsi="Arial" w:cs="Arial"/>
          <w:kern w:val="0"/>
        </w:rPr>
        <w:t>References to the term Personal Data shall only apply to Personal Data processed in the course of the performance of the obligations imposed on the Individual Consultant pursuant to or under the Contract.</w:t>
      </w:r>
    </w:p>
    <w:p w14:paraId="28C1562F" w14:textId="77777777" w:rsidR="00B14190" w:rsidRDefault="00B14190">
      <w:pPr>
        <w:spacing w:after="120" w:line="240" w:lineRule="auto"/>
        <w:ind w:left="1080"/>
        <w:contextualSpacing/>
        <w:jc w:val="both"/>
        <w:rPr>
          <w:rFonts w:ascii="Arial" w:eastAsia="Times New Roman" w:hAnsi="Arial" w:cs="Arial"/>
          <w:kern w:val="0"/>
        </w:rPr>
      </w:pPr>
    </w:p>
    <w:p w14:paraId="1C140458" w14:textId="77777777" w:rsidR="00B14190" w:rsidRDefault="00535CB2" w:rsidP="00F47962">
      <w:pPr>
        <w:numPr>
          <w:ilvl w:val="3"/>
          <w:numId w:val="1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Individual Consultant shall: </w:t>
      </w:r>
    </w:p>
    <w:p w14:paraId="46F77172" w14:textId="77777777" w:rsidR="00B14190" w:rsidRDefault="00B14190">
      <w:pPr>
        <w:spacing w:after="0" w:line="240" w:lineRule="auto"/>
        <w:ind w:left="720"/>
        <w:contextualSpacing/>
        <w:rPr>
          <w:rFonts w:ascii="Arial" w:eastAsia="Times New Roman" w:hAnsi="Arial" w:cs="Arial"/>
          <w:kern w:val="0"/>
          <w:lang w:val="en-ZA"/>
        </w:rPr>
      </w:pPr>
    </w:p>
    <w:p w14:paraId="1DC7F536" w14:textId="77777777" w:rsidR="00B14190" w:rsidRDefault="00535CB2" w:rsidP="00F47962">
      <w:pPr>
        <w:numPr>
          <w:ilvl w:val="0"/>
          <w:numId w:val="23"/>
        </w:numPr>
        <w:spacing w:after="120" w:line="240" w:lineRule="auto"/>
        <w:contextualSpacing/>
        <w:jc w:val="both"/>
      </w:pPr>
      <w:r>
        <w:rPr>
          <w:rFonts w:ascii="Arial" w:eastAsia="Times New Roman" w:hAnsi="Arial" w:cs="Arial"/>
          <w:kern w:val="0"/>
          <w:lang w:val="en-ZA"/>
        </w:rPr>
        <w:t>process Personal Data provided by the Procuring Entity for fulfilling specific obligations and instructions from the Procuring Entity as set out in the Contract;</w:t>
      </w:r>
    </w:p>
    <w:p w14:paraId="1B16E772" w14:textId="77777777" w:rsidR="00B14190" w:rsidRDefault="00B14190">
      <w:pPr>
        <w:spacing w:after="120" w:line="240" w:lineRule="auto"/>
        <w:ind w:left="1440"/>
        <w:contextualSpacing/>
        <w:jc w:val="both"/>
        <w:rPr>
          <w:rFonts w:ascii="Arial" w:eastAsia="Times New Roman" w:hAnsi="Arial" w:cs="Arial"/>
          <w:kern w:val="0"/>
        </w:rPr>
      </w:pPr>
    </w:p>
    <w:p w14:paraId="58B9B72F" w14:textId="77777777" w:rsidR="00B14190" w:rsidRDefault="00535CB2" w:rsidP="00F47962">
      <w:pPr>
        <w:numPr>
          <w:ilvl w:val="0"/>
          <w:numId w:val="23"/>
        </w:numPr>
        <w:spacing w:after="120" w:line="240" w:lineRule="auto"/>
        <w:contextualSpacing/>
        <w:jc w:val="both"/>
      </w:pPr>
      <w:r>
        <w:rPr>
          <w:rFonts w:ascii="Arial" w:eastAsia="Times New Roman" w:hAnsi="Arial" w:cs="Arial"/>
          <w:kern w:val="0"/>
          <w:lang w:val="en-ZA"/>
        </w:rPr>
        <w:t xml:space="preserve">comply with all Applicable Data Protection Laws when Processing Personal Data. </w:t>
      </w:r>
    </w:p>
    <w:p w14:paraId="67B57DCF" w14:textId="77777777" w:rsidR="00B14190" w:rsidRDefault="00B14190">
      <w:pPr>
        <w:spacing w:after="0" w:line="240" w:lineRule="auto"/>
        <w:ind w:left="720"/>
        <w:contextualSpacing/>
        <w:rPr>
          <w:rFonts w:ascii="Arial" w:eastAsia="Times New Roman" w:hAnsi="Arial" w:cs="Arial"/>
          <w:kern w:val="0"/>
          <w:lang w:val="en-ZA"/>
        </w:rPr>
      </w:pPr>
    </w:p>
    <w:p w14:paraId="38A85214" w14:textId="77777777" w:rsidR="00B14190" w:rsidRDefault="00535CB2" w:rsidP="00F47962">
      <w:pPr>
        <w:numPr>
          <w:ilvl w:val="0"/>
          <w:numId w:val="23"/>
        </w:numPr>
        <w:spacing w:after="120" w:line="240" w:lineRule="auto"/>
        <w:contextualSpacing/>
        <w:jc w:val="both"/>
      </w:pPr>
      <w:r>
        <w:rPr>
          <w:rFonts w:ascii="Arial" w:eastAsia="Times New Roman" w:hAnsi="Arial" w:cs="Arial"/>
          <w:kern w:val="0"/>
          <w:lang w:val="en-ZA"/>
        </w:rPr>
        <w:t>not utilize Personal Data transferred to it by the Contracting Authority for any other purpose than provided in the Contract; and</w:t>
      </w:r>
    </w:p>
    <w:p w14:paraId="2C61A7FA" w14:textId="77777777" w:rsidR="00B14190" w:rsidRDefault="00B14190">
      <w:pPr>
        <w:spacing w:after="0" w:line="240" w:lineRule="auto"/>
        <w:ind w:left="720"/>
        <w:contextualSpacing/>
        <w:rPr>
          <w:rFonts w:ascii="Arial" w:eastAsia="Times New Roman" w:hAnsi="Arial" w:cs="Arial"/>
          <w:kern w:val="0"/>
          <w:lang w:val="en-ZA"/>
        </w:rPr>
      </w:pPr>
    </w:p>
    <w:p w14:paraId="3975EC13" w14:textId="77777777" w:rsidR="00B14190" w:rsidRPr="001D2E15" w:rsidRDefault="00535CB2" w:rsidP="00F47962">
      <w:pPr>
        <w:numPr>
          <w:ilvl w:val="0"/>
          <w:numId w:val="23"/>
        </w:numPr>
        <w:spacing w:after="120" w:line="240" w:lineRule="auto"/>
        <w:contextualSpacing/>
        <w:jc w:val="both"/>
      </w:pPr>
      <w:r>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7BEE6EF6" w14:textId="77777777" w:rsidR="001D2E15" w:rsidRDefault="001D2E15" w:rsidP="001D2E15">
      <w:pPr>
        <w:pStyle w:val="ListParagraph"/>
      </w:pPr>
    </w:p>
    <w:p w14:paraId="0523E050" w14:textId="77777777" w:rsidR="001D2E15" w:rsidRDefault="001D2E15" w:rsidP="001D2E15">
      <w:pPr>
        <w:spacing w:after="120" w:line="240" w:lineRule="auto"/>
        <w:ind w:left="1440"/>
        <w:contextualSpacing/>
        <w:jc w:val="both"/>
      </w:pPr>
    </w:p>
    <w:p w14:paraId="4C6103CD" w14:textId="77777777" w:rsidR="00B14190" w:rsidRDefault="00B14190">
      <w:pPr>
        <w:spacing w:after="120" w:line="240" w:lineRule="auto"/>
        <w:ind w:left="900" w:hanging="990"/>
        <w:contextualSpacing/>
        <w:jc w:val="both"/>
        <w:rPr>
          <w:rFonts w:ascii="Arial" w:eastAsia="Times New Roman" w:hAnsi="Arial" w:cs="Arial"/>
          <w:kern w:val="0"/>
          <w:shd w:val="clear" w:color="auto" w:fill="FFFF00"/>
        </w:rPr>
      </w:pPr>
    </w:p>
    <w:p w14:paraId="40DBA5CA" w14:textId="77777777" w:rsidR="00B14190" w:rsidRDefault="00B14190">
      <w:pPr>
        <w:spacing w:after="120" w:line="240" w:lineRule="auto"/>
        <w:ind w:left="900" w:hanging="990"/>
        <w:contextualSpacing/>
        <w:jc w:val="both"/>
        <w:rPr>
          <w:rFonts w:ascii="Arial" w:eastAsia="Times New Roman" w:hAnsi="Arial" w:cs="Arial"/>
          <w:kern w:val="0"/>
          <w:shd w:val="clear" w:color="auto" w:fill="FFFF00"/>
        </w:rPr>
      </w:pPr>
    </w:p>
    <w:p w14:paraId="457419D0" w14:textId="77777777" w:rsidR="00B14190" w:rsidRDefault="00535CB2" w:rsidP="00F47962">
      <w:pPr>
        <w:numPr>
          <w:ilvl w:val="2"/>
          <w:numId w:val="24"/>
        </w:numPr>
        <w:spacing w:after="120" w:line="240" w:lineRule="auto"/>
        <w:ind w:left="1134" w:hanging="1134"/>
        <w:contextualSpacing/>
        <w:jc w:val="both"/>
        <w:rPr>
          <w:rFonts w:ascii="Arial" w:eastAsia="Times New Roman" w:hAnsi="Arial" w:cs="Arial"/>
          <w:b/>
          <w:bCs/>
          <w:kern w:val="0"/>
        </w:rPr>
      </w:pPr>
      <w:r>
        <w:rPr>
          <w:rFonts w:ascii="Arial" w:eastAsia="Times New Roman" w:hAnsi="Arial" w:cs="Arial"/>
          <w:b/>
          <w:bCs/>
          <w:kern w:val="0"/>
        </w:rPr>
        <w:t>Data Subject Rights</w:t>
      </w:r>
    </w:p>
    <w:p w14:paraId="120F1BD4" w14:textId="77777777" w:rsidR="00B14190" w:rsidRDefault="00B14190">
      <w:pPr>
        <w:spacing w:after="120" w:line="240" w:lineRule="auto"/>
        <w:ind w:left="900"/>
        <w:contextualSpacing/>
        <w:jc w:val="both"/>
        <w:rPr>
          <w:rFonts w:ascii="Arial" w:eastAsia="Times New Roman" w:hAnsi="Arial" w:cs="Arial"/>
          <w:b/>
          <w:bCs/>
          <w:kern w:val="0"/>
        </w:rPr>
      </w:pPr>
    </w:p>
    <w:p w14:paraId="68AB50A1" w14:textId="77777777" w:rsidR="00B14190" w:rsidRDefault="00535CB2" w:rsidP="00F47962">
      <w:pPr>
        <w:numPr>
          <w:ilvl w:val="1"/>
          <w:numId w:val="19"/>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Individual Consultant shall assist the Procuring Entity by implementing appropriate technical and </w:t>
      </w:r>
      <w:r w:rsidR="00E41B6F">
        <w:rPr>
          <w:rFonts w:ascii="Arial" w:eastAsia="Times New Roman" w:hAnsi="Arial" w:cs="Arial"/>
          <w:kern w:val="0"/>
        </w:rPr>
        <w:t>organizational</w:t>
      </w:r>
      <w:r>
        <w:rPr>
          <w:rFonts w:ascii="Arial" w:eastAsia="Times New Roman" w:hAnsi="Arial" w:cs="Arial"/>
          <w:kern w:val="0"/>
        </w:rPr>
        <w:t xml:space="preserve"> measures for the fulfilment of the Procuring Entity’s obligations to respond to requests by Data Subjects in respect of Personal Data.</w:t>
      </w:r>
    </w:p>
    <w:p w14:paraId="0F412EAC" w14:textId="77777777" w:rsidR="00B14190" w:rsidRDefault="00B14190">
      <w:pPr>
        <w:spacing w:after="120" w:line="240" w:lineRule="auto"/>
        <w:ind w:left="1134"/>
        <w:contextualSpacing/>
        <w:jc w:val="both"/>
        <w:rPr>
          <w:rFonts w:ascii="Arial" w:eastAsia="Times New Roman" w:hAnsi="Arial" w:cs="Arial"/>
          <w:kern w:val="0"/>
        </w:rPr>
      </w:pPr>
    </w:p>
    <w:p w14:paraId="52A82B77" w14:textId="77777777" w:rsidR="00B14190" w:rsidRDefault="00535CB2" w:rsidP="00F47962">
      <w:pPr>
        <w:numPr>
          <w:ilvl w:val="1"/>
          <w:numId w:val="19"/>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Contractor shall: </w:t>
      </w:r>
    </w:p>
    <w:p w14:paraId="189849CD" w14:textId="77777777" w:rsidR="00B14190" w:rsidRDefault="00B14190">
      <w:pPr>
        <w:spacing w:after="0" w:line="240" w:lineRule="auto"/>
        <w:ind w:left="720"/>
        <w:contextualSpacing/>
        <w:rPr>
          <w:rFonts w:ascii="Arial" w:eastAsia="Times New Roman" w:hAnsi="Arial" w:cs="Arial"/>
          <w:kern w:val="0"/>
        </w:rPr>
      </w:pPr>
    </w:p>
    <w:p w14:paraId="25540196" w14:textId="77777777" w:rsidR="00B14190" w:rsidRDefault="00535CB2" w:rsidP="00F47962">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 request from a Data Subject in respect of the Personal Data;</w:t>
      </w:r>
    </w:p>
    <w:p w14:paraId="22CD8F3E" w14:textId="77777777" w:rsidR="00B14190" w:rsidRDefault="00B14190">
      <w:pPr>
        <w:spacing w:after="120" w:line="240" w:lineRule="auto"/>
        <w:ind w:left="1440"/>
        <w:contextualSpacing/>
        <w:jc w:val="both"/>
        <w:rPr>
          <w:rFonts w:ascii="Arial" w:eastAsia="Times New Roman" w:hAnsi="Arial" w:cs="Arial"/>
          <w:kern w:val="0"/>
        </w:rPr>
      </w:pPr>
    </w:p>
    <w:p w14:paraId="42FCF665" w14:textId="77777777" w:rsidR="00B14190" w:rsidRDefault="00535CB2" w:rsidP="00F47962">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ensure that it does not respond to any request except on the documented instructions of the Procuring Entity.</w:t>
      </w:r>
    </w:p>
    <w:p w14:paraId="7D85555B" w14:textId="77777777" w:rsidR="00B14190" w:rsidRDefault="00B14190">
      <w:pPr>
        <w:spacing w:after="0" w:line="240" w:lineRule="auto"/>
        <w:ind w:left="720"/>
        <w:contextualSpacing/>
        <w:rPr>
          <w:rFonts w:ascii="Arial" w:eastAsia="Times New Roman" w:hAnsi="Arial" w:cs="Arial"/>
          <w:kern w:val="0"/>
        </w:rPr>
      </w:pPr>
    </w:p>
    <w:p w14:paraId="7F288E00" w14:textId="77777777" w:rsidR="00B14190" w:rsidRDefault="00535CB2" w:rsidP="00F47962">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any communication from any Supervisory or Regulatory Authority in connection with the Personal Data; and</w:t>
      </w:r>
    </w:p>
    <w:p w14:paraId="51DC7F46" w14:textId="77777777" w:rsidR="00B14190" w:rsidRDefault="00B14190">
      <w:pPr>
        <w:spacing w:after="0" w:line="240" w:lineRule="auto"/>
        <w:ind w:left="720"/>
        <w:contextualSpacing/>
        <w:rPr>
          <w:rFonts w:ascii="Arial" w:eastAsia="Times New Roman" w:hAnsi="Arial" w:cs="Arial"/>
          <w:kern w:val="0"/>
          <w:shd w:val="clear" w:color="auto" w:fill="FFFF00"/>
        </w:rPr>
      </w:pPr>
    </w:p>
    <w:p w14:paraId="130B8237" w14:textId="77777777" w:rsidR="00B14190" w:rsidRDefault="00535CB2" w:rsidP="00F47962">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Contracting Authority if it receives a request from any third party for disclosure of Personal Data where compliance with such request is required or purported to be required by law.</w:t>
      </w:r>
    </w:p>
    <w:p w14:paraId="3B8F2D08" w14:textId="77777777" w:rsidR="00B14190" w:rsidRDefault="00B14190">
      <w:pPr>
        <w:spacing w:after="0" w:line="240" w:lineRule="auto"/>
        <w:ind w:left="720"/>
        <w:contextualSpacing/>
        <w:rPr>
          <w:rFonts w:ascii="Arial" w:eastAsia="Times New Roman" w:hAnsi="Arial" w:cs="Arial"/>
          <w:b/>
          <w:bCs/>
          <w:kern w:val="0"/>
        </w:rPr>
      </w:pPr>
    </w:p>
    <w:p w14:paraId="7EBF5675" w14:textId="77777777" w:rsidR="00B14190" w:rsidRDefault="00535CB2" w:rsidP="00F47962">
      <w:pPr>
        <w:numPr>
          <w:ilvl w:val="2"/>
          <w:numId w:val="24"/>
        </w:numPr>
        <w:spacing w:after="120" w:line="240" w:lineRule="auto"/>
        <w:ind w:left="993" w:hanging="993"/>
        <w:contextualSpacing/>
        <w:jc w:val="both"/>
      </w:pPr>
      <w:r>
        <w:rPr>
          <w:rFonts w:ascii="Arial" w:eastAsia="Times New Roman" w:hAnsi="Arial" w:cs="Arial"/>
          <w:b/>
          <w:bCs/>
          <w:kern w:val="0"/>
        </w:rPr>
        <w:t>Transfer of Personal Data</w:t>
      </w:r>
    </w:p>
    <w:p w14:paraId="0D64BC72" w14:textId="77777777" w:rsidR="00B14190" w:rsidRDefault="00B14190">
      <w:pPr>
        <w:spacing w:after="120" w:line="240" w:lineRule="auto"/>
        <w:ind w:left="900"/>
        <w:contextualSpacing/>
        <w:jc w:val="both"/>
        <w:rPr>
          <w:rFonts w:ascii="Arial" w:eastAsia="Times New Roman" w:hAnsi="Arial" w:cs="Arial"/>
          <w:b/>
          <w:bCs/>
          <w:kern w:val="0"/>
        </w:rPr>
      </w:pPr>
    </w:p>
    <w:p w14:paraId="6C9E114A" w14:textId="77777777" w:rsidR="00B14190" w:rsidRDefault="00535CB2" w:rsidP="00F47962">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not transfer or authorize the transfer of Personal Data outside the country of the Procuring Entity without prior written authorisation of the Procuring Entity.</w:t>
      </w:r>
    </w:p>
    <w:p w14:paraId="070A46B6" w14:textId="77777777" w:rsidR="00B14190" w:rsidRDefault="00B14190">
      <w:pPr>
        <w:spacing w:after="120" w:line="240" w:lineRule="auto"/>
        <w:ind w:left="900"/>
        <w:contextualSpacing/>
        <w:jc w:val="both"/>
        <w:rPr>
          <w:rFonts w:ascii="Arial" w:eastAsia="Times New Roman" w:hAnsi="Arial" w:cs="Arial"/>
          <w:kern w:val="0"/>
        </w:rPr>
      </w:pPr>
    </w:p>
    <w:p w14:paraId="30476D4A" w14:textId="77777777" w:rsidR="00B14190" w:rsidRDefault="00535CB2" w:rsidP="00F47962">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Subject to Clause 13.3.3.1 above, Personal Data may only be transferred to a jurisdiction or international organisation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3F387A10" w14:textId="77777777" w:rsidR="00B14190" w:rsidRDefault="00B14190">
      <w:pPr>
        <w:spacing w:after="0" w:line="240" w:lineRule="auto"/>
        <w:ind w:left="720"/>
        <w:contextualSpacing/>
        <w:rPr>
          <w:rFonts w:ascii="Arial" w:eastAsia="Times New Roman" w:hAnsi="Arial" w:cs="Arial"/>
          <w:kern w:val="0"/>
        </w:rPr>
      </w:pPr>
    </w:p>
    <w:p w14:paraId="74AF8AE8" w14:textId="77777777" w:rsidR="00B14190" w:rsidRDefault="00535CB2" w:rsidP="00F47962">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ensure the following before transferring Personal Data:</w:t>
      </w:r>
    </w:p>
    <w:p w14:paraId="0D70D0FC" w14:textId="77777777" w:rsidR="00B14190" w:rsidRDefault="00B14190">
      <w:pPr>
        <w:spacing w:after="120" w:line="240" w:lineRule="auto"/>
        <w:ind w:left="900"/>
        <w:contextualSpacing/>
        <w:jc w:val="both"/>
        <w:rPr>
          <w:rFonts w:ascii="Arial" w:eastAsia="Times New Roman" w:hAnsi="Arial" w:cs="Arial"/>
          <w:kern w:val="0"/>
        </w:rPr>
      </w:pPr>
    </w:p>
    <w:p w14:paraId="3C0DF9D6" w14:textId="77777777" w:rsidR="00B14190" w:rsidRDefault="00535CB2" w:rsidP="00F47962">
      <w:pPr>
        <w:numPr>
          <w:ilvl w:val="0"/>
          <w:numId w:val="26"/>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7F36599C" w14:textId="77777777" w:rsidR="00B14190" w:rsidRDefault="00B14190">
      <w:pPr>
        <w:spacing w:after="120" w:line="240" w:lineRule="auto"/>
        <w:ind w:left="1260"/>
        <w:contextualSpacing/>
        <w:jc w:val="both"/>
        <w:rPr>
          <w:rFonts w:ascii="Arial" w:eastAsia="Times New Roman" w:hAnsi="Arial" w:cs="Arial"/>
          <w:kern w:val="0"/>
        </w:rPr>
      </w:pPr>
    </w:p>
    <w:p w14:paraId="6318B1D4" w14:textId="77777777" w:rsidR="00B14190" w:rsidRDefault="00535CB2" w:rsidP="00F47962">
      <w:pPr>
        <w:numPr>
          <w:ilvl w:val="0"/>
          <w:numId w:val="26"/>
        </w:numPr>
        <w:spacing w:after="120" w:line="240" w:lineRule="auto"/>
        <w:contextualSpacing/>
        <w:jc w:val="both"/>
        <w:rPr>
          <w:rFonts w:ascii="Arial" w:eastAsia="Times New Roman" w:hAnsi="Arial" w:cs="Arial"/>
          <w:kern w:val="0"/>
        </w:rPr>
      </w:pPr>
      <w:r>
        <w:rPr>
          <w:rFonts w:ascii="Arial" w:eastAsia="Times New Roman" w:hAnsi="Arial" w:cs="Arial"/>
          <w:kern w:val="0"/>
        </w:rPr>
        <w:lastRenderedPageBreak/>
        <w:t>and the transfer of Personal Data is compatible with the reasonable expectations of the Data Subject.</w:t>
      </w:r>
    </w:p>
    <w:p w14:paraId="456AEB1B" w14:textId="77777777" w:rsidR="00B14190" w:rsidRDefault="00535CB2" w:rsidP="00F47962">
      <w:pPr>
        <w:numPr>
          <w:ilvl w:val="2"/>
          <w:numId w:val="24"/>
        </w:numPr>
        <w:spacing w:after="120" w:line="240" w:lineRule="auto"/>
        <w:ind w:left="851" w:hanging="851"/>
        <w:contextualSpacing/>
        <w:jc w:val="both"/>
        <w:rPr>
          <w:rFonts w:ascii="Arial" w:eastAsia="Times New Roman" w:hAnsi="Arial" w:cs="Arial"/>
          <w:b/>
          <w:bCs/>
          <w:kern w:val="0"/>
        </w:rPr>
      </w:pPr>
      <w:r>
        <w:rPr>
          <w:rFonts w:ascii="Arial" w:eastAsia="Times New Roman" w:hAnsi="Arial" w:cs="Arial"/>
          <w:b/>
          <w:bCs/>
          <w:kern w:val="0"/>
        </w:rPr>
        <w:t xml:space="preserve">  Information Security</w:t>
      </w:r>
    </w:p>
    <w:p w14:paraId="31CA4386" w14:textId="77777777" w:rsidR="00B14190" w:rsidRDefault="00B14190">
      <w:pPr>
        <w:spacing w:after="120" w:line="240" w:lineRule="auto"/>
        <w:ind w:left="900"/>
        <w:contextualSpacing/>
        <w:jc w:val="both"/>
        <w:rPr>
          <w:rFonts w:ascii="Arial" w:eastAsia="Times New Roman" w:hAnsi="Arial" w:cs="Arial"/>
          <w:b/>
          <w:bCs/>
          <w:kern w:val="0"/>
        </w:rPr>
      </w:pPr>
    </w:p>
    <w:p w14:paraId="378D47EB" w14:textId="77777777" w:rsidR="00B14190" w:rsidRDefault="00535CB2" w:rsidP="00F47962">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Procuring Entity must implement all appropriate technical and organisational measures necessary to ensure a level of security as required under the SADC Protection of Personal Data Policy and Applicable Law.</w:t>
      </w:r>
    </w:p>
    <w:p w14:paraId="420CCCDA" w14:textId="77777777" w:rsidR="00B14190" w:rsidRDefault="00B14190">
      <w:pPr>
        <w:spacing w:after="120" w:line="240" w:lineRule="auto"/>
        <w:ind w:left="900"/>
        <w:contextualSpacing/>
        <w:jc w:val="both"/>
        <w:rPr>
          <w:rFonts w:ascii="Arial" w:eastAsia="Times New Roman" w:hAnsi="Arial" w:cs="Arial"/>
          <w:kern w:val="0"/>
        </w:rPr>
      </w:pPr>
    </w:p>
    <w:p w14:paraId="001B8FCE" w14:textId="77777777" w:rsidR="00B14190" w:rsidRDefault="00535CB2" w:rsidP="00F47962">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w:t>
      </w:r>
      <w:bookmarkStart w:id="54" w:name="_Hlk126175511"/>
      <w:r>
        <w:rPr>
          <w:rFonts w:ascii="Arial" w:eastAsia="Times New Roman" w:hAnsi="Arial" w:cs="Arial"/>
          <w:kern w:val="0"/>
        </w:rPr>
        <w:t xml:space="preserve">Individual Consultant </w:t>
      </w:r>
      <w:bookmarkEnd w:id="54"/>
      <w:r>
        <w:rPr>
          <w:rFonts w:ascii="Arial" w:eastAsia="Times New Roman" w:hAnsi="Arial" w:cs="Arial"/>
          <w:kern w:val="0"/>
        </w:rPr>
        <w:t>undertakes to inform the Contracting Authority of the technical and organisational measures it will implement to protect the Personal Data processed on behalf of the Procuring Entity.</w:t>
      </w:r>
    </w:p>
    <w:p w14:paraId="3C6885B0" w14:textId="77777777" w:rsidR="00B14190" w:rsidRDefault="00B14190">
      <w:pPr>
        <w:spacing w:after="0" w:line="240" w:lineRule="auto"/>
        <w:ind w:left="720"/>
        <w:contextualSpacing/>
        <w:rPr>
          <w:rFonts w:ascii="Arial" w:eastAsia="Times New Roman" w:hAnsi="Arial" w:cs="Arial"/>
          <w:kern w:val="0"/>
        </w:rPr>
      </w:pPr>
    </w:p>
    <w:p w14:paraId="10DD7F18" w14:textId="77777777" w:rsidR="00B14190" w:rsidRDefault="00535CB2" w:rsidP="00F47962">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inform the Contracting Authority of any changes that could affect the protection of Personal Data before implementing such changes.</w:t>
      </w:r>
    </w:p>
    <w:p w14:paraId="1C616887" w14:textId="77777777" w:rsidR="00B14190" w:rsidRDefault="00B14190">
      <w:pPr>
        <w:spacing w:after="120" w:line="240" w:lineRule="auto"/>
        <w:ind w:left="900" w:hanging="990"/>
        <w:contextualSpacing/>
        <w:jc w:val="both"/>
        <w:rPr>
          <w:rFonts w:ascii="Arial" w:eastAsia="Times New Roman" w:hAnsi="Arial" w:cs="Arial"/>
          <w:kern w:val="0"/>
          <w:shd w:val="clear" w:color="auto" w:fill="FFFF00"/>
        </w:rPr>
      </w:pPr>
    </w:p>
    <w:p w14:paraId="5FF3CE58" w14:textId="77777777" w:rsidR="00B14190" w:rsidRDefault="00B14190">
      <w:pPr>
        <w:spacing w:after="120" w:line="240" w:lineRule="auto"/>
        <w:ind w:left="900" w:hanging="990"/>
        <w:contextualSpacing/>
        <w:jc w:val="both"/>
        <w:rPr>
          <w:rFonts w:ascii="Arial" w:eastAsia="Times New Roman" w:hAnsi="Arial" w:cs="Arial"/>
          <w:kern w:val="0"/>
          <w:shd w:val="clear" w:color="auto" w:fill="FFFF00"/>
        </w:rPr>
      </w:pPr>
    </w:p>
    <w:p w14:paraId="273FF4DD" w14:textId="77777777" w:rsidR="00B14190" w:rsidRDefault="00535CB2" w:rsidP="00F47962">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Personal Data Breach</w:t>
      </w:r>
    </w:p>
    <w:p w14:paraId="5BA19587" w14:textId="77777777" w:rsidR="00B14190" w:rsidRDefault="00B14190">
      <w:pPr>
        <w:spacing w:after="120" w:line="240" w:lineRule="auto"/>
        <w:ind w:left="900"/>
        <w:contextualSpacing/>
        <w:jc w:val="both"/>
        <w:rPr>
          <w:rFonts w:ascii="Arial" w:eastAsia="Times New Roman" w:hAnsi="Arial" w:cs="Arial"/>
          <w:b/>
          <w:bCs/>
          <w:kern w:val="0"/>
        </w:rPr>
      </w:pPr>
    </w:p>
    <w:p w14:paraId="60F254AD" w14:textId="77777777" w:rsidR="00B14190" w:rsidRDefault="00535CB2" w:rsidP="00F47962">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immediately notify the Procuring Entity of any security compromise or data breach which involves Personal Data.</w:t>
      </w:r>
    </w:p>
    <w:p w14:paraId="4BA75B9F" w14:textId="77777777" w:rsidR="00B14190" w:rsidRDefault="00B14190">
      <w:pPr>
        <w:spacing w:after="120" w:line="240" w:lineRule="auto"/>
        <w:ind w:left="900"/>
        <w:contextualSpacing/>
        <w:jc w:val="both"/>
        <w:rPr>
          <w:rFonts w:ascii="Arial" w:eastAsia="Times New Roman" w:hAnsi="Arial" w:cs="Arial"/>
          <w:kern w:val="0"/>
        </w:rPr>
      </w:pPr>
    </w:p>
    <w:p w14:paraId="6E72B661" w14:textId="77777777" w:rsidR="00B14190" w:rsidRDefault="00535CB2" w:rsidP="00F47962">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41CB9C5A" w14:textId="77777777" w:rsidR="00B14190" w:rsidRDefault="00B14190">
      <w:pPr>
        <w:spacing w:after="0" w:line="240" w:lineRule="auto"/>
        <w:ind w:left="720"/>
        <w:contextualSpacing/>
        <w:rPr>
          <w:rFonts w:ascii="Arial" w:eastAsia="Times New Roman" w:hAnsi="Arial" w:cs="Arial"/>
          <w:kern w:val="0"/>
        </w:rPr>
      </w:pPr>
    </w:p>
    <w:p w14:paraId="3B39FEF0" w14:textId="77777777" w:rsidR="00B14190" w:rsidRDefault="00535CB2" w:rsidP="00F47962">
      <w:pPr>
        <w:numPr>
          <w:ilvl w:val="3"/>
          <w:numId w:val="24"/>
        </w:numPr>
        <w:spacing w:after="120" w:line="240" w:lineRule="auto"/>
        <w:ind w:left="900" w:hanging="990"/>
        <w:contextualSpacing/>
        <w:jc w:val="both"/>
      </w:pPr>
      <w:r>
        <w:rPr>
          <w:rFonts w:ascii="Arial" w:eastAsia="Times New Roman" w:hAnsi="Arial" w:cs="Arial"/>
          <w:kern w:val="0"/>
        </w:rPr>
        <w:t xml:space="preserve">The notification must provide the following information: a description of the nature of the data breach; a list of Data Subjects affected; and </w:t>
      </w:r>
      <w:r>
        <w:rPr>
          <w:rFonts w:ascii="Arial" w:eastAsia="Times New Roman" w:hAnsi="Arial" w:cs="Arial"/>
          <w:kern w:val="0"/>
          <w:lang w:val="en-ZA"/>
        </w:rPr>
        <w:t xml:space="preserve">the security measures implemented or to be implemented to address the data breach. </w:t>
      </w:r>
      <w:r>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3AF619A6" w14:textId="77777777" w:rsidR="00B14190" w:rsidRDefault="00B14190">
      <w:pPr>
        <w:spacing w:after="120" w:line="240" w:lineRule="auto"/>
        <w:ind w:left="900" w:hanging="990"/>
        <w:contextualSpacing/>
        <w:jc w:val="both"/>
        <w:rPr>
          <w:rFonts w:ascii="Arial" w:eastAsia="Times New Roman" w:hAnsi="Arial" w:cs="Arial"/>
          <w:kern w:val="0"/>
          <w:shd w:val="clear" w:color="auto" w:fill="FFFF00"/>
        </w:rPr>
      </w:pPr>
    </w:p>
    <w:p w14:paraId="0E42D4B1" w14:textId="77777777" w:rsidR="00B14190" w:rsidRDefault="00535CB2" w:rsidP="00F47962">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Records</w:t>
      </w:r>
    </w:p>
    <w:p w14:paraId="34E6468B" w14:textId="77777777" w:rsidR="00B14190" w:rsidRDefault="00B14190">
      <w:pPr>
        <w:spacing w:after="120" w:line="240" w:lineRule="auto"/>
        <w:ind w:left="900"/>
        <w:contextualSpacing/>
        <w:jc w:val="both"/>
        <w:rPr>
          <w:rFonts w:ascii="Arial" w:eastAsia="Times New Roman" w:hAnsi="Arial" w:cs="Arial"/>
          <w:b/>
          <w:bCs/>
          <w:kern w:val="0"/>
        </w:rPr>
      </w:pPr>
    </w:p>
    <w:p w14:paraId="012D1DD6" w14:textId="77777777" w:rsidR="00B14190" w:rsidRDefault="00535CB2" w:rsidP="00F47962">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shall maintain complete, accurate and up-to-date written records of all Data Processing carried out under or in connection with the Contract.</w:t>
      </w:r>
    </w:p>
    <w:p w14:paraId="3ADE5E54" w14:textId="77777777" w:rsidR="00B14190" w:rsidRDefault="00B14190">
      <w:pPr>
        <w:spacing w:after="120" w:line="240" w:lineRule="auto"/>
        <w:ind w:left="900"/>
        <w:contextualSpacing/>
        <w:jc w:val="both"/>
        <w:rPr>
          <w:rFonts w:ascii="Arial" w:eastAsia="Times New Roman" w:hAnsi="Arial" w:cs="Arial"/>
          <w:kern w:val="0"/>
        </w:rPr>
      </w:pPr>
    </w:p>
    <w:p w14:paraId="7FD59035" w14:textId="77777777" w:rsidR="00B14190" w:rsidRDefault="00535CB2" w:rsidP="00F47962">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records maintained by the </w:t>
      </w:r>
      <w:bookmarkStart w:id="55" w:name="_Hlk126216935"/>
      <w:r>
        <w:rPr>
          <w:rFonts w:ascii="Arial" w:eastAsia="Times New Roman" w:hAnsi="Arial" w:cs="Arial"/>
          <w:kern w:val="0"/>
        </w:rPr>
        <w:t>Individual Consultant</w:t>
      </w:r>
      <w:bookmarkEnd w:id="55"/>
      <w:r>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3F0A48CD" w14:textId="77777777" w:rsidR="00B14190" w:rsidRDefault="00535CB2" w:rsidP="00F47962">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lastRenderedPageBreak/>
        <w:t>Sub-Processing</w:t>
      </w:r>
    </w:p>
    <w:p w14:paraId="0897AA95" w14:textId="77777777" w:rsidR="00B14190" w:rsidRDefault="00B14190">
      <w:pPr>
        <w:spacing w:after="120" w:line="240" w:lineRule="auto"/>
        <w:ind w:left="900"/>
        <w:contextualSpacing/>
        <w:jc w:val="both"/>
        <w:rPr>
          <w:rFonts w:ascii="Arial" w:eastAsia="Times New Roman" w:hAnsi="Arial" w:cs="Arial"/>
          <w:b/>
          <w:bCs/>
          <w:kern w:val="0"/>
        </w:rPr>
      </w:pPr>
    </w:p>
    <w:p w14:paraId="3D77BBE5" w14:textId="77777777" w:rsidR="00B14190" w:rsidRDefault="00535CB2">
      <w:pPr>
        <w:spacing w:after="120" w:line="240" w:lineRule="auto"/>
        <w:ind w:left="900"/>
        <w:contextualSpacing/>
        <w:jc w:val="both"/>
      </w:pPr>
      <w:r>
        <w:rPr>
          <w:rFonts w:ascii="Arial" w:eastAsia="Times New Roman" w:hAnsi="Arial" w:cs="Arial"/>
          <w:kern w:val="0"/>
        </w:rPr>
        <w:t xml:space="preserve">The </w:t>
      </w:r>
      <w:bookmarkStart w:id="56" w:name="_Hlk126217022"/>
      <w:r>
        <w:rPr>
          <w:rFonts w:ascii="Arial" w:eastAsia="Times New Roman" w:hAnsi="Arial" w:cs="Arial"/>
          <w:kern w:val="0"/>
        </w:rPr>
        <w:t>Individual Consultant</w:t>
      </w:r>
      <w:bookmarkEnd w:id="56"/>
      <w:r>
        <w:rPr>
          <w:rFonts w:ascii="Arial" w:eastAsia="Times New Roman" w:hAnsi="Arial" w:cs="Arial"/>
          <w:kern w:val="0"/>
        </w:rPr>
        <w:t xml:space="preserve"> shall ensure that any Sub-Contractors processing Personal Data shall do so lawfully and in line with this Clause, where applicable. </w:t>
      </w:r>
    </w:p>
    <w:p w14:paraId="357008A6" w14:textId="77777777" w:rsidR="00B14190" w:rsidRDefault="00B14190">
      <w:pPr>
        <w:spacing w:after="120" w:line="240" w:lineRule="auto"/>
        <w:ind w:left="900" w:hanging="990"/>
        <w:contextualSpacing/>
        <w:jc w:val="both"/>
        <w:rPr>
          <w:rFonts w:ascii="Arial" w:eastAsia="Times New Roman" w:hAnsi="Arial" w:cs="Arial"/>
          <w:kern w:val="0"/>
        </w:rPr>
      </w:pPr>
    </w:p>
    <w:p w14:paraId="26089495" w14:textId="77777777" w:rsidR="00B14190" w:rsidRDefault="00535CB2" w:rsidP="00F47962">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Deletion or Return of Personal Data</w:t>
      </w:r>
    </w:p>
    <w:p w14:paraId="3238EE86" w14:textId="77777777" w:rsidR="00B14190" w:rsidRDefault="00B14190">
      <w:pPr>
        <w:spacing w:after="120" w:line="240" w:lineRule="auto"/>
        <w:ind w:left="900"/>
        <w:contextualSpacing/>
        <w:jc w:val="both"/>
        <w:rPr>
          <w:rFonts w:ascii="Arial" w:eastAsia="Times New Roman" w:hAnsi="Arial" w:cs="Arial"/>
          <w:b/>
          <w:bCs/>
          <w:kern w:val="0"/>
        </w:rPr>
      </w:pPr>
    </w:p>
    <w:p w14:paraId="4D234EB7" w14:textId="77777777" w:rsidR="00B14190" w:rsidRDefault="00535CB2" w:rsidP="00F47962">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5E8F999F" w14:textId="77777777" w:rsidR="00B14190" w:rsidRDefault="00B14190">
      <w:pPr>
        <w:spacing w:after="120" w:line="240" w:lineRule="auto"/>
        <w:ind w:left="1080"/>
        <w:contextualSpacing/>
        <w:jc w:val="both"/>
        <w:rPr>
          <w:rFonts w:ascii="Arial" w:eastAsia="Times New Roman" w:hAnsi="Arial" w:cs="Arial"/>
          <w:kern w:val="0"/>
        </w:rPr>
      </w:pPr>
    </w:p>
    <w:p w14:paraId="46054C1E" w14:textId="77777777" w:rsidR="00B14190" w:rsidRDefault="00535CB2" w:rsidP="00F47962">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 xml:space="preserve">Within 10 (ten) days following the date of expiration or termination of the Contract, the </w:t>
      </w:r>
      <w:bookmarkStart w:id="57" w:name="_Hlk126217065"/>
      <w:r>
        <w:rPr>
          <w:rFonts w:ascii="Arial" w:eastAsia="Times New Roman" w:hAnsi="Arial" w:cs="Arial"/>
          <w:kern w:val="0"/>
        </w:rPr>
        <w:t>Individual Consultant</w:t>
      </w:r>
      <w:bookmarkEnd w:id="57"/>
      <w:r>
        <w:rPr>
          <w:rFonts w:ascii="Arial" w:eastAsia="Times New Roman" w:hAnsi="Arial" w:cs="Arial"/>
          <w:kern w:val="0"/>
        </w:rPr>
        <w:t xml:space="preserve"> shall, at the written direction of the Procuring Entity, securely return or delete Personal Data including any copies of it.</w:t>
      </w:r>
    </w:p>
    <w:p w14:paraId="5445EF31" w14:textId="77777777" w:rsidR="00B14190" w:rsidRDefault="00535CB2" w:rsidP="00F47962">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The Individual Consultant shall provide the Procuring Entity with written certification that it has fully complied with the provisions of this Clause.</w:t>
      </w:r>
    </w:p>
    <w:p w14:paraId="19F611E8" w14:textId="77777777" w:rsidR="00B14190" w:rsidRDefault="00B14190">
      <w:pPr>
        <w:spacing w:after="120" w:line="240" w:lineRule="auto"/>
        <w:ind w:left="1080"/>
        <w:contextualSpacing/>
        <w:jc w:val="both"/>
        <w:rPr>
          <w:rFonts w:ascii="Arial" w:eastAsia="Times New Roman" w:hAnsi="Arial" w:cs="Arial"/>
          <w:kern w:val="0"/>
        </w:rPr>
      </w:pPr>
    </w:p>
    <w:p w14:paraId="1019A25D" w14:textId="77777777" w:rsidR="00B14190" w:rsidRDefault="00535CB2" w:rsidP="00F47962">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If the Individual Consultant is required by law to retain the Personal Data, the Individual Consultant shall advise the Procuring Entity accordingly.</w:t>
      </w:r>
    </w:p>
    <w:p w14:paraId="42767C49" w14:textId="77777777" w:rsidR="00B14190" w:rsidRDefault="00B14190">
      <w:pPr>
        <w:spacing w:after="120" w:line="240" w:lineRule="auto"/>
        <w:ind w:left="450"/>
        <w:jc w:val="both"/>
        <w:rPr>
          <w:rFonts w:ascii="Arial" w:eastAsia="Times New Roman" w:hAnsi="Arial" w:cs="Arial"/>
          <w:kern w:val="0"/>
        </w:rPr>
      </w:pPr>
    </w:p>
    <w:p w14:paraId="568AE6B1" w14:textId="77777777" w:rsidR="00B14190" w:rsidRDefault="00535CB2" w:rsidP="00F47962">
      <w:pPr>
        <w:numPr>
          <w:ilvl w:val="0"/>
          <w:numId w:val="24"/>
        </w:numPr>
        <w:spacing w:after="120" w:line="240" w:lineRule="auto"/>
        <w:jc w:val="both"/>
        <w:rPr>
          <w:rFonts w:ascii="Arial" w:eastAsia="Times New Roman" w:hAnsi="Arial" w:cs="Arial"/>
          <w:b/>
          <w:kern w:val="0"/>
        </w:rPr>
      </w:pPr>
      <w:r>
        <w:rPr>
          <w:rFonts w:ascii="Arial" w:eastAsia="Times New Roman" w:hAnsi="Arial" w:cs="Arial"/>
          <w:b/>
          <w:kern w:val="0"/>
        </w:rPr>
        <w:t xml:space="preserve">     SUSPENSION OR TERMINATION</w:t>
      </w:r>
    </w:p>
    <w:p w14:paraId="29C0FCE7" w14:textId="77777777" w:rsidR="00B14190" w:rsidRDefault="00B14190">
      <w:pPr>
        <w:spacing w:after="120" w:line="240" w:lineRule="auto"/>
        <w:ind w:left="360"/>
        <w:jc w:val="both"/>
        <w:rPr>
          <w:rFonts w:ascii="Arial" w:eastAsia="Times New Roman" w:hAnsi="Arial" w:cs="Arial"/>
          <w:b/>
          <w:kern w:val="0"/>
        </w:rPr>
      </w:pPr>
    </w:p>
    <w:p w14:paraId="6BB2F345" w14:textId="77777777" w:rsidR="00B14190" w:rsidRDefault="00535CB2" w:rsidP="00F47962">
      <w:pPr>
        <w:numPr>
          <w:ilvl w:val="1"/>
          <w:numId w:val="27"/>
        </w:numPr>
        <w:spacing w:after="120" w:line="240" w:lineRule="auto"/>
        <w:ind w:left="709" w:hanging="709"/>
        <w:contextualSpacing/>
        <w:jc w:val="both"/>
      </w:pPr>
      <w:r>
        <w:rPr>
          <w:rFonts w:ascii="Arial" w:eastAsia="Times New Roman" w:hAnsi="Arial" w:cs="Arial"/>
          <w:kern w:val="0"/>
        </w:rPr>
        <w:t>In response to any factors out of the control of Procuring Entity</w:t>
      </w:r>
      <w:r>
        <w:rPr>
          <w:rFonts w:ascii="Arial" w:eastAsia="Times New Roman" w:hAnsi="Arial" w:cs="Arial"/>
          <w:b/>
          <w:i/>
          <w:kern w:val="0"/>
        </w:rPr>
        <w:t xml:space="preserve"> </w:t>
      </w:r>
      <w:r>
        <w:rPr>
          <w:rFonts w:ascii="Arial" w:eastAsia="Times New Roman" w:hAnsi="Arial" w:cs="Arial"/>
          <w:kern w:val="0"/>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4B2B979A" w14:textId="77777777" w:rsidR="00B14190" w:rsidRDefault="00535CB2">
      <w:pPr>
        <w:spacing w:after="120" w:line="240" w:lineRule="auto"/>
        <w:ind w:left="460"/>
        <w:contextualSpacing/>
        <w:jc w:val="both"/>
      </w:pPr>
      <w:r>
        <w:rPr>
          <w:rFonts w:ascii="Arial" w:eastAsia="Times New Roman" w:hAnsi="Arial" w:cs="Arial"/>
          <w:kern w:val="0"/>
        </w:rPr>
        <w:t xml:space="preserve"> </w:t>
      </w:r>
    </w:p>
    <w:p w14:paraId="6263BA65" w14:textId="77777777" w:rsidR="00B14190" w:rsidRDefault="00535CB2" w:rsidP="00F47962">
      <w:pPr>
        <w:numPr>
          <w:ilvl w:val="1"/>
          <w:numId w:val="27"/>
        </w:numPr>
        <w:spacing w:after="120" w:line="240" w:lineRule="auto"/>
        <w:ind w:left="709" w:hanging="709"/>
        <w:contextualSpacing/>
        <w:jc w:val="both"/>
      </w:pPr>
      <w:r>
        <w:rPr>
          <w:rFonts w:ascii="Arial" w:eastAsia="Times New Roman" w:hAnsi="Arial" w:cs="Arial"/>
          <w:kern w:val="0"/>
        </w:rPr>
        <w:t xml:space="preserve">The Individual Consultant may also terminate the contract unilaterally, without providing any reasons for such decision, if (s) he gives a 30 days’ prior written notice to the Project Director. </w:t>
      </w:r>
    </w:p>
    <w:p w14:paraId="26F2B186" w14:textId="77777777" w:rsidR="00B14190" w:rsidRDefault="00B14190">
      <w:pPr>
        <w:spacing w:after="0" w:line="240" w:lineRule="auto"/>
        <w:ind w:left="720"/>
        <w:contextualSpacing/>
        <w:rPr>
          <w:rFonts w:ascii="Arial" w:eastAsia="Times New Roman" w:hAnsi="Arial" w:cs="Arial"/>
          <w:kern w:val="0"/>
        </w:rPr>
      </w:pPr>
    </w:p>
    <w:p w14:paraId="47912CAF" w14:textId="77777777" w:rsidR="00B14190" w:rsidRDefault="00535CB2" w:rsidP="00F47962">
      <w:pPr>
        <w:numPr>
          <w:ilvl w:val="1"/>
          <w:numId w:val="27"/>
        </w:numPr>
        <w:spacing w:after="120" w:line="240" w:lineRule="auto"/>
        <w:ind w:left="709" w:hanging="709"/>
        <w:contextualSpacing/>
        <w:jc w:val="both"/>
      </w:pPr>
      <w:r>
        <w:rPr>
          <w:rFonts w:ascii="Arial" w:eastAsia="Times New Roman" w:hAnsi="Arial" w:cs="Arial"/>
          <w:kern w:val="0"/>
        </w:rPr>
        <w:t>In the event of early termination of the Contract</w:t>
      </w:r>
      <w:r>
        <w:rPr>
          <w:rFonts w:ascii="Arial" w:eastAsia="Times New Roman" w:hAnsi="Arial" w:cs="Arial"/>
          <w:b/>
          <w:i/>
          <w:kern w:val="0"/>
        </w:rPr>
        <w:t xml:space="preserve"> </w:t>
      </w:r>
      <w:r>
        <w:rPr>
          <w:rFonts w:ascii="Arial" w:eastAsia="Times New Roman" w:hAnsi="Arial" w:cs="Arial"/>
          <w:kern w:val="0"/>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276C0899" w14:textId="77777777" w:rsidR="00B14190" w:rsidRDefault="00B14190">
      <w:pPr>
        <w:spacing w:after="0" w:line="240" w:lineRule="auto"/>
        <w:ind w:left="720"/>
        <w:contextualSpacing/>
        <w:rPr>
          <w:rFonts w:ascii="Arial" w:eastAsia="Times New Roman" w:hAnsi="Arial" w:cs="Arial"/>
          <w:kern w:val="0"/>
        </w:rPr>
      </w:pPr>
    </w:p>
    <w:p w14:paraId="769292F2" w14:textId="77777777" w:rsidR="00B14190" w:rsidRDefault="00535CB2" w:rsidP="00F47962">
      <w:pPr>
        <w:numPr>
          <w:ilvl w:val="1"/>
          <w:numId w:val="27"/>
        </w:numPr>
        <w:spacing w:after="120" w:line="240" w:lineRule="auto"/>
        <w:ind w:left="709" w:hanging="709"/>
        <w:contextualSpacing/>
        <w:jc w:val="both"/>
      </w:pPr>
      <w:r>
        <w:rPr>
          <w:rFonts w:ascii="Arial" w:eastAsia="Times New Roman" w:hAnsi="Arial" w:cs="Arial"/>
          <w:kern w:val="0"/>
        </w:rPr>
        <w:t xml:space="preserve">Either Party may terminate this Contract, by giving not less than 30 days’ written notice to the other Party, if, as a result of Force Majeure, either Party is </w:t>
      </w:r>
      <w:r>
        <w:rPr>
          <w:rFonts w:ascii="Arial" w:eastAsia="Times New Roman" w:hAnsi="Arial" w:cs="Arial"/>
          <w:kern w:val="0"/>
        </w:rPr>
        <w:lastRenderedPageBreak/>
        <w:t>unable to perform a material portion of its obligation for a period exceeding 30 days.</w:t>
      </w:r>
    </w:p>
    <w:p w14:paraId="701C450C" w14:textId="77777777" w:rsidR="00B14190" w:rsidRDefault="00B14190">
      <w:pPr>
        <w:spacing w:after="0" w:line="240" w:lineRule="auto"/>
        <w:ind w:left="851" w:firstLine="131"/>
        <w:contextualSpacing/>
        <w:rPr>
          <w:rFonts w:ascii="Arial" w:eastAsia="Times New Roman" w:hAnsi="Arial" w:cs="Arial"/>
          <w:kern w:val="0"/>
        </w:rPr>
      </w:pPr>
    </w:p>
    <w:p w14:paraId="0791D65F" w14:textId="77777777" w:rsidR="00B14190" w:rsidRDefault="00535CB2" w:rsidP="00F47962">
      <w:pPr>
        <w:numPr>
          <w:ilvl w:val="1"/>
          <w:numId w:val="27"/>
        </w:numPr>
        <w:spacing w:after="120" w:line="240" w:lineRule="auto"/>
        <w:ind w:left="709" w:hanging="709"/>
        <w:contextualSpacing/>
        <w:jc w:val="both"/>
      </w:pPr>
      <w:r>
        <w:rPr>
          <w:rFonts w:ascii="Arial" w:eastAsia="Times New Roman" w:hAnsi="Arial" w:cs="Arial"/>
          <w:kern w:val="0"/>
        </w:rPr>
        <w:t>Termination shall be without prejudice to the Procuring Entity’s obligation to pay for the work satisfactorily completed, or all reasonable expenses incurred, by the Individual Consultant under this Contract prior to such termination.</w:t>
      </w:r>
    </w:p>
    <w:p w14:paraId="00D9BB7B" w14:textId="77777777" w:rsidR="00B14190" w:rsidRDefault="00B14190">
      <w:pPr>
        <w:spacing w:after="0" w:line="240" w:lineRule="auto"/>
        <w:ind w:left="720"/>
        <w:contextualSpacing/>
        <w:rPr>
          <w:rFonts w:ascii="Arial" w:eastAsia="Times New Roman" w:hAnsi="Arial" w:cs="Arial"/>
          <w:b/>
          <w:kern w:val="0"/>
        </w:rPr>
      </w:pPr>
    </w:p>
    <w:p w14:paraId="3BF9FD4E" w14:textId="77777777" w:rsidR="00B14190" w:rsidRDefault="00535CB2" w:rsidP="00F47962">
      <w:pPr>
        <w:numPr>
          <w:ilvl w:val="0"/>
          <w:numId w:val="24"/>
        </w:numPr>
        <w:spacing w:after="120" w:line="240" w:lineRule="auto"/>
        <w:ind w:left="426" w:hanging="568"/>
        <w:contextualSpacing/>
        <w:jc w:val="both"/>
        <w:rPr>
          <w:rFonts w:ascii="Arial" w:eastAsia="Times New Roman" w:hAnsi="Arial" w:cs="Arial"/>
          <w:b/>
          <w:kern w:val="0"/>
        </w:rPr>
      </w:pPr>
      <w:r>
        <w:rPr>
          <w:rFonts w:ascii="Arial" w:eastAsia="Times New Roman" w:hAnsi="Arial" w:cs="Arial"/>
          <w:b/>
          <w:kern w:val="0"/>
        </w:rPr>
        <w:t xml:space="preserve">     NO WAIVER</w:t>
      </w:r>
    </w:p>
    <w:p w14:paraId="007765D8" w14:textId="77777777" w:rsidR="00B14190" w:rsidRDefault="00B14190">
      <w:pPr>
        <w:spacing w:after="120" w:line="240" w:lineRule="auto"/>
        <w:ind w:left="720"/>
        <w:contextualSpacing/>
        <w:jc w:val="both"/>
        <w:rPr>
          <w:rFonts w:ascii="Arial" w:eastAsia="Times New Roman" w:hAnsi="Arial" w:cs="Arial"/>
          <w:b/>
          <w:kern w:val="0"/>
        </w:rPr>
      </w:pPr>
    </w:p>
    <w:p w14:paraId="7F8AB980" w14:textId="77777777" w:rsidR="00B14190" w:rsidRDefault="00535CB2">
      <w:pPr>
        <w:spacing w:after="120" w:line="240" w:lineRule="auto"/>
        <w:ind w:left="709"/>
        <w:jc w:val="both"/>
        <w:rPr>
          <w:rFonts w:ascii="Arial" w:eastAsia="Times New Roman" w:hAnsi="Arial" w:cs="Arial"/>
          <w:kern w:val="0"/>
        </w:rPr>
      </w:pPr>
      <w:r>
        <w:rPr>
          <w:rFonts w:ascii="Arial" w:eastAsia="Times New Roman" w:hAnsi="Arial" w:cs="Arial"/>
          <w:kern w:val="0"/>
        </w:rPr>
        <w:t>No forbearance shown or granted to the Individual Consultant, unless in writing by an authorised officer of the Procuring Entity, shall in any way affect or prejudice the rights of the Procuring Entity or be taken as a waiver of any of these terms.</w:t>
      </w:r>
    </w:p>
    <w:p w14:paraId="07FB5FE3" w14:textId="77777777" w:rsidR="00B14190" w:rsidRDefault="00B14190">
      <w:pPr>
        <w:spacing w:after="120" w:line="240" w:lineRule="auto"/>
        <w:ind w:left="709"/>
        <w:jc w:val="both"/>
        <w:rPr>
          <w:rFonts w:ascii="Arial" w:eastAsia="Times New Roman" w:hAnsi="Arial" w:cs="Arial"/>
          <w:kern w:val="0"/>
        </w:rPr>
      </w:pPr>
    </w:p>
    <w:p w14:paraId="519A3432" w14:textId="77777777" w:rsidR="00B14190" w:rsidRDefault="00535CB2" w:rsidP="00F47962">
      <w:pPr>
        <w:numPr>
          <w:ilvl w:val="0"/>
          <w:numId w:val="24"/>
        </w:numPr>
        <w:spacing w:after="120" w:line="240" w:lineRule="auto"/>
        <w:ind w:left="284" w:hanging="426"/>
        <w:jc w:val="both"/>
      </w:pPr>
      <w:r>
        <w:rPr>
          <w:rFonts w:ascii="Arial" w:eastAsia="Times New Roman" w:hAnsi="Arial" w:cs="Arial"/>
          <w:b/>
          <w:kern w:val="0"/>
        </w:rPr>
        <w:t xml:space="preserve">     VARIATIONS</w:t>
      </w:r>
    </w:p>
    <w:p w14:paraId="23D14CDD" w14:textId="77777777" w:rsidR="00B14190" w:rsidRDefault="00535CB2">
      <w:pPr>
        <w:spacing w:after="120" w:line="240" w:lineRule="auto"/>
        <w:ind w:left="720"/>
        <w:jc w:val="both"/>
        <w:rPr>
          <w:rFonts w:ascii="Arial" w:eastAsia="Times New Roman" w:hAnsi="Arial" w:cs="Arial"/>
          <w:kern w:val="0"/>
        </w:rPr>
      </w:pPr>
      <w:r>
        <w:rPr>
          <w:rFonts w:ascii="Arial" w:eastAsia="Times New Roman" w:hAnsi="Arial" w:cs="Arial"/>
          <w:kern w:val="0"/>
        </w:rPr>
        <w:t>Any variation to these terms or the provisions of the Annexes shall be subject to a written addendum and be signed by duly authorised signatories on behalf of the Individual Consultant and the Procuring Entity respectively.</w:t>
      </w:r>
    </w:p>
    <w:p w14:paraId="2F7E86F0" w14:textId="77777777" w:rsidR="00B14190" w:rsidRDefault="00B14190">
      <w:pPr>
        <w:spacing w:after="120" w:line="240" w:lineRule="auto"/>
        <w:ind w:left="426"/>
        <w:jc w:val="both"/>
        <w:rPr>
          <w:rFonts w:ascii="Arial" w:eastAsia="Times New Roman" w:hAnsi="Arial" w:cs="Arial"/>
          <w:kern w:val="0"/>
        </w:rPr>
      </w:pPr>
    </w:p>
    <w:p w14:paraId="240B780F" w14:textId="77777777" w:rsidR="00B14190" w:rsidRDefault="00535CB2" w:rsidP="00F47962">
      <w:pPr>
        <w:numPr>
          <w:ilvl w:val="0"/>
          <w:numId w:val="24"/>
        </w:numPr>
        <w:spacing w:after="120" w:line="240"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GOVERNING LAW</w:t>
      </w:r>
    </w:p>
    <w:p w14:paraId="6709AD3D" w14:textId="77777777" w:rsidR="00B14190" w:rsidRDefault="00B14190">
      <w:pPr>
        <w:spacing w:after="120" w:line="240" w:lineRule="auto"/>
        <w:ind w:left="720"/>
        <w:contextualSpacing/>
        <w:jc w:val="both"/>
        <w:rPr>
          <w:rFonts w:ascii="Arial" w:eastAsia="Times New Roman" w:hAnsi="Arial" w:cs="Arial"/>
          <w:b/>
          <w:kern w:val="0"/>
        </w:rPr>
      </w:pPr>
    </w:p>
    <w:p w14:paraId="7947FC89" w14:textId="77777777" w:rsidR="00B14190" w:rsidRDefault="00535CB2">
      <w:pPr>
        <w:spacing w:after="120" w:line="240" w:lineRule="auto"/>
        <w:ind w:left="720"/>
        <w:jc w:val="both"/>
        <w:rPr>
          <w:rFonts w:ascii="Arial" w:eastAsia="Times New Roman" w:hAnsi="Arial" w:cs="Arial"/>
          <w:kern w:val="0"/>
        </w:rPr>
      </w:pPr>
      <w:r>
        <w:rPr>
          <w:rFonts w:ascii="Arial" w:eastAsia="Times New Roman" w:hAnsi="Arial" w:cs="Arial"/>
          <w:kern w:val="0"/>
        </w:rPr>
        <w:t>This Contract shall be governed by and shall be construed in accordance with Botswana laws.</w:t>
      </w:r>
    </w:p>
    <w:p w14:paraId="59B00BE1" w14:textId="77777777" w:rsidR="00B14190" w:rsidRDefault="00B14190">
      <w:pPr>
        <w:spacing w:after="120" w:line="240" w:lineRule="auto"/>
        <w:ind w:left="426"/>
        <w:jc w:val="both"/>
        <w:rPr>
          <w:rFonts w:ascii="Arial" w:eastAsia="Times New Roman" w:hAnsi="Arial" w:cs="Arial"/>
          <w:kern w:val="0"/>
        </w:rPr>
      </w:pPr>
    </w:p>
    <w:p w14:paraId="51C4972C" w14:textId="77777777" w:rsidR="00B14190" w:rsidRDefault="00535CB2" w:rsidP="00F47962">
      <w:pPr>
        <w:numPr>
          <w:ilvl w:val="0"/>
          <w:numId w:val="24"/>
        </w:numPr>
        <w:spacing w:after="120" w:line="244"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SETTLEMENT OF DISPUTES</w:t>
      </w:r>
    </w:p>
    <w:p w14:paraId="7DE8440E" w14:textId="77777777" w:rsidR="00B14190" w:rsidRDefault="00B14190">
      <w:pPr>
        <w:spacing w:after="120" w:line="244" w:lineRule="auto"/>
        <w:ind w:left="720"/>
        <w:contextualSpacing/>
        <w:jc w:val="both"/>
        <w:rPr>
          <w:rFonts w:ascii="Arial" w:eastAsia="Times New Roman" w:hAnsi="Arial" w:cs="Arial"/>
          <w:b/>
          <w:kern w:val="0"/>
        </w:rPr>
      </w:pPr>
    </w:p>
    <w:p w14:paraId="5287BB74" w14:textId="77777777" w:rsidR="00B14190" w:rsidRDefault="00535CB2">
      <w:pPr>
        <w:spacing w:after="120" w:line="240" w:lineRule="auto"/>
        <w:ind w:left="720" w:hanging="810"/>
        <w:jc w:val="both"/>
        <w:rPr>
          <w:rFonts w:ascii="Arial" w:eastAsia="Times New Roman" w:hAnsi="Arial" w:cs="Arial"/>
          <w:kern w:val="0"/>
        </w:rPr>
      </w:pPr>
      <w:r>
        <w:rPr>
          <w:rFonts w:ascii="Arial" w:eastAsia="Times New Roman" w:hAnsi="Arial" w:cs="Arial"/>
          <w:kern w:val="0"/>
        </w:rPr>
        <w:t>18.1</w:t>
      </w:r>
      <w:r>
        <w:rPr>
          <w:rFonts w:ascii="Arial" w:eastAsia="Times New Roman" w:hAnsi="Arial" w:cs="Arial"/>
          <w:kern w:val="0"/>
        </w:rPr>
        <w:tab/>
        <w:t>The Parties shall use all their best efforts to settle all disputes arising out of, or in connection with, this Contract or its interpretation amicably.</w:t>
      </w:r>
    </w:p>
    <w:p w14:paraId="3C2F4069" w14:textId="77777777" w:rsidR="00B14190" w:rsidRDefault="00535CB2">
      <w:pPr>
        <w:spacing w:after="120" w:line="240" w:lineRule="auto"/>
        <w:ind w:left="720" w:hanging="810"/>
        <w:jc w:val="both"/>
        <w:rPr>
          <w:rFonts w:ascii="Arial" w:eastAsia="Times New Roman" w:hAnsi="Arial" w:cs="Arial"/>
          <w:kern w:val="0"/>
        </w:rPr>
      </w:pPr>
      <w:r>
        <w:rPr>
          <w:rFonts w:ascii="Arial" w:eastAsia="Times New Roman" w:hAnsi="Arial" w:cs="Arial"/>
          <w:kern w:val="0"/>
        </w:rPr>
        <w:t>18.2</w:t>
      </w:r>
      <w:r>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7BC6CBDD" w14:textId="77777777" w:rsidR="00B14190" w:rsidRDefault="00535CB2">
      <w:pPr>
        <w:spacing w:after="120" w:line="240" w:lineRule="auto"/>
        <w:ind w:left="720" w:hanging="810"/>
        <w:jc w:val="both"/>
        <w:rPr>
          <w:rFonts w:ascii="Arial" w:eastAsia="Times New Roman" w:hAnsi="Arial" w:cs="Arial"/>
          <w:kern w:val="0"/>
        </w:rPr>
      </w:pPr>
      <w:r>
        <w:rPr>
          <w:rFonts w:ascii="Arial" w:eastAsia="Times New Roman" w:hAnsi="Arial" w:cs="Arial"/>
          <w:kern w:val="0"/>
        </w:rPr>
        <w:t>18.3</w:t>
      </w:r>
      <w:r>
        <w:rPr>
          <w:rFonts w:ascii="Arial" w:eastAsia="Times New Roman" w:hAnsi="Arial" w:cs="Arial"/>
          <w:kern w:val="0"/>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1487E7AE" w14:textId="77777777" w:rsidR="00B14190" w:rsidRDefault="00535CB2">
      <w:pPr>
        <w:spacing w:after="120" w:line="240" w:lineRule="auto"/>
        <w:ind w:left="720" w:hanging="720"/>
        <w:jc w:val="both"/>
        <w:rPr>
          <w:rFonts w:ascii="Arial" w:eastAsia="Times New Roman" w:hAnsi="Arial" w:cs="Arial"/>
          <w:kern w:val="0"/>
        </w:rPr>
      </w:pPr>
      <w:r>
        <w:rPr>
          <w:rFonts w:ascii="Arial" w:eastAsia="Times New Roman" w:hAnsi="Arial" w:cs="Arial"/>
          <w:kern w:val="0"/>
        </w:rPr>
        <w:t>18.4</w:t>
      </w:r>
      <w:r>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CCFC492" w14:textId="77777777" w:rsidR="00B14190" w:rsidRDefault="00535CB2">
      <w:pPr>
        <w:spacing w:after="120" w:line="240" w:lineRule="auto"/>
        <w:ind w:left="720" w:hanging="720"/>
        <w:jc w:val="both"/>
        <w:rPr>
          <w:rFonts w:ascii="Arial" w:eastAsia="Times New Roman" w:hAnsi="Arial" w:cs="Arial"/>
          <w:kern w:val="0"/>
        </w:rPr>
      </w:pPr>
      <w:r>
        <w:rPr>
          <w:rFonts w:ascii="Arial" w:eastAsia="Times New Roman" w:hAnsi="Arial" w:cs="Arial"/>
          <w:kern w:val="0"/>
        </w:rPr>
        <w:lastRenderedPageBreak/>
        <w:t>18.5</w:t>
      </w:r>
      <w:r>
        <w:rPr>
          <w:rFonts w:ascii="Arial" w:eastAsia="Times New Roman" w:hAnsi="Arial" w:cs="Arial"/>
          <w:kern w:val="0"/>
        </w:rPr>
        <w:tab/>
        <w:t>The appointing authority shall, at the request of one of the Parties, appoint the sole arbitrator as promptly as possible.</w:t>
      </w:r>
    </w:p>
    <w:p w14:paraId="09B4DE06" w14:textId="77777777" w:rsidR="00B14190" w:rsidRDefault="00535CB2">
      <w:pPr>
        <w:spacing w:after="120" w:line="240" w:lineRule="auto"/>
        <w:ind w:left="720" w:hanging="720"/>
        <w:jc w:val="both"/>
        <w:rPr>
          <w:rFonts w:ascii="Arial" w:eastAsia="Times New Roman" w:hAnsi="Arial" w:cs="Arial"/>
          <w:kern w:val="0"/>
        </w:rPr>
      </w:pPr>
      <w:r>
        <w:rPr>
          <w:rFonts w:ascii="Arial" w:eastAsia="Times New Roman" w:hAnsi="Arial" w:cs="Arial"/>
          <w:kern w:val="0"/>
        </w:rPr>
        <w:t>18.6</w:t>
      </w:r>
      <w:r>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7AB63C81" w14:textId="77777777" w:rsidR="00B14190" w:rsidRDefault="00535CB2">
      <w:pPr>
        <w:spacing w:after="120" w:line="240" w:lineRule="auto"/>
        <w:ind w:left="720" w:hanging="720"/>
        <w:jc w:val="both"/>
        <w:rPr>
          <w:rFonts w:ascii="Arial" w:eastAsia="Times New Roman" w:hAnsi="Arial" w:cs="Arial"/>
          <w:kern w:val="0"/>
        </w:rPr>
      </w:pPr>
      <w:r>
        <w:rPr>
          <w:rFonts w:ascii="Arial" w:eastAsia="Times New Roman" w:hAnsi="Arial" w:cs="Arial"/>
          <w:kern w:val="0"/>
        </w:rPr>
        <w:t>18.7</w:t>
      </w:r>
      <w:r>
        <w:rPr>
          <w:rFonts w:ascii="Arial" w:eastAsia="Times New Roman" w:hAnsi="Arial" w:cs="Arial"/>
          <w:kern w:val="0"/>
        </w:rPr>
        <w:tab/>
        <w:t>The decisions of the arbitral tribunal shall be final and binding upon the Parties.</w:t>
      </w:r>
    </w:p>
    <w:p w14:paraId="3C3C2723" w14:textId="77777777" w:rsidR="00B14190" w:rsidRDefault="00535CB2">
      <w:pPr>
        <w:spacing w:after="120" w:line="240" w:lineRule="auto"/>
        <w:ind w:left="720" w:hanging="720"/>
        <w:jc w:val="both"/>
        <w:rPr>
          <w:rFonts w:ascii="Arial" w:eastAsia="Times New Roman" w:hAnsi="Arial" w:cs="Arial"/>
          <w:kern w:val="0"/>
        </w:rPr>
      </w:pPr>
      <w:r>
        <w:rPr>
          <w:rFonts w:ascii="Arial" w:eastAsia="Times New Roman" w:hAnsi="Arial" w:cs="Arial"/>
          <w:kern w:val="0"/>
        </w:rPr>
        <w:t>18.8</w:t>
      </w:r>
      <w:r>
        <w:rPr>
          <w:rFonts w:ascii="Arial" w:eastAsia="Times New Roman" w:hAnsi="Arial" w:cs="Arial"/>
          <w:kern w:val="0"/>
        </w:rPr>
        <w:tab/>
        <w:t>The arbitration shall take place in Botswana and substantive law of Botswana shall apply.</w:t>
      </w:r>
    </w:p>
    <w:p w14:paraId="6AB6305F" w14:textId="77777777" w:rsidR="00B14190" w:rsidRDefault="00B14190">
      <w:pPr>
        <w:tabs>
          <w:tab w:val="left" w:pos="-450"/>
          <w:tab w:val="left" w:pos="180"/>
        </w:tabs>
        <w:spacing w:after="0" w:line="240" w:lineRule="auto"/>
        <w:ind w:left="720" w:hanging="630"/>
        <w:jc w:val="both"/>
        <w:rPr>
          <w:rFonts w:ascii="Arial" w:eastAsia="Times New Roman" w:hAnsi="Arial" w:cs="Arial"/>
          <w:b/>
          <w:kern w:val="0"/>
        </w:rPr>
      </w:pPr>
    </w:p>
    <w:p w14:paraId="6A6A915D" w14:textId="77777777" w:rsidR="00B14190" w:rsidRDefault="00535CB2" w:rsidP="00F47962">
      <w:pPr>
        <w:numPr>
          <w:ilvl w:val="0"/>
          <w:numId w:val="28"/>
        </w:numPr>
        <w:spacing w:after="120" w:line="240" w:lineRule="auto"/>
        <w:ind w:left="567" w:hanging="567"/>
        <w:contextualSpacing/>
        <w:jc w:val="both"/>
        <w:rPr>
          <w:rFonts w:ascii="Arial" w:eastAsia="Times New Roman" w:hAnsi="Arial" w:cs="Arial"/>
          <w:b/>
          <w:kern w:val="0"/>
        </w:rPr>
      </w:pPr>
      <w:r>
        <w:rPr>
          <w:rFonts w:ascii="Arial" w:eastAsia="Times New Roman" w:hAnsi="Arial" w:cs="Arial"/>
          <w:b/>
          <w:kern w:val="0"/>
        </w:rPr>
        <w:t xml:space="preserve">  PRIVILEGES AND IMMUNITIES</w:t>
      </w:r>
    </w:p>
    <w:p w14:paraId="1557895C" w14:textId="77777777" w:rsidR="00B14190" w:rsidRDefault="00B14190">
      <w:pPr>
        <w:spacing w:after="120" w:line="240" w:lineRule="auto"/>
        <w:ind w:left="360"/>
        <w:contextualSpacing/>
        <w:jc w:val="both"/>
        <w:rPr>
          <w:rFonts w:ascii="Arial" w:eastAsia="Times New Roman" w:hAnsi="Arial" w:cs="Arial"/>
          <w:b/>
          <w:kern w:val="0"/>
        </w:rPr>
      </w:pPr>
    </w:p>
    <w:p w14:paraId="5A3D4977" w14:textId="77777777" w:rsidR="00B14190" w:rsidRDefault="00535CB2">
      <w:pPr>
        <w:spacing w:after="120" w:line="240" w:lineRule="auto"/>
        <w:ind w:left="720" w:hanging="11"/>
        <w:jc w:val="both"/>
        <w:rPr>
          <w:rFonts w:ascii="Arial" w:eastAsia="Times New Roman" w:hAnsi="Arial" w:cs="Arial"/>
          <w:kern w:val="0"/>
        </w:rPr>
      </w:pPr>
      <w:r>
        <w:rPr>
          <w:rFonts w:ascii="Arial" w:eastAsia="Times New Roman" w:hAnsi="Arial" w:cs="Arial"/>
          <w:kern w:val="0"/>
        </w:rPr>
        <w:t>Nothing in or relating to this Contract shall be deemed as a waiver, express or implied, of any of the privileges and immunities of SADC Secretariat.</w:t>
      </w:r>
    </w:p>
    <w:p w14:paraId="7C383929" w14:textId="77777777" w:rsidR="00B14190" w:rsidRDefault="00B14190">
      <w:pPr>
        <w:spacing w:after="120" w:line="240" w:lineRule="auto"/>
        <w:ind w:left="567"/>
        <w:jc w:val="both"/>
        <w:rPr>
          <w:rFonts w:ascii="Arial" w:eastAsia="Times New Roman" w:hAnsi="Arial" w:cs="Arial"/>
          <w:kern w:val="0"/>
        </w:rPr>
      </w:pPr>
    </w:p>
    <w:p w14:paraId="13F5DF6B" w14:textId="77777777" w:rsidR="00B14190" w:rsidRDefault="00535CB2" w:rsidP="00F47962">
      <w:pPr>
        <w:numPr>
          <w:ilvl w:val="0"/>
          <w:numId w:val="28"/>
        </w:numPr>
        <w:tabs>
          <w:tab w:val="left" w:pos="-4590"/>
          <w:tab w:val="left" w:pos="-4320"/>
        </w:tabs>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ENTIRE AGREEMENT</w:t>
      </w:r>
    </w:p>
    <w:p w14:paraId="5A88D9B8" w14:textId="77777777" w:rsidR="00B14190" w:rsidRDefault="00535CB2">
      <w:pPr>
        <w:spacing w:after="120" w:line="240" w:lineRule="auto"/>
        <w:ind w:left="709"/>
        <w:jc w:val="both"/>
        <w:rPr>
          <w:rFonts w:ascii="Arial" w:eastAsia="Times New Roman" w:hAnsi="Arial" w:cs="Arial"/>
          <w:kern w:val="0"/>
        </w:rPr>
      </w:pPr>
      <w:r>
        <w:rPr>
          <w:rFonts w:ascii="Arial" w:eastAsia="Times New Roman" w:hAnsi="Arial" w:cs="Arial"/>
          <w:kern w:val="0"/>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4F155D7B" w14:textId="77777777" w:rsidR="00B14190" w:rsidRDefault="00B14190">
      <w:pPr>
        <w:spacing w:after="0" w:line="240" w:lineRule="auto"/>
        <w:jc w:val="both"/>
        <w:rPr>
          <w:rFonts w:ascii="Arial" w:eastAsia="Times New Roman" w:hAnsi="Arial" w:cs="Arial"/>
          <w:kern w:val="0"/>
        </w:rPr>
      </w:pPr>
    </w:p>
    <w:p w14:paraId="01B01845" w14:textId="77777777" w:rsidR="00B14190" w:rsidRDefault="00535CB2">
      <w:pPr>
        <w:spacing w:after="0" w:line="240" w:lineRule="auto"/>
        <w:ind w:firstLine="709"/>
        <w:jc w:val="both"/>
        <w:rPr>
          <w:rFonts w:ascii="Arial" w:eastAsia="Times New Roman" w:hAnsi="Arial" w:cs="Arial"/>
          <w:b/>
          <w:kern w:val="0"/>
        </w:rPr>
      </w:pPr>
      <w:r>
        <w:rPr>
          <w:rFonts w:ascii="Arial" w:eastAsia="Times New Roman" w:hAnsi="Arial" w:cs="Arial"/>
          <w:b/>
          <w:kern w:val="0"/>
        </w:rPr>
        <w:t>The following Annexes are integral part of this Contract:</w:t>
      </w:r>
    </w:p>
    <w:p w14:paraId="5B9FC7B6" w14:textId="77777777" w:rsidR="00B14190" w:rsidRDefault="00B14190">
      <w:pPr>
        <w:spacing w:after="0" w:line="240" w:lineRule="auto"/>
        <w:jc w:val="both"/>
        <w:rPr>
          <w:rFonts w:ascii="Arial" w:eastAsia="Times New Roman" w:hAnsi="Arial" w:cs="Arial"/>
          <w:b/>
          <w:kern w:val="0"/>
        </w:rPr>
      </w:pPr>
    </w:p>
    <w:p w14:paraId="1BBD7740" w14:textId="77777777" w:rsidR="00B14190" w:rsidRDefault="00535CB2">
      <w:pPr>
        <w:spacing w:after="0" w:line="240" w:lineRule="auto"/>
        <w:ind w:firstLine="709"/>
        <w:jc w:val="both"/>
        <w:rPr>
          <w:rFonts w:ascii="Arial" w:eastAsia="Times New Roman" w:hAnsi="Arial" w:cs="Arial"/>
          <w:b/>
          <w:iCs/>
          <w:kern w:val="0"/>
        </w:rPr>
      </w:pPr>
      <w:r>
        <w:rPr>
          <w:rFonts w:ascii="Arial" w:eastAsia="Times New Roman" w:hAnsi="Arial" w:cs="Arial"/>
          <w:b/>
          <w:iCs/>
          <w:kern w:val="0"/>
        </w:rPr>
        <w:t>Annex 1: Terms of Reference</w:t>
      </w:r>
    </w:p>
    <w:p w14:paraId="4E948C78" w14:textId="77777777" w:rsidR="00B14190" w:rsidRDefault="00535CB2">
      <w:pPr>
        <w:spacing w:after="0" w:line="240" w:lineRule="auto"/>
        <w:ind w:left="709"/>
        <w:jc w:val="both"/>
        <w:rPr>
          <w:rFonts w:ascii="Arial" w:eastAsia="Times New Roman" w:hAnsi="Arial" w:cs="Arial"/>
          <w:b/>
          <w:iCs/>
          <w:kern w:val="0"/>
        </w:rPr>
      </w:pPr>
      <w:r>
        <w:rPr>
          <w:rFonts w:ascii="Arial" w:eastAsia="Times New Roman" w:hAnsi="Arial" w:cs="Arial"/>
          <w:b/>
          <w:iCs/>
          <w:kern w:val="0"/>
        </w:rPr>
        <w:t>Annex 2: Payment Schedule and Requirements</w:t>
      </w:r>
    </w:p>
    <w:p w14:paraId="33DDB69B" w14:textId="77777777" w:rsidR="00B14190" w:rsidRDefault="00B14190">
      <w:pPr>
        <w:spacing w:after="0" w:line="240" w:lineRule="auto"/>
        <w:jc w:val="both"/>
        <w:rPr>
          <w:rFonts w:ascii="Arial" w:eastAsia="Times New Roman" w:hAnsi="Arial" w:cs="Arial"/>
          <w:b/>
          <w:iCs/>
          <w:kern w:val="0"/>
        </w:rPr>
      </w:pPr>
    </w:p>
    <w:p w14:paraId="5BB31812" w14:textId="77777777" w:rsidR="00B14190" w:rsidRDefault="00535CB2">
      <w:pPr>
        <w:spacing w:after="0" w:line="240" w:lineRule="auto"/>
        <w:jc w:val="both"/>
        <w:rPr>
          <w:rFonts w:ascii="Arial" w:eastAsia="Times New Roman" w:hAnsi="Arial" w:cs="Arial"/>
          <w:kern w:val="0"/>
        </w:rPr>
      </w:pPr>
      <w:r>
        <w:rPr>
          <w:rFonts w:ascii="Arial" w:eastAsia="Times New Roman" w:hAnsi="Arial" w:cs="Arial"/>
          <w:kern w:val="0"/>
        </w:rPr>
        <w:t xml:space="preserve"> Signed in the English language by: </w:t>
      </w:r>
    </w:p>
    <w:p w14:paraId="00AF5A7C" w14:textId="77777777" w:rsidR="00B14190" w:rsidRDefault="00B14190">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B14190" w14:paraId="7BE8D0C5" w14:textId="77777777">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622F08C2"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416FDFC8"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For the Individual Consultant</w:t>
            </w:r>
          </w:p>
        </w:tc>
      </w:tr>
      <w:tr w:rsidR="00B14190" w14:paraId="1E26B8AE" w14:textId="77777777">
        <w:trPr>
          <w:trHeight w:val="530"/>
        </w:trPr>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D9E22F5"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6AFE18E" w14:textId="77777777" w:rsidR="00B14190" w:rsidRDefault="00535CB2">
            <w:pPr>
              <w:spacing w:after="0" w:line="240" w:lineRule="auto"/>
              <w:rPr>
                <w:rFonts w:ascii="Arial" w:eastAsia="Times New Roman" w:hAnsi="Arial" w:cs="Arial"/>
                <w:b/>
                <w:kern w:val="0"/>
                <w:lang w:val="en-GB"/>
              </w:rPr>
            </w:pPr>
            <w:r>
              <w:rPr>
                <w:rFonts w:ascii="Arial" w:eastAsia="Times New Roman" w:hAnsi="Arial" w:cs="Arial"/>
                <w:b/>
                <w:kern w:val="0"/>
                <w:lang w:val="en-GB"/>
              </w:rPr>
              <w:t>Dr Judith Kateera</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46CC22D"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B621E07" w14:textId="77777777" w:rsidR="00B14190" w:rsidRDefault="00B14190">
            <w:pPr>
              <w:spacing w:after="0" w:line="480" w:lineRule="auto"/>
              <w:jc w:val="both"/>
              <w:rPr>
                <w:rFonts w:ascii="Arial" w:eastAsia="Times New Roman" w:hAnsi="Arial" w:cs="Arial"/>
                <w:b/>
                <w:kern w:val="0"/>
              </w:rPr>
            </w:pPr>
          </w:p>
        </w:tc>
      </w:tr>
      <w:tr w:rsidR="00B14190" w14:paraId="30EC6757"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E879F49"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3F69693" w14:textId="77777777" w:rsidR="00B14190" w:rsidRDefault="00535CB2">
            <w:pPr>
              <w:spacing w:after="0" w:line="240" w:lineRule="auto"/>
              <w:rPr>
                <w:rFonts w:ascii="Arial" w:eastAsia="Times New Roman" w:hAnsi="Arial" w:cs="Arial"/>
                <w:b/>
                <w:kern w:val="0"/>
                <w:lang w:val="en-GB"/>
              </w:rPr>
            </w:pPr>
            <w:r>
              <w:rPr>
                <w:rFonts w:ascii="Arial" w:eastAsia="Times New Roman" w:hAnsi="Arial" w:cs="Arial"/>
                <w:b/>
                <w:kern w:val="0"/>
                <w:lang w:val="en-GB"/>
              </w:rPr>
              <w:t>Deputy Executive Secretary- Corporate Affairs</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5FB642F" w14:textId="77777777" w:rsidR="00B14190" w:rsidRDefault="00B14190">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83F56A8" w14:textId="77777777" w:rsidR="00B14190" w:rsidRDefault="00B14190">
            <w:pPr>
              <w:spacing w:after="0" w:line="480" w:lineRule="auto"/>
              <w:jc w:val="both"/>
              <w:rPr>
                <w:rFonts w:ascii="Arial" w:eastAsia="Times New Roman" w:hAnsi="Arial" w:cs="Arial"/>
                <w:b/>
                <w:kern w:val="0"/>
              </w:rPr>
            </w:pPr>
          </w:p>
        </w:tc>
      </w:tr>
      <w:tr w:rsidR="00B14190" w14:paraId="5F03DC20"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8453544"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219688B" w14:textId="77777777" w:rsidR="00B14190" w:rsidRDefault="00535CB2">
            <w:pPr>
              <w:spacing w:after="0" w:line="240" w:lineRule="auto"/>
              <w:rPr>
                <w:rFonts w:ascii="Arial" w:eastAsia="Times New Roman" w:hAnsi="Arial" w:cs="Arial"/>
                <w:b/>
                <w:kern w:val="0"/>
                <w:lang w:val="en-GB"/>
              </w:rPr>
            </w:pPr>
            <w:r>
              <w:rPr>
                <w:rFonts w:ascii="Arial" w:eastAsia="Times New Roman" w:hAnsi="Arial" w:cs="Arial"/>
                <w:b/>
                <w:kern w:val="0"/>
                <w:lang w:val="en-GB"/>
              </w:rPr>
              <w:t>Gaborone</w:t>
            </w:r>
          </w:p>
          <w:p w14:paraId="73CC5344" w14:textId="77777777" w:rsidR="00B14190" w:rsidRDefault="00B14190">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0A34F71"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42B5FB8" w14:textId="77777777" w:rsidR="00B14190" w:rsidRDefault="00B14190">
            <w:pPr>
              <w:spacing w:after="0" w:line="480" w:lineRule="auto"/>
              <w:jc w:val="both"/>
              <w:rPr>
                <w:rFonts w:ascii="Arial" w:eastAsia="Times New Roman" w:hAnsi="Arial" w:cs="Arial"/>
                <w:b/>
                <w:kern w:val="0"/>
              </w:rPr>
            </w:pPr>
          </w:p>
        </w:tc>
      </w:tr>
      <w:tr w:rsidR="00B14190" w14:paraId="7ACC72AD"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220AB81"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A603700" w14:textId="77777777" w:rsidR="00B14190" w:rsidRDefault="00B14190">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82ACB3F"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CC41E55" w14:textId="77777777" w:rsidR="00B14190" w:rsidRDefault="00B14190">
            <w:pPr>
              <w:spacing w:after="0" w:line="480" w:lineRule="auto"/>
              <w:jc w:val="both"/>
              <w:rPr>
                <w:rFonts w:ascii="Arial" w:eastAsia="Times New Roman" w:hAnsi="Arial" w:cs="Arial"/>
                <w:b/>
                <w:kern w:val="0"/>
              </w:rPr>
            </w:pPr>
          </w:p>
        </w:tc>
      </w:tr>
      <w:tr w:rsidR="00B14190" w14:paraId="4DDC2184"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05841D9"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4E2E3FF" w14:textId="77777777" w:rsidR="00B14190" w:rsidRDefault="00B14190">
            <w:pPr>
              <w:spacing w:after="0" w:line="480" w:lineRule="auto"/>
              <w:jc w:val="both"/>
              <w:rPr>
                <w:rFonts w:ascii="Arial" w:eastAsia="Times New Roman" w:hAnsi="Arial" w:cs="Arial"/>
                <w:b/>
                <w:kern w:val="0"/>
              </w:rPr>
            </w:pPr>
          </w:p>
          <w:p w14:paraId="2F517006" w14:textId="77777777" w:rsidR="00B14190" w:rsidRDefault="00B14190">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2436D78" w14:textId="77777777" w:rsidR="00B14190" w:rsidRDefault="00535CB2">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FCB85E2" w14:textId="77777777" w:rsidR="00B14190" w:rsidRDefault="00B14190">
            <w:pPr>
              <w:spacing w:after="0" w:line="480" w:lineRule="auto"/>
              <w:jc w:val="both"/>
              <w:rPr>
                <w:rFonts w:ascii="Arial" w:eastAsia="Times New Roman" w:hAnsi="Arial" w:cs="Arial"/>
                <w:b/>
                <w:kern w:val="0"/>
              </w:rPr>
            </w:pPr>
          </w:p>
        </w:tc>
      </w:tr>
    </w:tbl>
    <w:p w14:paraId="10FEACCF" w14:textId="77777777" w:rsidR="00B14190" w:rsidRDefault="00535CB2">
      <w:pPr>
        <w:spacing w:after="200"/>
        <w:jc w:val="both"/>
        <w:rPr>
          <w:rFonts w:ascii="Arial" w:eastAsia="Times New Roman" w:hAnsi="Arial" w:cs="Arial"/>
          <w:b/>
          <w:iCs/>
          <w:kern w:val="0"/>
        </w:rPr>
      </w:pPr>
      <w:r>
        <w:rPr>
          <w:rFonts w:ascii="Arial" w:eastAsia="Times New Roman" w:hAnsi="Arial" w:cs="Arial"/>
          <w:b/>
          <w:iCs/>
          <w:kern w:val="0"/>
        </w:rPr>
        <w:lastRenderedPageBreak/>
        <w:t>Annex 2: Payment Schedule and Requirements</w:t>
      </w:r>
    </w:p>
    <w:p w14:paraId="15382B3D" w14:textId="77777777" w:rsidR="00B14190" w:rsidRDefault="00B14190">
      <w:pPr>
        <w:spacing w:after="0" w:line="240" w:lineRule="auto"/>
        <w:jc w:val="both"/>
        <w:rPr>
          <w:rFonts w:ascii="Arial" w:eastAsia="Times New Roman" w:hAnsi="Arial" w:cs="Arial"/>
          <w:kern w:val="0"/>
          <w:lang w:val="en-GB"/>
        </w:rPr>
      </w:pPr>
    </w:p>
    <w:p w14:paraId="26DF72D1" w14:textId="77777777" w:rsidR="00B14190" w:rsidRDefault="00535CB2" w:rsidP="00F47962">
      <w:pPr>
        <w:numPr>
          <w:ilvl w:val="1"/>
          <w:numId w:val="19"/>
        </w:numPr>
        <w:tabs>
          <w:tab w:val="left" w:pos="142"/>
        </w:tabs>
        <w:spacing w:after="0" w:line="240" w:lineRule="auto"/>
        <w:ind w:left="284" w:hanging="284"/>
        <w:contextualSpacing/>
        <w:jc w:val="both"/>
      </w:pPr>
      <w:r>
        <w:rPr>
          <w:rFonts w:ascii="Arial" w:eastAsia="Times New Roman" w:hAnsi="Arial" w:cs="Arial"/>
          <w:kern w:val="0"/>
        </w:rPr>
        <w:t xml:space="preserve">For Services rendered pursuant to Annex 1, the Procuring Entity shall pay the Individual Consultant an amount not to exceed the ceiling of US Dollars </w:t>
      </w:r>
      <w:r>
        <w:rPr>
          <w:rFonts w:ascii="Arial" w:eastAsia="Times New Roman" w:hAnsi="Arial" w:cs="Arial"/>
          <w:b/>
          <w:i/>
          <w:kern w:val="0"/>
        </w:rPr>
        <w:t>[insert amount],</w:t>
      </w:r>
      <w:r>
        <w:rPr>
          <w:rFonts w:ascii="Arial" w:eastAsia="Times New Roman" w:hAnsi="Arial" w:cs="Arial"/>
          <w:b/>
          <w:kern w:val="0"/>
        </w:rPr>
        <w:t xml:space="preserve"> </w:t>
      </w:r>
      <w:r>
        <w:rPr>
          <w:rFonts w:ascii="Arial" w:eastAsia="Times New Roman" w:hAnsi="Arial" w:cs="Arial"/>
          <w:kern w:val="0"/>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544837B" w14:textId="77777777" w:rsidR="00B14190" w:rsidRDefault="00B14190">
      <w:pPr>
        <w:tabs>
          <w:tab w:val="left" w:pos="142"/>
        </w:tabs>
        <w:spacing w:after="0" w:line="240" w:lineRule="auto"/>
        <w:ind w:left="284"/>
        <w:contextualSpacing/>
        <w:jc w:val="both"/>
        <w:rPr>
          <w:rFonts w:ascii="Arial" w:eastAsia="Times New Roman" w:hAnsi="Arial" w:cs="Arial"/>
          <w:kern w:val="0"/>
          <w:lang w:val="en-GB"/>
        </w:rPr>
      </w:pPr>
    </w:p>
    <w:p w14:paraId="1074F16F" w14:textId="77777777" w:rsidR="00B14190" w:rsidRDefault="00535CB2" w:rsidP="00F47962">
      <w:pPr>
        <w:numPr>
          <w:ilvl w:val="1"/>
          <w:numId w:val="19"/>
        </w:numPr>
        <w:tabs>
          <w:tab w:val="left" w:pos="142"/>
        </w:tabs>
        <w:spacing w:after="0" w:line="240" w:lineRule="auto"/>
        <w:ind w:left="284" w:hanging="284"/>
        <w:contextualSpacing/>
        <w:jc w:val="both"/>
        <w:rPr>
          <w:rFonts w:ascii="Arial" w:eastAsia="Times New Roman" w:hAnsi="Arial" w:cs="Arial"/>
          <w:kern w:val="0"/>
          <w:lang w:val="en-GB"/>
        </w:rPr>
      </w:pPr>
      <w:r>
        <w:rPr>
          <w:rFonts w:ascii="Arial" w:eastAsia="Times New Roman" w:hAnsi="Arial" w:cs="Arial"/>
          <w:kern w:val="0"/>
          <w:lang w:val="en-GB"/>
        </w:rPr>
        <w:t xml:space="preserve">The breakdown of prices is: </w:t>
      </w:r>
    </w:p>
    <w:p w14:paraId="715EEA71" w14:textId="77777777" w:rsidR="00B14190" w:rsidRDefault="00B14190">
      <w:pPr>
        <w:spacing w:after="0" w:line="240" w:lineRule="auto"/>
        <w:ind w:left="720"/>
        <w:contextualSpacing/>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B14190" w14:paraId="0DD72140" w14:textId="77777777">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6154D6F4" w14:textId="77777777" w:rsidR="00B14190" w:rsidRDefault="00535CB2">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0EC729AF" w14:textId="77777777" w:rsidR="00B14190" w:rsidRDefault="00535CB2">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6"/>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996C64A" w14:textId="77777777" w:rsidR="00B14190" w:rsidRDefault="00535CB2">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7841C2B2" w14:textId="77777777" w:rsidR="00B14190" w:rsidRDefault="00535CB2">
            <w:pPr>
              <w:spacing w:before="40" w:after="40" w:line="240" w:lineRule="auto"/>
              <w:jc w:val="center"/>
            </w:pPr>
            <w:r>
              <w:rPr>
                <w:rFonts w:ascii="Arial" w:eastAsia="Times New Roman" w:hAnsi="Arial" w:cs="Arial"/>
                <w:b/>
                <w:kern w:val="0"/>
                <w:lang w:val="en-GB"/>
              </w:rPr>
              <w:t>(in US$)</w:t>
            </w:r>
          </w:p>
        </w:tc>
      </w:tr>
      <w:tr w:rsidR="00B14190" w14:paraId="2B5CEEBB" w14:textId="77777777">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11234E06" w14:textId="77777777" w:rsidR="00B14190" w:rsidRDefault="00535CB2">
            <w:pPr>
              <w:spacing w:before="40" w:after="0" w:line="240" w:lineRule="auto"/>
              <w:jc w:val="center"/>
            </w:pPr>
            <w:r>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274F162" w14:textId="77777777" w:rsidR="00B14190" w:rsidRDefault="00B14190">
            <w:pPr>
              <w:spacing w:before="40" w:after="0" w:line="240" w:lineRule="auto"/>
              <w:jc w:val="center"/>
              <w:rPr>
                <w:rFonts w:ascii="Arial" w:eastAsia="Times New Roman" w:hAnsi="Arial" w:cs="Arial"/>
                <w:kern w:val="0"/>
                <w:lang w:val="en-GB"/>
              </w:rPr>
            </w:pPr>
          </w:p>
        </w:tc>
      </w:tr>
    </w:tbl>
    <w:p w14:paraId="273F4344" w14:textId="77777777" w:rsidR="00B14190" w:rsidRDefault="00B14190">
      <w:pPr>
        <w:tabs>
          <w:tab w:val="left" w:pos="142"/>
        </w:tabs>
        <w:spacing w:after="0" w:line="240" w:lineRule="auto"/>
        <w:jc w:val="both"/>
        <w:rPr>
          <w:rFonts w:ascii="Arial" w:eastAsia="Times New Roman" w:hAnsi="Arial" w:cs="Arial"/>
          <w:kern w:val="0"/>
          <w:lang w:val="en-GB"/>
        </w:rPr>
      </w:pPr>
    </w:p>
    <w:p w14:paraId="41045E8C" w14:textId="77777777" w:rsidR="00B14190" w:rsidRDefault="00B14190">
      <w:pPr>
        <w:tabs>
          <w:tab w:val="left" w:pos="142"/>
        </w:tabs>
        <w:spacing w:after="0" w:line="240" w:lineRule="auto"/>
        <w:ind w:left="284"/>
        <w:contextualSpacing/>
        <w:jc w:val="both"/>
        <w:rPr>
          <w:rFonts w:ascii="Arial" w:eastAsia="Times New Roman" w:hAnsi="Arial" w:cs="Arial"/>
          <w:kern w:val="0"/>
          <w:lang w:val="en-GB"/>
        </w:rPr>
      </w:pPr>
    </w:p>
    <w:p w14:paraId="5FABE857" w14:textId="77777777" w:rsidR="00B14190" w:rsidRDefault="00B14190">
      <w:pPr>
        <w:spacing w:after="0" w:line="120" w:lineRule="exact"/>
        <w:jc w:val="both"/>
        <w:rPr>
          <w:rFonts w:ascii="Arial" w:eastAsia="Times New Roman" w:hAnsi="Arial" w:cs="Arial"/>
          <w:kern w:val="0"/>
          <w:lang w:val="en-GB" w:eastAsia="it-IT"/>
        </w:rPr>
      </w:pPr>
    </w:p>
    <w:p w14:paraId="60FD3662" w14:textId="77777777" w:rsidR="00B14190" w:rsidRDefault="00535CB2" w:rsidP="00F47962">
      <w:pPr>
        <w:numPr>
          <w:ilvl w:val="1"/>
          <w:numId w:val="19"/>
        </w:numPr>
        <w:tabs>
          <w:tab w:val="left" w:pos="-3638"/>
        </w:tabs>
        <w:spacing w:after="0" w:line="240" w:lineRule="auto"/>
        <w:contextualSpacing/>
        <w:jc w:val="both"/>
        <w:rPr>
          <w:rFonts w:ascii="Arial" w:eastAsia="Times New Roman" w:hAnsi="Arial" w:cs="Arial"/>
          <w:kern w:val="0"/>
          <w:lang w:val="en-GB"/>
        </w:rPr>
      </w:pPr>
      <w:r>
        <w:rPr>
          <w:rFonts w:ascii="Arial" w:eastAsia="Times New Roman" w:hAnsi="Arial" w:cs="Arial"/>
          <w:kern w:val="0"/>
          <w:lang w:val="en-GB"/>
        </w:rPr>
        <w:t xml:space="preserve">The payment shall be made in accordance with the following schedule: </w:t>
      </w:r>
    </w:p>
    <w:p w14:paraId="6D1C3334" w14:textId="77777777" w:rsidR="00B14190" w:rsidRDefault="00B14190">
      <w:pPr>
        <w:tabs>
          <w:tab w:val="left" w:pos="142"/>
        </w:tabs>
        <w:spacing w:after="0" w:line="240" w:lineRule="auto"/>
        <w:ind w:left="2070"/>
        <w:contextualSpacing/>
        <w:jc w:val="both"/>
        <w:rPr>
          <w:rFonts w:ascii="Arial" w:eastAsia="Times New Roman" w:hAnsi="Arial" w:cs="Arial"/>
          <w:kern w:val="0"/>
          <w:lang w:val="en-GB"/>
        </w:rPr>
      </w:pPr>
    </w:p>
    <w:p w14:paraId="6DE5376A" w14:textId="5795256D" w:rsidR="00B14190" w:rsidRDefault="009536C7" w:rsidP="00F47962">
      <w:pPr>
        <w:numPr>
          <w:ilvl w:val="0"/>
          <w:numId w:val="29"/>
        </w:numPr>
        <w:spacing w:after="120"/>
        <w:jc w:val="both"/>
      </w:pPr>
      <w:r w:rsidRPr="009536C7">
        <w:rPr>
          <w:rFonts w:ascii="Arial" w:eastAsia="Times New Roman" w:hAnsi="Arial" w:cs="Arial"/>
          <w:kern w:val="0"/>
        </w:rPr>
        <w:t>30% of the contract price shall be paid upon submission and approval of the Draft Inception Report, inclusive of Methodology and Work Plan and Presentation of Inception Report</w:t>
      </w:r>
      <w:r w:rsidR="00535CB2">
        <w:rPr>
          <w:rFonts w:ascii="Arial" w:eastAsia="Times New Roman" w:hAnsi="Arial" w:cs="Arial"/>
          <w:kern w:val="0"/>
        </w:rPr>
        <w:t>.</w:t>
      </w:r>
    </w:p>
    <w:p w14:paraId="0D8BE282" w14:textId="56AC266A" w:rsidR="00B14190" w:rsidRDefault="009536C7" w:rsidP="00F47962">
      <w:pPr>
        <w:numPr>
          <w:ilvl w:val="0"/>
          <w:numId w:val="29"/>
        </w:numPr>
        <w:spacing w:after="120"/>
        <w:jc w:val="both"/>
        <w:rPr>
          <w:rFonts w:ascii="Arial" w:eastAsia="Times New Roman" w:hAnsi="Arial" w:cs="Arial"/>
          <w:kern w:val="0"/>
        </w:rPr>
      </w:pPr>
      <w:r w:rsidRPr="009536C7">
        <w:rPr>
          <w:rFonts w:ascii="Arial" w:eastAsia="Times New Roman" w:hAnsi="Arial" w:cs="Arial"/>
          <w:kern w:val="0"/>
        </w:rPr>
        <w:t>40% of the contract price shall be paid upon submitting the Develop Draft Regional Strategy and Action Plan</w:t>
      </w:r>
      <w:r w:rsidR="00535CB2">
        <w:rPr>
          <w:rFonts w:ascii="Arial" w:eastAsia="Times New Roman" w:hAnsi="Arial" w:cs="Arial"/>
          <w:kern w:val="0"/>
        </w:rPr>
        <w:t>.</w:t>
      </w:r>
    </w:p>
    <w:p w14:paraId="4A7D5896" w14:textId="24EFD7D5" w:rsidR="00B14190" w:rsidRDefault="009536C7" w:rsidP="00F47962">
      <w:pPr>
        <w:numPr>
          <w:ilvl w:val="0"/>
          <w:numId w:val="29"/>
        </w:numPr>
        <w:spacing w:after="120"/>
        <w:jc w:val="both"/>
        <w:rPr>
          <w:rFonts w:ascii="Arial" w:eastAsia="Times New Roman" w:hAnsi="Arial" w:cs="Arial"/>
          <w:kern w:val="0"/>
        </w:rPr>
      </w:pPr>
      <w:r w:rsidRPr="009536C7">
        <w:rPr>
          <w:rFonts w:ascii="Arial" w:eastAsia="Times New Roman" w:hAnsi="Arial" w:cs="Arial"/>
          <w:kern w:val="0"/>
        </w:rPr>
        <w:t>30% of the contract price shall be paid upon submitting the final deliverable which is Incorporating comments from the validation workshop and submission of final documents</w:t>
      </w:r>
      <w:r w:rsidR="00535CB2">
        <w:rPr>
          <w:rFonts w:ascii="Arial" w:eastAsia="Times New Roman" w:hAnsi="Arial" w:cs="Arial"/>
          <w:kern w:val="0"/>
        </w:rPr>
        <w:t>.</w:t>
      </w:r>
    </w:p>
    <w:p w14:paraId="45BC57A5" w14:textId="77777777" w:rsidR="00B14190" w:rsidRDefault="00B14190">
      <w:pPr>
        <w:spacing w:after="120"/>
        <w:ind w:left="720"/>
        <w:jc w:val="both"/>
        <w:rPr>
          <w:rFonts w:ascii="Arial" w:eastAsia="Times New Roman" w:hAnsi="Arial" w:cs="Arial"/>
          <w:kern w:val="0"/>
        </w:rPr>
      </w:pPr>
    </w:p>
    <w:p w14:paraId="657B3705" w14:textId="77777777" w:rsidR="00B14190" w:rsidRDefault="00535CB2">
      <w:pPr>
        <w:spacing w:after="0" w:line="240" w:lineRule="auto"/>
        <w:jc w:val="both"/>
      </w:pPr>
      <w:r>
        <w:rPr>
          <w:rFonts w:ascii="Arial" w:eastAsia="Times New Roman" w:hAnsi="Arial" w:cs="Arial"/>
          <w:kern w:val="0"/>
        </w:rPr>
        <w:t xml:space="preserve">4. </w:t>
      </w:r>
      <w:r>
        <w:rPr>
          <w:rFonts w:ascii="Arial" w:eastAsia="Times New Roman" w:hAnsi="Arial" w:cs="Arial"/>
          <w:b/>
          <w:kern w:val="0"/>
        </w:rPr>
        <w:t>Payment Conditions:</w:t>
      </w:r>
      <w:r>
        <w:rPr>
          <w:rFonts w:ascii="Arial" w:eastAsia="Times New Roman" w:hAnsi="Arial" w:cs="Arial"/>
          <w:kern w:val="0"/>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60C9F4A" w14:textId="19F23DE8" w:rsidR="009536C7" w:rsidRDefault="009536C7" w:rsidP="009536C7">
      <w:r>
        <w:tab/>
        <w:t xml:space="preserve"> </w:t>
      </w:r>
    </w:p>
    <w:sectPr w:rsidR="009536C7">
      <w:headerReference w:type="default" r:id="rId37"/>
      <w:footerReference w:type="default" r:id="rId38"/>
      <w:headerReference w:type="first" r:id="rId39"/>
      <w:footerReference w:type="first" r:id="rId40"/>
      <w:footnotePr>
        <w:numRestart w:val="eachPage"/>
      </w:footnotePr>
      <w:pgSz w:w="11909" w:h="16834"/>
      <w:pgMar w:top="1728" w:right="1379" w:bottom="1584" w:left="158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80AE4" w14:textId="77777777" w:rsidR="000A3CBF" w:rsidRDefault="000A3CBF">
      <w:pPr>
        <w:spacing w:after="0" w:line="240" w:lineRule="auto"/>
      </w:pPr>
      <w:r>
        <w:separator/>
      </w:r>
    </w:p>
  </w:endnote>
  <w:endnote w:type="continuationSeparator" w:id="0">
    <w:p w14:paraId="712D236A" w14:textId="77777777" w:rsidR="000A3CBF" w:rsidRDefault="000A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Times New Roman Bold">
    <w:panose1 w:val="020208030705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5D03" w14:textId="77777777" w:rsidR="00535CB2" w:rsidRDefault="00535CB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C733A">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C733A">
      <w:rPr>
        <w:rStyle w:val="PageNumber"/>
        <w:noProof/>
      </w:rPr>
      <w:t>41</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F8641" w14:textId="77777777" w:rsidR="00535CB2" w:rsidRDefault="00535CB2">
    <w:pPr>
      <w:pStyle w:val="Footer"/>
      <w:jc w:val="center"/>
    </w:pPr>
    <w:r>
      <w:rPr>
        <w:rStyle w:val="PageNumber"/>
      </w:rPr>
      <w:fldChar w:fldCharType="begin"/>
    </w:r>
    <w:r>
      <w:rPr>
        <w:rStyle w:val="PageNumber"/>
      </w:rPr>
      <w:instrText xml:space="preserve"> PAGE </w:instrText>
    </w:r>
    <w:r>
      <w:rPr>
        <w:rStyle w:val="PageNumber"/>
      </w:rPr>
      <w:fldChar w:fldCharType="separate"/>
    </w:r>
    <w:r w:rsidR="006C733A">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C733A">
      <w:rPr>
        <w:rStyle w:val="PageNumber"/>
        <w:noProof/>
      </w:rPr>
      <w:t>41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EF3C5" w14:textId="77777777" w:rsidR="00535CB2" w:rsidRDefault="00535CB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C733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C733A">
      <w:rPr>
        <w:rStyle w:val="PageNumber"/>
        <w:noProof/>
      </w:rPr>
      <w:t>41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E730" w14:textId="77777777" w:rsidR="001D2E15" w:rsidRDefault="001D2E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2F79E" w14:textId="77777777" w:rsidR="001D2E15" w:rsidRDefault="001D2E15">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C733A">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C733A">
      <w:rPr>
        <w:rStyle w:val="PageNumber"/>
        <w:noProof/>
      </w:rPr>
      <w:t>41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310B2" w14:textId="77777777" w:rsidR="001D2E15" w:rsidRDefault="001D2E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C9204" w14:textId="3413CA1F" w:rsidR="00535CB2" w:rsidRDefault="00535CB2">
    <w:pPr>
      <w:pStyle w:val="Footer"/>
      <w:tabs>
        <w:tab w:val="right" w:pos="9078"/>
      </w:tabs>
      <w:spacing w:before="120"/>
    </w:pPr>
    <w:r>
      <w:rPr>
        <w:b/>
        <w:sz w:val="18"/>
        <w:szCs w:val="18"/>
      </w:rPr>
      <w:t xml:space="preserve">TORs Fourth Industrial Revolution </w:t>
    </w:r>
    <w:r w:rsidR="002D6275">
      <w:rPr>
        <w:b/>
        <w:sz w:val="18"/>
        <w:szCs w:val="18"/>
      </w:rPr>
      <w:t xml:space="preserve">Strategy </w:t>
    </w:r>
    <w:r w:rsidR="002D6275">
      <w:rPr>
        <w:b/>
        <w:sz w:val="18"/>
        <w:szCs w:val="18"/>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6C733A">
      <w:rPr>
        <w:rStyle w:val="PageNumber"/>
        <w:noProof/>
        <w:sz w:val="18"/>
        <w:szCs w:val="18"/>
      </w:rPr>
      <w:t>19</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6C733A">
      <w:rPr>
        <w:rStyle w:val="PageNumber"/>
        <w:noProof/>
        <w:sz w:val="18"/>
        <w:szCs w:val="18"/>
      </w:rPr>
      <w:t>41</w:t>
    </w:r>
    <w:r>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5EA82" w14:textId="77777777" w:rsidR="00535CB2" w:rsidRDefault="00535CB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C733A">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C733A">
      <w:rPr>
        <w:rStyle w:val="PageNumber"/>
        <w:noProof/>
      </w:rPr>
      <w:t>41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F924F" w14:textId="77777777" w:rsidR="00535CB2" w:rsidRDefault="00535CB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C733A">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C733A">
      <w:rPr>
        <w:rStyle w:val="PageNumber"/>
        <w:noProof/>
      </w:rPr>
      <w:t>41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D702B" w14:textId="77777777" w:rsidR="00535CB2" w:rsidRDefault="00535CB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C733A">
      <w:rPr>
        <w:rStyle w:val="PageNumber"/>
        <w:noProof/>
      </w:rPr>
      <w:t>41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C733A">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A61B" w14:textId="77777777" w:rsidR="000A3CBF" w:rsidRDefault="000A3CBF">
      <w:pPr>
        <w:spacing w:after="0" w:line="240" w:lineRule="auto"/>
      </w:pPr>
      <w:r>
        <w:rPr>
          <w:color w:val="000000"/>
        </w:rPr>
        <w:separator/>
      </w:r>
    </w:p>
  </w:footnote>
  <w:footnote w:type="continuationSeparator" w:id="0">
    <w:p w14:paraId="42EE7816" w14:textId="77777777" w:rsidR="000A3CBF" w:rsidRDefault="000A3CBF">
      <w:pPr>
        <w:spacing w:after="0" w:line="240" w:lineRule="auto"/>
      </w:pPr>
      <w:r>
        <w:continuationSeparator/>
      </w:r>
    </w:p>
  </w:footnote>
  <w:footnote w:id="1">
    <w:p w14:paraId="53A1870A" w14:textId="77777777" w:rsidR="001D2E15" w:rsidRDefault="001D2E15" w:rsidP="001D2E15">
      <w:pPr>
        <w:pStyle w:val="FootnoteText"/>
      </w:pPr>
      <w:r>
        <w:rPr>
          <w:rStyle w:val="FootnoteReference"/>
        </w:rPr>
        <w:footnoteRef/>
      </w:r>
      <w:r>
        <w:t xml:space="preserve"> European Commission</w:t>
      </w:r>
    </w:p>
  </w:footnote>
  <w:footnote w:id="2">
    <w:p w14:paraId="76C67ED8" w14:textId="77777777" w:rsidR="001D2E15" w:rsidRDefault="001D2E15" w:rsidP="001D2E15">
      <w:pPr>
        <w:pStyle w:val="FootnoteText"/>
      </w:pPr>
      <w:r>
        <w:rPr>
          <w:rStyle w:val="FootnoteReference"/>
        </w:rPr>
        <w:footnoteRef/>
      </w:r>
      <w:r>
        <w:t xml:space="preserve"> The Fourth Industrial Revolution is here-are you ready, Deloitte Insights, 2018</w:t>
      </w:r>
    </w:p>
  </w:footnote>
  <w:footnote w:id="3">
    <w:p w14:paraId="37FD1A1B" w14:textId="77777777" w:rsidR="00B14190" w:rsidRDefault="00535CB2">
      <w:pPr>
        <w:pStyle w:val="FootnoteText"/>
      </w:pPr>
      <w:r>
        <w:rPr>
          <w:rStyle w:val="FootnoteReference"/>
        </w:rPr>
        <w:footnoteRef/>
      </w:r>
      <w:r>
        <w:t xml:space="preserve"> </w:t>
      </w:r>
    </w:p>
    <w:p w14:paraId="03DF5E8C" w14:textId="77777777" w:rsidR="00B14190" w:rsidRDefault="00B14190">
      <w:pPr>
        <w:pStyle w:val="FootnoteText"/>
      </w:pPr>
    </w:p>
  </w:footnote>
  <w:footnote w:id="4">
    <w:p w14:paraId="2B3AC115" w14:textId="77777777" w:rsidR="00B14190" w:rsidRDefault="00535CB2">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5">
    <w:p w14:paraId="080DFA28" w14:textId="77777777" w:rsidR="00B14190" w:rsidRDefault="00535CB2">
      <w:pPr>
        <w:pStyle w:val="FootnoteText"/>
      </w:pPr>
      <w:r>
        <w:rPr>
          <w:rStyle w:val="FootnoteReference"/>
        </w:rPr>
        <w:footnoteRef/>
      </w:r>
      <w:r>
        <w:t xml:space="preserve"> Delete items that are not applicable or add other items as the case may be.</w:t>
      </w:r>
    </w:p>
  </w:footnote>
  <w:footnote w:id="6">
    <w:p w14:paraId="1B427480" w14:textId="77777777" w:rsidR="00B14190" w:rsidRDefault="00535CB2">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A2D3" w14:textId="77777777" w:rsidR="00535CB2" w:rsidRDefault="00535CB2">
    <w:pPr>
      <w:pStyle w:val="Header"/>
    </w:pPr>
  </w:p>
  <w:p w14:paraId="08B1478E" w14:textId="77777777" w:rsidR="00535CB2" w:rsidRDefault="00535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E85B2" w14:textId="77777777" w:rsidR="001D2E15" w:rsidRDefault="001D2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AE000" w14:textId="77777777" w:rsidR="001D2E15" w:rsidRDefault="001D2E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66847" w14:textId="77777777" w:rsidR="001D2E15" w:rsidRDefault="001D2E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E4EB2" w14:textId="77777777" w:rsidR="00535CB2" w:rsidRDefault="00535C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152BE" w14:textId="77777777" w:rsidR="00535CB2" w:rsidRDefault="00535C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F7A4" w14:textId="77777777" w:rsidR="00535CB2" w:rsidRDefault="00535C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7952" w14:textId="77777777" w:rsidR="00535CB2" w:rsidRDefault="00535C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7780" w14:textId="77777777" w:rsidR="00535CB2" w:rsidRDefault="00535CB2">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730"/>
    <w:multiLevelType w:val="multilevel"/>
    <w:tmpl w:val="6B341978"/>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56F16B2"/>
    <w:multiLevelType w:val="multilevel"/>
    <w:tmpl w:val="DF8485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436212"/>
    <w:multiLevelType w:val="multilevel"/>
    <w:tmpl w:val="31FC0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16515A"/>
    <w:multiLevelType w:val="multilevel"/>
    <w:tmpl w:val="4796BFAC"/>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 w15:restartNumberingAfterBreak="0">
    <w:nsid w:val="103A4705"/>
    <w:multiLevelType w:val="multilevel"/>
    <w:tmpl w:val="A6FC8EF4"/>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15D1302C"/>
    <w:multiLevelType w:val="multilevel"/>
    <w:tmpl w:val="A052FD72"/>
    <w:lvl w:ilvl="0">
      <w:start w:val="18"/>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6E6EB9"/>
    <w:multiLevelType w:val="multilevel"/>
    <w:tmpl w:val="DB2CA3C0"/>
    <w:styleLink w:val="LFO1"/>
    <w:lvl w:ilvl="0">
      <w:start w:val="1"/>
      <w:numFmt w:val="upperRoman"/>
      <w:pStyle w:val="ReferenceLine"/>
      <w:lvlText w:val="%1."/>
      <w:lvlJc w:val="right"/>
      <w:pPr>
        <w:ind w:left="432" w:hanging="432"/>
      </w:pPr>
    </w:lvl>
    <w:lvl w:ilvl="1">
      <w:start w:val="1"/>
      <w:numFmt w:val="upperLetter"/>
      <w:lvlText w:val="%2."/>
      <w:lvlJc w:val="left"/>
      <w:pPr>
        <w:ind w:left="1152" w:hanging="576"/>
      </w:pPr>
    </w:lvl>
    <w:lvl w:ilvl="2">
      <w:start w:val="1"/>
      <w:numFmt w:val="decimal"/>
      <w:lvlText w:val="%3."/>
      <w:lvlJc w:val="left"/>
      <w:pPr>
        <w:ind w:left="1728" w:hanging="432"/>
      </w:pPr>
    </w:lvl>
    <w:lvl w:ilvl="3">
      <w:start w:val="1"/>
      <w:numFmt w:val="lowerLetter"/>
      <w:lvlText w:val="%4)"/>
      <w:lvlJc w:val="left"/>
      <w:pPr>
        <w:ind w:left="2304" w:hanging="576"/>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251446D"/>
    <w:multiLevelType w:val="multilevel"/>
    <w:tmpl w:val="A0DA554A"/>
    <w:styleLink w:val="LFO2"/>
    <w:lvl w:ilvl="0">
      <w:numFmt w:val="bullet"/>
      <w:pStyle w:val="Lis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B307A98"/>
    <w:multiLevelType w:val="multilevel"/>
    <w:tmpl w:val="C5920F68"/>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9" w15:restartNumberingAfterBreak="0">
    <w:nsid w:val="2B5755BE"/>
    <w:multiLevelType w:val="multilevel"/>
    <w:tmpl w:val="52C0EE3C"/>
    <w:lvl w:ilvl="0">
      <w:start w:val="1"/>
      <w:numFmt w:val="lowerRoman"/>
      <w:lvlText w:val="(%1)"/>
      <w:lvlJc w:val="left"/>
      <w:pPr>
        <w:ind w:left="2160" w:hanging="360"/>
      </w:pPr>
      <w:rPr>
        <w:rFonts w:ascii="Arial" w:eastAsia="Calibri" w:hAnsi="Arial" w:cs="Arial"/>
      </w:rPr>
    </w:lvl>
    <w:lvl w:ilvl="1">
      <w:start w:val="1"/>
      <w:numFmt w:val="lowerLetter"/>
      <w:lvlText w:val="."/>
      <w:lvlJc w:val="left"/>
      <w:pPr>
        <w:ind w:left="2880" w:hanging="360"/>
      </w:pPr>
    </w:lvl>
    <w:lvl w:ilvl="2">
      <w:start w:val="1"/>
      <w:numFmt w:val="lowerRoman"/>
      <w:lvlText w:val="."/>
      <w:lvlJc w:val="right"/>
      <w:pPr>
        <w:ind w:left="3600" w:hanging="180"/>
      </w:pPr>
    </w:lvl>
    <w:lvl w:ilvl="3">
      <w:start w:val="1"/>
      <w:numFmt w:val="decimal"/>
      <w:lvlText w:val="."/>
      <w:lvlJc w:val="left"/>
      <w:pPr>
        <w:ind w:left="4320" w:hanging="360"/>
      </w:pPr>
    </w:lvl>
    <w:lvl w:ilvl="4">
      <w:start w:val="1"/>
      <w:numFmt w:val="lowerLetter"/>
      <w:lvlText w:val="."/>
      <w:lvlJc w:val="left"/>
      <w:pPr>
        <w:ind w:left="5040" w:hanging="360"/>
      </w:pPr>
    </w:lvl>
    <w:lvl w:ilvl="5">
      <w:start w:val="1"/>
      <w:numFmt w:val="lowerRoman"/>
      <w:lvlText w:val="."/>
      <w:lvlJc w:val="right"/>
      <w:pPr>
        <w:ind w:left="5760" w:hanging="180"/>
      </w:pPr>
    </w:lvl>
    <w:lvl w:ilvl="6">
      <w:start w:val="1"/>
      <w:numFmt w:val="decimal"/>
      <w:lvlText w:val="."/>
      <w:lvlJc w:val="left"/>
      <w:pPr>
        <w:ind w:left="6480" w:hanging="360"/>
      </w:pPr>
    </w:lvl>
    <w:lvl w:ilvl="7">
      <w:start w:val="1"/>
      <w:numFmt w:val="lowerLetter"/>
      <w:lvlText w:val="."/>
      <w:lvlJc w:val="left"/>
      <w:pPr>
        <w:ind w:left="7200" w:hanging="360"/>
      </w:pPr>
    </w:lvl>
    <w:lvl w:ilvl="8">
      <w:start w:val="1"/>
      <w:numFmt w:val="lowerRoman"/>
      <w:lvlText w:val="."/>
      <w:lvlJc w:val="right"/>
      <w:pPr>
        <w:ind w:left="7920" w:hanging="180"/>
      </w:pPr>
    </w:lvl>
  </w:abstractNum>
  <w:abstractNum w:abstractNumId="10" w15:restartNumberingAfterBreak="0">
    <w:nsid w:val="2D3A44D3"/>
    <w:multiLevelType w:val="multilevel"/>
    <w:tmpl w:val="135E7A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2DEC78F5"/>
    <w:multiLevelType w:val="multilevel"/>
    <w:tmpl w:val="51F0DD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E08305F"/>
    <w:multiLevelType w:val="multilevel"/>
    <w:tmpl w:val="C8108834"/>
    <w:styleLink w:val="LFO4"/>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FAB0292"/>
    <w:multiLevelType w:val="multilevel"/>
    <w:tmpl w:val="9D3690EA"/>
    <w:lvl w:ilvl="0">
      <w:start w:val="10"/>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4" w15:restartNumberingAfterBreak="0">
    <w:nsid w:val="308C14BA"/>
    <w:multiLevelType w:val="multilevel"/>
    <w:tmpl w:val="BFACC2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225791A"/>
    <w:multiLevelType w:val="multilevel"/>
    <w:tmpl w:val="5B82E768"/>
    <w:styleLink w:val="ImportedStyle4"/>
    <w:lvl w:ilvl="0">
      <w:start w:val="1"/>
      <w:numFmt w:val="lowerLetter"/>
      <w:lvlText w:val="(%1)"/>
      <w:lvlJc w:val="left"/>
      <w:pPr>
        <w:ind w:left="786" w:hanging="360"/>
      </w:pPr>
      <w:rPr>
        <w:caps w:val="0"/>
        <w:smallCaps w:val="0"/>
        <w:strike w:val="0"/>
        <w:dstrike w:val="0"/>
        <w:outline w:val="0"/>
        <w:emboss w:val="0"/>
        <w:imprint w:val="0"/>
        <w:spacing w:val="0"/>
        <w:w w:val="100"/>
        <w:kern w:val="0"/>
        <w:position w:val="0"/>
        <w:shd w:val="clear" w:color="auto" w:fill="auto"/>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0"/>
        <w:position w:val="0"/>
        <w:shd w:val="clear" w:color="auto" w:fill="auto"/>
        <w:vertAlign w:val="baseline"/>
      </w:rPr>
    </w:lvl>
    <w:lvl w:ilvl="2">
      <w:start w:val="1"/>
      <w:numFmt w:val="lowerRoman"/>
      <w:lvlText w:val="%3."/>
      <w:lvlJc w:val="left"/>
      <w:pPr>
        <w:ind w:left="2160" w:hanging="313"/>
      </w:pPr>
      <w:rPr>
        <w:caps w:val="0"/>
        <w:smallCaps w:val="0"/>
        <w:strike w:val="0"/>
        <w:dstrike w:val="0"/>
        <w:outline w:val="0"/>
        <w:emboss w:val="0"/>
        <w:imprint w:val="0"/>
        <w:spacing w:val="0"/>
        <w:w w:val="100"/>
        <w:kern w:val="0"/>
        <w:position w:val="0"/>
        <w:shd w:val="clear" w:color="auto" w:fill="auto"/>
        <w:vertAlign w:val="baseline"/>
      </w:rPr>
    </w:lvl>
    <w:lvl w:ilvl="3">
      <w:start w:val="1"/>
      <w:numFmt w:val="decimal"/>
      <w:lvlText w:val="%4."/>
      <w:lvlJc w:val="left"/>
      <w:pPr>
        <w:ind w:left="2880" w:hanging="360"/>
      </w:pPr>
      <w:rPr>
        <w:caps w:val="0"/>
        <w:smallCaps w:val="0"/>
        <w:strike w:val="0"/>
        <w:dstrike w:val="0"/>
        <w:outline w:val="0"/>
        <w:emboss w:val="0"/>
        <w:imprint w:val="0"/>
        <w:spacing w:val="0"/>
        <w:w w:val="100"/>
        <w:kern w:val="0"/>
        <w:position w:val="0"/>
        <w:shd w:val="clear" w:color="auto" w:fill="auto"/>
        <w:vertAlign w:val="baseline"/>
      </w:rPr>
    </w:lvl>
    <w:lvl w:ilvl="4">
      <w:start w:val="1"/>
      <w:numFmt w:val="lowerLetter"/>
      <w:lvlText w:val="%5."/>
      <w:lvlJc w:val="left"/>
      <w:pPr>
        <w:ind w:left="3600" w:hanging="360"/>
      </w:pPr>
      <w:rPr>
        <w:caps w:val="0"/>
        <w:smallCaps w:val="0"/>
        <w:strike w:val="0"/>
        <w:dstrike w:val="0"/>
        <w:outline w:val="0"/>
        <w:emboss w:val="0"/>
        <w:imprint w:val="0"/>
        <w:spacing w:val="0"/>
        <w:w w:val="100"/>
        <w:kern w:val="0"/>
        <w:position w:val="0"/>
        <w:shd w:val="clear" w:color="auto" w:fill="auto"/>
        <w:vertAlign w:val="baseline"/>
      </w:rPr>
    </w:lvl>
    <w:lvl w:ilvl="5">
      <w:start w:val="1"/>
      <w:numFmt w:val="lowerRoman"/>
      <w:lvlText w:val="%6."/>
      <w:lvlJc w:val="left"/>
      <w:pPr>
        <w:ind w:left="4320" w:hanging="313"/>
      </w:pPr>
      <w:rPr>
        <w:caps w:val="0"/>
        <w:smallCaps w:val="0"/>
        <w:strike w:val="0"/>
        <w:dstrike w:val="0"/>
        <w:outline w:val="0"/>
        <w:emboss w:val="0"/>
        <w:imprint w:val="0"/>
        <w:spacing w:val="0"/>
        <w:w w:val="100"/>
        <w:kern w:val="0"/>
        <w:position w:val="0"/>
        <w:shd w:val="clear" w:color="auto" w:fill="auto"/>
        <w:vertAlign w:val="baseline"/>
      </w:rPr>
    </w:lvl>
    <w:lvl w:ilvl="6">
      <w:start w:val="1"/>
      <w:numFmt w:val="decimal"/>
      <w:lvlText w:val="%7."/>
      <w:lvlJc w:val="left"/>
      <w:pPr>
        <w:ind w:left="5040" w:hanging="360"/>
      </w:pPr>
      <w:rPr>
        <w:caps w:val="0"/>
        <w:smallCaps w:val="0"/>
        <w:strike w:val="0"/>
        <w:dstrike w:val="0"/>
        <w:outline w:val="0"/>
        <w:emboss w:val="0"/>
        <w:imprint w:val="0"/>
        <w:spacing w:val="0"/>
        <w:w w:val="100"/>
        <w:kern w:val="0"/>
        <w:position w:val="0"/>
        <w:shd w:val="clear" w:color="auto" w:fill="auto"/>
        <w:vertAlign w:val="baseline"/>
      </w:rPr>
    </w:lvl>
    <w:lvl w:ilvl="7">
      <w:start w:val="1"/>
      <w:numFmt w:val="lowerLetter"/>
      <w:lvlText w:val="%8."/>
      <w:lvlJc w:val="left"/>
      <w:pPr>
        <w:ind w:left="5760" w:hanging="360"/>
      </w:pPr>
      <w:rPr>
        <w:caps w:val="0"/>
        <w:smallCaps w:val="0"/>
        <w:strike w:val="0"/>
        <w:dstrike w:val="0"/>
        <w:outline w:val="0"/>
        <w:emboss w:val="0"/>
        <w:imprint w:val="0"/>
        <w:spacing w:val="0"/>
        <w:w w:val="100"/>
        <w:kern w:val="0"/>
        <w:position w:val="0"/>
        <w:shd w:val="clear" w:color="auto" w:fill="auto"/>
        <w:vertAlign w:val="baseline"/>
      </w:rPr>
    </w:lvl>
    <w:lvl w:ilvl="8">
      <w:start w:val="1"/>
      <w:numFmt w:val="lowerRoman"/>
      <w:lvlText w:val="%9."/>
      <w:lvlJc w:val="left"/>
      <w:pPr>
        <w:ind w:left="6480" w:hanging="313"/>
      </w:pPr>
      <w:rPr>
        <w:caps w:val="0"/>
        <w:smallCaps w:val="0"/>
        <w:strike w:val="0"/>
        <w:dstrike w:val="0"/>
        <w:outline w:val="0"/>
        <w:emboss w:val="0"/>
        <w:imprint w:val="0"/>
        <w:spacing w:val="0"/>
        <w:w w:val="100"/>
        <w:kern w:val="0"/>
        <w:position w:val="0"/>
        <w:shd w:val="clear" w:color="auto" w:fill="auto"/>
        <w:vertAlign w:val="baseline"/>
      </w:rPr>
    </w:lvl>
  </w:abstractNum>
  <w:abstractNum w:abstractNumId="16" w15:restartNumberingAfterBreak="0">
    <w:nsid w:val="32E23F65"/>
    <w:multiLevelType w:val="multilevel"/>
    <w:tmpl w:val="86F03998"/>
    <w:lvl w:ilvl="0">
      <w:start w:val="1"/>
      <w:numFmt w:val="lowerLetter"/>
      <w:lvlText w:val="%1)"/>
      <w:lvlJc w:val="left"/>
      <w:pPr>
        <w:ind w:left="1080" w:hanging="360"/>
      </w:pPr>
    </w:lvl>
    <w:lvl w:ilvl="1">
      <w:start w:val="1"/>
      <w:numFmt w:val="decimal"/>
      <w:lvlText w:val="%2."/>
      <w:lvlJc w:val="left"/>
      <w:pPr>
        <w:ind w:left="630" w:hanging="63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5D15CF8"/>
    <w:multiLevelType w:val="multilevel"/>
    <w:tmpl w:val="E668A9D4"/>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8" w15:restartNumberingAfterBreak="0">
    <w:nsid w:val="37173498"/>
    <w:multiLevelType w:val="multilevel"/>
    <w:tmpl w:val="C4989294"/>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9" w15:restartNumberingAfterBreak="0">
    <w:nsid w:val="38513D35"/>
    <w:multiLevelType w:val="multilevel"/>
    <w:tmpl w:val="BBDA46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4F714B"/>
    <w:multiLevelType w:val="multilevel"/>
    <w:tmpl w:val="4C5E300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1B27A90"/>
    <w:multiLevelType w:val="multilevel"/>
    <w:tmpl w:val="9390906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4490015C"/>
    <w:multiLevelType w:val="multilevel"/>
    <w:tmpl w:val="9B2EC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6074FDD"/>
    <w:multiLevelType w:val="multilevel"/>
    <w:tmpl w:val="33D4A00A"/>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4" w15:restartNumberingAfterBreak="0">
    <w:nsid w:val="482E59DE"/>
    <w:multiLevelType w:val="multilevel"/>
    <w:tmpl w:val="D3F8709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25" w15:restartNumberingAfterBreak="0">
    <w:nsid w:val="4B874FB0"/>
    <w:multiLevelType w:val="multilevel"/>
    <w:tmpl w:val="996C415C"/>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6" w15:restartNumberingAfterBreak="0">
    <w:nsid w:val="4D2A0400"/>
    <w:multiLevelType w:val="multilevel"/>
    <w:tmpl w:val="2BCE0C96"/>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7" w15:restartNumberingAfterBreak="0">
    <w:nsid w:val="4EF13E38"/>
    <w:multiLevelType w:val="multilevel"/>
    <w:tmpl w:val="5F64D814"/>
    <w:lvl w:ilvl="0">
      <w:start w:val="1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100964"/>
    <w:multiLevelType w:val="multilevel"/>
    <w:tmpl w:val="D9A067C2"/>
    <w:lvl w:ilvl="0">
      <w:start w:val="9"/>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EF7EA8"/>
    <w:multiLevelType w:val="multilevel"/>
    <w:tmpl w:val="774AD3A2"/>
    <w:styleLink w:val="LFO38"/>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53B80E5C"/>
    <w:multiLevelType w:val="multilevel"/>
    <w:tmpl w:val="2AEC2E8E"/>
    <w:styleLink w:val="LFO3"/>
    <w:lvl w:ilvl="0">
      <w:numFmt w:val="bullet"/>
      <w:pStyle w:val="ListBullet2"/>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4587E1C"/>
    <w:multiLevelType w:val="multilevel"/>
    <w:tmpl w:val="795C412A"/>
    <w:lvl w:ilvl="0">
      <w:start w:val="11"/>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2" w15:restartNumberingAfterBreak="0">
    <w:nsid w:val="5C02078F"/>
    <w:multiLevelType w:val="multilevel"/>
    <w:tmpl w:val="3810209C"/>
    <w:lvl w:ilvl="0">
      <w:start w:val="4"/>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Roman"/>
      <w:lvlText w:val="%5)"/>
      <w:lvlJc w:val="left"/>
      <w:pPr>
        <w:ind w:left="72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601665"/>
    <w:multiLevelType w:val="multilevel"/>
    <w:tmpl w:val="954C069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230E11"/>
    <w:multiLevelType w:val="multilevel"/>
    <w:tmpl w:val="853AAA32"/>
    <w:lvl w:ilvl="0">
      <w:start w:val="1"/>
      <w:numFmt w:val="low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66BB7017"/>
    <w:multiLevelType w:val="multilevel"/>
    <w:tmpl w:val="07ACC36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6F724671"/>
    <w:multiLevelType w:val="multilevel"/>
    <w:tmpl w:val="4036E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37644F8"/>
    <w:multiLevelType w:val="multilevel"/>
    <w:tmpl w:val="2A50BF36"/>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76944B40"/>
    <w:multiLevelType w:val="multilevel"/>
    <w:tmpl w:val="2604DFCC"/>
    <w:lvl w:ilvl="0">
      <w:numFmt w:val="bullet"/>
      <w:lvlText w:val=""/>
      <w:lvlJc w:val="left"/>
      <w:pPr>
        <w:ind w:left="720" w:hanging="360"/>
      </w:pPr>
      <w:rPr>
        <w:rFonts w:ascii="Symbol" w:hAnsi="Symbol"/>
        <w:sz w:val="20"/>
      </w:rPr>
    </w:lvl>
    <w:lvl w:ilvl="1">
      <w:start w:val="7"/>
      <w:numFmt w:val="decimal"/>
      <w:lvlText w:val="."/>
      <w:lvlJc w:val="left"/>
      <w:pPr>
        <w:ind w:left="360" w:hanging="360"/>
      </w:pPr>
      <w:rPr>
        <w:b/>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9" w15:restartNumberingAfterBreak="0">
    <w:nsid w:val="7DD11242"/>
    <w:multiLevelType w:val="multilevel"/>
    <w:tmpl w:val="49967CE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53436707">
    <w:abstractNumId w:val="15"/>
  </w:num>
  <w:num w:numId="2" w16cid:durableId="2140300182">
    <w:abstractNumId w:val="6"/>
  </w:num>
  <w:num w:numId="3" w16cid:durableId="855382861">
    <w:abstractNumId w:val="7"/>
  </w:num>
  <w:num w:numId="4" w16cid:durableId="136268854">
    <w:abstractNumId w:val="30"/>
  </w:num>
  <w:num w:numId="5" w16cid:durableId="528764399">
    <w:abstractNumId w:val="12"/>
  </w:num>
  <w:num w:numId="6" w16cid:durableId="914781256">
    <w:abstractNumId w:val="29"/>
  </w:num>
  <w:num w:numId="7" w16cid:durableId="776873257">
    <w:abstractNumId w:val="33"/>
  </w:num>
  <w:num w:numId="8" w16cid:durableId="592709309">
    <w:abstractNumId w:val="24"/>
  </w:num>
  <w:num w:numId="9" w16cid:durableId="361367641">
    <w:abstractNumId w:val="10"/>
  </w:num>
  <w:num w:numId="10" w16cid:durableId="1448543591">
    <w:abstractNumId w:val="2"/>
  </w:num>
  <w:num w:numId="11" w16cid:durableId="1281179924">
    <w:abstractNumId w:val="28"/>
  </w:num>
  <w:num w:numId="12" w16cid:durableId="824861620">
    <w:abstractNumId w:val="5"/>
  </w:num>
  <w:num w:numId="13" w16cid:durableId="1703020579">
    <w:abstractNumId w:val="8"/>
  </w:num>
  <w:num w:numId="14" w16cid:durableId="2022850719">
    <w:abstractNumId w:val="37"/>
  </w:num>
  <w:num w:numId="15" w16cid:durableId="74910300">
    <w:abstractNumId w:val="32"/>
  </w:num>
  <w:num w:numId="16" w16cid:durableId="677197048">
    <w:abstractNumId w:val="21"/>
  </w:num>
  <w:num w:numId="17" w16cid:durableId="2026900449">
    <w:abstractNumId w:val="23"/>
  </w:num>
  <w:num w:numId="18" w16cid:durableId="17436811">
    <w:abstractNumId w:val="13"/>
  </w:num>
  <w:num w:numId="19" w16cid:durableId="1733431520">
    <w:abstractNumId w:val="16"/>
  </w:num>
  <w:num w:numId="20" w16cid:durableId="1650400262">
    <w:abstractNumId w:val="31"/>
  </w:num>
  <w:num w:numId="21" w16cid:durableId="1326393394">
    <w:abstractNumId w:val="0"/>
  </w:num>
  <w:num w:numId="22" w16cid:durableId="864096400">
    <w:abstractNumId w:val="26"/>
  </w:num>
  <w:num w:numId="23" w16cid:durableId="1353720715">
    <w:abstractNumId w:val="11"/>
  </w:num>
  <w:num w:numId="24" w16cid:durableId="533662275">
    <w:abstractNumId w:val="3"/>
  </w:num>
  <w:num w:numId="25" w16cid:durableId="2113275896">
    <w:abstractNumId w:val="14"/>
  </w:num>
  <w:num w:numId="26" w16cid:durableId="1322343456">
    <w:abstractNumId w:val="17"/>
  </w:num>
  <w:num w:numId="27" w16cid:durableId="1116827307">
    <w:abstractNumId w:val="18"/>
  </w:num>
  <w:num w:numId="28" w16cid:durableId="448820517">
    <w:abstractNumId w:val="27"/>
  </w:num>
  <w:num w:numId="29" w16cid:durableId="78451700">
    <w:abstractNumId w:val="20"/>
  </w:num>
  <w:num w:numId="30" w16cid:durableId="2116509853">
    <w:abstractNumId w:val="34"/>
  </w:num>
  <w:num w:numId="31" w16cid:durableId="808977358">
    <w:abstractNumId w:val="9"/>
  </w:num>
  <w:num w:numId="32" w16cid:durableId="1576819456">
    <w:abstractNumId w:val="38"/>
  </w:num>
  <w:num w:numId="33" w16cid:durableId="2122796171">
    <w:abstractNumId w:val="25"/>
  </w:num>
  <w:num w:numId="34" w16cid:durableId="263223114">
    <w:abstractNumId w:val="4"/>
  </w:num>
  <w:num w:numId="35" w16cid:durableId="1508665910">
    <w:abstractNumId w:val="39"/>
  </w:num>
  <w:num w:numId="36" w16cid:durableId="2146006024">
    <w:abstractNumId w:val="36"/>
  </w:num>
  <w:num w:numId="37" w16cid:durableId="125244255">
    <w:abstractNumId w:val="35"/>
  </w:num>
  <w:num w:numId="38" w16cid:durableId="25833773">
    <w:abstractNumId w:val="22"/>
  </w:num>
  <w:num w:numId="39" w16cid:durableId="1250846407">
    <w:abstractNumId w:val="19"/>
  </w:num>
  <w:num w:numId="40" w16cid:durableId="134933241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F0"/>
    <w:rsid w:val="0006606A"/>
    <w:rsid w:val="000A3CBF"/>
    <w:rsid w:val="001A7BBA"/>
    <w:rsid w:val="001D2E15"/>
    <w:rsid w:val="001E010C"/>
    <w:rsid w:val="0022518E"/>
    <w:rsid w:val="00254CEE"/>
    <w:rsid w:val="002D6275"/>
    <w:rsid w:val="00341E20"/>
    <w:rsid w:val="004224AE"/>
    <w:rsid w:val="00485159"/>
    <w:rsid w:val="00522B7A"/>
    <w:rsid w:val="00535CB2"/>
    <w:rsid w:val="005A64F1"/>
    <w:rsid w:val="006C733A"/>
    <w:rsid w:val="007378B3"/>
    <w:rsid w:val="00827360"/>
    <w:rsid w:val="008A6E20"/>
    <w:rsid w:val="008C22A0"/>
    <w:rsid w:val="008E2E7D"/>
    <w:rsid w:val="009278F0"/>
    <w:rsid w:val="009536C7"/>
    <w:rsid w:val="00956129"/>
    <w:rsid w:val="00A7767B"/>
    <w:rsid w:val="00A9058D"/>
    <w:rsid w:val="00AD6886"/>
    <w:rsid w:val="00B14190"/>
    <w:rsid w:val="00B708C3"/>
    <w:rsid w:val="00BF66E5"/>
    <w:rsid w:val="00C860AF"/>
    <w:rsid w:val="00CF0255"/>
    <w:rsid w:val="00D50EC0"/>
    <w:rsid w:val="00D835D3"/>
    <w:rsid w:val="00E41B6F"/>
    <w:rsid w:val="00EC65C2"/>
    <w:rsid w:val="00F47962"/>
    <w:rsid w:val="00F5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85AB"/>
  <w15:docId w15:val="{8CC266AE-1EEC-489C-B312-1D2FBF9A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basedOn w:val="DefaultParagraphFont"/>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basedOn w:val="DefaultParagraphFont"/>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basedOn w:val="DefaultParagraphFont"/>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basedOn w:val="DefaultParagraphFont"/>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basedOn w:val="DefaultParagraphFont"/>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basedOn w:val="DefaultParagraphFont"/>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basedOn w:val="DefaultParagraphFont"/>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basedOn w:val="DefaultParagraphFont"/>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basedOn w:val="DefaultParagraphFont"/>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basedOn w:val="DefaultParagraphFont"/>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basedOn w:val="DefaultParagraphFont"/>
    <w:rPr>
      <w:rFonts w:ascii="Times New Roman" w:eastAsia="Times New Roman" w:hAnsi="Times New Roman" w:cs="Times New Roman"/>
      <w:kern w:val="0"/>
    </w:rPr>
  </w:style>
  <w:style w:type="paragraph" w:customStyle="1" w:styleId="0Normal">
    <w:name w:val="!0 Normal"/>
    <w:pPr>
      <w:suppressAutoHyphens/>
      <w:spacing w:after="0" w:line="240" w:lineRule="auto"/>
    </w:pPr>
    <w:rPr>
      <w:rFonts w:ascii="Times New Roman" w:eastAsia="Times New Roman" w:hAnsi="Times New Roman"/>
      <w:kern w:val="0"/>
      <w:sz w:val="20"/>
      <w:szCs w:val="20"/>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basedOn w:val="DefaultParagraphFont"/>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basedOn w:val="DefaultParagraphFont"/>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basedOn w:val="DefaultParagraphFont"/>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pPr>
      <w:spacing w:after="0" w:line="240" w:lineRule="auto"/>
    </w:pPr>
    <w:rPr>
      <w:rFonts w:ascii="Times New Roman" w:eastAsia="Times New Roman" w:hAnsi="Times New Roman"/>
      <w:kern w:val="0"/>
    </w:rPr>
  </w:style>
  <w:style w:type="paragraph" w:styleId="TOC2">
    <w:name w:val="toc 2"/>
    <w:basedOn w:val="Normal"/>
    <w:next w:val="Normal"/>
    <w:autoRedefine/>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basedOn w:val="DefaultParagraphFont"/>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textAlignment w:val="baseline"/>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basedOn w:val="DefaultParagraphFont"/>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basedOn w:val="DefaultParagraphFont"/>
    <w:rPr>
      <w:sz w:val="20"/>
      <w:szCs w:val="20"/>
    </w:rPr>
  </w:style>
  <w:style w:type="character" w:customStyle="1" w:styleId="BalloonTextChar">
    <w:name w:val="Balloon Text Char"/>
    <w:basedOn w:val="DefaultParagraphFont"/>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spacing w:after="0" w:line="240" w:lineRule="auto"/>
    </w:pPr>
    <w:rPr>
      <w:rFonts w:ascii="Times New Roman" w:eastAsia="Times New Roman" w:hAnsi="Times New Roman"/>
      <w:color w:val="000000"/>
      <w:kern w:val="0"/>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basedOn w:val="DefaultParagraphFont"/>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style>
  <w:style w:type="character" w:customStyle="1" w:styleId="apple-style-span">
    <w:name w:val="apple-style-span"/>
    <w:rPr>
      <w:rFonts w:cs="Times New Roman"/>
    </w:rPr>
  </w:style>
  <w:style w:type="paragraph" w:styleId="NoSpacing">
    <w:name w:val="No Spacing"/>
    <w:pPr>
      <w:suppressAutoHyphens/>
      <w:spacing w:after="0" w:line="240" w:lineRule="auto"/>
    </w:pPr>
    <w:rPr>
      <w:rFonts w:ascii="Calibri" w:eastAsia="Calibri" w:hAnsi="Calibri"/>
      <w:kern w:val="0"/>
      <w:sz w:val="22"/>
      <w:szCs w:val="22"/>
      <w:lang w:val="en-ZA"/>
    </w:rPr>
  </w:style>
  <w:style w:type="character" w:styleId="Emphasis">
    <w:name w:val="Emphasis"/>
    <w:rPr>
      <w:i/>
      <w:i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basedOn w:val="CommentText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basedOn w:val="DefaultParagraphFont"/>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spacing w:after="0" w:line="240" w:lineRule="auto"/>
    </w:pPr>
    <w:rPr>
      <w:rFonts w:ascii="Times New Roman" w:eastAsia="Times New Roman" w:hAnsi="Times New Roman"/>
      <w:kern w:val="0"/>
    </w:rPr>
  </w:style>
  <w:style w:type="character" w:customStyle="1" w:styleId="UnresolvedMention1">
    <w:name w:val="Unresolved Mention1"/>
    <w:basedOn w:val="DefaultParagraphFont"/>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 w:type="character" w:styleId="UnresolvedMention">
    <w:name w:val="Unresolved Mention"/>
    <w:basedOn w:val="DefaultParagraphFont"/>
    <w:uiPriority w:val="99"/>
    <w:semiHidden/>
    <w:unhideWhenUsed/>
    <w:rsid w:val="00AD6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ec.europa.eu/digital-single-market/en/big-data" TargetMode="Externa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4.xml"/><Relationship Id="rId29" Type="http://schemas.openxmlformats.org/officeDocument/2006/relationships/hyperlink" Target="https://ec.europa.eu/digital-single-market/en/robotic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chifani@sadc.int" TargetMode="External"/><Relationship Id="rId24" Type="http://schemas.openxmlformats.org/officeDocument/2006/relationships/hyperlink" Target="https://ec.europa.eu/digital-single-market/en/cyber-physical-systems"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hyperlink" Target="https://ec.europa.eu/digital-single-market/en/cloud" TargetMode="External"/><Relationship Id="rId36" Type="http://schemas.openxmlformats.org/officeDocument/2006/relationships/hyperlink" Target="mailto:brakhetsi@sadc.int" TargetMode="Externa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yperlink" Target="https://ec.europa.eu/digital-single-market/en/internet-things" TargetMode="External"/><Relationship Id="rId30" Type="http://schemas.openxmlformats.org/officeDocument/2006/relationships/header" Target="header5.xml"/><Relationship Id="rId35" Type="http://schemas.openxmlformats.org/officeDocument/2006/relationships/footer" Target="footer8.xml"/><Relationship Id="rId8" Type="http://schemas.openxmlformats.org/officeDocument/2006/relationships/hyperlink" Target="https://collab.sadc.int/s/Cm2yqJPA3a5PFZ4" TargetMode="External"/><Relationship Id="rId3" Type="http://schemas.openxmlformats.org/officeDocument/2006/relationships/settings" Target="settings.xml"/><Relationship Id="rId12" Type="http://schemas.openxmlformats.org/officeDocument/2006/relationships/hyperlink" Target="mailto:brakhetsi@sadc.int" TargetMode="External"/><Relationship Id="rId17" Type="http://schemas.openxmlformats.org/officeDocument/2006/relationships/header" Target="header2.xml"/><Relationship Id="rId25" Type="http://schemas.openxmlformats.org/officeDocument/2006/relationships/hyperlink" Target="https://ec.europa.eu/digital-single-market/en/internet-things" TargetMode="External"/><Relationship Id="rId33" Type="http://schemas.openxmlformats.org/officeDocument/2006/relationships/footer" Target="footer7.xml"/><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91555-27bb-46d2-9299-bbdc28766cf5}" enabled="1" method="Standar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10695</Words>
  <Characters>60966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dc:description/>
  <cp:lastModifiedBy>Dotto B. Timbo</cp:lastModifiedBy>
  <cp:revision>2</cp:revision>
  <dcterms:created xsi:type="dcterms:W3CDTF">2024-07-27T14:28:00Z</dcterms:created>
  <dcterms:modified xsi:type="dcterms:W3CDTF">2024-07-27T14:28:00Z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2024-07-08T15:33:09Z</vt:lpwstr>
  </property>
  <property fmtid="{D5CDD505-2E9C-101B-9397-08002B2CF9AE}" pid="4" name="MSIP_Label_70d91555-27bb-46d2-9299-bbdc28766cf5_Method">
    <vt:lpwstr>Standard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9dd211b9-40a2-4176-94ca-74048b19c2d8</vt:lpwstr>
  </property>
  <property fmtid="{D5CDD505-2E9C-101B-9397-08002B2CF9AE}" pid="8" name="MSIP_Label_70d91555-27bb-46d2-9299-bbdc28766cf5_ContentBits">
    <vt:lpwstr>0</vt:lpwstr>
  </property>
</Properties>
</file>