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407F" w14:textId="61472121" w:rsidR="008938C2" w:rsidRPr="008938C2" w:rsidRDefault="00675BF8" w:rsidP="008938C2">
      <w:pPr>
        <w:shd w:val="clear" w:color="auto" w:fill="FFFFFF"/>
        <w:spacing w:after="240" w:line="240" w:lineRule="auto"/>
        <w:jc w:val="center"/>
        <w:rPr>
          <w:rFonts w:ascii="Maiandra GD" w:eastAsia="Times New Roman" w:hAnsi="Maiandra GD" w:cs="Arial"/>
          <w:b/>
          <w:bCs/>
          <w:color w:val="333333"/>
          <w:sz w:val="24"/>
          <w:szCs w:val="24"/>
        </w:rPr>
      </w:pPr>
      <w:r w:rsidRPr="0002425A">
        <w:rPr>
          <w:rFonts w:ascii="Maiandra GD" w:hAnsi="Maiandra GD" w:cs="Arial"/>
          <w:noProof/>
          <w:sz w:val="36"/>
        </w:rPr>
        <w:drawing>
          <wp:inline distT="0" distB="0" distL="0" distR="0" wp14:anchorId="32E634FE" wp14:editId="70AB28BF">
            <wp:extent cx="1057619" cy="8921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349" cy="903758"/>
                    </a:xfrm>
                    <a:prstGeom prst="rect">
                      <a:avLst/>
                    </a:prstGeom>
                    <a:noFill/>
                    <a:ln>
                      <a:noFill/>
                    </a:ln>
                  </pic:spPr>
                </pic:pic>
              </a:graphicData>
            </a:graphic>
          </wp:inline>
        </w:drawing>
      </w:r>
      <w:r w:rsidR="008938C2" w:rsidRPr="008938C2">
        <w:rPr>
          <w:rFonts w:ascii="Maiandra GD" w:eastAsia="Times New Roman" w:hAnsi="Maiandra GD" w:cs="Arial"/>
          <w:b/>
          <w:sz w:val="36"/>
          <w:szCs w:val="24"/>
        </w:rPr>
        <w:t xml:space="preserve"> </w:t>
      </w:r>
    </w:p>
    <w:p w14:paraId="6FF85C40" w14:textId="2B623AAA" w:rsidR="00665CA8" w:rsidRPr="00665CA8" w:rsidRDefault="00665CA8" w:rsidP="00665CA8">
      <w:pPr>
        <w:shd w:val="clear" w:color="auto" w:fill="FFFFFF"/>
        <w:spacing w:after="240" w:line="240" w:lineRule="auto"/>
        <w:jc w:val="both"/>
        <w:rPr>
          <w:rFonts w:ascii="Maiandra GD" w:eastAsia="Times New Roman" w:hAnsi="Maiandra GD" w:cs="Arial"/>
          <w:b/>
          <w:bCs/>
          <w:color w:val="333333"/>
          <w:sz w:val="24"/>
          <w:szCs w:val="24"/>
          <w:highlight w:val="lightGray"/>
          <w:lang w:val="en-GB"/>
        </w:rPr>
      </w:pPr>
      <w:bookmarkStart w:id="0" w:name="_Hlk136241887"/>
      <w:r w:rsidRPr="00665CA8">
        <w:rPr>
          <w:rFonts w:ascii="Maiandra GD" w:eastAsia="Times New Roman" w:hAnsi="Maiandra GD" w:cs="Arial"/>
          <w:b/>
          <w:bCs/>
          <w:color w:val="333333"/>
          <w:sz w:val="24"/>
          <w:szCs w:val="24"/>
          <w:highlight w:val="lightGray"/>
        </w:rPr>
        <w:t xml:space="preserve">SHORT TERM CONSULTANCY TO REVIEW THE IMPLEMENTATION OF THE SADC REGIONAL AGRICULTURAL INVESTMENT PLAN (2017-2022) AND DEVELOPMENT OF THE REGIONAL AGRICULTURAL INVESTMENT PLAN (2023-2030) </w:t>
      </w:r>
      <w:bookmarkEnd w:id="0"/>
    </w:p>
    <w:p w14:paraId="34E259D8" w14:textId="508A6BD4" w:rsidR="00946265" w:rsidRPr="004620EB" w:rsidRDefault="00946265" w:rsidP="005170BB">
      <w:pPr>
        <w:shd w:val="clear" w:color="auto" w:fill="FFFFFF"/>
        <w:spacing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REQUEST FOR EXPRESSION OF INTEREST </w:t>
      </w:r>
    </w:p>
    <w:p w14:paraId="6A9D806B"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SELECTION OF INDIVIDUAL CONSULTANT</w:t>
      </w:r>
    </w:p>
    <w:p w14:paraId="3C972C02" w14:textId="77777777" w:rsidR="005C577A" w:rsidRPr="005C577A" w:rsidRDefault="005C577A" w:rsidP="005C577A">
      <w:pPr>
        <w:shd w:val="clear" w:color="auto" w:fill="FFFFFF"/>
        <w:spacing w:before="240" w:after="240" w:line="240" w:lineRule="auto"/>
        <w:jc w:val="both"/>
        <w:rPr>
          <w:rFonts w:ascii="Maiandra GD" w:eastAsia="Times New Roman" w:hAnsi="Maiandra GD" w:cs="Arial"/>
          <w:b/>
          <w:bCs/>
          <w:color w:val="333333"/>
          <w:sz w:val="24"/>
          <w:szCs w:val="24"/>
          <w:lang w:val="en-GB"/>
        </w:rPr>
      </w:pPr>
      <w:r w:rsidRPr="005C577A">
        <w:rPr>
          <w:rFonts w:ascii="Maiandra GD" w:eastAsia="Times New Roman" w:hAnsi="Maiandra GD" w:cs="Arial"/>
          <w:b/>
          <w:bCs/>
          <w:color w:val="333333"/>
          <w:sz w:val="24"/>
          <w:szCs w:val="24"/>
        </w:rPr>
        <w:t xml:space="preserve">SHORT TERM </w:t>
      </w:r>
    </w:p>
    <w:p w14:paraId="0E802F15" w14:textId="77777777" w:rsidR="005C577A" w:rsidRPr="005C577A" w:rsidRDefault="005C577A" w:rsidP="005C577A">
      <w:pPr>
        <w:shd w:val="clear" w:color="auto" w:fill="FFFFFF"/>
        <w:spacing w:before="240" w:after="240" w:line="240" w:lineRule="auto"/>
        <w:jc w:val="both"/>
        <w:rPr>
          <w:rFonts w:ascii="Maiandra GD" w:eastAsia="Times New Roman" w:hAnsi="Maiandra GD" w:cs="Arial"/>
          <w:b/>
          <w:bCs/>
          <w:color w:val="333333"/>
          <w:sz w:val="24"/>
          <w:szCs w:val="24"/>
        </w:rPr>
      </w:pPr>
      <w:r w:rsidRPr="005C577A">
        <w:rPr>
          <w:rFonts w:ascii="Maiandra GD" w:eastAsia="Times New Roman" w:hAnsi="Maiandra GD" w:cs="Arial"/>
          <w:b/>
          <w:bCs/>
          <w:color w:val="333333"/>
          <w:sz w:val="24"/>
          <w:szCs w:val="24"/>
        </w:rPr>
        <w:t xml:space="preserve">THE CONSULTANCY TO REVIEW THE IMPLEMENTATION OF THE SADC REGIONAL AGRICULTURAL INVESTMENT PLAN (2017-2022) AND DEVELOPMENT OF THE REGIONAL AGRICULTURAL INVESTMENT PLAN (2023-2030) </w:t>
      </w:r>
    </w:p>
    <w:p w14:paraId="3E7DADB5" w14:textId="54F8E62B" w:rsidR="00946265" w:rsidRPr="004620EB" w:rsidRDefault="001308FA"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REFERENCE NUMBER: </w:t>
      </w:r>
      <w:r w:rsidR="00E8116C" w:rsidRPr="004620EB">
        <w:rPr>
          <w:rFonts w:ascii="Maiandra GD" w:eastAsia="Times New Roman" w:hAnsi="Maiandra GD" w:cs="Arial"/>
          <w:b/>
          <w:bCs/>
          <w:color w:val="333333"/>
          <w:sz w:val="24"/>
          <w:szCs w:val="24"/>
        </w:rPr>
        <w:t>SADC/3/5/2/</w:t>
      </w:r>
      <w:r w:rsidR="005C577A">
        <w:rPr>
          <w:rFonts w:ascii="Maiandra GD" w:eastAsia="Times New Roman" w:hAnsi="Maiandra GD" w:cs="Arial"/>
          <w:b/>
          <w:bCs/>
          <w:color w:val="333333"/>
          <w:sz w:val="24"/>
          <w:szCs w:val="24"/>
        </w:rPr>
        <w:t>311</w:t>
      </w:r>
    </w:p>
    <w:p w14:paraId="767DD344" w14:textId="42A07C7E" w:rsidR="00946265" w:rsidRPr="004620EB" w:rsidRDefault="00804BA6"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b/>
          <w:bCs/>
          <w:color w:val="333333"/>
          <w:sz w:val="24"/>
          <w:szCs w:val="24"/>
        </w:rPr>
        <w:t>30</w:t>
      </w:r>
      <w:r w:rsidRPr="00804BA6">
        <w:rPr>
          <w:rFonts w:ascii="Maiandra GD" w:eastAsia="Times New Roman" w:hAnsi="Maiandra GD" w:cs="Arial"/>
          <w:b/>
          <w:bCs/>
          <w:color w:val="333333"/>
          <w:sz w:val="24"/>
          <w:szCs w:val="24"/>
          <w:vertAlign w:val="superscript"/>
        </w:rPr>
        <w:t>th</w:t>
      </w:r>
      <w:r>
        <w:rPr>
          <w:rFonts w:ascii="Maiandra GD" w:eastAsia="Times New Roman" w:hAnsi="Maiandra GD" w:cs="Arial"/>
          <w:b/>
          <w:bCs/>
          <w:color w:val="333333"/>
          <w:sz w:val="24"/>
          <w:szCs w:val="24"/>
        </w:rPr>
        <w:t xml:space="preserve"> August</w:t>
      </w:r>
      <w:r w:rsidR="001349D2">
        <w:rPr>
          <w:rFonts w:ascii="Maiandra GD" w:eastAsia="Times New Roman" w:hAnsi="Maiandra GD" w:cs="Arial"/>
          <w:b/>
          <w:bCs/>
          <w:color w:val="333333"/>
          <w:sz w:val="24"/>
          <w:szCs w:val="24"/>
        </w:rPr>
        <w:t xml:space="preserve"> </w:t>
      </w:r>
      <w:r w:rsidR="00946265" w:rsidRPr="004620EB">
        <w:rPr>
          <w:rFonts w:ascii="Maiandra GD" w:eastAsia="Times New Roman" w:hAnsi="Maiandra GD" w:cs="Arial"/>
          <w:b/>
          <w:bCs/>
          <w:color w:val="333333"/>
          <w:sz w:val="24"/>
          <w:szCs w:val="24"/>
        </w:rPr>
        <w:t>202</w:t>
      </w:r>
      <w:r w:rsidR="000E7C3A">
        <w:rPr>
          <w:rFonts w:ascii="Maiandra GD" w:eastAsia="Times New Roman" w:hAnsi="Maiandra GD" w:cs="Arial"/>
          <w:b/>
          <w:bCs/>
          <w:color w:val="333333"/>
          <w:sz w:val="24"/>
          <w:szCs w:val="24"/>
        </w:rPr>
        <w:t>3</w:t>
      </w:r>
    </w:p>
    <w:p w14:paraId="541EC1BA"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1.  The SADC Secretariat </w:t>
      </w:r>
      <w:r w:rsidRPr="004620EB">
        <w:rPr>
          <w:rFonts w:ascii="Maiandra GD" w:eastAsia="Times New Roman" w:hAnsi="Maiandra GD" w:cs="Arial"/>
          <w:color w:val="333333"/>
          <w:sz w:val="24"/>
          <w:szCs w:val="24"/>
        </w:rPr>
        <w:t>is inviting </w:t>
      </w:r>
      <w:r w:rsidRPr="004620EB">
        <w:rPr>
          <w:rFonts w:ascii="Maiandra GD" w:eastAsia="Times New Roman" w:hAnsi="Maiandra GD" w:cs="Arial"/>
          <w:b/>
          <w:bCs/>
          <w:color w:val="333333"/>
          <w:sz w:val="24"/>
          <w:szCs w:val="24"/>
        </w:rPr>
        <w:t>Individual Consultants</w:t>
      </w:r>
      <w:r w:rsidRPr="004620EB">
        <w:rPr>
          <w:rFonts w:ascii="Maiandra GD" w:eastAsia="Times New Roman" w:hAnsi="Maiandra GD" w:cs="Arial"/>
          <w:color w:val="333333"/>
          <w:sz w:val="24"/>
          <w:szCs w:val="24"/>
        </w:rPr>
        <w:t> to submit their CV and Financial Proposal for the following services:</w:t>
      </w:r>
    </w:p>
    <w:p w14:paraId="5CB37490" w14:textId="77777777" w:rsidR="001349D2" w:rsidRPr="001349D2" w:rsidRDefault="001349D2" w:rsidP="001349D2">
      <w:pPr>
        <w:shd w:val="clear" w:color="auto" w:fill="FFFFFF"/>
        <w:spacing w:before="240" w:after="240" w:line="240" w:lineRule="auto"/>
        <w:jc w:val="both"/>
        <w:rPr>
          <w:rFonts w:ascii="Maiandra GD" w:eastAsia="Times New Roman" w:hAnsi="Maiandra GD" w:cs="Arial"/>
          <w:b/>
          <w:bCs/>
          <w:color w:val="333333"/>
          <w:sz w:val="24"/>
          <w:szCs w:val="24"/>
        </w:rPr>
      </w:pPr>
      <w:r w:rsidRPr="001349D2">
        <w:rPr>
          <w:rFonts w:ascii="Maiandra GD" w:eastAsia="Times New Roman" w:hAnsi="Maiandra GD" w:cs="Arial"/>
          <w:b/>
          <w:bCs/>
          <w:color w:val="333333"/>
          <w:sz w:val="24"/>
          <w:szCs w:val="24"/>
        </w:rPr>
        <w:t xml:space="preserve">THE CONSULTANCY TO REVIEW THE IMPLEMENTATION OF THE SADC REGIONAL AGRICULTURAL INVESTMENT PLAN (2017-2022) AND DEVELOPMENT OF THE REGIONAL AGRICULTURAL INVESTMENT PLAN (2023-2030) </w:t>
      </w:r>
    </w:p>
    <w:p w14:paraId="4422CA44"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Terms of Reference defining the minimum technical requirements for these services are attached as Annex 1 to this Request for Expression of Interest.</w:t>
      </w:r>
    </w:p>
    <w:p w14:paraId="05B66102"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2.  Only Individual Consultants are eligible for this assignment provided that they fulfil the following eligibility criteria:</w:t>
      </w:r>
    </w:p>
    <w:p w14:paraId="40B4361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5C8BB1D9"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b) they have not been convicted of offences concerning their professional conduct by a judgment which has the force of res judicata; (i.e. against which no appeal is possible); </w:t>
      </w:r>
    </w:p>
    <w:p w14:paraId="7632B31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lastRenderedPageBreak/>
        <w:t>c) they have not been declared guilty of grave professional misconduct proven by any means which SADC Secretariat can justify;</w:t>
      </w:r>
    </w:p>
    <w:p w14:paraId="120D4A5B"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2EA462C"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e) they have not been the subject of a judgment which has the force of res judicata for fraud, corruption, involvement in a criminal organisation or any other illegal activity detrimental to the SADC Secretariat' financial interests; or</w:t>
      </w:r>
    </w:p>
    <w:p w14:paraId="1092D9E8"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f)  they are not being currently subject to an administrative penalty.</w:t>
      </w:r>
    </w:p>
    <w:p w14:paraId="6CBE5D8A" w14:textId="5DCA07D1"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3.  </w:t>
      </w:r>
      <w:r w:rsidRPr="004620EB">
        <w:rPr>
          <w:rFonts w:ascii="Maiandra GD" w:eastAsia="Times New Roman" w:hAnsi="Maiandra GD" w:cs="Arial"/>
          <w:color w:val="333333"/>
          <w:sz w:val="24"/>
          <w:szCs w:val="24"/>
        </w:rPr>
        <w:t>The maximum budget for this contract is </w:t>
      </w:r>
      <w:r w:rsidRPr="004620EB">
        <w:rPr>
          <w:rFonts w:ascii="Maiandra GD" w:eastAsia="Times New Roman" w:hAnsi="Maiandra GD" w:cs="Arial"/>
          <w:b/>
          <w:bCs/>
          <w:color w:val="333333"/>
          <w:sz w:val="24"/>
          <w:szCs w:val="24"/>
        </w:rPr>
        <w:t>US</w:t>
      </w:r>
      <w:r w:rsidR="00F83288" w:rsidRPr="004620EB">
        <w:rPr>
          <w:rFonts w:ascii="Maiandra GD" w:eastAsia="Times New Roman" w:hAnsi="Maiandra GD" w:cs="Arial"/>
          <w:b/>
          <w:bCs/>
          <w:color w:val="333333"/>
          <w:sz w:val="24"/>
          <w:szCs w:val="24"/>
        </w:rPr>
        <w:t>$</w:t>
      </w:r>
      <w:r w:rsidR="00FF6378">
        <w:rPr>
          <w:rFonts w:ascii="Maiandra GD" w:eastAsia="Times New Roman" w:hAnsi="Maiandra GD" w:cs="Arial"/>
          <w:b/>
          <w:bCs/>
          <w:color w:val="333333"/>
          <w:sz w:val="24"/>
          <w:szCs w:val="24"/>
        </w:rPr>
        <w:t>15</w:t>
      </w:r>
      <w:r w:rsidRPr="004620EB">
        <w:rPr>
          <w:rFonts w:ascii="Maiandra GD" w:eastAsia="Times New Roman" w:hAnsi="Maiandra GD" w:cs="Arial"/>
          <w:b/>
          <w:bCs/>
          <w:color w:val="333333"/>
          <w:sz w:val="24"/>
          <w:szCs w:val="24"/>
        </w:rPr>
        <w:t>,</w:t>
      </w:r>
      <w:r w:rsidR="00FF6378">
        <w:rPr>
          <w:rFonts w:ascii="Maiandra GD" w:eastAsia="Times New Roman" w:hAnsi="Maiandra GD" w:cs="Arial"/>
          <w:b/>
          <w:bCs/>
          <w:color w:val="333333"/>
          <w:sz w:val="24"/>
          <w:szCs w:val="24"/>
        </w:rPr>
        <w:t>00</w:t>
      </w:r>
      <w:r w:rsidRPr="004620EB">
        <w:rPr>
          <w:rFonts w:ascii="Maiandra GD" w:eastAsia="Times New Roman" w:hAnsi="Maiandra GD" w:cs="Arial"/>
          <w:b/>
          <w:bCs/>
          <w:color w:val="333333"/>
          <w:sz w:val="24"/>
          <w:szCs w:val="24"/>
        </w:rPr>
        <w:t>0.00 inclusive of professional fees and reimbursable expenses. </w:t>
      </w:r>
      <w:r w:rsidRPr="004620EB">
        <w:rPr>
          <w:rFonts w:ascii="Maiandra GD" w:eastAsia="Times New Roman" w:hAnsi="Maiandra GD" w:cs="Arial"/>
          <w:color w:val="333333"/>
          <w:sz w:val="24"/>
          <w:szCs w:val="24"/>
        </w:rPr>
        <w:t>Proposals exceeding this budget will not be accepted.</w:t>
      </w:r>
    </w:p>
    <w:p w14:paraId="5E17632E"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4</w:t>
      </w:r>
      <w:r w:rsidRPr="004620EB">
        <w:rPr>
          <w:rFonts w:ascii="Maiandra GD" w:eastAsia="Times New Roman" w:hAnsi="Maiandra GD" w:cs="Arial"/>
          <w:color w:val="333333"/>
          <w:sz w:val="24"/>
          <w:szCs w:val="24"/>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14:paraId="14EF2041" w14:textId="7E7483EB" w:rsidR="00FF6378" w:rsidRPr="00FF6378" w:rsidRDefault="00946265" w:rsidP="00FF6378">
      <w:pPr>
        <w:shd w:val="clear" w:color="auto" w:fill="FFFFFF"/>
        <w:spacing w:before="240" w:after="240" w:line="240" w:lineRule="auto"/>
        <w:jc w:val="both"/>
        <w:rPr>
          <w:rFonts w:ascii="Maiandra GD" w:eastAsia="Times New Roman" w:hAnsi="Maiandra GD" w:cs="Arial"/>
          <w:b/>
          <w:bCs/>
          <w:color w:val="333333"/>
          <w:sz w:val="24"/>
          <w:szCs w:val="24"/>
          <w:lang w:val="en-GB"/>
        </w:rPr>
      </w:pPr>
      <w:r w:rsidRPr="004620EB">
        <w:rPr>
          <w:rFonts w:ascii="Maiandra GD" w:eastAsia="Times New Roman" w:hAnsi="Maiandra GD" w:cs="Arial"/>
          <w:b/>
          <w:bCs/>
          <w:color w:val="333333"/>
          <w:sz w:val="24"/>
          <w:szCs w:val="24"/>
        </w:rPr>
        <w:t>5.</w:t>
      </w:r>
      <w:r w:rsidRPr="004620EB">
        <w:rPr>
          <w:rFonts w:ascii="Maiandra GD" w:eastAsia="Times New Roman" w:hAnsi="Maiandra GD" w:cs="Arial"/>
          <w:color w:val="333333"/>
          <w:sz w:val="24"/>
          <w:szCs w:val="24"/>
        </w:rPr>
        <w:t>  Proposal should be submitted by email clearly marked </w:t>
      </w:r>
      <w:r w:rsidRPr="004620EB">
        <w:rPr>
          <w:rFonts w:ascii="Maiandra GD" w:eastAsia="Times New Roman" w:hAnsi="Maiandra GD" w:cs="Arial"/>
          <w:b/>
          <w:bCs/>
          <w:color w:val="333333"/>
          <w:sz w:val="24"/>
          <w:szCs w:val="24"/>
        </w:rPr>
        <w:t>“REFERENCE</w:t>
      </w:r>
      <w:r w:rsidR="00C13948" w:rsidRPr="004620EB">
        <w:rPr>
          <w:rFonts w:ascii="Maiandra GD" w:eastAsia="Times New Roman" w:hAnsi="Maiandra GD" w:cs="Arial"/>
          <w:b/>
          <w:bCs/>
          <w:color w:val="333333"/>
          <w:sz w:val="24"/>
          <w:szCs w:val="24"/>
        </w:rPr>
        <w:t xml:space="preserve"> </w:t>
      </w:r>
      <w:r w:rsidRPr="004620EB">
        <w:rPr>
          <w:rFonts w:ascii="Maiandra GD" w:eastAsia="Times New Roman" w:hAnsi="Maiandra GD" w:cs="Arial"/>
          <w:b/>
          <w:bCs/>
          <w:color w:val="333333"/>
          <w:sz w:val="24"/>
          <w:szCs w:val="24"/>
        </w:rPr>
        <w:t xml:space="preserve">NUMBER: </w:t>
      </w:r>
      <w:r w:rsidR="00C13948" w:rsidRPr="004620EB">
        <w:rPr>
          <w:rFonts w:ascii="Maiandra GD" w:eastAsia="Times New Roman" w:hAnsi="Maiandra GD" w:cs="Arial"/>
          <w:b/>
          <w:bCs/>
          <w:color w:val="333333"/>
          <w:sz w:val="24"/>
          <w:szCs w:val="24"/>
        </w:rPr>
        <w:t>SADC/3/5/2/</w:t>
      </w:r>
      <w:r w:rsidR="00FF6378">
        <w:rPr>
          <w:rFonts w:ascii="Maiandra GD" w:eastAsia="Times New Roman" w:hAnsi="Maiandra GD" w:cs="Arial"/>
          <w:b/>
          <w:bCs/>
          <w:color w:val="333333"/>
          <w:sz w:val="24"/>
          <w:szCs w:val="24"/>
        </w:rPr>
        <w:t>311</w:t>
      </w:r>
      <w:r w:rsidR="00C13948" w:rsidRPr="004620EB">
        <w:rPr>
          <w:rFonts w:ascii="Maiandra GD" w:eastAsia="Times New Roman" w:hAnsi="Maiandra GD" w:cs="Arial"/>
          <w:b/>
          <w:bCs/>
          <w:color w:val="333333"/>
          <w:sz w:val="24"/>
          <w:szCs w:val="24"/>
        </w:rPr>
        <w:t xml:space="preserve"> - </w:t>
      </w:r>
      <w:r w:rsidR="00FF6378" w:rsidRPr="00FF6378">
        <w:rPr>
          <w:rFonts w:ascii="Maiandra GD" w:eastAsia="Times New Roman" w:hAnsi="Maiandra GD" w:cs="Arial"/>
          <w:b/>
          <w:bCs/>
          <w:color w:val="333333"/>
          <w:sz w:val="24"/>
          <w:szCs w:val="24"/>
        </w:rPr>
        <w:t xml:space="preserve">SHORT TERM CONSULTANCY TO REVIEW THE IMPLEMENTATION OF THE SADC REGIONAL AGRICULTURAL INVESTMENT PLAN (2017-2022) AND DEVELOPMENT OF THE REGIONAL AGRICULTURAL INVESTMENT PLAN (2023-2030) </w:t>
      </w:r>
    </w:p>
    <w:p w14:paraId="4244B2DA" w14:textId="6C09E835" w:rsidR="00946265"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Cs/>
          <w:color w:val="333333"/>
          <w:sz w:val="24"/>
          <w:szCs w:val="24"/>
        </w:rPr>
        <w:t>to</w:t>
      </w:r>
      <w:r w:rsidRPr="004620EB">
        <w:rPr>
          <w:rFonts w:ascii="Maiandra GD" w:eastAsia="Times New Roman" w:hAnsi="Maiandra GD" w:cs="Arial"/>
          <w:color w:val="333333"/>
          <w:sz w:val="24"/>
          <w:szCs w:val="24"/>
        </w:rPr>
        <w:t xml:space="preserve"> the </w:t>
      </w:r>
      <w:r w:rsidR="009D3BC7" w:rsidRPr="008938C2">
        <w:rPr>
          <w:rFonts w:ascii="Maiandra GD" w:eastAsia="Times New Roman" w:hAnsi="Maiandra GD" w:cs="Arial"/>
          <w:color w:val="333333"/>
          <w:sz w:val="24"/>
          <w:szCs w:val="24"/>
        </w:rPr>
        <w:t xml:space="preserve">link </w:t>
      </w:r>
      <w:r w:rsidRPr="008938C2">
        <w:rPr>
          <w:rFonts w:ascii="Maiandra GD" w:eastAsia="Times New Roman" w:hAnsi="Maiandra GD" w:cs="Arial"/>
          <w:color w:val="333333"/>
          <w:sz w:val="24"/>
          <w:szCs w:val="24"/>
        </w:rPr>
        <w:t>below:</w:t>
      </w:r>
    </w:p>
    <w:p w14:paraId="46704BCD" w14:textId="77777777" w:rsidR="008938C2" w:rsidRPr="008938C2" w:rsidRDefault="008938C2" w:rsidP="008938C2">
      <w:pPr>
        <w:shd w:val="clear" w:color="auto" w:fill="FFFFFF"/>
        <w:spacing w:before="240" w:after="240" w:line="240" w:lineRule="auto"/>
        <w:jc w:val="center"/>
        <w:rPr>
          <w:rFonts w:ascii="Maiandra GD" w:eastAsia="Times New Roman" w:hAnsi="Maiandra GD" w:cs="Arial"/>
          <w:b/>
          <w:bCs/>
          <w:color w:val="333333"/>
          <w:sz w:val="24"/>
          <w:szCs w:val="24"/>
          <w:lang w:val="en-GB"/>
        </w:rPr>
      </w:pPr>
      <w:r w:rsidRPr="008938C2">
        <w:rPr>
          <w:rFonts w:ascii="Maiandra GD" w:eastAsia="Times New Roman" w:hAnsi="Maiandra GD" w:cs="Arial"/>
          <w:b/>
          <w:bCs/>
          <w:color w:val="333333"/>
          <w:sz w:val="24"/>
          <w:szCs w:val="24"/>
          <w:lang w:val="en-GB"/>
        </w:rPr>
        <w:t>Submission collab file drop link:</w:t>
      </w:r>
    </w:p>
    <w:p w14:paraId="7EFF2B7C" w14:textId="48ABCEB5" w:rsidR="009D3BC7" w:rsidRPr="008938C2" w:rsidRDefault="003764E0" w:rsidP="008938C2">
      <w:pPr>
        <w:shd w:val="clear" w:color="auto" w:fill="FFFFFF"/>
        <w:spacing w:before="240" w:after="240" w:line="240" w:lineRule="auto"/>
        <w:jc w:val="center"/>
        <w:rPr>
          <w:rFonts w:ascii="Maiandra GD" w:eastAsia="Times New Roman" w:hAnsi="Maiandra GD" w:cs="Arial"/>
          <w:b/>
          <w:bCs/>
          <w:color w:val="333333"/>
          <w:sz w:val="24"/>
          <w:szCs w:val="24"/>
          <w:lang w:val="en-GB"/>
        </w:rPr>
      </w:pPr>
      <w:hyperlink r:id="rId6" w:history="1">
        <w:r w:rsidR="008938C2" w:rsidRPr="00EB6C09">
          <w:rPr>
            <w:rStyle w:val="Hyperlink"/>
            <w:rFonts w:ascii="Maiandra GD" w:eastAsia="Times New Roman" w:hAnsi="Maiandra GD" w:cs="Arial"/>
            <w:b/>
            <w:bCs/>
            <w:sz w:val="24"/>
            <w:szCs w:val="24"/>
            <w:highlight w:val="yellow"/>
            <w:lang w:val="en-GB"/>
          </w:rPr>
          <w:t>https://collab.</w:t>
        </w:r>
      </w:hyperlink>
      <w:r w:rsidR="00FF6378" w:rsidRPr="00EB6C09">
        <w:rPr>
          <w:rFonts w:ascii="Maiandra GD" w:eastAsia="Times New Roman" w:hAnsi="Maiandra GD" w:cs="Arial"/>
          <w:b/>
          <w:bCs/>
          <w:color w:val="333333"/>
          <w:sz w:val="24"/>
          <w:szCs w:val="24"/>
          <w:highlight w:val="yellow"/>
          <w:lang w:val="en-GB"/>
        </w:rPr>
        <w:t xml:space="preserve"> </w:t>
      </w:r>
      <w:hyperlink r:id="rId7" w:history="1">
        <w:r w:rsidR="00EB6C09" w:rsidRPr="00EB6C09">
          <w:rPr>
            <w:rStyle w:val="Hyperlink"/>
            <w:rFonts w:ascii="Maiandra GD" w:eastAsia="Times New Roman" w:hAnsi="Maiandra GD" w:cs="Arial"/>
            <w:b/>
            <w:bCs/>
            <w:sz w:val="24"/>
            <w:szCs w:val="24"/>
            <w:highlight w:val="yellow"/>
            <w:lang w:val="en-GB"/>
          </w:rPr>
          <w:t>https://collab.sadc.int/s/C4N4JoPjpr3m9oz</w:t>
        </w:r>
      </w:hyperlink>
      <w:r w:rsidR="00EB6C09">
        <w:rPr>
          <w:rFonts w:ascii="Maiandra GD" w:eastAsia="Times New Roman" w:hAnsi="Maiandra GD" w:cs="Arial"/>
          <w:b/>
          <w:bCs/>
          <w:color w:val="333333"/>
          <w:sz w:val="24"/>
          <w:szCs w:val="24"/>
          <w:lang w:val="en-GB"/>
        </w:rPr>
        <w:t xml:space="preserve"> </w:t>
      </w:r>
    </w:p>
    <w:p w14:paraId="02D4292E" w14:textId="23342ADF" w:rsidR="003C27A2" w:rsidRDefault="00946265" w:rsidP="005170BB">
      <w:pPr>
        <w:shd w:val="clear" w:color="auto" w:fill="FFFFFF"/>
        <w:spacing w:before="240" w:after="240" w:line="240" w:lineRule="auto"/>
        <w:jc w:val="both"/>
        <w:rPr>
          <w:rFonts w:ascii="Maiandra GD" w:eastAsia="Times New Roman" w:hAnsi="Maiandra GD" w:cs="Arial"/>
          <w:b/>
          <w:color w:val="333333"/>
          <w:sz w:val="24"/>
          <w:szCs w:val="24"/>
        </w:rPr>
      </w:pPr>
      <w:r w:rsidRPr="004620EB">
        <w:rPr>
          <w:rFonts w:ascii="Maiandra GD" w:eastAsia="Times New Roman" w:hAnsi="Maiandra GD" w:cs="Arial"/>
          <w:b/>
          <w:bCs/>
          <w:color w:val="333333"/>
          <w:sz w:val="24"/>
          <w:szCs w:val="24"/>
        </w:rPr>
        <w:t>6.</w:t>
      </w:r>
      <w:r w:rsidRPr="004620EB">
        <w:rPr>
          <w:rFonts w:ascii="Maiandra GD" w:eastAsia="Times New Roman" w:hAnsi="Maiandra GD" w:cs="Arial"/>
          <w:color w:val="333333"/>
          <w:sz w:val="24"/>
          <w:szCs w:val="24"/>
        </w:rPr>
        <w:t>  The deadline for submission of your proposal, to the address indicated in Paragraph 5 above, is</w:t>
      </w:r>
      <w:r w:rsidR="00F14A76" w:rsidRPr="004620EB">
        <w:rPr>
          <w:rFonts w:ascii="Maiandra GD" w:eastAsia="Times New Roman" w:hAnsi="Maiandra GD" w:cs="Arial"/>
          <w:color w:val="333333"/>
          <w:sz w:val="24"/>
          <w:szCs w:val="24"/>
        </w:rPr>
        <w:t xml:space="preserve"> </w:t>
      </w:r>
      <w:r w:rsidR="000904F2">
        <w:rPr>
          <w:rFonts w:ascii="Maiandra GD" w:eastAsia="Times New Roman" w:hAnsi="Maiandra GD" w:cs="Arial"/>
          <w:b/>
          <w:color w:val="333333"/>
          <w:sz w:val="24"/>
          <w:szCs w:val="24"/>
        </w:rPr>
        <w:t xml:space="preserve">Friday </w:t>
      </w:r>
      <w:r w:rsidR="00B226B0">
        <w:rPr>
          <w:rFonts w:ascii="Maiandra GD" w:eastAsia="Times New Roman" w:hAnsi="Maiandra GD" w:cs="Arial"/>
          <w:b/>
          <w:color w:val="333333"/>
          <w:sz w:val="24"/>
          <w:szCs w:val="24"/>
        </w:rPr>
        <w:t>29</w:t>
      </w:r>
      <w:r w:rsidR="00787841" w:rsidRPr="00787841">
        <w:rPr>
          <w:rFonts w:ascii="Maiandra GD" w:eastAsia="Times New Roman" w:hAnsi="Maiandra GD" w:cs="Arial"/>
          <w:b/>
          <w:color w:val="333333"/>
          <w:sz w:val="24"/>
          <w:szCs w:val="24"/>
          <w:vertAlign w:val="superscript"/>
        </w:rPr>
        <w:t>th</w:t>
      </w:r>
      <w:r w:rsidR="00787841">
        <w:rPr>
          <w:rFonts w:ascii="Maiandra GD" w:eastAsia="Times New Roman" w:hAnsi="Maiandra GD" w:cs="Arial"/>
          <w:b/>
          <w:color w:val="333333"/>
          <w:sz w:val="24"/>
          <w:szCs w:val="24"/>
        </w:rPr>
        <w:t xml:space="preserve"> </w:t>
      </w:r>
      <w:r w:rsidR="000F674D">
        <w:rPr>
          <w:rFonts w:ascii="Maiandra GD" w:eastAsia="Times New Roman" w:hAnsi="Maiandra GD" w:cs="Arial"/>
          <w:b/>
          <w:color w:val="333333"/>
          <w:sz w:val="24"/>
          <w:szCs w:val="24"/>
        </w:rPr>
        <w:t>September</w:t>
      </w:r>
      <w:r w:rsidR="00C13948" w:rsidRPr="004620EB">
        <w:rPr>
          <w:rFonts w:ascii="Maiandra GD" w:eastAsia="Times New Roman" w:hAnsi="Maiandra GD" w:cs="Arial"/>
          <w:b/>
          <w:color w:val="333333"/>
          <w:sz w:val="24"/>
          <w:szCs w:val="24"/>
        </w:rPr>
        <w:t xml:space="preserve"> 202</w:t>
      </w:r>
      <w:r w:rsidR="000F674D">
        <w:rPr>
          <w:rFonts w:ascii="Maiandra GD" w:eastAsia="Times New Roman" w:hAnsi="Maiandra GD" w:cs="Arial"/>
          <w:b/>
          <w:color w:val="333333"/>
          <w:sz w:val="24"/>
          <w:szCs w:val="24"/>
        </w:rPr>
        <w:t>3</w:t>
      </w:r>
      <w:r w:rsidR="00C13948" w:rsidRPr="004620EB">
        <w:rPr>
          <w:rFonts w:ascii="Maiandra GD" w:eastAsia="Times New Roman" w:hAnsi="Maiandra GD" w:cs="Arial"/>
          <w:b/>
          <w:color w:val="333333"/>
          <w:sz w:val="24"/>
          <w:szCs w:val="24"/>
        </w:rPr>
        <w:t xml:space="preserve"> </w:t>
      </w:r>
      <w:r w:rsidR="008F51DB" w:rsidRPr="008F51DB">
        <w:rPr>
          <w:rFonts w:ascii="Maiandra GD" w:eastAsia="Times New Roman" w:hAnsi="Maiandra GD" w:cs="Arial"/>
          <w:b/>
          <w:color w:val="333333"/>
          <w:sz w:val="24"/>
          <w:szCs w:val="24"/>
        </w:rPr>
        <w:t xml:space="preserve">“Mid-Night Botswana </w:t>
      </w:r>
      <w:proofErr w:type="gramStart"/>
      <w:r w:rsidR="008F51DB" w:rsidRPr="008F51DB">
        <w:rPr>
          <w:rFonts w:ascii="Maiandra GD" w:eastAsia="Times New Roman" w:hAnsi="Maiandra GD" w:cs="Arial"/>
          <w:b/>
          <w:color w:val="333333"/>
          <w:sz w:val="24"/>
          <w:szCs w:val="24"/>
        </w:rPr>
        <w:t>time</w:t>
      </w:r>
      <w:proofErr w:type="gramEnd"/>
      <w:r w:rsidR="008F51DB" w:rsidRPr="008F51DB">
        <w:rPr>
          <w:rFonts w:ascii="Maiandra GD" w:eastAsia="Times New Roman" w:hAnsi="Maiandra GD" w:cs="Arial"/>
          <w:b/>
          <w:color w:val="333333"/>
          <w:sz w:val="24"/>
          <w:szCs w:val="24"/>
        </w:rPr>
        <w:t>”</w:t>
      </w:r>
    </w:p>
    <w:p w14:paraId="2634AE9E" w14:textId="77777777" w:rsidR="003C27A2" w:rsidRDefault="003C27A2" w:rsidP="003C27A2">
      <w:pPr>
        <w:rPr>
          <w:rFonts w:ascii="Maiandra GD" w:hAnsi="Maiandra GD"/>
          <w:lang w:val="en-GB"/>
        </w:rPr>
      </w:pPr>
      <w:r>
        <w:rPr>
          <w:rFonts w:ascii="Maiandra GD" w:hAnsi="Maiandra GD"/>
          <w:b/>
          <w:bCs/>
          <w:i/>
          <w:iCs/>
          <w:lang w:val="en-GB"/>
        </w:rPr>
        <w:t>NOTE: Bidders are advised to submit their proposals during working hours for support in case of any technical problems. The technical support team will not be available after working hours</w:t>
      </w:r>
      <w:r>
        <w:rPr>
          <w:rFonts w:ascii="Maiandra GD" w:hAnsi="Maiandra GD"/>
          <w:lang w:val="en-GB"/>
        </w:rPr>
        <w:t>.</w:t>
      </w:r>
    </w:p>
    <w:p w14:paraId="193A7EB5" w14:textId="77777777" w:rsidR="003C27A2" w:rsidRDefault="003C27A2" w:rsidP="005170BB">
      <w:pPr>
        <w:shd w:val="clear" w:color="auto" w:fill="FFFFFF"/>
        <w:spacing w:before="240" w:after="240" w:line="240" w:lineRule="auto"/>
        <w:jc w:val="both"/>
        <w:rPr>
          <w:rFonts w:ascii="Maiandra GD" w:eastAsia="Times New Roman" w:hAnsi="Maiandra GD" w:cs="Arial"/>
          <w:b/>
          <w:bCs/>
          <w:color w:val="333333"/>
          <w:sz w:val="24"/>
          <w:szCs w:val="24"/>
        </w:rPr>
      </w:pPr>
    </w:p>
    <w:p w14:paraId="17D6A80F" w14:textId="4E1BBD50" w:rsidR="00946265"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7.</w:t>
      </w:r>
      <w:r w:rsidRPr="004620EB">
        <w:rPr>
          <w:rFonts w:ascii="Maiandra GD" w:eastAsia="Times New Roman" w:hAnsi="Maiandra GD" w:cs="Arial"/>
          <w:color w:val="333333"/>
          <w:sz w:val="24"/>
          <w:szCs w:val="24"/>
        </w:rPr>
        <w:t>       Your CV will be evaluated against the following criteria.</w:t>
      </w:r>
    </w:p>
    <w:p w14:paraId="01897DEE" w14:textId="77777777" w:rsidR="00377BE8" w:rsidRDefault="00377BE8" w:rsidP="005170BB">
      <w:pPr>
        <w:shd w:val="clear" w:color="auto" w:fill="FFFFFF"/>
        <w:spacing w:before="240" w:after="240" w:line="240" w:lineRule="auto"/>
        <w:jc w:val="both"/>
        <w:rPr>
          <w:rFonts w:ascii="Maiandra GD" w:eastAsia="Times New Roman" w:hAnsi="Maiandra GD" w:cs="Arial"/>
          <w:color w:val="333333"/>
          <w:sz w:val="24"/>
          <w:szCs w:val="24"/>
        </w:rPr>
      </w:pPr>
    </w:p>
    <w:p w14:paraId="206E3227" w14:textId="77777777" w:rsidR="00377BE8" w:rsidRPr="004620EB" w:rsidRDefault="00377BE8" w:rsidP="005170BB">
      <w:pPr>
        <w:shd w:val="clear" w:color="auto" w:fill="FFFFFF"/>
        <w:spacing w:before="240" w:after="240" w:line="240" w:lineRule="auto"/>
        <w:jc w:val="both"/>
        <w:rPr>
          <w:rFonts w:ascii="Maiandra GD" w:eastAsia="Times New Roman" w:hAnsi="Maiandra GD" w:cs="Arial"/>
          <w:color w:val="333333"/>
          <w:sz w:val="24"/>
          <w:szCs w:val="24"/>
        </w:rPr>
      </w:pPr>
    </w:p>
    <w:tbl>
      <w:tblPr>
        <w:tblpPr w:leftFromText="180" w:rightFromText="180" w:vertAnchor="text" w:horzAnchor="page" w:tblpX="2701"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842"/>
      </w:tblGrid>
      <w:tr w:rsidR="00946265" w:rsidRPr="004620EB" w14:paraId="57614D74" w14:textId="77777777" w:rsidTr="004620EB">
        <w:trPr>
          <w:trHeight w:val="557"/>
        </w:trPr>
        <w:tc>
          <w:tcPr>
            <w:tcW w:w="3823" w:type="dxa"/>
            <w:hideMark/>
          </w:tcPr>
          <w:p w14:paraId="20F9F888"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lastRenderedPageBreak/>
              <w:t>Category</w:t>
            </w:r>
          </w:p>
        </w:tc>
        <w:tc>
          <w:tcPr>
            <w:tcW w:w="1842" w:type="dxa"/>
            <w:hideMark/>
          </w:tcPr>
          <w:p w14:paraId="30C02BE9"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Points</w:t>
            </w:r>
          </w:p>
        </w:tc>
      </w:tr>
      <w:tr w:rsidR="00726EC2" w:rsidRPr="004620EB" w14:paraId="265CF169" w14:textId="77777777" w:rsidTr="004620EB">
        <w:tc>
          <w:tcPr>
            <w:tcW w:w="3823" w:type="dxa"/>
            <w:hideMark/>
          </w:tcPr>
          <w:p w14:paraId="4AE543BD" w14:textId="67E82068" w:rsidR="00726EC2" w:rsidRPr="00726EC2" w:rsidRDefault="00726EC2" w:rsidP="00726EC2">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t>Qualifications and skills</w:t>
            </w:r>
          </w:p>
        </w:tc>
        <w:tc>
          <w:tcPr>
            <w:tcW w:w="1842" w:type="dxa"/>
            <w:hideMark/>
          </w:tcPr>
          <w:p w14:paraId="58649961" w14:textId="4A2310E3" w:rsidR="00726EC2" w:rsidRPr="00726EC2" w:rsidRDefault="006D40BD" w:rsidP="00726EC2">
            <w:pPr>
              <w:spacing w:before="240" w:after="240" w:line="240" w:lineRule="auto"/>
              <w:jc w:val="both"/>
              <w:rPr>
                <w:rFonts w:ascii="Maiandra GD" w:eastAsia="Times New Roman" w:hAnsi="Maiandra GD" w:cs="Times New Roman"/>
                <w:b/>
                <w:sz w:val="24"/>
                <w:szCs w:val="24"/>
              </w:rPr>
            </w:pPr>
            <w:r>
              <w:rPr>
                <w:rFonts w:ascii="Maiandra GD" w:eastAsia="Calibri" w:hAnsi="Maiandra GD" w:cs="Arial"/>
                <w:b/>
                <w:sz w:val="24"/>
                <w:bdr w:val="nil"/>
              </w:rPr>
              <w:t>30</w:t>
            </w:r>
          </w:p>
        </w:tc>
      </w:tr>
      <w:tr w:rsidR="00726EC2" w:rsidRPr="004620EB" w14:paraId="7AC1D1F1" w14:textId="77777777" w:rsidTr="004620EB">
        <w:tc>
          <w:tcPr>
            <w:tcW w:w="3823" w:type="dxa"/>
            <w:hideMark/>
          </w:tcPr>
          <w:p w14:paraId="56A61472" w14:textId="00B2443C" w:rsidR="00726EC2" w:rsidRPr="00726EC2" w:rsidRDefault="00726EC2" w:rsidP="00726EC2">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t>General professional experience</w:t>
            </w:r>
          </w:p>
        </w:tc>
        <w:tc>
          <w:tcPr>
            <w:tcW w:w="1842" w:type="dxa"/>
            <w:hideMark/>
          </w:tcPr>
          <w:p w14:paraId="3C6B484F" w14:textId="793F6E6F" w:rsidR="00726EC2" w:rsidRPr="00726EC2" w:rsidRDefault="006D40BD" w:rsidP="00726EC2">
            <w:pPr>
              <w:spacing w:before="240" w:after="240" w:line="240" w:lineRule="auto"/>
              <w:jc w:val="both"/>
              <w:rPr>
                <w:rFonts w:ascii="Maiandra GD" w:eastAsia="Times New Roman" w:hAnsi="Maiandra GD" w:cs="Times New Roman"/>
                <w:b/>
                <w:sz w:val="24"/>
                <w:szCs w:val="24"/>
              </w:rPr>
            </w:pPr>
            <w:r>
              <w:rPr>
                <w:rFonts w:ascii="Maiandra GD" w:eastAsia="Calibri" w:hAnsi="Maiandra GD" w:cs="Arial"/>
                <w:b/>
                <w:sz w:val="24"/>
                <w:bdr w:val="nil"/>
              </w:rPr>
              <w:t>10</w:t>
            </w:r>
          </w:p>
        </w:tc>
      </w:tr>
      <w:tr w:rsidR="00726EC2" w:rsidRPr="004620EB" w14:paraId="7CAA7444" w14:textId="77777777" w:rsidTr="004620EB">
        <w:tc>
          <w:tcPr>
            <w:tcW w:w="3823" w:type="dxa"/>
            <w:hideMark/>
          </w:tcPr>
          <w:p w14:paraId="78A0032F" w14:textId="44DB22FA" w:rsidR="00726EC2" w:rsidRPr="00726EC2" w:rsidRDefault="00726EC2" w:rsidP="00726EC2">
            <w:pPr>
              <w:pBdr>
                <w:top w:val="nil"/>
                <w:left w:val="nil"/>
                <w:bottom w:val="nil"/>
                <w:right w:val="nil"/>
                <w:between w:val="nil"/>
                <w:bar w:val="nil"/>
              </w:pBdr>
              <w:jc w:val="both"/>
              <w:rPr>
                <w:rFonts w:ascii="Maiandra GD" w:eastAsia="Calibri" w:hAnsi="Maiandra GD" w:cs="Arial"/>
                <w:b/>
                <w:sz w:val="24"/>
                <w:bdr w:val="nil"/>
              </w:rPr>
            </w:pPr>
            <w:r w:rsidRPr="00726EC2">
              <w:rPr>
                <w:rFonts w:ascii="Maiandra GD" w:eastAsia="Calibri" w:hAnsi="Maiandra GD" w:cs="Arial"/>
                <w:b/>
                <w:sz w:val="24"/>
                <w:bdr w:val="nil"/>
              </w:rPr>
              <w:t>Specific professional experience</w:t>
            </w:r>
          </w:p>
        </w:tc>
        <w:tc>
          <w:tcPr>
            <w:tcW w:w="1842" w:type="dxa"/>
            <w:hideMark/>
          </w:tcPr>
          <w:p w14:paraId="2DA70D00" w14:textId="117C9A07" w:rsidR="00726EC2" w:rsidRPr="00726EC2" w:rsidRDefault="006D40BD" w:rsidP="00726EC2">
            <w:pPr>
              <w:spacing w:before="240" w:after="240" w:line="240" w:lineRule="auto"/>
              <w:jc w:val="both"/>
              <w:rPr>
                <w:rFonts w:ascii="Maiandra GD" w:eastAsia="Times New Roman" w:hAnsi="Maiandra GD" w:cs="Times New Roman"/>
                <w:b/>
                <w:sz w:val="24"/>
                <w:szCs w:val="24"/>
              </w:rPr>
            </w:pPr>
            <w:r>
              <w:rPr>
                <w:rFonts w:ascii="Maiandra GD" w:eastAsia="Calibri" w:hAnsi="Maiandra GD" w:cs="Arial"/>
                <w:b/>
                <w:sz w:val="24"/>
                <w:bdr w:val="nil"/>
              </w:rPr>
              <w:t>60</w:t>
            </w:r>
          </w:p>
        </w:tc>
      </w:tr>
      <w:tr w:rsidR="00946265" w:rsidRPr="004620EB" w14:paraId="61D4FECF" w14:textId="77777777" w:rsidTr="004620EB">
        <w:tc>
          <w:tcPr>
            <w:tcW w:w="3823" w:type="dxa"/>
            <w:hideMark/>
          </w:tcPr>
          <w:p w14:paraId="323B488B"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Total</w:t>
            </w:r>
          </w:p>
        </w:tc>
        <w:tc>
          <w:tcPr>
            <w:tcW w:w="1842" w:type="dxa"/>
            <w:hideMark/>
          </w:tcPr>
          <w:p w14:paraId="275ACF72"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100</w:t>
            </w:r>
          </w:p>
        </w:tc>
      </w:tr>
    </w:tbl>
    <w:p w14:paraId="0C11E2C3" w14:textId="77777777" w:rsidR="004620EB" w:rsidRDefault="004620EB"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br w:type="textWrapping" w:clear="all"/>
      </w:r>
      <w:r w:rsidR="00946265" w:rsidRPr="004620EB">
        <w:rPr>
          <w:rFonts w:ascii="Maiandra GD" w:eastAsia="Times New Roman" w:hAnsi="Maiandra GD" w:cs="Arial"/>
          <w:color w:val="333333"/>
          <w:sz w:val="24"/>
          <w:szCs w:val="24"/>
        </w:rPr>
        <w:t> </w:t>
      </w:r>
    </w:p>
    <w:p w14:paraId="43404675" w14:textId="4EC23902"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Technical Evaluation</w:t>
      </w:r>
    </w:p>
    <w:p w14:paraId="13DBC8A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minimum technical score required to pass is </w:t>
      </w:r>
      <w:r w:rsidRPr="004620EB">
        <w:rPr>
          <w:rFonts w:ascii="Maiandra GD" w:eastAsia="Times New Roman" w:hAnsi="Maiandra GD" w:cs="Arial"/>
          <w:b/>
          <w:bCs/>
          <w:color w:val="333333"/>
          <w:sz w:val="24"/>
          <w:szCs w:val="24"/>
        </w:rPr>
        <w:t>70 points</w:t>
      </w:r>
      <w:r w:rsidRPr="004620EB">
        <w:rPr>
          <w:rFonts w:ascii="Maiandra GD" w:eastAsia="Times New Roman" w:hAnsi="Maiandra GD" w:cs="Arial"/>
          <w:color w:val="333333"/>
          <w:sz w:val="24"/>
          <w:szCs w:val="24"/>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71AC7EF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Financial evaluation</w:t>
      </w:r>
    </w:p>
    <w:p w14:paraId="018F7F3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7910C89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best value for money is established by weighing technical quality against price on an </w:t>
      </w:r>
      <w:r w:rsidRPr="004620EB">
        <w:rPr>
          <w:rFonts w:ascii="Maiandra GD" w:eastAsia="Times New Roman" w:hAnsi="Maiandra GD" w:cs="Arial"/>
          <w:b/>
          <w:bCs/>
          <w:color w:val="333333"/>
          <w:sz w:val="24"/>
          <w:szCs w:val="24"/>
        </w:rPr>
        <w:t>80/20</w:t>
      </w:r>
      <w:r w:rsidRPr="004620EB">
        <w:rPr>
          <w:rFonts w:ascii="Maiandra GD" w:eastAsia="Times New Roman" w:hAnsi="Maiandra GD" w:cs="Arial"/>
          <w:color w:val="333333"/>
          <w:sz w:val="24"/>
          <w:szCs w:val="24"/>
        </w:rPr>
        <w:t> basis. This is done by multiplying:</w:t>
      </w:r>
    </w:p>
    <w:p w14:paraId="13EBE748"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technical offers by </w:t>
      </w:r>
      <w:r w:rsidRPr="004620EB">
        <w:rPr>
          <w:rFonts w:ascii="Maiandra GD" w:eastAsia="Times New Roman" w:hAnsi="Maiandra GD" w:cs="Arial"/>
          <w:b/>
          <w:bCs/>
          <w:color w:val="333333"/>
          <w:sz w:val="24"/>
          <w:szCs w:val="24"/>
        </w:rPr>
        <w:t>0.80</w:t>
      </w:r>
    </w:p>
    <w:p w14:paraId="5C146A6E"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financial offers by </w:t>
      </w:r>
      <w:r w:rsidRPr="004620EB">
        <w:rPr>
          <w:rFonts w:ascii="Maiandra GD" w:eastAsia="Times New Roman" w:hAnsi="Maiandra GD" w:cs="Arial"/>
          <w:b/>
          <w:bCs/>
          <w:color w:val="333333"/>
          <w:sz w:val="24"/>
          <w:szCs w:val="24"/>
        </w:rPr>
        <w:t>0.20</w:t>
      </w:r>
    </w:p>
    <w:p w14:paraId="1643DD6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8.</w:t>
      </w:r>
      <w:r w:rsidRPr="004620EB">
        <w:rPr>
          <w:rFonts w:ascii="Maiandra GD" w:eastAsia="Times New Roman" w:hAnsi="Maiandra GD" w:cs="Arial"/>
          <w:color w:val="333333"/>
          <w:sz w:val="24"/>
          <w:szCs w:val="24"/>
        </w:rPr>
        <w:t>  Your proposal should be submitted as per the following instructions and in accordance with the Terms and Conditions of the Standard Contract attached as Annex 3 to this REOI:</w:t>
      </w:r>
    </w:p>
    <w:p w14:paraId="44923B7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   PRICES</w:t>
      </w:r>
      <w:r w:rsidRPr="004620EB">
        <w:rPr>
          <w:rFonts w:ascii="Maiandra GD" w:eastAsia="Times New Roman" w:hAnsi="Maiandra GD" w:cs="Arial"/>
          <w:color w:val="333333"/>
          <w:sz w:val="24"/>
          <w:szCs w:val="24"/>
        </w:rPr>
        <w:t>:</w:t>
      </w:r>
    </w:p>
    <w:p w14:paraId="38FF5BA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lastRenderedPageBreak/>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376B19D0"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  EVALUATION AND AWARD OF THE CONTRACT:</w:t>
      </w:r>
    </w:p>
    <w:p w14:paraId="22CA10B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Expressions of Interest determined to be formally compliant to the requirements will be further evaluated technically.</w:t>
      </w:r>
    </w:p>
    <w:p w14:paraId="3CF0E3C6"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An Expression of Interest is considered compliant to the requirements if:</w:t>
      </w:r>
    </w:p>
    <w:p w14:paraId="005EF6DB"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It fulfils the formal requirements (see Paragraphs 2,3,4,5,6, 7 and 8 above),</w:t>
      </w:r>
    </w:p>
    <w:p w14:paraId="5630CD74"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(professional fees) does not exceed the maximum available budget for the contract as indicated under Para 3.</w:t>
      </w:r>
    </w:p>
    <w:p w14:paraId="69EF2A7B" w14:textId="528C9326" w:rsidR="004620EB" w:rsidRPr="006A03EF" w:rsidRDefault="00946265" w:rsidP="004620EB">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Bidder who submitted a technical and financial responsive proposal and received the highest combined score, will be awarded the contract</w:t>
      </w:r>
    </w:p>
    <w:p w14:paraId="1B5461D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(iii)     VALIDITY OF THE EXPRESSION OF INTEREST:</w:t>
      </w:r>
    </w:p>
    <w:p w14:paraId="0F395F8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Your Expression of Interest should be valid for a period of </w:t>
      </w:r>
      <w:r w:rsidRPr="004620EB">
        <w:rPr>
          <w:rFonts w:ascii="Maiandra GD" w:eastAsia="Times New Roman" w:hAnsi="Maiandra GD" w:cs="Arial"/>
          <w:b/>
          <w:color w:val="333333"/>
          <w:sz w:val="24"/>
          <w:szCs w:val="24"/>
        </w:rPr>
        <w:t>90 days</w:t>
      </w:r>
      <w:r w:rsidRPr="004620EB">
        <w:rPr>
          <w:rFonts w:ascii="Maiandra GD" w:eastAsia="Times New Roman" w:hAnsi="Maiandra GD" w:cs="Arial"/>
          <w:color w:val="333333"/>
          <w:sz w:val="24"/>
          <w:szCs w:val="24"/>
        </w:rPr>
        <w:t xml:space="preserve"> from the date of deadline for submission indicated in Paragraph 6 above.</w:t>
      </w:r>
    </w:p>
    <w:p w14:paraId="271368C9" w14:textId="5961BF7A"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9.  The assignment is expected to commence within </w:t>
      </w:r>
      <w:r w:rsidR="006A03EF">
        <w:rPr>
          <w:rFonts w:ascii="Maiandra GD" w:eastAsia="Times New Roman" w:hAnsi="Maiandra GD" w:cs="Arial"/>
          <w:color w:val="333333"/>
          <w:sz w:val="24"/>
          <w:szCs w:val="24"/>
        </w:rPr>
        <w:t xml:space="preserve">the month of </w:t>
      </w:r>
      <w:r w:rsidR="009D3BC7">
        <w:rPr>
          <w:rFonts w:ascii="Maiandra GD" w:eastAsia="Times New Roman" w:hAnsi="Maiandra GD" w:cs="Arial"/>
          <w:b/>
          <w:color w:val="333333"/>
          <w:sz w:val="24"/>
          <w:szCs w:val="24"/>
        </w:rPr>
        <w:t>Dece</w:t>
      </w:r>
      <w:r w:rsidR="006A03EF" w:rsidRPr="006A03EF">
        <w:rPr>
          <w:rFonts w:ascii="Maiandra GD" w:eastAsia="Times New Roman" w:hAnsi="Maiandra GD" w:cs="Arial"/>
          <w:b/>
          <w:color w:val="333333"/>
          <w:sz w:val="24"/>
          <w:szCs w:val="24"/>
        </w:rPr>
        <w:t>mber 202</w:t>
      </w:r>
      <w:r w:rsidR="00115C25">
        <w:rPr>
          <w:rFonts w:ascii="Maiandra GD" w:eastAsia="Times New Roman" w:hAnsi="Maiandra GD" w:cs="Arial"/>
          <w:b/>
          <w:color w:val="333333"/>
          <w:sz w:val="24"/>
          <w:szCs w:val="24"/>
        </w:rPr>
        <w:t>3</w:t>
      </w:r>
      <w:r w:rsidRPr="004620EB">
        <w:rPr>
          <w:rFonts w:ascii="Maiandra GD" w:eastAsia="Times New Roman" w:hAnsi="Maiandra GD" w:cs="Arial"/>
          <w:color w:val="333333"/>
          <w:sz w:val="24"/>
          <w:szCs w:val="24"/>
        </w:rPr>
        <w:t> from the signature of the contract.  </w:t>
      </w:r>
    </w:p>
    <w:p w14:paraId="2EA7A237" w14:textId="0B73F0A9"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10.  Additional requests for information and clarifications can be made </w:t>
      </w:r>
      <w:r w:rsidR="0045130A" w:rsidRPr="004620EB">
        <w:rPr>
          <w:rFonts w:ascii="Maiandra GD" w:eastAsia="Times New Roman" w:hAnsi="Maiandra GD" w:cs="Arial"/>
          <w:color w:val="333333"/>
          <w:sz w:val="24"/>
          <w:szCs w:val="24"/>
        </w:rPr>
        <w:t>through the address below:</w:t>
      </w:r>
    </w:p>
    <w:p w14:paraId="7006DE7C" w14:textId="77777777" w:rsidR="00946265" w:rsidRPr="004620EB" w:rsidRDefault="00946265"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Procuring entity: </w:t>
      </w:r>
      <w:r w:rsidRPr="004620EB">
        <w:rPr>
          <w:rFonts w:ascii="Maiandra GD" w:eastAsia="Times New Roman" w:hAnsi="Maiandra GD" w:cs="Arial"/>
          <w:b/>
          <w:bCs/>
          <w:color w:val="333333"/>
          <w:sz w:val="24"/>
          <w:szCs w:val="24"/>
        </w:rPr>
        <w:t>SADC Secretariat</w:t>
      </w:r>
    </w:p>
    <w:p w14:paraId="73713759" w14:textId="183CD7E6" w:rsidR="004620EB" w:rsidRPr="001C5E86" w:rsidRDefault="00946265" w:rsidP="00726EC2">
      <w:pPr>
        <w:shd w:val="clear" w:color="auto" w:fill="FFFFFF"/>
        <w:spacing w:before="240" w:after="240" w:line="240" w:lineRule="auto"/>
        <w:jc w:val="both"/>
        <w:rPr>
          <w:rFonts w:ascii="Maiandra GD" w:eastAsia="Times New Roman" w:hAnsi="Maiandra GD" w:cs="Arial"/>
          <w:b/>
          <w:color w:val="333333"/>
          <w:sz w:val="24"/>
          <w:szCs w:val="24"/>
        </w:rPr>
      </w:pPr>
      <w:r w:rsidRPr="001C5E86">
        <w:rPr>
          <w:rFonts w:ascii="Maiandra GD" w:eastAsia="Times New Roman" w:hAnsi="Maiandra GD" w:cs="Arial"/>
          <w:b/>
          <w:color w:val="333333"/>
          <w:sz w:val="24"/>
          <w:szCs w:val="24"/>
        </w:rPr>
        <w:t xml:space="preserve">          </w:t>
      </w:r>
      <w:r w:rsidR="001C5E86" w:rsidRPr="001C5E86">
        <w:rPr>
          <w:rFonts w:ascii="Maiandra GD" w:eastAsia="Times New Roman" w:hAnsi="Maiandra GD" w:cs="Arial"/>
          <w:b/>
          <w:color w:val="333333"/>
          <w:sz w:val="24"/>
          <w:szCs w:val="24"/>
        </w:rPr>
        <w:t xml:space="preserve">Acting- Head of Procurement Unit </w:t>
      </w:r>
    </w:p>
    <w:p w14:paraId="0BCC4EE3" w14:textId="00A4C449"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b/>
          <w:color w:val="333333"/>
          <w:sz w:val="24"/>
          <w:szCs w:val="24"/>
        </w:rPr>
      </w:pPr>
      <w:r w:rsidRPr="004620EB">
        <w:rPr>
          <w:rFonts w:ascii="Maiandra GD" w:eastAsia="Times New Roman" w:hAnsi="Maiandra GD" w:cs="Arial"/>
          <w:color w:val="333333"/>
          <w:sz w:val="24"/>
          <w:szCs w:val="24"/>
        </w:rPr>
        <w:t xml:space="preserve">Contact person: </w:t>
      </w:r>
      <w:r w:rsidRPr="00726EC2">
        <w:rPr>
          <w:rFonts w:ascii="Maiandra GD" w:eastAsia="Times New Roman" w:hAnsi="Maiandra GD" w:cs="Arial"/>
          <w:b/>
          <w:color w:val="333333"/>
          <w:sz w:val="24"/>
          <w:szCs w:val="24"/>
        </w:rPr>
        <w:t xml:space="preserve">Mr. </w:t>
      </w:r>
      <w:r w:rsidR="008938C2">
        <w:rPr>
          <w:rFonts w:ascii="Maiandra GD" w:eastAsia="Times New Roman" w:hAnsi="Maiandra GD" w:cs="Arial"/>
          <w:b/>
          <w:color w:val="333333"/>
          <w:sz w:val="24"/>
          <w:szCs w:val="24"/>
        </w:rPr>
        <w:t>Thomas Chabwera</w:t>
      </w:r>
    </w:p>
    <w:p w14:paraId="4E87BCF7"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Telephone: </w:t>
      </w:r>
      <w:r w:rsidRPr="004620EB">
        <w:rPr>
          <w:rFonts w:ascii="Maiandra GD" w:eastAsia="Times New Roman" w:hAnsi="Maiandra GD" w:cs="Arial"/>
          <w:b/>
          <w:bCs/>
          <w:color w:val="333333"/>
          <w:sz w:val="24"/>
          <w:szCs w:val="24"/>
        </w:rPr>
        <w:t>+267 364 1989 / 3951863</w:t>
      </w:r>
    </w:p>
    <w:p w14:paraId="48693063"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Fax:</w:t>
      </w:r>
      <w:r w:rsidRPr="004620EB">
        <w:rPr>
          <w:rFonts w:ascii="Maiandra GD" w:eastAsia="Times New Roman" w:hAnsi="Maiandra GD" w:cs="Arial"/>
          <w:b/>
          <w:bCs/>
          <w:color w:val="333333"/>
          <w:sz w:val="24"/>
          <w:szCs w:val="24"/>
        </w:rPr>
        <w:t> 3972848</w:t>
      </w:r>
    </w:p>
    <w:p w14:paraId="1BEBE995" w14:textId="347A2B70"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726EC2">
        <w:rPr>
          <w:rFonts w:ascii="Maiandra GD" w:eastAsia="Times New Roman" w:hAnsi="Maiandra GD" w:cs="Arial"/>
          <w:color w:val="333333"/>
          <w:sz w:val="24"/>
          <w:szCs w:val="24"/>
        </w:rPr>
        <w:t xml:space="preserve">E-mail: </w:t>
      </w:r>
      <w:hyperlink r:id="rId8" w:history="1">
        <w:r w:rsidRPr="00726EC2">
          <w:rPr>
            <w:rStyle w:val="Hyperlink"/>
            <w:rFonts w:ascii="Maiandra GD" w:eastAsia="Times New Roman" w:hAnsi="Maiandra GD" w:cs="Arial"/>
            <w:b/>
            <w:sz w:val="24"/>
            <w:szCs w:val="24"/>
          </w:rPr>
          <w:t>tenders@sadc.int</w:t>
        </w:r>
      </w:hyperlink>
      <w:r>
        <w:rPr>
          <w:rFonts w:ascii="Maiandra GD" w:eastAsia="Times New Roman" w:hAnsi="Maiandra GD" w:cs="Arial"/>
          <w:color w:val="333333"/>
          <w:sz w:val="24"/>
          <w:szCs w:val="24"/>
        </w:rPr>
        <w:t xml:space="preserve"> </w:t>
      </w:r>
      <w:r w:rsidRPr="00726EC2">
        <w:rPr>
          <w:rFonts w:ascii="Maiandra GD" w:eastAsia="Times New Roman" w:hAnsi="Maiandra GD" w:cs="Arial"/>
          <w:color w:val="333333"/>
          <w:sz w:val="24"/>
          <w:szCs w:val="24"/>
        </w:rPr>
        <w:t xml:space="preserve"> and </w:t>
      </w:r>
      <w:hyperlink r:id="rId9" w:history="1">
        <w:r w:rsidRPr="00726EC2">
          <w:rPr>
            <w:rStyle w:val="Hyperlink"/>
            <w:rFonts w:ascii="Maiandra GD" w:eastAsia="Times New Roman" w:hAnsi="Maiandra GD" w:cs="Arial"/>
            <w:b/>
            <w:sz w:val="24"/>
            <w:szCs w:val="24"/>
          </w:rPr>
          <w:t>mmikuwa@sadc.int</w:t>
        </w:r>
      </w:hyperlink>
      <w:r w:rsidRPr="00726EC2">
        <w:rPr>
          <w:rFonts w:ascii="Maiandra GD" w:eastAsia="Times New Roman" w:hAnsi="Maiandra GD" w:cs="Arial"/>
          <w:b/>
          <w:color w:val="333333"/>
          <w:sz w:val="24"/>
          <w:szCs w:val="24"/>
        </w:rPr>
        <w:t xml:space="preserve"> </w:t>
      </w:r>
      <w:r w:rsidRPr="00726EC2">
        <w:rPr>
          <w:rFonts w:ascii="Maiandra GD" w:eastAsia="Times New Roman" w:hAnsi="Maiandra GD" w:cs="Arial"/>
          <w:color w:val="333333"/>
          <w:sz w:val="24"/>
          <w:szCs w:val="24"/>
        </w:rPr>
        <w:t xml:space="preserve"> </w:t>
      </w:r>
    </w:p>
    <w:p w14:paraId="59F3AE8C" w14:textId="164C2468" w:rsidR="00726EC2" w:rsidRPr="00787841" w:rsidRDefault="00726EC2" w:rsidP="00787841">
      <w:pPr>
        <w:shd w:val="clear" w:color="auto" w:fill="FFFFFF"/>
        <w:spacing w:before="240" w:after="240" w:line="240" w:lineRule="auto"/>
        <w:ind w:firstLine="720"/>
        <w:jc w:val="both"/>
        <w:rPr>
          <w:rFonts w:ascii="Maiandra GD" w:eastAsia="Times New Roman" w:hAnsi="Maiandra GD" w:cs="Arial"/>
          <w:color w:val="333333"/>
          <w:sz w:val="24"/>
          <w:szCs w:val="24"/>
          <w:u w:val="single"/>
          <w:lang w:val="en-GB"/>
        </w:rPr>
      </w:pPr>
      <w:r w:rsidRPr="00726EC2">
        <w:rPr>
          <w:rFonts w:ascii="Maiandra GD" w:eastAsia="Times New Roman" w:hAnsi="Maiandra GD" w:cs="Arial"/>
          <w:color w:val="333333"/>
          <w:sz w:val="24"/>
          <w:szCs w:val="24"/>
        </w:rPr>
        <w:t xml:space="preserve">Copy to </w:t>
      </w:r>
      <w:r w:rsidR="00787841" w:rsidRPr="00787841">
        <w:rPr>
          <w:rFonts w:ascii="Maiandra GD" w:eastAsia="Times New Roman" w:hAnsi="Maiandra GD" w:cs="Arial"/>
          <w:b/>
          <w:color w:val="333333"/>
          <w:sz w:val="24"/>
          <w:szCs w:val="24"/>
          <w:lang w:val="en-GB"/>
        </w:rPr>
        <w:t xml:space="preserve">to </w:t>
      </w:r>
      <w:hyperlink r:id="rId10" w:history="1">
        <w:r w:rsidR="00787841" w:rsidRPr="00787841">
          <w:rPr>
            <w:rStyle w:val="Hyperlink"/>
            <w:rFonts w:ascii="Maiandra GD" w:eastAsia="Times New Roman" w:hAnsi="Maiandra GD" w:cs="Arial"/>
            <w:sz w:val="24"/>
            <w:szCs w:val="24"/>
            <w:lang w:val="en-GB"/>
          </w:rPr>
          <w:t>tchabwera@sadc.int</w:t>
        </w:r>
      </w:hyperlink>
      <w:r w:rsidR="00787841" w:rsidRPr="00787841">
        <w:rPr>
          <w:rFonts w:ascii="Maiandra GD" w:eastAsia="Times New Roman" w:hAnsi="Maiandra GD" w:cs="Arial"/>
          <w:color w:val="333333"/>
          <w:sz w:val="24"/>
          <w:szCs w:val="24"/>
          <w:u w:val="single"/>
          <w:lang w:val="en-GB"/>
        </w:rPr>
        <w:t>;</w:t>
      </w:r>
      <w:r w:rsidR="00787841" w:rsidRPr="00787841" w:rsidDel="001F0487">
        <w:rPr>
          <w:rFonts w:ascii="Maiandra GD" w:eastAsia="Times New Roman" w:hAnsi="Maiandra GD" w:cs="Arial"/>
          <w:color w:val="333333"/>
          <w:sz w:val="24"/>
          <w:szCs w:val="24"/>
          <w:u w:val="single"/>
          <w:lang w:val="en-GB"/>
        </w:rPr>
        <w:t xml:space="preserve"> </w:t>
      </w:r>
      <w:r w:rsidR="00787841" w:rsidRPr="00787841">
        <w:rPr>
          <w:rFonts w:ascii="Maiandra GD" w:eastAsia="Times New Roman" w:hAnsi="Maiandra GD" w:cs="Arial"/>
          <w:color w:val="333333"/>
          <w:sz w:val="24"/>
          <w:szCs w:val="24"/>
        </w:rPr>
        <w:t xml:space="preserve"> </w:t>
      </w:r>
      <w:hyperlink r:id="rId11" w:history="1">
        <w:r w:rsidR="00FD6E9E" w:rsidRPr="00FD6E9E">
          <w:rPr>
            <w:rStyle w:val="Hyperlink"/>
            <w:rFonts w:ascii="Maiandra GD" w:eastAsia="Times New Roman" w:hAnsi="Maiandra GD" w:cs="Arial"/>
            <w:bCs/>
            <w:sz w:val="24"/>
            <w:szCs w:val="24"/>
            <w:lang w:val="en-GB"/>
          </w:rPr>
          <w:t>dsamikwa@sadc.int</w:t>
        </w:r>
      </w:hyperlink>
      <w:r w:rsidR="00FD6E9E" w:rsidRPr="00FD6E9E">
        <w:rPr>
          <w:rFonts w:ascii="Maiandra GD" w:eastAsia="Times New Roman" w:hAnsi="Maiandra GD" w:cs="Arial"/>
          <w:bCs/>
          <w:color w:val="333333"/>
          <w:sz w:val="24"/>
          <w:szCs w:val="24"/>
          <w:lang w:val="en-GB"/>
        </w:rPr>
        <w:t xml:space="preserve"> </w:t>
      </w:r>
    </w:p>
    <w:p w14:paraId="3F54F19A" w14:textId="0DBCE022" w:rsidR="00787841" w:rsidRPr="00787841" w:rsidRDefault="00787841" w:rsidP="00787841">
      <w:pPr>
        <w:shd w:val="clear" w:color="auto" w:fill="FFFFFF"/>
        <w:spacing w:before="240" w:after="240" w:line="240" w:lineRule="auto"/>
        <w:jc w:val="both"/>
        <w:rPr>
          <w:rFonts w:ascii="Maiandra GD" w:eastAsia="Times New Roman" w:hAnsi="Maiandra GD" w:cs="Arial"/>
          <w:b/>
          <w:bCs/>
          <w:color w:val="333333"/>
          <w:sz w:val="24"/>
          <w:szCs w:val="24"/>
        </w:rPr>
      </w:pPr>
      <w:r w:rsidRPr="00787841">
        <w:rPr>
          <w:rFonts w:ascii="Maiandra GD" w:eastAsia="Times New Roman" w:hAnsi="Maiandra GD" w:cs="Arial"/>
          <w:b/>
          <w:bCs/>
          <w:color w:val="333333"/>
          <w:sz w:val="24"/>
          <w:szCs w:val="24"/>
          <w:lang w:val="en-GB"/>
        </w:rPr>
        <w:t xml:space="preserve">The closing date for receipt of requests for information and clarification shall </w:t>
      </w:r>
      <w:proofErr w:type="gramStart"/>
      <w:r w:rsidRPr="00787841">
        <w:rPr>
          <w:rFonts w:ascii="Maiandra GD" w:eastAsia="Times New Roman" w:hAnsi="Maiandra GD" w:cs="Arial"/>
          <w:b/>
          <w:bCs/>
          <w:color w:val="333333"/>
          <w:sz w:val="24"/>
          <w:szCs w:val="24"/>
          <w:lang w:val="en-GB"/>
        </w:rPr>
        <w:t>be;</w:t>
      </w:r>
      <w:proofErr w:type="gramEnd"/>
      <w:r w:rsidRPr="00787841">
        <w:rPr>
          <w:rFonts w:ascii="Maiandra GD" w:eastAsia="Times New Roman" w:hAnsi="Maiandra GD" w:cs="Arial"/>
          <w:b/>
          <w:bCs/>
          <w:color w:val="333333"/>
          <w:sz w:val="24"/>
          <w:szCs w:val="24"/>
          <w:lang w:val="en-GB"/>
        </w:rPr>
        <w:t xml:space="preserve"> </w:t>
      </w:r>
      <w:r w:rsidR="00026670">
        <w:rPr>
          <w:rFonts w:ascii="Maiandra GD" w:eastAsia="Times New Roman" w:hAnsi="Maiandra GD" w:cs="Arial"/>
          <w:b/>
          <w:bCs/>
          <w:color w:val="333333"/>
          <w:sz w:val="24"/>
          <w:szCs w:val="24"/>
          <w:lang w:val="en-GB"/>
        </w:rPr>
        <w:t>14</w:t>
      </w:r>
      <w:r w:rsidR="00026670" w:rsidRPr="00026670">
        <w:rPr>
          <w:rFonts w:ascii="Maiandra GD" w:eastAsia="Times New Roman" w:hAnsi="Maiandra GD" w:cs="Arial"/>
          <w:b/>
          <w:bCs/>
          <w:color w:val="333333"/>
          <w:sz w:val="24"/>
          <w:szCs w:val="24"/>
          <w:vertAlign w:val="superscript"/>
          <w:lang w:val="en-GB"/>
        </w:rPr>
        <w:t>th</w:t>
      </w:r>
      <w:r w:rsidR="00026670">
        <w:rPr>
          <w:rFonts w:ascii="Maiandra GD" w:eastAsia="Times New Roman" w:hAnsi="Maiandra GD" w:cs="Arial"/>
          <w:b/>
          <w:bCs/>
          <w:color w:val="333333"/>
          <w:sz w:val="24"/>
          <w:szCs w:val="24"/>
          <w:lang w:val="en-GB"/>
        </w:rPr>
        <w:t xml:space="preserve"> </w:t>
      </w:r>
      <w:r w:rsidR="00615F4D">
        <w:rPr>
          <w:rFonts w:ascii="Maiandra GD" w:eastAsia="Times New Roman" w:hAnsi="Maiandra GD" w:cs="Arial"/>
          <w:b/>
          <w:bCs/>
          <w:color w:val="333333"/>
          <w:sz w:val="24"/>
          <w:szCs w:val="24"/>
          <w:lang w:val="en-GB"/>
        </w:rPr>
        <w:t>September</w:t>
      </w:r>
      <w:r w:rsidR="008E0DC8">
        <w:rPr>
          <w:rFonts w:ascii="Maiandra GD" w:eastAsia="Times New Roman" w:hAnsi="Maiandra GD" w:cs="Arial"/>
          <w:b/>
          <w:bCs/>
          <w:color w:val="333333"/>
          <w:sz w:val="24"/>
          <w:szCs w:val="24"/>
          <w:lang w:val="en-GB"/>
        </w:rPr>
        <w:t xml:space="preserve"> </w:t>
      </w:r>
      <w:r w:rsidRPr="00787841">
        <w:rPr>
          <w:rFonts w:ascii="Maiandra GD" w:eastAsia="Times New Roman" w:hAnsi="Maiandra GD" w:cs="Arial"/>
          <w:b/>
          <w:bCs/>
          <w:color w:val="333333"/>
          <w:sz w:val="24"/>
          <w:szCs w:val="24"/>
          <w:lang w:val="en-GB"/>
        </w:rPr>
        <w:t>202</w:t>
      </w:r>
      <w:r w:rsidR="008E0DC8">
        <w:rPr>
          <w:rFonts w:ascii="Maiandra GD" w:eastAsia="Times New Roman" w:hAnsi="Maiandra GD" w:cs="Arial"/>
          <w:b/>
          <w:bCs/>
          <w:color w:val="333333"/>
          <w:sz w:val="24"/>
          <w:szCs w:val="24"/>
          <w:lang w:val="en-GB"/>
        </w:rPr>
        <w:t>3</w:t>
      </w:r>
      <w:r w:rsidRPr="00787841">
        <w:rPr>
          <w:rFonts w:ascii="Maiandra GD" w:eastAsia="Times New Roman" w:hAnsi="Maiandra GD" w:cs="Arial"/>
          <w:b/>
          <w:bCs/>
          <w:color w:val="333333"/>
          <w:sz w:val="24"/>
          <w:szCs w:val="24"/>
          <w:lang w:val="en-GB"/>
        </w:rPr>
        <w:t xml:space="preserve"> at 16.00 hours’ local time Botswana.</w:t>
      </w:r>
    </w:p>
    <w:p w14:paraId="38C57D08" w14:textId="44D7509D" w:rsidR="00787841" w:rsidRPr="00787841" w:rsidRDefault="00787841" w:rsidP="00787841">
      <w:pPr>
        <w:shd w:val="clear" w:color="auto" w:fill="FFFFFF"/>
        <w:spacing w:before="240" w:after="240" w:line="240" w:lineRule="auto"/>
        <w:jc w:val="both"/>
        <w:rPr>
          <w:rFonts w:ascii="Maiandra GD" w:eastAsia="Times New Roman" w:hAnsi="Maiandra GD" w:cs="Arial"/>
          <w:b/>
          <w:bCs/>
          <w:color w:val="333333"/>
          <w:sz w:val="24"/>
          <w:szCs w:val="24"/>
        </w:rPr>
      </w:pPr>
      <w:r w:rsidRPr="00787841">
        <w:rPr>
          <w:rFonts w:ascii="Maiandra GD" w:eastAsia="Times New Roman" w:hAnsi="Maiandra GD" w:cs="Arial"/>
          <w:b/>
          <w:bCs/>
          <w:color w:val="333333"/>
          <w:sz w:val="24"/>
          <w:szCs w:val="24"/>
          <w:lang w:val="en-GB"/>
        </w:rPr>
        <w:lastRenderedPageBreak/>
        <w:t xml:space="preserve">The closing date for responding to requests for information and clarification shall </w:t>
      </w:r>
      <w:proofErr w:type="gramStart"/>
      <w:r w:rsidRPr="00787841">
        <w:rPr>
          <w:rFonts w:ascii="Maiandra GD" w:eastAsia="Times New Roman" w:hAnsi="Maiandra GD" w:cs="Arial"/>
          <w:b/>
          <w:bCs/>
          <w:color w:val="333333"/>
          <w:sz w:val="24"/>
          <w:szCs w:val="24"/>
          <w:lang w:val="en-GB"/>
        </w:rPr>
        <w:t>be;</w:t>
      </w:r>
      <w:proofErr w:type="gramEnd"/>
      <w:r w:rsidRPr="00787841">
        <w:rPr>
          <w:rFonts w:ascii="Maiandra GD" w:eastAsia="Times New Roman" w:hAnsi="Maiandra GD" w:cs="Arial"/>
          <w:b/>
          <w:bCs/>
          <w:color w:val="333333"/>
          <w:sz w:val="24"/>
          <w:szCs w:val="24"/>
          <w:lang w:val="en-GB"/>
        </w:rPr>
        <w:t xml:space="preserve"> </w:t>
      </w:r>
      <w:r w:rsidR="00093FB7">
        <w:rPr>
          <w:rFonts w:ascii="Maiandra GD" w:eastAsia="Times New Roman" w:hAnsi="Maiandra GD" w:cs="Arial"/>
          <w:b/>
          <w:bCs/>
          <w:color w:val="333333"/>
          <w:sz w:val="24"/>
          <w:szCs w:val="24"/>
          <w:lang w:val="en-GB"/>
        </w:rPr>
        <w:t>19</w:t>
      </w:r>
      <w:r w:rsidR="008E0DC8" w:rsidRPr="00907556">
        <w:rPr>
          <w:rFonts w:ascii="Maiandra GD" w:eastAsia="Times New Roman" w:hAnsi="Maiandra GD" w:cs="Arial"/>
          <w:b/>
          <w:bCs/>
          <w:color w:val="333333"/>
          <w:sz w:val="24"/>
          <w:szCs w:val="24"/>
          <w:vertAlign w:val="superscript"/>
          <w:lang w:val="en-GB"/>
        </w:rPr>
        <w:t>th</w:t>
      </w:r>
      <w:r w:rsidR="008E0DC8">
        <w:rPr>
          <w:rFonts w:ascii="Maiandra GD" w:eastAsia="Times New Roman" w:hAnsi="Maiandra GD" w:cs="Arial"/>
          <w:b/>
          <w:bCs/>
          <w:color w:val="333333"/>
          <w:sz w:val="24"/>
          <w:szCs w:val="24"/>
          <w:lang w:val="en-GB"/>
        </w:rPr>
        <w:t xml:space="preserve"> </w:t>
      </w:r>
      <w:r w:rsidR="008E0DC8" w:rsidRPr="00787841">
        <w:rPr>
          <w:rFonts w:ascii="Maiandra GD" w:eastAsia="Times New Roman" w:hAnsi="Maiandra GD" w:cs="Arial"/>
          <w:b/>
          <w:bCs/>
          <w:color w:val="333333"/>
          <w:sz w:val="24"/>
          <w:szCs w:val="24"/>
          <w:lang w:val="en-GB"/>
        </w:rPr>
        <w:t>September</w:t>
      </w:r>
      <w:r w:rsidRPr="00787841">
        <w:rPr>
          <w:rFonts w:ascii="Maiandra GD" w:eastAsia="Times New Roman" w:hAnsi="Maiandra GD" w:cs="Arial"/>
          <w:b/>
          <w:bCs/>
          <w:color w:val="333333"/>
          <w:sz w:val="24"/>
          <w:szCs w:val="24"/>
          <w:lang w:val="en-GB"/>
        </w:rPr>
        <w:t xml:space="preserve"> 202</w:t>
      </w:r>
      <w:r w:rsidR="00B77FC3">
        <w:rPr>
          <w:rFonts w:ascii="Maiandra GD" w:eastAsia="Times New Roman" w:hAnsi="Maiandra GD" w:cs="Arial"/>
          <w:b/>
          <w:bCs/>
          <w:color w:val="333333"/>
          <w:sz w:val="24"/>
          <w:szCs w:val="24"/>
          <w:lang w:val="en-GB"/>
        </w:rPr>
        <w:t>3</w:t>
      </w:r>
      <w:r w:rsidRPr="00787841">
        <w:rPr>
          <w:rFonts w:ascii="Maiandra GD" w:eastAsia="Times New Roman" w:hAnsi="Maiandra GD" w:cs="Arial"/>
          <w:b/>
          <w:bCs/>
          <w:color w:val="333333"/>
          <w:sz w:val="24"/>
          <w:szCs w:val="24"/>
          <w:lang w:val="en-GB"/>
        </w:rPr>
        <w:t>at 16.00 hours’ local time Botswana.</w:t>
      </w:r>
    </w:p>
    <w:p w14:paraId="30D471A8" w14:textId="6BF41447" w:rsidR="00946265" w:rsidRPr="004620EB" w:rsidRDefault="00CE440A">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t>A</w:t>
      </w:r>
      <w:r w:rsidR="00946265" w:rsidRPr="004620EB">
        <w:rPr>
          <w:rFonts w:ascii="Maiandra GD" w:eastAsia="Times New Roman" w:hAnsi="Maiandra GD" w:cs="Arial"/>
          <w:color w:val="333333"/>
          <w:sz w:val="24"/>
          <w:szCs w:val="24"/>
        </w:rPr>
        <w:t>ll questions received as well as the answer(s) to those will be posted on the SADC Secretariat’s website</w:t>
      </w:r>
      <w:r w:rsidR="0045130A" w:rsidRPr="004620EB">
        <w:rPr>
          <w:rFonts w:ascii="Maiandra GD" w:eastAsia="Times New Roman" w:hAnsi="Maiandra GD" w:cs="Arial"/>
          <w:color w:val="333333"/>
          <w:sz w:val="24"/>
          <w:szCs w:val="24"/>
        </w:rPr>
        <w:t>.</w:t>
      </w:r>
    </w:p>
    <w:p w14:paraId="6119058F" w14:textId="77777777" w:rsidR="007964ED" w:rsidRPr="004620EB" w:rsidRDefault="007964ED">
      <w:pPr>
        <w:jc w:val="both"/>
        <w:rPr>
          <w:rFonts w:ascii="Maiandra GD" w:hAnsi="Maiandra GD"/>
          <w:sz w:val="24"/>
          <w:szCs w:val="24"/>
        </w:rPr>
      </w:pPr>
    </w:p>
    <w:sectPr w:rsidR="007964ED" w:rsidRPr="00462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7214435">
    <w:abstractNumId w:val="1"/>
  </w:num>
  <w:num w:numId="2" w16cid:durableId="54240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65"/>
    <w:rsid w:val="00026670"/>
    <w:rsid w:val="000365FB"/>
    <w:rsid w:val="0004636A"/>
    <w:rsid w:val="000904F2"/>
    <w:rsid w:val="00093FB7"/>
    <w:rsid w:val="000E7C3A"/>
    <w:rsid w:val="000F674D"/>
    <w:rsid w:val="00115C25"/>
    <w:rsid w:val="001308FA"/>
    <w:rsid w:val="001349D2"/>
    <w:rsid w:val="001C5E86"/>
    <w:rsid w:val="00297D28"/>
    <w:rsid w:val="003764E0"/>
    <w:rsid w:val="00377BE8"/>
    <w:rsid w:val="003C27A2"/>
    <w:rsid w:val="003E7410"/>
    <w:rsid w:val="003F6375"/>
    <w:rsid w:val="004218E7"/>
    <w:rsid w:val="0045130A"/>
    <w:rsid w:val="004620EB"/>
    <w:rsid w:val="00475EB7"/>
    <w:rsid w:val="004D0BDD"/>
    <w:rsid w:val="00507CC8"/>
    <w:rsid w:val="005170BB"/>
    <w:rsid w:val="005321A0"/>
    <w:rsid w:val="005C577A"/>
    <w:rsid w:val="00615F4D"/>
    <w:rsid w:val="00665CA8"/>
    <w:rsid w:val="00675BF8"/>
    <w:rsid w:val="006A03EF"/>
    <w:rsid w:val="006A77AF"/>
    <w:rsid w:val="006D40BD"/>
    <w:rsid w:val="00720D43"/>
    <w:rsid w:val="00726EC2"/>
    <w:rsid w:val="00744C3D"/>
    <w:rsid w:val="0075702D"/>
    <w:rsid w:val="00766991"/>
    <w:rsid w:val="00787841"/>
    <w:rsid w:val="007964ED"/>
    <w:rsid w:val="007E27FA"/>
    <w:rsid w:val="00804BA6"/>
    <w:rsid w:val="00821C60"/>
    <w:rsid w:val="00835F2A"/>
    <w:rsid w:val="00844A9A"/>
    <w:rsid w:val="008938C2"/>
    <w:rsid w:val="00894797"/>
    <w:rsid w:val="008E0DC8"/>
    <w:rsid w:val="008F51DB"/>
    <w:rsid w:val="00907556"/>
    <w:rsid w:val="00946265"/>
    <w:rsid w:val="00975865"/>
    <w:rsid w:val="009D3BC7"/>
    <w:rsid w:val="00A00015"/>
    <w:rsid w:val="00A53E97"/>
    <w:rsid w:val="00AB394E"/>
    <w:rsid w:val="00B226B0"/>
    <w:rsid w:val="00B77FC3"/>
    <w:rsid w:val="00BA7791"/>
    <w:rsid w:val="00BB12D6"/>
    <w:rsid w:val="00BE14EF"/>
    <w:rsid w:val="00C13948"/>
    <w:rsid w:val="00C35258"/>
    <w:rsid w:val="00C47C43"/>
    <w:rsid w:val="00CC0870"/>
    <w:rsid w:val="00CE440A"/>
    <w:rsid w:val="00D31C44"/>
    <w:rsid w:val="00D74394"/>
    <w:rsid w:val="00D8479A"/>
    <w:rsid w:val="00DB6BC6"/>
    <w:rsid w:val="00E226CA"/>
    <w:rsid w:val="00E25154"/>
    <w:rsid w:val="00E51029"/>
    <w:rsid w:val="00E8116C"/>
    <w:rsid w:val="00EA5151"/>
    <w:rsid w:val="00EB6C09"/>
    <w:rsid w:val="00F14A76"/>
    <w:rsid w:val="00F83288"/>
    <w:rsid w:val="00F910D8"/>
    <w:rsid w:val="00FC3F0A"/>
    <w:rsid w:val="00FD6E9E"/>
    <w:rsid w:val="00FE64FD"/>
    <w:rsid w:val="00FF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9F2"/>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BalloonText">
    <w:name w:val="Balloon Text"/>
    <w:basedOn w:val="Normal"/>
    <w:link w:val="BalloonTextChar"/>
    <w:uiPriority w:val="99"/>
    <w:semiHidden/>
    <w:unhideWhenUsed/>
    <w:rsid w:val="00451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0A"/>
    <w:rPr>
      <w:rFonts w:ascii="Segoe UI" w:hAnsi="Segoe UI" w:cs="Segoe UI"/>
      <w:sz w:val="18"/>
      <w:szCs w:val="18"/>
    </w:rPr>
  </w:style>
  <w:style w:type="character" w:styleId="CommentReference">
    <w:name w:val="annotation reference"/>
    <w:basedOn w:val="DefaultParagraphFont"/>
    <w:uiPriority w:val="99"/>
    <w:semiHidden/>
    <w:unhideWhenUsed/>
    <w:rsid w:val="0045130A"/>
    <w:rPr>
      <w:sz w:val="16"/>
      <w:szCs w:val="16"/>
    </w:rPr>
  </w:style>
  <w:style w:type="paragraph" w:styleId="CommentText">
    <w:name w:val="annotation text"/>
    <w:basedOn w:val="Normal"/>
    <w:link w:val="CommentTextChar"/>
    <w:uiPriority w:val="99"/>
    <w:unhideWhenUsed/>
    <w:rsid w:val="0045130A"/>
    <w:pPr>
      <w:spacing w:line="240" w:lineRule="auto"/>
    </w:pPr>
    <w:rPr>
      <w:sz w:val="20"/>
      <w:szCs w:val="20"/>
    </w:rPr>
  </w:style>
  <w:style w:type="character" w:customStyle="1" w:styleId="CommentTextChar">
    <w:name w:val="Comment Text Char"/>
    <w:basedOn w:val="DefaultParagraphFont"/>
    <w:link w:val="CommentText"/>
    <w:uiPriority w:val="99"/>
    <w:rsid w:val="0045130A"/>
    <w:rPr>
      <w:sz w:val="20"/>
      <w:szCs w:val="20"/>
    </w:rPr>
  </w:style>
  <w:style w:type="paragraph" w:styleId="CommentSubject">
    <w:name w:val="annotation subject"/>
    <w:basedOn w:val="CommentText"/>
    <w:next w:val="CommentText"/>
    <w:link w:val="CommentSubjectChar"/>
    <w:uiPriority w:val="99"/>
    <w:semiHidden/>
    <w:unhideWhenUsed/>
    <w:rsid w:val="0045130A"/>
    <w:rPr>
      <w:b/>
      <w:bCs/>
    </w:rPr>
  </w:style>
  <w:style w:type="character" w:customStyle="1" w:styleId="CommentSubjectChar">
    <w:name w:val="Comment Subject Char"/>
    <w:basedOn w:val="CommentTextChar"/>
    <w:link w:val="CommentSubject"/>
    <w:uiPriority w:val="99"/>
    <w:semiHidden/>
    <w:rsid w:val="0045130A"/>
    <w:rPr>
      <w:b/>
      <w:bCs/>
      <w:sz w:val="20"/>
      <w:szCs w:val="20"/>
    </w:rPr>
  </w:style>
  <w:style w:type="character" w:styleId="UnresolvedMention">
    <w:name w:val="Unresolved Mention"/>
    <w:basedOn w:val="DefaultParagraphFont"/>
    <w:uiPriority w:val="99"/>
    <w:semiHidden/>
    <w:unhideWhenUsed/>
    <w:rsid w:val="00FD6E9E"/>
    <w:rPr>
      <w:color w:val="605E5C"/>
      <w:shd w:val="clear" w:color="auto" w:fill="E1DFDD"/>
    </w:rPr>
  </w:style>
  <w:style w:type="paragraph" w:styleId="Revision">
    <w:name w:val="Revision"/>
    <w:hidden/>
    <w:uiPriority w:val="99"/>
    <w:semiHidden/>
    <w:rsid w:val="00115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8773">
      <w:bodyDiv w:val="1"/>
      <w:marLeft w:val="0"/>
      <w:marRight w:val="0"/>
      <w:marTop w:val="0"/>
      <w:marBottom w:val="0"/>
      <w:divBdr>
        <w:top w:val="none" w:sz="0" w:space="0" w:color="auto"/>
        <w:left w:val="none" w:sz="0" w:space="0" w:color="auto"/>
        <w:bottom w:val="none" w:sz="0" w:space="0" w:color="auto"/>
        <w:right w:val="none" w:sz="0" w:space="0" w:color="auto"/>
      </w:divBdr>
    </w:div>
    <w:div w:id="17253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llab.sadc.int/s/C4N4JoPjpr3m9o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ab.sadc.int/s/apxQ7sTqJ47WStJ" TargetMode="External"/><Relationship Id="rId11" Type="http://schemas.openxmlformats.org/officeDocument/2006/relationships/hyperlink" Target="mailto:dsamikwa@sadc.int" TargetMode="External"/><Relationship Id="rId5" Type="http://schemas.openxmlformats.org/officeDocument/2006/relationships/image" Target="media/image1.jpeg"/><Relationship Id="rId10" Type="http://schemas.openxmlformats.org/officeDocument/2006/relationships/hyperlink" Target="mailto:tchabwera@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Purpose Chifani</cp:lastModifiedBy>
  <cp:revision>2</cp:revision>
  <dcterms:created xsi:type="dcterms:W3CDTF">2023-09-06T13:49:00Z</dcterms:created>
  <dcterms:modified xsi:type="dcterms:W3CDTF">2023-09-06T13:49:00Z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2023-08-09T08:05:04Z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4cd5741f-79bb-4d98-b4d6-903875dfb286</vt:lpwstr>
  </property>
  <property fmtid="{D5CDD505-2E9C-101B-9397-08002B2CF9AE}" pid="8" name="MSIP_Label_70d91555-27bb-46d2-9299-bbdc28766cf5_ContentBits">
    <vt:lpwstr>0</vt:lpwstr>
  </property>
</Properties>
</file>