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2AA39" w14:textId="5A2398F9" w:rsidR="00BA5E51" w:rsidRPr="00821597" w:rsidRDefault="00535FC3">
      <w:pPr>
        <w:rPr>
          <w:rFonts w:cs="Arial"/>
        </w:rPr>
      </w:pPr>
      <w:bookmarkStart w:id="0" w:name="_GoBack"/>
      <w:bookmarkEnd w:id="0"/>
      <w:r w:rsidRPr="00821597">
        <w:rPr>
          <w:rFonts w:cs="Arial"/>
        </w:rPr>
        <w:t xml:space="preserve"> </w:t>
      </w:r>
    </w:p>
    <w:sdt>
      <w:sdtPr>
        <w:rPr>
          <w:rFonts w:ascii="Arial" w:eastAsia="Times New Roman" w:hAnsi="Arial" w:cs="Arial"/>
          <w:color w:val="auto"/>
          <w:sz w:val="22"/>
          <w:szCs w:val="20"/>
        </w:rPr>
        <w:id w:val="-594172225"/>
        <w:docPartObj>
          <w:docPartGallery w:val="Table of Contents"/>
          <w:docPartUnique/>
        </w:docPartObj>
      </w:sdtPr>
      <w:sdtEndPr>
        <w:rPr>
          <w:b/>
          <w:bCs/>
        </w:rPr>
      </w:sdtEndPr>
      <w:sdtContent>
        <w:p w14:paraId="6C2920D9" w14:textId="77777777" w:rsidR="00AE5A2C" w:rsidRPr="00821597" w:rsidRDefault="00AE5A2C">
          <w:pPr>
            <w:pStyle w:val="TOCHeading"/>
            <w:rPr>
              <w:rFonts w:ascii="Arial" w:hAnsi="Arial" w:cs="Arial"/>
            </w:rPr>
          </w:pPr>
          <w:r w:rsidRPr="00821597">
            <w:rPr>
              <w:rFonts w:ascii="Arial" w:hAnsi="Arial" w:cs="Arial"/>
            </w:rPr>
            <w:t>Contents</w:t>
          </w:r>
        </w:p>
        <w:p w14:paraId="46CC50A5" w14:textId="798DCE20" w:rsidR="00ED0124" w:rsidRDefault="00AE5A2C">
          <w:pPr>
            <w:pStyle w:val="TOC1"/>
            <w:rPr>
              <w:rFonts w:asciiTheme="minorHAnsi" w:eastAsiaTheme="minorEastAsia" w:hAnsiTheme="minorHAnsi" w:cstheme="minorBidi"/>
              <w:noProof/>
              <w:szCs w:val="22"/>
              <w:lang w:eastAsia="en-GB"/>
            </w:rPr>
          </w:pPr>
          <w:r w:rsidRPr="00821597">
            <w:rPr>
              <w:rFonts w:cs="Arial"/>
            </w:rPr>
            <w:fldChar w:fldCharType="begin"/>
          </w:r>
          <w:r w:rsidRPr="00821597">
            <w:rPr>
              <w:rFonts w:cs="Arial"/>
            </w:rPr>
            <w:instrText xml:space="preserve"> TOC \o "1-3" \h \z \u </w:instrText>
          </w:r>
          <w:r w:rsidRPr="00821597">
            <w:rPr>
              <w:rFonts w:cs="Arial"/>
            </w:rPr>
            <w:fldChar w:fldCharType="separate"/>
          </w:r>
          <w:hyperlink w:anchor="_Toc104298075" w:history="1">
            <w:r w:rsidR="00ED0124" w:rsidRPr="00883EC4">
              <w:rPr>
                <w:rStyle w:val="Hyperlink"/>
                <w:rFonts w:cs="Arial"/>
                <w:noProof/>
              </w:rPr>
              <w:t>General information</w:t>
            </w:r>
            <w:r w:rsidR="00ED0124">
              <w:rPr>
                <w:noProof/>
                <w:webHidden/>
              </w:rPr>
              <w:tab/>
            </w:r>
            <w:r w:rsidR="00ED0124">
              <w:rPr>
                <w:noProof/>
                <w:webHidden/>
              </w:rPr>
              <w:fldChar w:fldCharType="begin"/>
            </w:r>
            <w:r w:rsidR="00ED0124">
              <w:rPr>
                <w:noProof/>
                <w:webHidden/>
              </w:rPr>
              <w:instrText xml:space="preserve"> PAGEREF _Toc104298075 \h </w:instrText>
            </w:r>
            <w:r w:rsidR="00ED0124">
              <w:rPr>
                <w:noProof/>
                <w:webHidden/>
              </w:rPr>
            </w:r>
            <w:r w:rsidR="00ED0124">
              <w:rPr>
                <w:noProof/>
                <w:webHidden/>
              </w:rPr>
              <w:fldChar w:fldCharType="separate"/>
            </w:r>
            <w:r w:rsidR="00236B07">
              <w:rPr>
                <w:noProof/>
                <w:webHidden/>
              </w:rPr>
              <w:t>1</w:t>
            </w:r>
            <w:r w:rsidR="00ED0124">
              <w:rPr>
                <w:noProof/>
                <w:webHidden/>
              </w:rPr>
              <w:fldChar w:fldCharType="end"/>
            </w:r>
          </w:hyperlink>
        </w:p>
        <w:p w14:paraId="273E9565" w14:textId="60F1F0B5" w:rsidR="00ED0124" w:rsidRDefault="00DE1954">
          <w:pPr>
            <w:pStyle w:val="TOC1"/>
            <w:rPr>
              <w:rFonts w:asciiTheme="minorHAnsi" w:eastAsiaTheme="minorEastAsia" w:hAnsiTheme="minorHAnsi" w:cstheme="minorBidi"/>
              <w:noProof/>
              <w:szCs w:val="22"/>
              <w:lang w:eastAsia="en-GB"/>
            </w:rPr>
          </w:pPr>
          <w:hyperlink w:anchor="_Toc104298076" w:history="1">
            <w:r w:rsidR="00ED0124" w:rsidRPr="00883EC4">
              <w:rPr>
                <w:rStyle w:val="Hyperlink"/>
                <w:rFonts w:cs="Arial"/>
                <w:noProof/>
              </w:rPr>
              <w:t>Tender requirements</w:t>
            </w:r>
            <w:r w:rsidR="00ED0124">
              <w:rPr>
                <w:noProof/>
                <w:webHidden/>
              </w:rPr>
              <w:tab/>
            </w:r>
            <w:r w:rsidR="00ED0124">
              <w:rPr>
                <w:noProof/>
                <w:webHidden/>
              </w:rPr>
              <w:fldChar w:fldCharType="begin"/>
            </w:r>
            <w:r w:rsidR="00ED0124">
              <w:rPr>
                <w:noProof/>
                <w:webHidden/>
              </w:rPr>
              <w:instrText xml:space="preserve"> PAGEREF _Toc104298076 \h </w:instrText>
            </w:r>
            <w:r w:rsidR="00ED0124">
              <w:rPr>
                <w:noProof/>
                <w:webHidden/>
              </w:rPr>
            </w:r>
            <w:r w:rsidR="00ED0124">
              <w:rPr>
                <w:noProof/>
                <w:webHidden/>
              </w:rPr>
              <w:fldChar w:fldCharType="separate"/>
            </w:r>
            <w:r w:rsidR="00236B07">
              <w:rPr>
                <w:noProof/>
                <w:webHidden/>
              </w:rPr>
              <w:t>7</w:t>
            </w:r>
            <w:r w:rsidR="00ED0124">
              <w:rPr>
                <w:noProof/>
                <w:webHidden/>
              </w:rPr>
              <w:fldChar w:fldCharType="end"/>
            </w:r>
          </w:hyperlink>
        </w:p>
        <w:p w14:paraId="26F61A29" w14:textId="364860EC" w:rsidR="00ED0124" w:rsidRDefault="00DE1954">
          <w:pPr>
            <w:pStyle w:val="TOC2"/>
            <w:tabs>
              <w:tab w:val="right" w:leader="dot" w:pos="9061"/>
            </w:tabs>
            <w:rPr>
              <w:rFonts w:asciiTheme="minorHAnsi" w:eastAsiaTheme="minorEastAsia" w:hAnsiTheme="minorHAnsi" w:cstheme="minorBidi"/>
              <w:noProof/>
              <w:szCs w:val="22"/>
              <w:lang w:eastAsia="en-GB"/>
            </w:rPr>
          </w:pPr>
          <w:hyperlink w:anchor="_Toc104298077" w:history="1">
            <w:r w:rsidR="00ED0124" w:rsidRPr="00947981">
              <w:rPr>
                <w:rStyle w:val="Hyperlink"/>
                <w:rFonts w:cs="Arial"/>
                <w:noProof/>
              </w:rPr>
              <w:t xml:space="preserve">1. Qualifications of proposed </w:t>
            </w:r>
            <w:r w:rsidR="000B2111" w:rsidRPr="00947981">
              <w:rPr>
                <w:rStyle w:val="Hyperlink"/>
                <w:rFonts w:cs="Arial"/>
                <w:noProof/>
              </w:rPr>
              <w:t>individual consultant</w:t>
            </w:r>
            <w:r w:rsidR="00ED0124" w:rsidRPr="00947981">
              <w:rPr>
                <w:noProof/>
                <w:webHidden/>
              </w:rPr>
              <w:tab/>
            </w:r>
            <w:r w:rsidR="00ED0124" w:rsidRPr="00947981">
              <w:rPr>
                <w:noProof/>
                <w:webHidden/>
              </w:rPr>
              <w:fldChar w:fldCharType="begin"/>
            </w:r>
            <w:r w:rsidR="00ED0124" w:rsidRPr="00947981">
              <w:rPr>
                <w:noProof/>
                <w:webHidden/>
              </w:rPr>
              <w:instrText xml:space="preserve"> PAGEREF _Toc104298077 \h </w:instrText>
            </w:r>
            <w:r w:rsidR="00ED0124" w:rsidRPr="00947981">
              <w:rPr>
                <w:noProof/>
                <w:webHidden/>
              </w:rPr>
            </w:r>
            <w:r w:rsidR="00ED0124" w:rsidRPr="00947981">
              <w:rPr>
                <w:noProof/>
                <w:webHidden/>
              </w:rPr>
              <w:fldChar w:fldCharType="separate"/>
            </w:r>
            <w:r w:rsidR="00236B07">
              <w:rPr>
                <w:noProof/>
                <w:webHidden/>
              </w:rPr>
              <w:t>7</w:t>
            </w:r>
            <w:r w:rsidR="00ED0124" w:rsidRPr="00947981">
              <w:rPr>
                <w:noProof/>
                <w:webHidden/>
              </w:rPr>
              <w:fldChar w:fldCharType="end"/>
            </w:r>
          </w:hyperlink>
        </w:p>
        <w:p w14:paraId="4A5661E6" w14:textId="5116F8FD" w:rsidR="00ED0124" w:rsidRDefault="00DE1954">
          <w:pPr>
            <w:pStyle w:val="TOC2"/>
            <w:tabs>
              <w:tab w:val="right" w:leader="dot" w:pos="9061"/>
            </w:tabs>
            <w:rPr>
              <w:rFonts w:asciiTheme="minorHAnsi" w:eastAsiaTheme="minorEastAsia" w:hAnsiTheme="minorHAnsi" w:cstheme="minorBidi"/>
              <w:noProof/>
              <w:szCs w:val="22"/>
              <w:lang w:eastAsia="en-GB"/>
            </w:rPr>
          </w:pPr>
          <w:hyperlink w:anchor="_Toc104298078" w:history="1">
            <w:r w:rsidR="00ED0124" w:rsidRPr="00883EC4">
              <w:rPr>
                <w:rStyle w:val="Hyperlink"/>
                <w:rFonts w:cs="Arial"/>
                <w:noProof/>
              </w:rPr>
              <w:t>1.1 Expert 1:</w:t>
            </w:r>
            <w:r w:rsidR="00ED0124">
              <w:rPr>
                <w:noProof/>
                <w:webHidden/>
              </w:rPr>
              <w:tab/>
            </w:r>
            <w:r w:rsidR="00ED0124">
              <w:rPr>
                <w:noProof/>
                <w:webHidden/>
              </w:rPr>
              <w:fldChar w:fldCharType="begin"/>
            </w:r>
            <w:r w:rsidR="00ED0124">
              <w:rPr>
                <w:noProof/>
                <w:webHidden/>
              </w:rPr>
              <w:instrText xml:space="preserve"> PAGEREF _Toc104298078 \h </w:instrText>
            </w:r>
            <w:r w:rsidR="00ED0124">
              <w:rPr>
                <w:noProof/>
                <w:webHidden/>
              </w:rPr>
            </w:r>
            <w:r w:rsidR="00ED0124">
              <w:rPr>
                <w:noProof/>
                <w:webHidden/>
              </w:rPr>
              <w:fldChar w:fldCharType="separate"/>
            </w:r>
            <w:r w:rsidR="00236B07">
              <w:rPr>
                <w:noProof/>
                <w:webHidden/>
              </w:rPr>
              <w:t>7</w:t>
            </w:r>
            <w:r w:rsidR="00ED0124">
              <w:rPr>
                <w:noProof/>
                <w:webHidden/>
              </w:rPr>
              <w:fldChar w:fldCharType="end"/>
            </w:r>
          </w:hyperlink>
        </w:p>
        <w:p w14:paraId="6EF68793" w14:textId="2E14A1C4" w:rsidR="00ED0124" w:rsidRDefault="00DE1954">
          <w:pPr>
            <w:pStyle w:val="TOC3"/>
            <w:tabs>
              <w:tab w:val="right" w:leader="dot" w:pos="9061"/>
            </w:tabs>
            <w:rPr>
              <w:rFonts w:asciiTheme="minorHAnsi" w:eastAsiaTheme="minorEastAsia" w:hAnsiTheme="minorHAnsi" w:cstheme="minorBidi"/>
              <w:noProof/>
              <w:szCs w:val="22"/>
              <w:lang w:eastAsia="en-GB"/>
            </w:rPr>
          </w:pPr>
          <w:hyperlink w:anchor="_Toc104298079" w:history="1">
            <w:r w:rsidR="00ED0124" w:rsidRPr="00883EC4">
              <w:rPr>
                <w:rStyle w:val="Hyperlink"/>
                <w:noProof/>
              </w:rPr>
              <w:t>1.1.1 General qualifications</w:t>
            </w:r>
            <w:r w:rsidR="00ED0124">
              <w:rPr>
                <w:noProof/>
                <w:webHidden/>
              </w:rPr>
              <w:tab/>
            </w:r>
            <w:r w:rsidR="00ED0124">
              <w:rPr>
                <w:noProof/>
                <w:webHidden/>
              </w:rPr>
              <w:fldChar w:fldCharType="begin"/>
            </w:r>
            <w:r w:rsidR="00ED0124">
              <w:rPr>
                <w:noProof/>
                <w:webHidden/>
              </w:rPr>
              <w:instrText xml:space="preserve"> PAGEREF _Toc104298079 \h </w:instrText>
            </w:r>
            <w:r w:rsidR="00ED0124">
              <w:rPr>
                <w:noProof/>
                <w:webHidden/>
              </w:rPr>
            </w:r>
            <w:r w:rsidR="00ED0124">
              <w:rPr>
                <w:noProof/>
                <w:webHidden/>
              </w:rPr>
              <w:fldChar w:fldCharType="separate"/>
            </w:r>
            <w:r w:rsidR="00236B07">
              <w:rPr>
                <w:noProof/>
                <w:webHidden/>
              </w:rPr>
              <w:t>7</w:t>
            </w:r>
            <w:r w:rsidR="00ED0124">
              <w:rPr>
                <w:noProof/>
                <w:webHidden/>
              </w:rPr>
              <w:fldChar w:fldCharType="end"/>
            </w:r>
          </w:hyperlink>
        </w:p>
        <w:p w14:paraId="02BBF623" w14:textId="46A28D64" w:rsidR="00ED0124" w:rsidRDefault="00DE1954">
          <w:pPr>
            <w:pStyle w:val="TOC3"/>
            <w:tabs>
              <w:tab w:val="right" w:leader="dot" w:pos="9061"/>
            </w:tabs>
            <w:rPr>
              <w:rFonts w:asciiTheme="minorHAnsi" w:eastAsiaTheme="minorEastAsia" w:hAnsiTheme="minorHAnsi" w:cstheme="minorBidi"/>
              <w:noProof/>
              <w:szCs w:val="22"/>
              <w:lang w:eastAsia="en-GB"/>
            </w:rPr>
          </w:pPr>
          <w:hyperlink w:anchor="_Toc104298080" w:history="1">
            <w:r w:rsidR="00ED0124" w:rsidRPr="00883EC4">
              <w:rPr>
                <w:rStyle w:val="Hyperlink"/>
                <w:rFonts w:cs="Arial"/>
                <w:noProof/>
              </w:rPr>
              <w:t>1.1.2 Experience in the region/knowledge</w:t>
            </w:r>
            <w:r w:rsidR="00ED0124">
              <w:rPr>
                <w:noProof/>
                <w:webHidden/>
              </w:rPr>
              <w:tab/>
            </w:r>
            <w:r w:rsidR="00ED0124">
              <w:rPr>
                <w:noProof/>
                <w:webHidden/>
              </w:rPr>
              <w:fldChar w:fldCharType="begin"/>
            </w:r>
            <w:r w:rsidR="00ED0124">
              <w:rPr>
                <w:noProof/>
                <w:webHidden/>
              </w:rPr>
              <w:instrText xml:space="preserve"> PAGEREF _Toc104298080 \h </w:instrText>
            </w:r>
            <w:r w:rsidR="00ED0124">
              <w:rPr>
                <w:noProof/>
                <w:webHidden/>
              </w:rPr>
            </w:r>
            <w:r w:rsidR="00ED0124">
              <w:rPr>
                <w:noProof/>
                <w:webHidden/>
              </w:rPr>
              <w:fldChar w:fldCharType="separate"/>
            </w:r>
            <w:r w:rsidR="00236B07">
              <w:rPr>
                <w:noProof/>
                <w:webHidden/>
              </w:rPr>
              <w:t>8</w:t>
            </w:r>
            <w:r w:rsidR="00ED0124">
              <w:rPr>
                <w:noProof/>
                <w:webHidden/>
              </w:rPr>
              <w:fldChar w:fldCharType="end"/>
            </w:r>
          </w:hyperlink>
        </w:p>
        <w:p w14:paraId="7FDE4732" w14:textId="41546ECB" w:rsidR="00ED0124" w:rsidRDefault="00DE1954">
          <w:pPr>
            <w:pStyle w:val="TOC3"/>
            <w:tabs>
              <w:tab w:val="right" w:leader="dot" w:pos="9061"/>
            </w:tabs>
            <w:rPr>
              <w:rFonts w:asciiTheme="minorHAnsi" w:eastAsiaTheme="minorEastAsia" w:hAnsiTheme="minorHAnsi" w:cstheme="minorBidi"/>
              <w:noProof/>
              <w:szCs w:val="22"/>
              <w:lang w:eastAsia="en-GB"/>
            </w:rPr>
          </w:pPr>
          <w:hyperlink w:anchor="_Toc104298081" w:history="1">
            <w:r w:rsidR="00ED0124" w:rsidRPr="00883EC4">
              <w:rPr>
                <w:rStyle w:val="Hyperlink"/>
                <w:rFonts w:cs="Arial"/>
                <w:noProof/>
              </w:rPr>
              <w:t>1.1.3 Language skills:</w:t>
            </w:r>
            <w:r w:rsidR="00ED0124">
              <w:rPr>
                <w:noProof/>
                <w:webHidden/>
              </w:rPr>
              <w:tab/>
            </w:r>
            <w:r w:rsidR="00ED0124">
              <w:rPr>
                <w:noProof/>
                <w:webHidden/>
              </w:rPr>
              <w:fldChar w:fldCharType="begin"/>
            </w:r>
            <w:r w:rsidR="00ED0124">
              <w:rPr>
                <w:noProof/>
                <w:webHidden/>
              </w:rPr>
              <w:instrText xml:space="preserve"> PAGEREF _Toc104298081 \h </w:instrText>
            </w:r>
            <w:r w:rsidR="00ED0124">
              <w:rPr>
                <w:noProof/>
                <w:webHidden/>
              </w:rPr>
            </w:r>
            <w:r w:rsidR="00ED0124">
              <w:rPr>
                <w:noProof/>
                <w:webHidden/>
              </w:rPr>
              <w:fldChar w:fldCharType="separate"/>
            </w:r>
            <w:r w:rsidR="00236B07">
              <w:rPr>
                <w:noProof/>
                <w:webHidden/>
              </w:rPr>
              <w:t>8</w:t>
            </w:r>
            <w:r w:rsidR="00ED0124">
              <w:rPr>
                <w:noProof/>
                <w:webHidden/>
              </w:rPr>
              <w:fldChar w:fldCharType="end"/>
            </w:r>
          </w:hyperlink>
        </w:p>
        <w:p w14:paraId="0D5E48FF" w14:textId="17354B34" w:rsidR="00ED0124" w:rsidRDefault="00DE1954">
          <w:pPr>
            <w:pStyle w:val="TOC2"/>
            <w:tabs>
              <w:tab w:val="right" w:leader="dot" w:pos="9061"/>
            </w:tabs>
            <w:rPr>
              <w:rFonts w:asciiTheme="minorHAnsi" w:eastAsiaTheme="minorEastAsia" w:hAnsiTheme="minorHAnsi" w:cstheme="minorBidi"/>
              <w:noProof/>
              <w:szCs w:val="22"/>
              <w:lang w:eastAsia="en-GB"/>
            </w:rPr>
          </w:pPr>
          <w:hyperlink w:anchor="_Toc104298082" w:history="1">
            <w:r w:rsidR="00ED0124" w:rsidRPr="00883EC4">
              <w:rPr>
                <w:rStyle w:val="Hyperlink"/>
                <w:rFonts w:cs="Arial"/>
                <w:noProof/>
              </w:rPr>
              <w:t>2. Specification of inputs</w:t>
            </w:r>
            <w:r w:rsidR="00ED0124">
              <w:rPr>
                <w:noProof/>
                <w:webHidden/>
              </w:rPr>
              <w:tab/>
            </w:r>
            <w:r w:rsidR="00ED0124">
              <w:rPr>
                <w:noProof/>
                <w:webHidden/>
              </w:rPr>
              <w:fldChar w:fldCharType="begin"/>
            </w:r>
            <w:r w:rsidR="00ED0124">
              <w:rPr>
                <w:noProof/>
                <w:webHidden/>
              </w:rPr>
              <w:instrText xml:space="preserve"> PAGEREF _Toc104298082 \h </w:instrText>
            </w:r>
            <w:r w:rsidR="00ED0124">
              <w:rPr>
                <w:noProof/>
                <w:webHidden/>
              </w:rPr>
            </w:r>
            <w:r w:rsidR="00ED0124">
              <w:rPr>
                <w:noProof/>
                <w:webHidden/>
              </w:rPr>
              <w:fldChar w:fldCharType="separate"/>
            </w:r>
            <w:r w:rsidR="00236B07">
              <w:rPr>
                <w:noProof/>
                <w:webHidden/>
              </w:rPr>
              <w:t>8</w:t>
            </w:r>
            <w:r w:rsidR="00ED0124">
              <w:rPr>
                <w:noProof/>
                <w:webHidden/>
              </w:rPr>
              <w:fldChar w:fldCharType="end"/>
            </w:r>
          </w:hyperlink>
        </w:p>
        <w:p w14:paraId="0D20C91E" w14:textId="76416BAA" w:rsidR="00AE5A2C" w:rsidRPr="00821597" w:rsidRDefault="00AE5A2C">
          <w:pPr>
            <w:rPr>
              <w:rFonts w:cs="Arial"/>
            </w:rPr>
          </w:pPr>
          <w:r w:rsidRPr="00821597">
            <w:rPr>
              <w:rFonts w:cs="Arial"/>
              <w:b/>
              <w:bCs/>
            </w:rPr>
            <w:fldChar w:fldCharType="end"/>
          </w:r>
        </w:p>
      </w:sdtContent>
    </w:sdt>
    <w:p w14:paraId="78566AA1" w14:textId="77777777" w:rsidR="00340B5D" w:rsidRPr="00821597" w:rsidRDefault="00340B5D" w:rsidP="00710C8C">
      <w:pPr>
        <w:pStyle w:val="Heading1"/>
        <w:rPr>
          <w:rFonts w:cs="Arial"/>
        </w:rPr>
      </w:pPr>
      <w:bookmarkStart w:id="1" w:name="_Toc104298075"/>
      <w:r w:rsidRPr="00821597">
        <w:rPr>
          <w:rFonts w:cs="Arial"/>
        </w:rPr>
        <w:t>General information</w:t>
      </w:r>
      <w:bookmarkEnd w:id="1"/>
    </w:p>
    <w:p w14:paraId="26459F19" w14:textId="77777777" w:rsidR="00340B5D" w:rsidRPr="00821597" w:rsidRDefault="00340B5D" w:rsidP="00340B5D">
      <w:pPr>
        <w:pStyle w:val="ListParagraph"/>
        <w:ind w:left="1080"/>
        <w:rPr>
          <w:rFonts w:cs="Arial"/>
        </w:rPr>
      </w:pPr>
    </w:p>
    <w:p w14:paraId="57F53841" w14:textId="77777777" w:rsidR="00414C0F" w:rsidRPr="00821597" w:rsidRDefault="00186DCA" w:rsidP="00340B5D">
      <w:pPr>
        <w:pStyle w:val="1Einrckung"/>
        <w:numPr>
          <w:ilvl w:val="0"/>
          <w:numId w:val="9"/>
        </w:numPr>
        <w:ind w:left="426"/>
        <w:rPr>
          <w:rFonts w:cs="Arial"/>
        </w:rPr>
      </w:pPr>
      <w:r w:rsidRPr="00821597">
        <w:rPr>
          <w:rFonts w:cs="Arial"/>
        </w:rPr>
        <w:t>Brief information on the project</w:t>
      </w:r>
    </w:p>
    <w:p w14:paraId="757BFBF6" w14:textId="77777777" w:rsidR="003F0891" w:rsidRPr="00821597" w:rsidRDefault="003F0891" w:rsidP="003F0891">
      <w:pPr>
        <w:pStyle w:val="1Einrckung"/>
        <w:ind w:left="482" w:hanging="482"/>
        <w:rPr>
          <w:rFonts w:cs="Arial"/>
        </w:rPr>
      </w:pPr>
    </w:p>
    <w:p w14:paraId="307E1137" w14:textId="1782602F" w:rsidR="00414C0F" w:rsidRPr="00821597" w:rsidRDefault="00496E89" w:rsidP="00496E89">
      <w:pPr>
        <w:pStyle w:val="ListParagraph"/>
        <w:ind w:left="482"/>
        <w:jc w:val="both"/>
        <w:rPr>
          <w:rFonts w:cs="Arial"/>
        </w:rPr>
      </w:pPr>
      <w:r w:rsidRPr="00821597">
        <w:t xml:space="preserve">The program </w:t>
      </w:r>
      <w:r w:rsidR="004F48D0" w:rsidRPr="00821597">
        <w:t>“</w:t>
      </w:r>
      <w:r w:rsidRPr="00821597">
        <w:t>Cooperation for the Enhancement of Southern African Development Community (SADC) Regional Economic Integration” (CESARE) supports the</w:t>
      </w:r>
      <w:r w:rsidR="004E16B1" w:rsidRPr="00821597">
        <w:t xml:space="preserve"> </w:t>
      </w:r>
      <w:r w:rsidR="004E16B1" w:rsidRPr="00821597">
        <w:rPr>
          <w:iCs/>
        </w:rPr>
        <w:t>Southern Africa Development Community (SADC)</w:t>
      </w:r>
      <w:r w:rsidRPr="00821597">
        <w:t xml:space="preserve"> in economic development as well as good governance. Its main cooperation partner is the SADC secretariat in Gaborone, Botswana. The program is further implemented in cooperation with </w:t>
      </w:r>
      <w:r w:rsidR="00147059" w:rsidRPr="00821597">
        <w:t xml:space="preserve">the </w:t>
      </w:r>
      <w:r w:rsidRPr="00821597">
        <w:t xml:space="preserve">national governments of SADC member states as well as with associations and companies of the private sector and civil society. One of the four measures of the </w:t>
      </w:r>
      <w:r w:rsidR="00BB4398" w:rsidRPr="00821597">
        <w:t>program</w:t>
      </w:r>
      <w:r w:rsidRPr="00821597">
        <w:t xml:space="preserve"> </w:t>
      </w:r>
      <w:r w:rsidR="00AC2DCC" w:rsidRPr="00821597">
        <w:t xml:space="preserve">is </w:t>
      </w:r>
      <w:r w:rsidRPr="00821597">
        <w:t xml:space="preserve">the Joint Action “Support towards Industrialization and the Productive Sectors (SIPS) in the SADC region”. This Private Sector Development Action is financed by the EU and the German Government. GIZ is responsible for the implementation of two result areas of SIPS: </w:t>
      </w:r>
      <w:r w:rsidR="00AC2DCC" w:rsidRPr="00821597">
        <w:t>t</w:t>
      </w:r>
      <w:r w:rsidRPr="00821597">
        <w:t xml:space="preserve">o enhance the </w:t>
      </w:r>
      <w:r w:rsidR="00AC2DCC" w:rsidRPr="00821597">
        <w:t>p</w:t>
      </w:r>
      <w:r w:rsidRPr="00821597">
        <w:t xml:space="preserve">rivate </w:t>
      </w:r>
      <w:r w:rsidR="00AC2DCC" w:rsidRPr="00821597">
        <w:t>s</w:t>
      </w:r>
      <w:r w:rsidRPr="00821597">
        <w:t xml:space="preserve">ector </w:t>
      </w:r>
      <w:r w:rsidR="00AC2DCC" w:rsidRPr="00821597">
        <w:t>p</w:t>
      </w:r>
      <w:r w:rsidRPr="00821597">
        <w:t xml:space="preserve">articipation in </w:t>
      </w:r>
      <w:r w:rsidR="00D706F0" w:rsidRPr="00821597">
        <w:t>r</w:t>
      </w:r>
      <w:r w:rsidRPr="00821597">
        <w:t xml:space="preserve">egional </w:t>
      </w:r>
      <w:r w:rsidR="00D706F0" w:rsidRPr="00821597">
        <w:t>m</w:t>
      </w:r>
      <w:r w:rsidRPr="00821597">
        <w:t xml:space="preserve">edical and </w:t>
      </w:r>
      <w:r w:rsidR="00D706F0" w:rsidRPr="00821597">
        <w:t>p</w:t>
      </w:r>
      <w:r w:rsidRPr="00821597">
        <w:t xml:space="preserve">harmaceutical </w:t>
      </w:r>
      <w:r w:rsidR="00D706F0" w:rsidRPr="00821597">
        <w:t>v</w:t>
      </w:r>
      <w:r w:rsidRPr="00821597">
        <w:t xml:space="preserve">alue </w:t>
      </w:r>
      <w:r w:rsidR="00D706F0" w:rsidRPr="00821597">
        <w:t>c</w:t>
      </w:r>
      <w:r w:rsidRPr="00821597">
        <w:t xml:space="preserve">hains, in this case specifically the </w:t>
      </w:r>
      <w:r w:rsidR="00D706F0" w:rsidRPr="00821597">
        <w:t>a</w:t>
      </w:r>
      <w:r w:rsidRPr="00821597">
        <w:t>nti-</w:t>
      </w:r>
      <w:r w:rsidR="00D706F0" w:rsidRPr="00821597">
        <w:t>r</w:t>
      </w:r>
      <w:r w:rsidRPr="00821597">
        <w:t xml:space="preserve">etroviral (ARV) </w:t>
      </w:r>
      <w:r w:rsidR="00D706F0" w:rsidRPr="00821597">
        <w:t>v</w:t>
      </w:r>
      <w:r w:rsidRPr="00821597">
        <w:t xml:space="preserve">alue </w:t>
      </w:r>
      <w:r w:rsidR="00D706F0" w:rsidRPr="00821597">
        <w:t>c</w:t>
      </w:r>
      <w:r w:rsidRPr="00821597">
        <w:t xml:space="preserve">hain (VC), and to enhance the </w:t>
      </w:r>
      <w:r w:rsidR="00733C6C" w:rsidRPr="00821597">
        <w:t>p</w:t>
      </w:r>
      <w:r w:rsidRPr="00821597">
        <w:t xml:space="preserve">rivate </w:t>
      </w:r>
      <w:r w:rsidR="00733C6C" w:rsidRPr="00821597">
        <w:t>s</w:t>
      </w:r>
      <w:r w:rsidRPr="00821597">
        <w:t xml:space="preserve">ector </w:t>
      </w:r>
      <w:r w:rsidR="00733C6C" w:rsidRPr="00821597">
        <w:t>p</w:t>
      </w:r>
      <w:r w:rsidRPr="00821597">
        <w:t xml:space="preserve">articipation in the </w:t>
      </w:r>
      <w:r w:rsidR="00733C6C" w:rsidRPr="00821597">
        <w:t>r</w:t>
      </w:r>
      <w:r w:rsidRPr="00821597">
        <w:t xml:space="preserve">egional </w:t>
      </w:r>
      <w:r w:rsidR="00733C6C" w:rsidRPr="00821597">
        <w:t>l</w:t>
      </w:r>
      <w:r w:rsidRPr="00821597">
        <w:t xml:space="preserve">eather </w:t>
      </w:r>
      <w:r w:rsidR="00733C6C" w:rsidRPr="00821597">
        <w:t>v</w:t>
      </w:r>
      <w:r w:rsidRPr="00821597">
        <w:t xml:space="preserve">alue </w:t>
      </w:r>
      <w:r w:rsidR="00733C6C" w:rsidRPr="00821597">
        <w:t>c</w:t>
      </w:r>
      <w:r w:rsidRPr="00821597">
        <w:t xml:space="preserve">hain. </w:t>
      </w:r>
    </w:p>
    <w:p w14:paraId="6F6746C4" w14:textId="77777777" w:rsidR="00414C0F" w:rsidRPr="00821597" w:rsidRDefault="00414C0F">
      <w:pPr>
        <w:pStyle w:val="1Einrckung"/>
        <w:rPr>
          <w:rFonts w:cs="Arial"/>
        </w:rPr>
      </w:pPr>
    </w:p>
    <w:p w14:paraId="6812BA99" w14:textId="77777777" w:rsidR="00414C0F" w:rsidRPr="00821597" w:rsidRDefault="00856AA8" w:rsidP="00340B5D">
      <w:pPr>
        <w:pStyle w:val="1Einrckung"/>
        <w:numPr>
          <w:ilvl w:val="0"/>
          <w:numId w:val="9"/>
        </w:numPr>
        <w:ind w:left="426"/>
        <w:rPr>
          <w:rFonts w:cs="Arial"/>
        </w:rPr>
      </w:pPr>
      <w:r w:rsidRPr="00821597">
        <w:rPr>
          <w:rFonts w:cs="Arial"/>
        </w:rPr>
        <w:t>Context</w:t>
      </w:r>
    </w:p>
    <w:p w14:paraId="318D60EA" w14:textId="77777777" w:rsidR="00414C0F" w:rsidRPr="00821597" w:rsidRDefault="00414C0F" w:rsidP="003F0891">
      <w:pPr>
        <w:pStyle w:val="1Einrckung"/>
        <w:ind w:left="482" w:hanging="482"/>
        <w:rPr>
          <w:rFonts w:cs="Arial"/>
        </w:rPr>
      </w:pPr>
    </w:p>
    <w:p w14:paraId="17CBC8FA" w14:textId="78F18473" w:rsidR="00496E89" w:rsidRPr="00821597" w:rsidRDefault="00496E89" w:rsidP="00496E89">
      <w:pPr>
        <w:pStyle w:val="ZulschenderText"/>
        <w:ind w:left="426"/>
        <w:jc w:val="both"/>
      </w:pPr>
      <w:r w:rsidRPr="00821597">
        <w:rPr>
          <w:i w:val="0"/>
          <w:iCs/>
          <w:color w:val="auto"/>
        </w:rPr>
        <w:t xml:space="preserve">The </w:t>
      </w:r>
      <w:r w:rsidR="00733C6C" w:rsidRPr="00821597">
        <w:rPr>
          <w:i w:val="0"/>
          <w:iCs/>
          <w:color w:val="auto"/>
        </w:rPr>
        <w:t xml:space="preserve">Joint Action SIPS </w:t>
      </w:r>
      <w:r w:rsidRPr="00821597">
        <w:rPr>
          <w:i w:val="0"/>
          <w:iCs/>
          <w:color w:val="auto"/>
        </w:rPr>
        <w:t>is supported by the European Union (EU) under European Development Fund (EDF) 11 as approved by the European Commission in October 2018. The Action has been initiated to support the SADC Industrialisation strategy</w:t>
      </w:r>
      <w:r w:rsidRPr="00821597" w:rsidDel="00A06018">
        <w:rPr>
          <w:i w:val="0"/>
          <w:iCs/>
          <w:color w:val="auto"/>
        </w:rPr>
        <w:t xml:space="preserve"> </w:t>
      </w:r>
      <w:r w:rsidRPr="00821597">
        <w:rPr>
          <w:i w:val="0"/>
          <w:iCs/>
          <w:color w:val="auto"/>
        </w:rPr>
        <w:t xml:space="preserve">through </w:t>
      </w:r>
      <w:r w:rsidRPr="00821597" w:rsidDel="004F48D0">
        <w:rPr>
          <w:i w:val="0"/>
          <w:iCs/>
          <w:color w:val="auto"/>
        </w:rPr>
        <w:t xml:space="preserve">developing </w:t>
      </w:r>
      <w:r w:rsidRPr="00821597">
        <w:rPr>
          <w:i w:val="0"/>
          <w:iCs/>
          <w:color w:val="auto"/>
        </w:rPr>
        <w:t>and strengthening selected regional value chains.</w:t>
      </w:r>
    </w:p>
    <w:p w14:paraId="7FE9DBBC" w14:textId="409CCB87" w:rsidR="00496E89" w:rsidRPr="00821597" w:rsidRDefault="00496E89" w:rsidP="00496E89">
      <w:pPr>
        <w:pStyle w:val="ZulschenderText"/>
        <w:ind w:left="426"/>
        <w:jc w:val="both"/>
        <w:rPr>
          <w:i w:val="0"/>
          <w:color w:val="auto"/>
        </w:rPr>
      </w:pPr>
      <w:r w:rsidRPr="00821597">
        <w:rPr>
          <w:i w:val="0"/>
          <w:color w:val="auto"/>
        </w:rPr>
        <w:t>The overall objective of the SIPS Program is to contribute to the SADC industrialisation and regional integration agenda. The project purpose (specific objective) is:</w:t>
      </w:r>
    </w:p>
    <w:p w14:paraId="499FAEFC" w14:textId="77777777" w:rsidR="00496E89" w:rsidRPr="00821597" w:rsidRDefault="00496E89" w:rsidP="00496E89">
      <w:pPr>
        <w:pStyle w:val="ZulschenderText"/>
        <w:ind w:left="426"/>
        <w:jc w:val="both"/>
        <w:rPr>
          <w:i w:val="0"/>
          <w:iCs/>
          <w:color w:val="auto"/>
        </w:rPr>
      </w:pPr>
      <w:r w:rsidRPr="00821597">
        <w:rPr>
          <w:i w:val="0"/>
          <w:iCs/>
          <w:color w:val="auto"/>
        </w:rPr>
        <w:t xml:space="preserve">To improve the performance and growth of selected regional value chains and related services within the agro-processing, pharmaceutical and medical products sectors. </w:t>
      </w:r>
    </w:p>
    <w:p w14:paraId="0E08E4C6" w14:textId="6DE75052" w:rsidR="00496E89" w:rsidRPr="00821597" w:rsidRDefault="00496E89" w:rsidP="00496E89">
      <w:pPr>
        <w:pStyle w:val="ZulschenderText"/>
        <w:ind w:left="426"/>
        <w:jc w:val="both"/>
        <w:rPr>
          <w:i w:val="0"/>
          <w:iCs/>
          <w:color w:val="auto"/>
        </w:rPr>
      </w:pPr>
      <w:r w:rsidRPr="00821597">
        <w:rPr>
          <w:i w:val="0"/>
          <w:iCs/>
          <w:color w:val="auto"/>
        </w:rPr>
        <w:t xml:space="preserve">The SIPS </w:t>
      </w:r>
      <w:r w:rsidR="00BB4398" w:rsidRPr="00821597">
        <w:rPr>
          <w:i w:val="0"/>
          <w:iCs/>
          <w:color w:val="auto"/>
        </w:rPr>
        <w:t>Program</w:t>
      </w:r>
      <w:r w:rsidRPr="00821597">
        <w:rPr>
          <w:i w:val="0"/>
          <w:iCs/>
          <w:color w:val="auto"/>
        </w:rPr>
        <w:t xml:space="preserve"> addresses key concerns of the private sector that are currently impeding industrialisation in the SADC region, by addressing both market failures and coordination and linkages failures between the national and regional </w:t>
      </w:r>
      <w:r w:rsidR="00191440" w:rsidRPr="00821597">
        <w:rPr>
          <w:i w:val="0"/>
          <w:iCs/>
          <w:color w:val="auto"/>
        </w:rPr>
        <w:t xml:space="preserve">levels </w:t>
      </w:r>
      <w:r w:rsidRPr="00821597">
        <w:rPr>
          <w:i w:val="0"/>
          <w:iCs/>
          <w:color w:val="auto"/>
        </w:rPr>
        <w:t xml:space="preserve">as well as between the public and private </w:t>
      </w:r>
      <w:r w:rsidR="00191440" w:rsidRPr="00821597">
        <w:rPr>
          <w:i w:val="0"/>
          <w:iCs/>
          <w:color w:val="auto"/>
        </w:rPr>
        <w:t>sectors</w:t>
      </w:r>
      <w:r w:rsidRPr="00821597">
        <w:rPr>
          <w:i w:val="0"/>
          <w:iCs/>
          <w:color w:val="auto"/>
        </w:rPr>
        <w:t xml:space="preserve">. Accordingly, the </w:t>
      </w:r>
      <w:r w:rsidR="00935EEC" w:rsidRPr="00821597">
        <w:rPr>
          <w:i w:val="0"/>
          <w:iCs/>
          <w:color w:val="auto"/>
        </w:rPr>
        <w:t>p</w:t>
      </w:r>
      <w:r w:rsidRPr="00821597">
        <w:rPr>
          <w:i w:val="0"/>
          <w:iCs/>
          <w:color w:val="auto"/>
        </w:rPr>
        <w:t xml:space="preserve">rogram aims to achieve its objectives through two mutually reinforcing components: </w:t>
      </w:r>
    </w:p>
    <w:p w14:paraId="063D30A3" w14:textId="77777777" w:rsidR="00496E89" w:rsidRPr="00821597" w:rsidRDefault="00496E89" w:rsidP="00496E89">
      <w:pPr>
        <w:pStyle w:val="ZulschenderText"/>
        <w:numPr>
          <w:ilvl w:val="0"/>
          <w:numId w:val="32"/>
        </w:numPr>
        <w:suppressAutoHyphens/>
        <w:autoSpaceDN w:val="0"/>
        <w:ind w:left="450" w:hanging="270"/>
        <w:jc w:val="both"/>
        <w:textAlignment w:val="baseline"/>
        <w:rPr>
          <w:i w:val="0"/>
          <w:iCs/>
          <w:color w:val="auto"/>
        </w:rPr>
      </w:pPr>
      <w:r w:rsidRPr="00821597">
        <w:rPr>
          <w:i w:val="0"/>
          <w:iCs/>
          <w:color w:val="auto"/>
        </w:rPr>
        <w:lastRenderedPageBreak/>
        <w:t>Component 1 (Result 1) is enhancing the policy, regulatory and business environment at national and regional levels for the development and sustainable operation of regional value chains (for selected products) in the agro-processing and pharmaceutical sectors.</w:t>
      </w:r>
    </w:p>
    <w:p w14:paraId="747F933C" w14:textId="7F1C11F0" w:rsidR="00496E89" w:rsidRPr="00821597" w:rsidRDefault="00496E89" w:rsidP="00496E89">
      <w:pPr>
        <w:pStyle w:val="ZulschenderText"/>
        <w:numPr>
          <w:ilvl w:val="0"/>
          <w:numId w:val="32"/>
        </w:numPr>
        <w:suppressAutoHyphens/>
        <w:autoSpaceDN w:val="0"/>
        <w:ind w:left="450" w:hanging="270"/>
        <w:jc w:val="both"/>
        <w:textAlignment w:val="baseline"/>
        <w:rPr>
          <w:i w:val="0"/>
          <w:iCs/>
          <w:color w:val="auto"/>
        </w:rPr>
      </w:pPr>
      <w:r w:rsidRPr="00821597">
        <w:rPr>
          <w:i w:val="0"/>
          <w:iCs/>
          <w:color w:val="auto"/>
        </w:rPr>
        <w:t>Component 2 (</w:t>
      </w:r>
      <w:r w:rsidR="00191440" w:rsidRPr="00821597">
        <w:rPr>
          <w:i w:val="0"/>
          <w:iCs/>
          <w:color w:val="auto"/>
        </w:rPr>
        <w:t xml:space="preserve">Results </w:t>
      </w:r>
      <w:r w:rsidRPr="00821597">
        <w:rPr>
          <w:i w:val="0"/>
          <w:iCs/>
          <w:color w:val="auto"/>
        </w:rPr>
        <w:t xml:space="preserve">2 and 3) </w:t>
      </w:r>
      <w:r w:rsidRPr="00821597" w:rsidDel="00830B14">
        <w:rPr>
          <w:i w:val="0"/>
          <w:iCs/>
          <w:color w:val="auto"/>
        </w:rPr>
        <w:t>is</w:t>
      </w:r>
      <w:r w:rsidRPr="00821597">
        <w:rPr>
          <w:i w:val="0"/>
          <w:iCs/>
          <w:color w:val="auto"/>
        </w:rPr>
        <w:t xml:space="preserve"> enhancing private sector participation in regional pharmaceutical and medical as well as leather value chains. More specifically, result 2 exclusively aims at enhancing private sector participation in regional anti-retroviral (ARV) and </w:t>
      </w:r>
      <w:bookmarkStart w:id="2" w:name="_Hlk87969619"/>
      <w:r w:rsidRPr="00821597">
        <w:rPr>
          <w:i w:val="0"/>
          <w:iCs/>
          <w:color w:val="auto"/>
        </w:rPr>
        <w:t xml:space="preserve">Covid-19-relevant medical and pharmaceutical products </w:t>
      </w:r>
      <w:bookmarkEnd w:id="2"/>
      <w:r w:rsidRPr="00821597">
        <w:rPr>
          <w:i w:val="0"/>
          <w:iCs/>
          <w:color w:val="auto"/>
        </w:rPr>
        <w:t>(CMPP) value chains (</w:t>
      </w:r>
      <w:r w:rsidR="00830B14" w:rsidRPr="00821597">
        <w:rPr>
          <w:i w:val="0"/>
          <w:iCs/>
          <w:color w:val="auto"/>
        </w:rPr>
        <w:t xml:space="preserve">results </w:t>
      </w:r>
      <w:r w:rsidRPr="00821597">
        <w:rPr>
          <w:i w:val="0"/>
          <w:iCs/>
          <w:color w:val="auto"/>
        </w:rPr>
        <w:t>2.1 and 2.2, respectively).</w:t>
      </w:r>
    </w:p>
    <w:p w14:paraId="5D406393" w14:textId="3FFE9348" w:rsidR="00496E89" w:rsidRPr="00821597" w:rsidRDefault="00496E89" w:rsidP="00496E89">
      <w:pPr>
        <w:pStyle w:val="ZulschenderText"/>
        <w:suppressAutoHyphens/>
        <w:autoSpaceDN w:val="0"/>
        <w:ind w:left="426"/>
        <w:jc w:val="both"/>
        <w:textAlignment w:val="baseline"/>
        <w:rPr>
          <w:rStyle w:val="Absatz-Standardschriftart1"/>
          <w:i w:val="0"/>
          <w:color w:val="auto"/>
        </w:rPr>
      </w:pPr>
      <w:r w:rsidRPr="00821597">
        <w:rPr>
          <w:i w:val="0"/>
          <w:color w:val="auto"/>
        </w:rPr>
        <w:t xml:space="preserve">The EU and the SADC Secretariat have identified the Deutsche Gesellschaft für Internationale Zusammenarbeit (GIZ) GmbH as the lead implementing agency for the Results 2 and 3 of the SIPS </w:t>
      </w:r>
      <w:r w:rsidR="00BB4398" w:rsidRPr="00821597">
        <w:rPr>
          <w:i w:val="0"/>
          <w:color w:val="auto"/>
        </w:rPr>
        <w:t>Program</w:t>
      </w:r>
      <w:r w:rsidRPr="00821597">
        <w:rPr>
          <w:i w:val="0"/>
          <w:color w:val="auto"/>
        </w:rPr>
        <w:t xml:space="preserve"> (in the framework of a co-financed Contribution Agreement). </w:t>
      </w:r>
      <w:r w:rsidRPr="00821597">
        <w:rPr>
          <w:rStyle w:val="Absatz-Standardschriftart1"/>
          <w:i w:val="0"/>
          <w:color w:val="auto"/>
        </w:rPr>
        <w:t xml:space="preserve">GIZ is implementing the </w:t>
      </w:r>
      <w:r w:rsidR="00E44D42" w:rsidRPr="00821597">
        <w:rPr>
          <w:rStyle w:val="Absatz-Standardschriftart1"/>
          <w:i w:val="0"/>
          <w:color w:val="auto"/>
        </w:rPr>
        <w:t>p</w:t>
      </w:r>
      <w:r w:rsidRPr="00821597">
        <w:rPr>
          <w:rStyle w:val="Absatz-Standardschriftart1"/>
          <w:i w:val="0"/>
          <w:color w:val="auto"/>
        </w:rPr>
        <w:t xml:space="preserve">rivate </w:t>
      </w:r>
      <w:r w:rsidR="00E44D42" w:rsidRPr="00821597">
        <w:rPr>
          <w:rStyle w:val="Absatz-Standardschriftart1"/>
          <w:i w:val="0"/>
          <w:color w:val="auto"/>
        </w:rPr>
        <w:t>s</w:t>
      </w:r>
      <w:r w:rsidRPr="00821597">
        <w:rPr>
          <w:rStyle w:val="Absatz-Standardschriftart1"/>
          <w:i w:val="0"/>
          <w:color w:val="auto"/>
        </w:rPr>
        <w:t xml:space="preserve">ector </w:t>
      </w:r>
      <w:r w:rsidR="00E44D42" w:rsidRPr="00821597">
        <w:rPr>
          <w:rStyle w:val="Absatz-Standardschriftart1"/>
          <w:i w:val="0"/>
          <w:color w:val="auto"/>
        </w:rPr>
        <w:t>c</w:t>
      </w:r>
      <w:r w:rsidRPr="00821597">
        <w:rPr>
          <w:rStyle w:val="Absatz-Standardschriftart1"/>
          <w:i w:val="0"/>
          <w:color w:val="auto"/>
        </w:rPr>
        <w:t xml:space="preserve">omponent through a Multi-donor Action, the Joint Action SIPS, that is jointly co-financed by the European Union and the Federal Republic of Germany’s Federal Ministry for Economic Cooperation and Development (BMZ). GIZ implements the Private Sector Component of SIPS as part of the BMZ-commissioned </w:t>
      </w:r>
      <w:r w:rsidR="00BB4398" w:rsidRPr="00821597">
        <w:rPr>
          <w:rStyle w:val="Absatz-Standardschriftart1"/>
          <w:i w:val="0"/>
          <w:color w:val="auto"/>
        </w:rPr>
        <w:t>program</w:t>
      </w:r>
      <w:r w:rsidRPr="00821597">
        <w:rPr>
          <w:rStyle w:val="Absatz-Standardschriftart1"/>
          <w:i w:val="0"/>
          <w:color w:val="auto"/>
        </w:rPr>
        <w:t xml:space="preserve"> “Cooperation for the Enhancement of SADC Regional Economic Integration” (CESARE II) which has an implementation period of up to 41 months, with effect from October 2019. </w:t>
      </w:r>
    </w:p>
    <w:p w14:paraId="0A38E522" w14:textId="77777777" w:rsidR="00DA75B9" w:rsidRPr="00821597" w:rsidRDefault="00DA75B9" w:rsidP="00DA75B9">
      <w:pPr>
        <w:pStyle w:val="ListParagraph"/>
        <w:ind w:left="482"/>
        <w:jc w:val="both"/>
        <w:rPr>
          <w:b/>
        </w:rPr>
      </w:pPr>
      <w:r w:rsidRPr="00821597">
        <w:rPr>
          <w:b/>
        </w:rPr>
        <w:t>Economic and public health potential of the regional ARV value chain</w:t>
      </w:r>
    </w:p>
    <w:p w14:paraId="43BAFDF4" w14:textId="77777777" w:rsidR="00DA75B9" w:rsidRPr="00821597" w:rsidRDefault="00DA75B9" w:rsidP="00DA75B9">
      <w:pPr>
        <w:pStyle w:val="ListParagraph"/>
        <w:ind w:left="482"/>
        <w:jc w:val="both"/>
      </w:pPr>
    </w:p>
    <w:p w14:paraId="77AD40BF" w14:textId="7E38E23B" w:rsidR="00DA75B9" w:rsidRDefault="00DA75B9" w:rsidP="00DA75B9">
      <w:pPr>
        <w:pStyle w:val="ListParagraph"/>
        <w:ind w:left="482"/>
        <w:jc w:val="both"/>
      </w:pPr>
      <w:r w:rsidRPr="00821597">
        <w:t>The antiretroviral value chain is an important focal area given the impact of the HIV pandemic across the world, over 5 decades after it emerged as a major disease threat. The highest burden of HIV/AIDS resides within the African continent, particularly Sub-Saharan Africa, where approximately 67% of HIV positive cases are found. Furthermore, the SADC region has the highest prevalence on the continent. According to 2020 data, over 20 million individuals in East and Southern Africa are HIV positive, representing over 54% of the worldwide population, with the vast majority (17.3 million people) in the SADC region.</w:t>
      </w:r>
    </w:p>
    <w:p w14:paraId="674BF8D8" w14:textId="77777777" w:rsidR="00102389" w:rsidRPr="00821597" w:rsidRDefault="00102389" w:rsidP="00DA75B9">
      <w:pPr>
        <w:pStyle w:val="ListParagraph"/>
        <w:ind w:left="482"/>
        <w:jc w:val="both"/>
      </w:pPr>
    </w:p>
    <w:p w14:paraId="4C99C7B0" w14:textId="68967791" w:rsidR="00DA75B9" w:rsidRDefault="00DA75B9" w:rsidP="00DA75B9">
      <w:pPr>
        <w:pStyle w:val="ListParagraph"/>
        <w:ind w:left="482"/>
        <w:jc w:val="both"/>
      </w:pPr>
      <w:r w:rsidRPr="00821597">
        <w:t>Currently, there are effective antiretroviral therapies (ART) that do not cure the infection but offer long term remission and reduction in viral load. Although antiretroviral therapies are widely available, and there has been a significant decline in the number of new HIV infections, the condition remains a major infectious disease risk. It is important to highlight that, of the estimated 17.3 million people living with HIV/AIDS in SADC, an estimated 13.1 million have access to antiretroviral therapy, meaning that 4.2 million people are not on treatment. Efforts are underway to increase access to ART in line with the UNAIDS 95-95-95 strategy aimed at ensuring that 95% of people living with HIV know their HIV status; 95% of people who know their status are on treatment; and 95% of people on treatment are virally suppressed. Given these targets, the uptake of ART in the region is likely to rise over time.</w:t>
      </w:r>
    </w:p>
    <w:p w14:paraId="6F75F49A" w14:textId="77777777" w:rsidR="00102389" w:rsidRPr="00821597" w:rsidRDefault="00102389" w:rsidP="00DA75B9">
      <w:pPr>
        <w:pStyle w:val="ListParagraph"/>
        <w:ind w:left="482"/>
        <w:jc w:val="both"/>
      </w:pPr>
    </w:p>
    <w:p w14:paraId="428E7EC8" w14:textId="1F39077F" w:rsidR="00DA75B9" w:rsidRPr="00821597" w:rsidRDefault="00DA75B9" w:rsidP="00DA75B9">
      <w:pPr>
        <w:pStyle w:val="ListParagraph"/>
        <w:ind w:left="482"/>
        <w:jc w:val="both"/>
      </w:pPr>
      <w:r w:rsidRPr="00821597">
        <w:t xml:space="preserve">The majority of ARVs used in SADC are imported, and there is a clear economic opportunity for the region by increasing the local capture of this market through investment in pharmaceutical manufacturing in the ARV value chain. The region incurs an estimated annual expenditure of US$1.7 billion on ARVs. Most ARVs are currently imported by donor agencies from outside the continent, with the public sector in SADC Member states also procuring a sizeable amount directly. ARV production in the SADC region has the potential to shorten ARV procurement lead times for government or donors in the ARV supply chain and create new market opportunities for supporting industries. Therefore, the ARV value chain offers both public health and an economic opportunity for the SADC region.  </w:t>
      </w:r>
    </w:p>
    <w:p w14:paraId="4D39A0DE" w14:textId="77777777" w:rsidR="00DA75B9" w:rsidRPr="00821597" w:rsidRDefault="00DA75B9" w:rsidP="00DA75B9">
      <w:pPr>
        <w:pStyle w:val="ListParagraph"/>
        <w:ind w:left="482"/>
        <w:jc w:val="both"/>
        <w:rPr>
          <w:b/>
        </w:rPr>
      </w:pPr>
      <w:r w:rsidRPr="00821597">
        <w:rPr>
          <w:b/>
        </w:rPr>
        <w:lastRenderedPageBreak/>
        <w:t>Recommended ARV Chain interventions</w:t>
      </w:r>
    </w:p>
    <w:p w14:paraId="36DD3B57" w14:textId="77777777" w:rsidR="00DA75B9" w:rsidRPr="00821597" w:rsidRDefault="00DA75B9" w:rsidP="00DA75B9">
      <w:pPr>
        <w:pStyle w:val="ListParagraph"/>
        <w:ind w:left="482"/>
        <w:jc w:val="both"/>
      </w:pPr>
    </w:p>
    <w:p w14:paraId="603A5883" w14:textId="0C31A198" w:rsidR="00DA75B9" w:rsidRPr="00821597" w:rsidRDefault="00DA75B9" w:rsidP="00DA75B9">
      <w:pPr>
        <w:pStyle w:val="ListParagraph"/>
        <w:ind w:left="482"/>
        <w:jc w:val="both"/>
      </w:pPr>
      <w:r w:rsidRPr="00821597">
        <w:t xml:space="preserve">Based on stakeholder engagement and analysis of the ARV wider value chain conducted during the inception phase of Result area 2.1 of the Joint Action SIPS, a comprehensive inception report was </w:t>
      </w:r>
      <w:r w:rsidR="00821597" w:rsidRPr="00821597">
        <w:t>compiled,</w:t>
      </w:r>
      <w:r w:rsidRPr="00821597">
        <w:t xml:space="preserve"> and it forms part of the information pack for this assignment. The report profiles the regional ARV market, procurement dynamics, the current state of the industry and the opportunities and challenges that exist, along with proposed interventions. </w:t>
      </w:r>
    </w:p>
    <w:p w14:paraId="3962869C" w14:textId="4EBE47AE" w:rsidR="00DA75B9" w:rsidRDefault="00DA75B9" w:rsidP="00DA75B9">
      <w:pPr>
        <w:pStyle w:val="ListParagraph"/>
        <w:ind w:left="482"/>
        <w:jc w:val="both"/>
      </w:pPr>
      <w:r w:rsidRPr="00821597">
        <w:t>Given the very different parameters that govern and drive the identified market segments, the interventions are structured to take account of these individual market segments, which are:</w:t>
      </w:r>
    </w:p>
    <w:p w14:paraId="74D0CB27" w14:textId="77777777" w:rsidR="00102389" w:rsidRPr="00821597" w:rsidRDefault="00102389" w:rsidP="00DA75B9">
      <w:pPr>
        <w:pStyle w:val="ListParagraph"/>
        <w:ind w:left="482"/>
        <w:jc w:val="both"/>
      </w:pPr>
    </w:p>
    <w:p w14:paraId="13D2F387" w14:textId="77777777" w:rsidR="00DA75B9" w:rsidRPr="00821597" w:rsidRDefault="00DA75B9" w:rsidP="00DA75B9">
      <w:pPr>
        <w:pStyle w:val="ListParagraph"/>
        <w:numPr>
          <w:ilvl w:val="0"/>
          <w:numId w:val="33"/>
        </w:numPr>
        <w:jc w:val="both"/>
      </w:pPr>
      <w:r w:rsidRPr="00821597">
        <w:rPr>
          <w:b/>
        </w:rPr>
        <w:t>The public market</w:t>
      </w:r>
      <w:r w:rsidRPr="00821597">
        <w:t xml:space="preserve">. </w:t>
      </w:r>
    </w:p>
    <w:p w14:paraId="1ED54841" w14:textId="45C8BF6E" w:rsidR="00DA75B9" w:rsidRDefault="00DA75B9" w:rsidP="00DA75B9">
      <w:pPr>
        <w:pStyle w:val="ListParagraph"/>
        <w:ind w:left="842"/>
        <w:jc w:val="both"/>
      </w:pPr>
      <w:r w:rsidRPr="00821597">
        <w:t>This represents government procurement (tenders). It is the highest priority and main focal area for the Joint Action SIPS project due to its relative size and accessibility by local manufacturers, it is the main sales opportunity for local manufacturers and essential in ensuring the viability of local manufacturers. SIPS component 1 and component 2 will work in tandem to increase the accessibility of this market by manufacturers in the region.</w:t>
      </w:r>
    </w:p>
    <w:p w14:paraId="4164BD4C" w14:textId="77777777" w:rsidR="00102389" w:rsidRPr="00821597" w:rsidRDefault="00102389" w:rsidP="00DA75B9">
      <w:pPr>
        <w:pStyle w:val="ListParagraph"/>
        <w:ind w:left="842"/>
        <w:jc w:val="both"/>
      </w:pPr>
    </w:p>
    <w:p w14:paraId="7741A0A7" w14:textId="77777777" w:rsidR="00DA75B9" w:rsidRPr="00821597" w:rsidRDefault="00DA75B9" w:rsidP="00DA75B9">
      <w:pPr>
        <w:pStyle w:val="ListParagraph"/>
        <w:numPr>
          <w:ilvl w:val="0"/>
          <w:numId w:val="33"/>
        </w:numPr>
        <w:jc w:val="both"/>
      </w:pPr>
      <w:r w:rsidRPr="00821597">
        <w:rPr>
          <w:b/>
        </w:rPr>
        <w:t>The donor market.</w:t>
      </w:r>
      <w:r w:rsidRPr="00821597">
        <w:t xml:space="preserve"> </w:t>
      </w:r>
    </w:p>
    <w:p w14:paraId="2BBD2BF8" w14:textId="50BEDA62" w:rsidR="00DA75B9" w:rsidRDefault="00DA75B9" w:rsidP="00DA75B9">
      <w:pPr>
        <w:pStyle w:val="ListParagraph"/>
        <w:ind w:left="842"/>
        <w:jc w:val="both"/>
      </w:pPr>
      <w:r w:rsidRPr="00821597">
        <w:t>This represents ARV procurement by donor agencies such as PEPFAR or Global Fund on behalf of governments and is the largest market by size in all countries, excluding South Africa which is dominated by the private sector; however, it is largely ‘locked’ to most local manufacturers since they need to attain World Health Organization Prequalification (WHO-PQ) or Stringent Regulatory Authority quality standard to access it and as competitive prices for larger donor procurements depend on economies of scale of manufacturers outside SADC.</w:t>
      </w:r>
    </w:p>
    <w:p w14:paraId="44CCD045" w14:textId="77777777" w:rsidR="00102389" w:rsidRPr="00821597" w:rsidRDefault="00102389" w:rsidP="00DA75B9">
      <w:pPr>
        <w:pStyle w:val="ListParagraph"/>
        <w:ind w:left="842"/>
        <w:jc w:val="both"/>
      </w:pPr>
    </w:p>
    <w:p w14:paraId="134C81F8" w14:textId="77777777" w:rsidR="00DA75B9" w:rsidRPr="00821597" w:rsidRDefault="00DA75B9" w:rsidP="00DA75B9">
      <w:pPr>
        <w:pStyle w:val="ListParagraph"/>
        <w:numPr>
          <w:ilvl w:val="0"/>
          <w:numId w:val="33"/>
        </w:numPr>
        <w:jc w:val="both"/>
      </w:pPr>
      <w:r w:rsidRPr="00821597">
        <w:rPr>
          <w:b/>
        </w:rPr>
        <w:t>The private market.</w:t>
      </w:r>
      <w:r w:rsidRPr="00821597">
        <w:t xml:space="preserve"> </w:t>
      </w:r>
    </w:p>
    <w:p w14:paraId="7922B565" w14:textId="6580855C" w:rsidR="00DA75B9" w:rsidRPr="00821597" w:rsidRDefault="00DA75B9" w:rsidP="00DA75B9">
      <w:pPr>
        <w:pStyle w:val="ListParagraph"/>
        <w:ind w:left="842"/>
        <w:jc w:val="both"/>
      </w:pPr>
      <w:r w:rsidRPr="00821597">
        <w:t>This represents private insurance or out-of-pocket purchases of ARVs. The only substantial private market in the region is South Africa. From a value perspective, it is attractive; however, the presence of non-tariff barriers, multinational competition, and the presence of a sizable South African pharmaceutical manufacturing base, makes it challenging to compete for companies of other SADC member states.</w:t>
      </w:r>
    </w:p>
    <w:p w14:paraId="4395EDA2" w14:textId="77777777" w:rsidR="00DA75B9" w:rsidRPr="00821597" w:rsidRDefault="00DA75B9" w:rsidP="00DA75B9">
      <w:pPr>
        <w:pStyle w:val="ListParagraph"/>
        <w:ind w:left="482"/>
        <w:jc w:val="both"/>
      </w:pPr>
    </w:p>
    <w:p w14:paraId="69CA4920" w14:textId="67110BD9" w:rsidR="00DA75B9" w:rsidRPr="00821597" w:rsidRDefault="00DA75B9" w:rsidP="00DA75B9">
      <w:pPr>
        <w:pStyle w:val="ListParagraph"/>
        <w:ind w:left="482"/>
        <w:jc w:val="both"/>
      </w:pPr>
      <w:r w:rsidRPr="00821597">
        <w:t xml:space="preserve">Based on the above analysis and findings from the inception report, the following interventions are relevant for the three markets and these include (1) to evaluate and  </w:t>
      </w:r>
      <w:r w:rsidRPr="00821597" w:rsidDel="0019463A">
        <w:t xml:space="preserve">promote </w:t>
      </w:r>
      <w:r w:rsidRPr="00821597">
        <w:t xml:space="preserve">production of inputs such as </w:t>
      </w:r>
      <w:r w:rsidR="008C51CF" w:rsidRPr="00821597">
        <w:t>a</w:t>
      </w:r>
      <w:r w:rsidRPr="00821597">
        <w:t xml:space="preserve">ctive </w:t>
      </w:r>
      <w:r w:rsidR="008C51CF" w:rsidRPr="00821597">
        <w:t>p</w:t>
      </w:r>
      <w:r w:rsidRPr="00821597">
        <w:t xml:space="preserve">harmaceutical </w:t>
      </w:r>
      <w:r w:rsidR="008C51CF" w:rsidRPr="00821597">
        <w:t>i</w:t>
      </w:r>
      <w:r w:rsidRPr="00821597">
        <w:t xml:space="preserve">ngredients (API) and packaging materials, (2) </w:t>
      </w:r>
      <w:r w:rsidR="003B26BD" w:rsidRPr="00821597">
        <w:t>to</w:t>
      </w:r>
      <w:r w:rsidRPr="00821597">
        <w:t xml:space="preserve"> improve </w:t>
      </w:r>
      <w:r w:rsidR="00733154" w:rsidRPr="00821597">
        <w:t>the</w:t>
      </w:r>
      <w:r w:rsidRPr="00821597">
        <w:t xml:space="preserve"> manufacturing production and business operational efficiency, (3) </w:t>
      </w:r>
      <w:r w:rsidR="00733154" w:rsidRPr="00821597">
        <w:t>to</w:t>
      </w:r>
      <w:r w:rsidRPr="00821597">
        <w:t xml:space="preserve"> attain and maintain acceptable </w:t>
      </w:r>
      <w:r w:rsidR="008C51CF" w:rsidRPr="00821597">
        <w:t>g</w:t>
      </w:r>
      <w:r w:rsidRPr="00821597">
        <w:t xml:space="preserve">ood </w:t>
      </w:r>
      <w:r w:rsidR="008C51CF" w:rsidRPr="00821597">
        <w:t>m</w:t>
      </w:r>
      <w:r w:rsidRPr="00821597">
        <w:t xml:space="preserve">anufacturing </w:t>
      </w:r>
      <w:r w:rsidR="008C51CF" w:rsidRPr="00821597">
        <w:t>p</w:t>
      </w:r>
      <w:r w:rsidRPr="00821597">
        <w:t xml:space="preserve">ractice (GMP) standards, (4) </w:t>
      </w:r>
      <w:r w:rsidR="005669F1" w:rsidRPr="00821597">
        <w:t xml:space="preserve">to link private sector pharmaceutical manufacturers and academic institutions to develop academic </w:t>
      </w:r>
      <w:r w:rsidR="00821597" w:rsidRPr="00821597">
        <w:t>programmes</w:t>
      </w:r>
      <w:r w:rsidR="005669F1" w:rsidRPr="00821597">
        <w:t xml:space="preserve"> that address the existing skills gap in the sector</w:t>
      </w:r>
      <w:r w:rsidR="005669F1" w:rsidRPr="00821597" w:rsidDel="005669F1">
        <w:t xml:space="preserve"> </w:t>
      </w:r>
      <w:r w:rsidRPr="00821597">
        <w:t xml:space="preserve">and (5) </w:t>
      </w:r>
      <w:r w:rsidR="005669F1" w:rsidRPr="00821597">
        <w:t>to</w:t>
      </w:r>
      <w:r w:rsidRPr="00821597">
        <w:t xml:space="preserve"> facilitate access to affordable, flexible and innovative financing arrangements for spearheading ARV manufacturing projects. </w:t>
      </w:r>
    </w:p>
    <w:p w14:paraId="10643256" w14:textId="77777777" w:rsidR="00DA75B9" w:rsidRPr="00821597" w:rsidRDefault="00DA75B9" w:rsidP="00DA75B9">
      <w:pPr>
        <w:pStyle w:val="ListParagraph"/>
        <w:ind w:left="482"/>
        <w:jc w:val="both"/>
      </w:pPr>
    </w:p>
    <w:p w14:paraId="6EEBBB52" w14:textId="77777777" w:rsidR="00496E89" w:rsidRPr="00B750D0" w:rsidRDefault="00DA75B9" w:rsidP="00DA75B9">
      <w:pPr>
        <w:ind w:left="426"/>
        <w:jc w:val="both"/>
      </w:pPr>
      <w:r w:rsidRPr="00B750D0">
        <w:t>These Terms of Reference will focus specifically on bridging the gaps identified in academic and TVET integration in pharmaceutical manufacturing within SADC.</w:t>
      </w:r>
      <w:r w:rsidRPr="00821597">
        <w:t xml:space="preserve">  </w:t>
      </w:r>
    </w:p>
    <w:p w14:paraId="647E2DD3" w14:textId="218F07DB" w:rsidR="00102389" w:rsidRDefault="00102389">
      <w:r>
        <w:br w:type="page"/>
      </w:r>
    </w:p>
    <w:p w14:paraId="57B0ED5D" w14:textId="4FCBC8B9" w:rsidR="00F3289C" w:rsidRPr="00821597" w:rsidRDefault="00F3289C" w:rsidP="00F3289C">
      <w:pPr>
        <w:ind w:firstLine="426"/>
        <w:jc w:val="both"/>
        <w:rPr>
          <w:b/>
        </w:rPr>
      </w:pPr>
      <w:r w:rsidRPr="00821597">
        <w:rPr>
          <w:b/>
        </w:rPr>
        <w:lastRenderedPageBreak/>
        <w:t xml:space="preserve">Intervention for the Development of a Regional Academic </w:t>
      </w:r>
      <w:r w:rsidR="00BB4398" w:rsidRPr="00821597">
        <w:rPr>
          <w:b/>
        </w:rPr>
        <w:t>Program</w:t>
      </w:r>
      <w:r w:rsidR="00821597" w:rsidRPr="00821597">
        <w:rPr>
          <w:b/>
        </w:rPr>
        <w:t>me</w:t>
      </w:r>
      <w:r w:rsidRPr="00821597">
        <w:rPr>
          <w:b/>
        </w:rPr>
        <w:t xml:space="preserve"> </w:t>
      </w:r>
    </w:p>
    <w:p w14:paraId="398EF056" w14:textId="77777777" w:rsidR="00414C0F" w:rsidRPr="00821597" w:rsidRDefault="00414C0F" w:rsidP="00F3289C">
      <w:pPr>
        <w:pStyle w:val="1Einrckung"/>
        <w:rPr>
          <w:rFonts w:cs="Arial"/>
        </w:rPr>
      </w:pPr>
    </w:p>
    <w:p w14:paraId="3BA6EE21" w14:textId="77777777" w:rsidR="00B65816" w:rsidRPr="00821597" w:rsidRDefault="00F3289C" w:rsidP="00B65816">
      <w:pPr>
        <w:pStyle w:val="1Einrckung"/>
        <w:tabs>
          <w:tab w:val="clear" w:pos="483"/>
          <w:tab w:val="left" w:pos="450"/>
        </w:tabs>
        <w:jc w:val="both"/>
        <w:rPr>
          <w:rFonts w:cs="Arial"/>
        </w:rPr>
      </w:pPr>
      <w:r w:rsidRPr="00821597">
        <w:rPr>
          <w:rFonts w:cs="Arial"/>
        </w:rPr>
        <w:tab/>
      </w:r>
      <w:r w:rsidR="00B65816" w:rsidRPr="00821597">
        <w:rPr>
          <w:rFonts w:cs="Arial"/>
        </w:rPr>
        <w:t>The Joint Action SIPS aims to improve the transfer of knowledge and know-how to enhance the performance and growth of regional value chains and related services. Highly certified production facilities are required to meet international standards to improve the production standards of locally produced antiretrovirals (ARV). Similarly, highly qualified pharmaceutical personnel, namely pharmacists, pharmaceutical assistants, and pharmaceutical personnel, are also essential for developing the pharmaceutical value chain.</w:t>
      </w:r>
    </w:p>
    <w:p w14:paraId="0E0A4E7E" w14:textId="77777777" w:rsidR="00B65816" w:rsidRPr="00821597" w:rsidRDefault="00B65816" w:rsidP="00F3289C">
      <w:pPr>
        <w:pStyle w:val="1Einrckung"/>
        <w:jc w:val="both"/>
        <w:rPr>
          <w:rFonts w:cs="Arial"/>
        </w:rPr>
      </w:pPr>
    </w:p>
    <w:p w14:paraId="3C71FDD5" w14:textId="48897186" w:rsidR="00F3289C" w:rsidRPr="00821597" w:rsidRDefault="00B65816" w:rsidP="00F3289C">
      <w:pPr>
        <w:pStyle w:val="1Einrckung"/>
        <w:jc w:val="both"/>
        <w:rPr>
          <w:rFonts w:cs="Arial"/>
        </w:rPr>
      </w:pPr>
      <w:r w:rsidRPr="00821597">
        <w:rPr>
          <w:rFonts w:cs="Arial"/>
        </w:rPr>
        <w:tab/>
      </w:r>
      <w:r w:rsidR="00F3289C" w:rsidRPr="00821597">
        <w:rPr>
          <w:rFonts w:cs="Arial"/>
        </w:rPr>
        <w:t xml:space="preserve">Some SADC Member States have established universities and other relevant TVET institutions that offer a variety of </w:t>
      </w:r>
      <w:r w:rsidR="00EA4A2F" w:rsidRPr="00821597">
        <w:rPr>
          <w:rFonts w:cs="Arial"/>
        </w:rPr>
        <w:t xml:space="preserve">relevant </w:t>
      </w:r>
      <w:r w:rsidR="00821597" w:rsidRPr="00821597">
        <w:rPr>
          <w:rFonts w:cs="Arial"/>
        </w:rPr>
        <w:t>programmes</w:t>
      </w:r>
      <w:r w:rsidR="00F3289C" w:rsidRPr="00821597">
        <w:rPr>
          <w:rFonts w:cs="Arial"/>
        </w:rPr>
        <w:t xml:space="preserve"> to the pharmaceutical manufacturing process. For instance, there is substantial training capacity at the bachelor’s level for all pharmaceutical training in some countries with a varying intake of 30 to 90 students per </w:t>
      </w:r>
      <w:r w:rsidR="00BB4398" w:rsidRPr="00821597">
        <w:rPr>
          <w:rFonts w:cs="Arial"/>
        </w:rPr>
        <w:t>program</w:t>
      </w:r>
      <w:r w:rsidR="00F3289C" w:rsidRPr="00821597">
        <w:rPr>
          <w:rFonts w:cs="Arial"/>
        </w:rPr>
        <w:t xml:space="preserve"> per year. However, pharmaceutical </w:t>
      </w:r>
      <w:r w:rsidR="00821597" w:rsidRPr="00821597">
        <w:rPr>
          <w:rFonts w:cs="Arial"/>
        </w:rPr>
        <w:t>programmes</w:t>
      </w:r>
      <w:r w:rsidR="00F3289C" w:rsidRPr="00821597">
        <w:rPr>
          <w:rFonts w:cs="Arial"/>
        </w:rPr>
        <w:t xml:space="preserve"> predominantly focus on hospital pharmacy and community health to counteract the existing shortage of qualified pharmaceutical personnel in the healthcare sector in relation to the population. </w:t>
      </w:r>
      <w:r w:rsidR="00F3289C" w:rsidRPr="00B750D0">
        <w:rPr>
          <w:rFonts w:cs="Arial"/>
          <w:lang w:val="en-US"/>
        </w:rPr>
        <w:t xml:space="preserve">Therefore, there is a predominant gap </w:t>
      </w:r>
      <w:r w:rsidR="006E67F9" w:rsidRPr="00B750D0">
        <w:rPr>
          <w:rFonts w:cs="Arial"/>
          <w:lang w:val="en-US"/>
        </w:rPr>
        <w:t>in</w:t>
      </w:r>
      <w:r w:rsidR="00F3289C" w:rsidRPr="00B750D0">
        <w:rPr>
          <w:rFonts w:cs="Arial"/>
          <w:lang w:val="en-US"/>
        </w:rPr>
        <w:t xml:space="preserve"> skilled pharmaceutical personnel to specifically meet the labour demand from existing and newly developed pharmaceutical companies in the SADC region.</w:t>
      </w:r>
      <w:r w:rsidR="00F3289C" w:rsidRPr="00821597">
        <w:rPr>
          <w:rFonts w:cs="Arial"/>
        </w:rPr>
        <w:t xml:space="preserve"> </w:t>
      </w:r>
    </w:p>
    <w:p w14:paraId="7C23A7D8" w14:textId="77777777" w:rsidR="00F3289C" w:rsidRPr="00821597" w:rsidRDefault="00F3289C" w:rsidP="00F3289C">
      <w:pPr>
        <w:pStyle w:val="1Einrckung"/>
        <w:rPr>
          <w:rFonts w:cs="Arial"/>
        </w:rPr>
      </w:pPr>
    </w:p>
    <w:p w14:paraId="7EEB1701" w14:textId="7F48B35D" w:rsidR="00F3289C" w:rsidRPr="00821597" w:rsidRDefault="00F3289C" w:rsidP="00F3289C">
      <w:pPr>
        <w:pStyle w:val="1Einrckung"/>
        <w:rPr>
          <w:rFonts w:cs="Arial"/>
        </w:rPr>
      </w:pPr>
      <w:r w:rsidRPr="00821597">
        <w:rPr>
          <w:rFonts w:cs="Arial"/>
        </w:rPr>
        <w:tab/>
        <w:t xml:space="preserve">Specialised training at the master’s level is indispensable for building training capacity for certain sub-steps of pharmaceutical production. Within the SADC region, there </w:t>
      </w:r>
      <w:r w:rsidR="00821597" w:rsidRPr="00821597">
        <w:rPr>
          <w:rFonts w:cs="Arial"/>
        </w:rPr>
        <w:t>are Member</w:t>
      </w:r>
      <w:r w:rsidRPr="00821597">
        <w:rPr>
          <w:rFonts w:cs="Arial"/>
        </w:rPr>
        <w:t xml:space="preserve"> States that have these </w:t>
      </w:r>
      <w:r w:rsidR="00821597" w:rsidRPr="00821597">
        <w:rPr>
          <w:rFonts w:cs="Arial"/>
        </w:rPr>
        <w:t>programmes</w:t>
      </w:r>
      <w:r w:rsidRPr="00821597">
        <w:rPr>
          <w:rFonts w:cs="Arial"/>
        </w:rPr>
        <w:t xml:space="preserve">, which could serve as a starting point. In Tanzania, for example, there is an existing industrial pharmacy Pharm program at </w:t>
      </w:r>
      <w:r w:rsidR="00BD7B78" w:rsidRPr="00821597">
        <w:rPr>
          <w:rFonts w:cs="Arial"/>
        </w:rPr>
        <w:t xml:space="preserve">the </w:t>
      </w:r>
      <w:r w:rsidRPr="00821597">
        <w:rPr>
          <w:rFonts w:cs="Arial"/>
        </w:rPr>
        <w:t xml:space="preserve">Muhimbili University of Health and Allied Sciences (MUHAS). In addition, the University of Zambia recently launched a master’s in industrial pharmacy and the University of Namibia is planning on developing </w:t>
      </w:r>
      <w:r w:rsidR="00BD7B78" w:rsidRPr="00821597">
        <w:rPr>
          <w:rFonts w:cs="Arial"/>
        </w:rPr>
        <w:t xml:space="preserve">an </w:t>
      </w:r>
      <w:r w:rsidRPr="00821597">
        <w:rPr>
          <w:rFonts w:cs="Arial"/>
        </w:rPr>
        <w:t xml:space="preserve">MPharm in Industrial Pharmacy. These </w:t>
      </w:r>
      <w:r w:rsidR="00821597" w:rsidRPr="00821597">
        <w:rPr>
          <w:rFonts w:cs="Arial"/>
        </w:rPr>
        <w:t>programmes</w:t>
      </w:r>
      <w:r w:rsidRPr="00821597">
        <w:rPr>
          <w:rFonts w:cs="Arial"/>
        </w:rPr>
        <w:t xml:space="preserve"> offer an opportunity to tailor the training </w:t>
      </w:r>
      <w:r w:rsidR="00BB4398" w:rsidRPr="00821597">
        <w:rPr>
          <w:rFonts w:cs="Arial"/>
        </w:rPr>
        <w:t>program</w:t>
      </w:r>
      <w:r w:rsidRPr="00821597">
        <w:rPr>
          <w:rFonts w:cs="Arial"/>
        </w:rPr>
        <w:t xml:space="preserve"> to the needs of the pharmaceutical industry.</w:t>
      </w:r>
    </w:p>
    <w:p w14:paraId="1BDE8637" w14:textId="77777777" w:rsidR="00F3289C" w:rsidRPr="00821597" w:rsidRDefault="00F3289C" w:rsidP="00B65816">
      <w:pPr>
        <w:pStyle w:val="1Einrckung"/>
        <w:ind w:left="0" w:firstLine="0"/>
        <w:jc w:val="both"/>
        <w:rPr>
          <w:rFonts w:cs="Arial"/>
        </w:rPr>
      </w:pPr>
    </w:p>
    <w:p w14:paraId="42CFA168" w14:textId="2F704C69" w:rsidR="00F3289C" w:rsidRPr="00B750D0" w:rsidRDefault="00F3289C" w:rsidP="00B65816">
      <w:pPr>
        <w:pStyle w:val="1Einrckung"/>
        <w:jc w:val="both"/>
        <w:rPr>
          <w:rFonts w:cs="Arial"/>
          <w:lang w:val="en-US"/>
        </w:rPr>
      </w:pPr>
      <w:r w:rsidRPr="00821597">
        <w:rPr>
          <w:rFonts w:cs="Arial"/>
        </w:rPr>
        <w:tab/>
      </w:r>
      <w:r w:rsidR="00B754A2" w:rsidRPr="00821597">
        <w:rPr>
          <w:rFonts w:cs="Arial"/>
        </w:rPr>
        <w:t xml:space="preserve">The Joint Action SIPS Description of Action (DoA) </w:t>
      </w:r>
      <w:r w:rsidR="00AC295B" w:rsidRPr="00821597">
        <w:t xml:space="preserve">Sub-result 2.1.1 aims to </w:t>
      </w:r>
      <w:r w:rsidR="00DF70B9" w:rsidRPr="00821597">
        <w:t>e</w:t>
      </w:r>
      <w:r w:rsidR="00AC295B" w:rsidRPr="00821597">
        <w:t>nhance business, entrepreneurial and subject matter knowledge skills</w:t>
      </w:r>
      <w:r w:rsidR="00DF70B9" w:rsidRPr="00821597">
        <w:t>. The indicative activities within this sub-result include</w:t>
      </w:r>
      <w:r w:rsidR="0076063E" w:rsidRPr="00821597">
        <w:rPr>
          <w:szCs w:val="22"/>
        </w:rPr>
        <w:t xml:space="preserve"> </w:t>
      </w:r>
      <w:r w:rsidR="00B41BD1" w:rsidRPr="00821597">
        <w:t>facilitating the</w:t>
      </w:r>
      <w:r w:rsidR="0076063E" w:rsidRPr="00821597">
        <w:rPr>
          <w:szCs w:val="22"/>
        </w:rPr>
        <w:t xml:space="preserve"> </w:t>
      </w:r>
      <w:r w:rsidR="0076063E" w:rsidRPr="00821597">
        <w:t xml:space="preserve">development of effective </w:t>
      </w:r>
      <w:r w:rsidR="00821597">
        <w:t>industry-knowledge</w:t>
      </w:r>
      <w:r w:rsidR="0076063E" w:rsidRPr="00821597">
        <w:t xml:space="preserve"> clusters involving companies active in the ARV value-chain and knowledge institutions (e.g. by developing a curriculum for industrial pharmacists based on private sector needs).</w:t>
      </w:r>
      <w:r w:rsidR="009C466C" w:rsidRPr="00821597">
        <w:t xml:space="preserve"> Accordingly, </w:t>
      </w:r>
      <w:r w:rsidR="00137F3C" w:rsidRPr="00B750D0">
        <w:rPr>
          <w:szCs w:val="22"/>
        </w:rPr>
        <w:t>the</w:t>
      </w:r>
      <w:r w:rsidRPr="00B750D0">
        <w:rPr>
          <w:rFonts w:cs="Arial"/>
          <w:lang w:val="en-US"/>
        </w:rPr>
        <w:t xml:space="preserve"> main objective of this intervention is to</w:t>
      </w:r>
      <w:r w:rsidR="000F0A66" w:rsidRPr="00B750D0">
        <w:rPr>
          <w:rFonts w:cs="Arial"/>
          <w:lang w:val="en-US"/>
        </w:rPr>
        <w:t xml:space="preserve"> </w:t>
      </w:r>
      <w:r w:rsidR="00CF4C0B" w:rsidRPr="00B750D0">
        <w:rPr>
          <w:rFonts w:cs="Arial"/>
          <w:lang w:val="en-US"/>
        </w:rPr>
        <w:t xml:space="preserve">facilitate </w:t>
      </w:r>
      <w:r w:rsidR="004E19FA" w:rsidRPr="00B750D0">
        <w:rPr>
          <w:rFonts w:cs="Arial"/>
          <w:lang w:val="en-US"/>
        </w:rPr>
        <w:t xml:space="preserve">dialogue, </w:t>
      </w:r>
      <w:r w:rsidR="000F0A66" w:rsidRPr="00B750D0">
        <w:rPr>
          <w:rFonts w:cs="Arial"/>
          <w:lang w:val="en-US"/>
        </w:rPr>
        <w:t>build</w:t>
      </w:r>
      <w:r w:rsidR="00CE6254" w:rsidRPr="00B750D0">
        <w:rPr>
          <w:rFonts w:cs="Arial"/>
          <w:lang w:val="en-US"/>
        </w:rPr>
        <w:t xml:space="preserve"> and support</w:t>
      </w:r>
      <w:r w:rsidR="000F0A66" w:rsidRPr="00B750D0">
        <w:rPr>
          <w:rFonts w:cs="Arial"/>
          <w:lang w:val="en-US"/>
        </w:rPr>
        <w:t xml:space="preserve"> linkages</w:t>
      </w:r>
      <w:r w:rsidR="00CE6254" w:rsidRPr="00B750D0">
        <w:rPr>
          <w:rFonts w:cs="Arial"/>
          <w:lang w:val="en-US"/>
        </w:rPr>
        <w:t xml:space="preserve"> between the</w:t>
      </w:r>
      <w:r w:rsidR="00BD7B78" w:rsidRPr="00B750D0">
        <w:rPr>
          <w:rFonts w:cs="Arial"/>
          <w:lang w:val="en-US"/>
        </w:rPr>
        <w:t xml:space="preserve"> </w:t>
      </w:r>
      <w:r w:rsidRPr="00B750D0">
        <w:rPr>
          <w:rFonts w:cs="Arial"/>
          <w:lang w:val="en-US"/>
        </w:rPr>
        <w:t xml:space="preserve">private sector pharmaceutical manufacturers </w:t>
      </w:r>
      <w:r w:rsidR="00CE6254" w:rsidRPr="00B750D0">
        <w:rPr>
          <w:rFonts w:cs="Arial"/>
          <w:lang w:val="en-US"/>
        </w:rPr>
        <w:t>and</w:t>
      </w:r>
      <w:r w:rsidR="00BD7B78" w:rsidRPr="00B750D0">
        <w:rPr>
          <w:rFonts w:cs="Arial"/>
          <w:lang w:val="en-US"/>
        </w:rPr>
        <w:t xml:space="preserve"> </w:t>
      </w:r>
      <w:r w:rsidRPr="00B750D0">
        <w:rPr>
          <w:rFonts w:cs="Arial"/>
          <w:lang w:val="en-US"/>
        </w:rPr>
        <w:t xml:space="preserve">academic institutions to develop </w:t>
      </w:r>
      <w:r w:rsidR="00CF72CC" w:rsidRPr="00B750D0">
        <w:rPr>
          <w:rFonts w:cs="Arial"/>
          <w:lang w:val="en-US"/>
        </w:rPr>
        <w:t>or improve</w:t>
      </w:r>
      <w:r w:rsidRPr="00B750D0">
        <w:rPr>
          <w:rFonts w:cs="Arial"/>
          <w:lang w:val="en-US"/>
        </w:rPr>
        <w:t xml:space="preserve"> academic </w:t>
      </w:r>
      <w:r w:rsidR="00821597" w:rsidRPr="00B750D0">
        <w:rPr>
          <w:rFonts w:cs="Arial"/>
        </w:rPr>
        <w:t>programmes</w:t>
      </w:r>
      <w:r w:rsidRPr="00B750D0">
        <w:rPr>
          <w:rFonts w:cs="Arial"/>
          <w:lang w:val="en-US"/>
        </w:rPr>
        <w:t xml:space="preserve"> that address the existing skills gap in the sector.</w:t>
      </w:r>
    </w:p>
    <w:p w14:paraId="326FD9D0" w14:textId="77777777" w:rsidR="00F3289C" w:rsidRPr="00821597" w:rsidRDefault="00F3289C" w:rsidP="00F3289C">
      <w:pPr>
        <w:pStyle w:val="1Einrckung"/>
        <w:rPr>
          <w:rFonts w:cs="Arial"/>
        </w:rPr>
      </w:pPr>
    </w:p>
    <w:p w14:paraId="0803E1E6" w14:textId="30C280F9" w:rsidR="00F3289C" w:rsidRPr="00821597" w:rsidRDefault="009658EF" w:rsidP="00F3289C">
      <w:pPr>
        <w:pStyle w:val="1Einrckung"/>
        <w:jc w:val="both"/>
        <w:rPr>
          <w:rFonts w:cs="Arial"/>
        </w:rPr>
      </w:pPr>
      <w:r>
        <w:rPr>
          <w:rFonts w:cs="Arial"/>
        </w:rPr>
        <w:t xml:space="preserve">        </w:t>
      </w:r>
      <w:r w:rsidR="00F3289C" w:rsidRPr="00821597">
        <w:rPr>
          <w:rFonts w:cs="Arial"/>
        </w:rPr>
        <w:t xml:space="preserve">This will be achieved by supporting the development of a regional SADC Industrial Pharmacy Fellowship </w:t>
      </w:r>
      <w:r w:rsidR="00BB4398" w:rsidRPr="00821597">
        <w:rPr>
          <w:rFonts w:cs="Arial"/>
        </w:rPr>
        <w:t>Program</w:t>
      </w:r>
      <w:r w:rsidR="00F3289C" w:rsidRPr="00821597">
        <w:rPr>
          <w:rFonts w:cs="Arial"/>
        </w:rPr>
        <w:t xml:space="preserve"> in which universities and training institutions </w:t>
      </w:r>
      <w:r w:rsidR="00866FB1" w:rsidRPr="00821597">
        <w:rPr>
          <w:rFonts w:cs="Arial"/>
        </w:rPr>
        <w:t>in</w:t>
      </w:r>
      <w:r w:rsidR="00F3289C" w:rsidRPr="00821597">
        <w:rPr>
          <w:rFonts w:cs="Arial"/>
        </w:rPr>
        <w:t xml:space="preserve"> at least 3 SADC Member States partner to jointly educate and train students in courses related to industrial pharmacy. The fellowship </w:t>
      </w:r>
      <w:r w:rsidR="00BB4398" w:rsidRPr="00821597">
        <w:rPr>
          <w:rFonts w:cs="Arial"/>
        </w:rPr>
        <w:t>program</w:t>
      </w:r>
      <w:r w:rsidR="00F3289C" w:rsidRPr="00821597">
        <w:rPr>
          <w:rFonts w:cs="Arial"/>
        </w:rPr>
        <w:t xml:space="preserve"> will be jointly developed with the universities and training institutions as well as the private sector to ensure that the skill needs in </w:t>
      </w:r>
      <w:r w:rsidR="00996DA3" w:rsidRPr="00821597">
        <w:rPr>
          <w:rFonts w:cs="Arial"/>
        </w:rPr>
        <w:t xml:space="preserve">the </w:t>
      </w:r>
      <w:r w:rsidR="00F3289C" w:rsidRPr="00821597">
        <w:rPr>
          <w:rFonts w:cs="Arial"/>
        </w:rPr>
        <w:t>regional pharmaceutical manufacturing</w:t>
      </w:r>
      <w:r w:rsidR="00D90DC3" w:rsidRPr="00821597">
        <w:rPr>
          <w:rFonts w:cs="Arial"/>
        </w:rPr>
        <w:t xml:space="preserve"> sector</w:t>
      </w:r>
      <w:r w:rsidR="00F3289C" w:rsidRPr="00821597">
        <w:rPr>
          <w:rFonts w:cs="Arial"/>
        </w:rPr>
        <w:t xml:space="preserve"> are met. </w:t>
      </w:r>
    </w:p>
    <w:p w14:paraId="17FDE629" w14:textId="77777777" w:rsidR="002021AB" w:rsidRPr="00821597" w:rsidRDefault="002021AB" w:rsidP="00F3289C">
      <w:pPr>
        <w:pStyle w:val="1Einrckung"/>
        <w:jc w:val="both"/>
        <w:rPr>
          <w:rFonts w:cs="Arial"/>
        </w:rPr>
      </w:pPr>
    </w:p>
    <w:p w14:paraId="02736FD1" w14:textId="77777777" w:rsidR="00414C0F" w:rsidRPr="00821597" w:rsidRDefault="00414C0F">
      <w:pPr>
        <w:pStyle w:val="1Einrckung"/>
        <w:rPr>
          <w:rFonts w:cs="Arial"/>
        </w:rPr>
      </w:pPr>
    </w:p>
    <w:p w14:paraId="21954BE4" w14:textId="5F68AEC5" w:rsidR="00414C0F" w:rsidRPr="00C2008D" w:rsidRDefault="008F7134" w:rsidP="00B06D67">
      <w:pPr>
        <w:pStyle w:val="1Einrckung"/>
        <w:numPr>
          <w:ilvl w:val="0"/>
          <w:numId w:val="50"/>
        </w:numPr>
        <w:ind w:left="450"/>
        <w:rPr>
          <w:rFonts w:cs="Arial"/>
        </w:rPr>
      </w:pPr>
      <w:r w:rsidRPr="00821597">
        <w:rPr>
          <w:rFonts w:cs="Arial"/>
        </w:rPr>
        <w:t xml:space="preserve">GIZ shall hire </w:t>
      </w:r>
      <w:r w:rsidRPr="00C2008D">
        <w:rPr>
          <w:rFonts w:cs="Arial"/>
        </w:rPr>
        <w:t xml:space="preserve">the </w:t>
      </w:r>
      <w:r w:rsidR="000B2111" w:rsidRPr="00C2008D">
        <w:rPr>
          <w:rFonts w:cs="Arial"/>
        </w:rPr>
        <w:t>individual consultant (</w:t>
      </w:r>
      <w:r w:rsidRPr="00C2008D">
        <w:rPr>
          <w:rFonts w:cs="Arial"/>
        </w:rPr>
        <w:t>contractor</w:t>
      </w:r>
      <w:r w:rsidR="000B2111" w:rsidRPr="00C2008D">
        <w:rPr>
          <w:rFonts w:cs="Arial"/>
        </w:rPr>
        <w:t>)</w:t>
      </w:r>
      <w:r w:rsidRPr="00C2008D">
        <w:rPr>
          <w:rFonts w:cs="Arial"/>
        </w:rPr>
        <w:t xml:space="preserve"> for the anticipated contract term, from </w:t>
      </w:r>
      <w:r w:rsidR="00C2008D">
        <w:rPr>
          <w:rFonts w:cs="Arial"/>
        </w:rPr>
        <w:t xml:space="preserve"> October </w:t>
      </w:r>
      <w:r w:rsidR="000B2111" w:rsidRPr="00C2008D">
        <w:rPr>
          <w:rFonts w:cs="Arial"/>
        </w:rPr>
        <w:t xml:space="preserve">2022 </w:t>
      </w:r>
      <w:r w:rsidR="00424BF1" w:rsidRPr="00C2008D">
        <w:rPr>
          <w:rFonts w:cs="Arial"/>
        </w:rPr>
        <w:t>t</w:t>
      </w:r>
      <w:r w:rsidR="00DA75B9" w:rsidRPr="00C2008D">
        <w:rPr>
          <w:rFonts w:cs="Arial"/>
        </w:rPr>
        <w:t xml:space="preserve">o </w:t>
      </w:r>
      <w:r w:rsidR="00A5639B">
        <w:rPr>
          <w:rFonts w:cs="Arial"/>
        </w:rPr>
        <w:t>January</w:t>
      </w:r>
      <w:r w:rsidR="000B2111" w:rsidRPr="00C2008D">
        <w:rPr>
          <w:rFonts w:cs="Arial"/>
        </w:rPr>
        <w:t xml:space="preserve"> </w:t>
      </w:r>
      <w:r w:rsidR="00DA75B9" w:rsidRPr="00C2008D">
        <w:rPr>
          <w:rFonts w:cs="Arial"/>
        </w:rPr>
        <w:t>202</w:t>
      </w:r>
      <w:r w:rsidR="00A5639B">
        <w:rPr>
          <w:rFonts w:cs="Arial"/>
        </w:rPr>
        <w:t>3</w:t>
      </w:r>
      <w:r w:rsidR="00DA75B9" w:rsidRPr="00C2008D">
        <w:rPr>
          <w:rFonts w:cs="Arial"/>
        </w:rPr>
        <w:t>.</w:t>
      </w:r>
    </w:p>
    <w:p w14:paraId="778D2EB0" w14:textId="77777777" w:rsidR="00414C0F" w:rsidRPr="00821597" w:rsidRDefault="00414C0F">
      <w:pPr>
        <w:pStyle w:val="1Einrckung"/>
        <w:rPr>
          <w:rFonts w:cs="Arial"/>
        </w:rPr>
      </w:pPr>
    </w:p>
    <w:p w14:paraId="7E450401" w14:textId="77777777" w:rsidR="00E373FE" w:rsidRPr="00821597" w:rsidRDefault="00E373FE" w:rsidP="00B06D67">
      <w:pPr>
        <w:pStyle w:val="1Einrckung"/>
        <w:numPr>
          <w:ilvl w:val="0"/>
          <w:numId w:val="50"/>
        </w:numPr>
        <w:ind w:left="426"/>
        <w:rPr>
          <w:rFonts w:cs="Arial"/>
        </w:rPr>
      </w:pPr>
      <w:r w:rsidRPr="00821597">
        <w:rPr>
          <w:rFonts w:cs="Arial"/>
        </w:rPr>
        <w:t>The contractor shall provide the following work/service:</w:t>
      </w:r>
    </w:p>
    <w:p w14:paraId="6F882ECC" w14:textId="2E87BB48" w:rsidR="00286F3E" w:rsidRPr="00821597" w:rsidRDefault="00957ED5" w:rsidP="003C1DA8">
      <w:pPr>
        <w:pStyle w:val="1Einrckung"/>
        <w:tabs>
          <w:tab w:val="clear" w:pos="483"/>
        </w:tabs>
        <w:ind w:left="426" w:firstLine="0"/>
        <w:jc w:val="both"/>
        <w:rPr>
          <w:rFonts w:cs="Arial"/>
        </w:rPr>
      </w:pPr>
      <w:r w:rsidRPr="00821597">
        <w:rPr>
          <w:rFonts w:cs="Arial"/>
        </w:rPr>
        <w:lastRenderedPageBreak/>
        <w:t xml:space="preserve">The overall objective </w:t>
      </w:r>
      <w:r w:rsidR="00024B21" w:rsidRPr="00821597">
        <w:rPr>
          <w:rFonts w:cs="Arial"/>
        </w:rPr>
        <w:t>of the contractor is to develop a</w:t>
      </w:r>
      <w:r w:rsidR="00767273" w:rsidRPr="00821597">
        <w:rPr>
          <w:rFonts w:cs="Arial"/>
        </w:rPr>
        <w:t xml:space="preserve"> project proposal for the </w:t>
      </w:r>
      <w:r w:rsidR="00A43047" w:rsidRPr="00821597">
        <w:rPr>
          <w:rFonts w:cs="Arial"/>
        </w:rPr>
        <w:t xml:space="preserve">implementation </w:t>
      </w:r>
      <w:r w:rsidR="00767273" w:rsidRPr="00821597">
        <w:rPr>
          <w:rFonts w:cs="Arial"/>
        </w:rPr>
        <w:t xml:space="preserve">of a regional SADC Industrial Pharmacy </w:t>
      </w:r>
      <w:r w:rsidR="00B41BD1" w:rsidRPr="00821597">
        <w:rPr>
          <w:rFonts w:cs="Arial"/>
        </w:rPr>
        <w:t xml:space="preserve">Fellowship </w:t>
      </w:r>
      <w:r w:rsidR="00BB4398" w:rsidRPr="00821597">
        <w:rPr>
          <w:rFonts w:cs="Arial"/>
        </w:rPr>
        <w:t>Program</w:t>
      </w:r>
      <w:r w:rsidR="00593C78" w:rsidRPr="00821597">
        <w:rPr>
          <w:rFonts w:cs="Arial"/>
        </w:rPr>
        <w:t xml:space="preserve"> (IPFP)</w:t>
      </w:r>
      <w:r w:rsidR="00767273" w:rsidRPr="00821597">
        <w:rPr>
          <w:rFonts w:cs="Arial"/>
        </w:rPr>
        <w:t xml:space="preserve"> in coordination with the Joint Action SIPS and the respective stakeholders</w:t>
      </w:r>
      <w:r w:rsidR="00024B21" w:rsidRPr="00821597">
        <w:rPr>
          <w:rFonts w:cs="Arial"/>
        </w:rPr>
        <w:t xml:space="preserve">. </w:t>
      </w:r>
      <w:r w:rsidR="00A4288F" w:rsidRPr="00821597">
        <w:rPr>
          <w:rFonts w:cs="Arial"/>
        </w:rPr>
        <w:t xml:space="preserve">Stakeholders in the project include universities </w:t>
      </w:r>
      <w:r w:rsidR="00315889" w:rsidRPr="00821597">
        <w:rPr>
          <w:rFonts w:cs="Arial"/>
        </w:rPr>
        <w:t xml:space="preserve">and training institutions in </w:t>
      </w:r>
      <w:r w:rsidR="00160E3C" w:rsidRPr="00821597">
        <w:rPr>
          <w:rFonts w:cs="Arial"/>
        </w:rPr>
        <w:t>South Africa, Zambia and Tanzania</w:t>
      </w:r>
      <w:r w:rsidR="00F3289C" w:rsidRPr="00821597" w:rsidDel="00160E3C">
        <w:rPr>
          <w:rFonts w:cs="Arial"/>
        </w:rPr>
        <w:t xml:space="preserve"> </w:t>
      </w:r>
      <w:r w:rsidR="00F3289C" w:rsidRPr="00821597">
        <w:rPr>
          <w:rFonts w:cs="Arial"/>
        </w:rPr>
        <w:t>as well as regional pharmaceutical manufacturing companies</w:t>
      </w:r>
      <w:r w:rsidR="000A1254" w:rsidRPr="00821597">
        <w:rPr>
          <w:rFonts w:cs="Arial"/>
        </w:rPr>
        <w:t>,</w:t>
      </w:r>
      <w:r w:rsidR="00160E3C" w:rsidRPr="00821597">
        <w:rPr>
          <w:rFonts w:cs="Arial"/>
        </w:rPr>
        <w:t xml:space="preserve"> </w:t>
      </w:r>
      <w:r w:rsidR="000A1254" w:rsidRPr="00821597">
        <w:rPr>
          <w:rFonts w:cs="Arial"/>
        </w:rPr>
        <w:t>regional associations and the SADC Secretariat</w:t>
      </w:r>
      <w:r w:rsidR="00F3289C" w:rsidRPr="00821597">
        <w:rPr>
          <w:rFonts w:cs="Arial"/>
        </w:rPr>
        <w:t>.</w:t>
      </w:r>
      <w:r w:rsidR="0028516E" w:rsidRPr="00821597">
        <w:rPr>
          <w:rFonts w:cs="Arial"/>
        </w:rPr>
        <w:t xml:space="preserve"> The Joint Action SIPS Team will create a</w:t>
      </w:r>
      <w:r w:rsidR="00D6242F" w:rsidRPr="00821597">
        <w:rPr>
          <w:rFonts w:cs="Arial"/>
        </w:rPr>
        <w:t xml:space="preserve"> </w:t>
      </w:r>
      <w:r w:rsidR="00B36507" w:rsidRPr="00821597">
        <w:rPr>
          <w:rFonts w:cs="Arial"/>
        </w:rPr>
        <w:t xml:space="preserve">working group </w:t>
      </w:r>
      <w:r w:rsidR="005153FD" w:rsidRPr="00821597">
        <w:rPr>
          <w:rFonts w:cs="Arial"/>
        </w:rPr>
        <w:t>with</w:t>
      </w:r>
      <w:r w:rsidR="00C86559" w:rsidRPr="00821597">
        <w:rPr>
          <w:rFonts w:cs="Arial"/>
        </w:rPr>
        <w:t xml:space="preserve"> </w:t>
      </w:r>
      <w:r w:rsidR="00B36507" w:rsidRPr="00821597">
        <w:rPr>
          <w:rFonts w:cs="Arial"/>
        </w:rPr>
        <w:t>representative</w:t>
      </w:r>
      <w:r w:rsidR="00E337EB" w:rsidRPr="00821597">
        <w:rPr>
          <w:rFonts w:cs="Arial"/>
        </w:rPr>
        <w:t>s</w:t>
      </w:r>
      <w:r w:rsidR="00B36507" w:rsidRPr="00821597">
        <w:rPr>
          <w:rFonts w:cs="Arial"/>
        </w:rPr>
        <w:t xml:space="preserve"> from each stakehol</w:t>
      </w:r>
      <w:r w:rsidR="00D4263B" w:rsidRPr="00821597">
        <w:rPr>
          <w:rFonts w:cs="Arial"/>
        </w:rPr>
        <w:t>d</w:t>
      </w:r>
      <w:r w:rsidR="00B41BD1" w:rsidRPr="00821597">
        <w:rPr>
          <w:rFonts w:cs="Arial"/>
        </w:rPr>
        <w:t>er</w:t>
      </w:r>
      <w:r w:rsidR="00D4263B" w:rsidRPr="00821597">
        <w:rPr>
          <w:rFonts w:cs="Arial"/>
        </w:rPr>
        <w:t xml:space="preserve"> institution</w:t>
      </w:r>
      <w:r w:rsidR="00100B24" w:rsidRPr="00821597">
        <w:rPr>
          <w:rFonts w:cs="Arial"/>
        </w:rPr>
        <w:t xml:space="preserve"> before the con</w:t>
      </w:r>
      <w:r w:rsidR="006F3054" w:rsidRPr="00821597">
        <w:rPr>
          <w:rFonts w:cs="Arial"/>
        </w:rPr>
        <w:t xml:space="preserve">tract </w:t>
      </w:r>
      <w:r w:rsidR="007F1506" w:rsidRPr="00821597">
        <w:rPr>
          <w:rFonts w:cs="Arial"/>
        </w:rPr>
        <w:t>begins.</w:t>
      </w:r>
      <w:r w:rsidR="001A7D5D">
        <w:rPr>
          <w:rFonts w:cs="Arial"/>
        </w:rPr>
        <w:t xml:space="preserve"> </w:t>
      </w:r>
      <w:r w:rsidR="007F1506" w:rsidRPr="00821597">
        <w:rPr>
          <w:rFonts w:cs="Arial"/>
        </w:rPr>
        <w:t>T</w:t>
      </w:r>
      <w:r w:rsidR="00E337EB" w:rsidRPr="00821597">
        <w:rPr>
          <w:rFonts w:cs="Arial"/>
        </w:rPr>
        <w:t xml:space="preserve">he contractor will facilitate the collaboration between the </w:t>
      </w:r>
      <w:r w:rsidR="00821597">
        <w:rPr>
          <w:rFonts w:cs="Arial"/>
        </w:rPr>
        <w:t>members in the w</w:t>
      </w:r>
      <w:r w:rsidR="00B126D2">
        <w:rPr>
          <w:rFonts w:cs="Arial"/>
        </w:rPr>
        <w:t>orking group</w:t>
      </w:r>
      <w:r w:rsidR="00E337EB" w:rsidRPr="00821597">
        <w:rPr>
          <w:rFonts w:cs="Arial"/>
        </w:rPr>
        <w:t xml:space="preserve"> to develop a project proposal for the SADC IPFP</w:t>
      </w:r>
      <w:r w:rsidR="00E63EFE">
        <w:rPr>
          <w:rFonts w:cs="Arial"/>
        </w:rPr>
        <w:t xml:space="preserve"> and </w:t>
      </w:r>
      <w:r w:rsidR="003E74F1">
        <w:rPr>
          <w:rFonts w:cs="Arial"/>
        </w:rPr>
        <w:t xml:space="preserve">draft relevant Memoranda of Understanding </w:t>
      </w:r>
      <w:r w:rsidR="00247EBD">
        <w:rPr>
          <w:rFonts w:cs="Arial"/>
        </w:rPr>
        <w:t>between stakeholders participating in the program</w:t>
      </w:r>
      <w:r w:rsidR="00E337EB" w:rsidRPr="00821597">
        <w:rPr>
          <w:rFonts w:cs="Arial"/>
        </w:rPr>
        <w:t xml:space="preserve">. </w:t>
      </w:r>
    </w:p>
    <w:p w14:paraId="5F4CF8E0" w14:textId="77777777" w:rsidR="00286F3E" w:rsidRPr="00821597" w:rsidRDefault="00286F3E" w:rsidP="003C1DA8">
      <w:pPr>
        <w:pStyle w:val="1Einrckung"/>
        <w:tabs>
          <w:tab w:val="clear" w:pos="483"/>
        </w:tabs>
        <w:ind w:left="426" w:firstLine="0"/>
        <w:jc w:val="both"/>
        <w:rPr>
          <w:rFonts w:cs="Arial"/>
        </w:rPr>
      </w:pPr>
    </w:p>
    <w:p w14:paraId="75BA498B" w14:textId="5678471D" w:rsidR="00767273" w:rsidRPr="00821597" w:rsidRDefault="00C86559" w:rsidP="00B06D67">
      <w:pPr>
        <w:pStyle w:val="1Einrckung"/>
        <w:tabs>
          <w:tab w:val="clear" w:pos="483"/>
        </w:tabs>
        <w:ind w:left="426" w:firstLine="0"/>
        <w:jc w:val="both"/>
        <w:rPr>
          <w:rFonts w:cs="Arial"/>
        </w:rPr>
      </w:pPr>
      <w:r w:rsidRPr="00821597">
        <w:rPr>
          <w:rFonts w:cs="Arial"/>
        </w:rPr>
        <w:t xml:space="preserve">The contractor will undertake the following activities: </w:t>
      </w:r>
    </w:p>
    <w:p w14:paraId="4857BBB1" w14:textId="77777777" w:rsidR="007A2762" w:rsidRPr="00821597" w:rsidRDefault="007A2762" w:rsidP="00767273">
      <w:pPr>
        <w:pStyle w:val="1Einrckung"/>
        <w:tabs>
          <w:tab w:val="clear" w:pos="483"/>
        </w:tabs>
        <w:ind w:left="0" w:firstLine="0"/>
        <w:jc w:val="both"/>
        <w:rPr>
          <w:rFonts w:cs="Arial"/>
        </w:rPr>
      </w:pPr>
    </w:p>
    <w:p w14:paraId="7264BAD5" w14:textId="5C7BE4A6" w:rsidR="0010068B" w:rsidRDefault="0010068B" w:rsidP="00767273">
      <w:pPr>
        <w:pStyle w:val="1Einrckung"/>
        <w:numPr>
          <w:ilvl w:val="0"/>
          <w:numId w:val="35"/>
        </w:numPr>
        <w:tabs>
          <w:tab w:val="clear" w:pos="483"/>
        </w:tabs>
        <w:jc w:val="both"/>
        <w:rPr>
          <w:rFonts w:cs="Arial"/>
        </w:rPr>
      </w:pPr>
      <w:r w:rsidRPr="00821597">
        <w:rPr>
          <w:rFonts w:cs="Arial"/>
        </w:rPr>
        <w:t>Desk review:</w:t>
      </w:r>
    </w:p>
    <w:p w14:paraId="17FF89E0" w14:textId="77777777" w:rsidR="00102389" w:rsidRPr="00821597" w:rsidRDefault="00102389" w:rsidP="00102389">
      <w:pPr>
        <w:pStyle w:val="1Einrckung"/>
        <w:tabs>
          <w:tab w:val="clear" w:pos="483"/>
        </w:tabs>
        <w:ind w:left="720" w:firstLine="0"/>
        <w:jc w:val="both"/>
        <w:rPr>
          <w:rFonts w:cs="Arial"/>
        </w:rPr>
      </w:pPr>
    </w:p>
    <w:p w14:paraId="06A44300" w14:textId="091756BB" w:rsidR="00767273" w:rsidRPr="00821597" w:rsidRDefault="005774AF" w:rsidP="00B06D67">
      <w:pPr>
        <w:pStyle w:val="1Einrckung"/>
        <w:numPr>
          <w:ilvl w:val="1"/>
          <w:numId w:val="48"/>
        </w:numPr>
        <w:tabs>
          <w:tab w:val="clear" w:pos="483"/>
        </w:tabs>
        <w:ind w:left="1170" w:hanging="450"/>
        <w:jc w:val="both"/>
        <w:rPr>
          <w:rFonts w:cs="Arial"/>
        </w:rPr>
      </w:pPr>
      <w:r w:rsidRPr="00821597">
        <w:rPr>
          <w:rFonts w:cs="Arial"/>
        </w:rPr>
        <w:t xml:space="preserve">Conduct a </w:t>
      </w:r>
      <w:r w:rsidR="00AF248C" w:rsidRPr="00821597">
        <w:rPr>
          <w:rFonts w:cs="Arial"/>
        </w:rPr>
        <w:t>d</w:t>
      </w:r>
      <w:r w:rsidR="00767273" w:rsidRPr="00821597">
        <w:rPr>
          <w:rFonts w:cs="Arial"/>
        </w:rPr>
        <w:t xml:space="preserve">esk review of existing/similar regional/national fellowship </w:t>
      </w:r>
      <w:r w:rsidR="00821597" w:rsidRPr="00821597">
        <w:rPr>
          <w:rFonts w:cs="Arial"/>
        </w:rPr>
        <w:t>programmes</w:t>
      </w:r>
    </w:p>
    <w:p w14:paraId="66AB00E2" w14:textId="7C19A0A5" w:rsidR="00767273" w:rsidRPr="00821597" w:rsidRDefault="00767273" w:rsidP="00B06D67">
      <w:pPr>
        <w:pStyle w:val="1Einrckung"/>
        <w:numPr>
          <w:ilvl w:val="1"/>
          <w:numId w:val="48"/>
        </w:numPr>
        <w:tabs>
          <w:tab w:val="clear" w:pos="483"/>
        </w:tabs>
        <w:ind w:left="1170" w:hanging="450"/>
        <w:jc w:val="both"/>
        <w:rPr>
          <w:rFonts w:cs="Arial"/>
        </w:rPr>
      </w:pPr>
      <w:r w:rsidRPr="00821597">
        <w:rPr>
          <w:rFonts w:cs="Arial"/>
        </w:rPr>
        <w:t xml:space="preserve">Review </w:t>
      </w:r>
      <w:r w:rsidR="00530D19" w:rsidRPr="00821597">
        <w:rPr>
          <w:rFonts w:cs="Arial"/>
        </w:rPr>
        <w:t xml:space="preserve">and enhance </w:t>
      </w:r>
      <w:r w:rsidR="00AF248C" w:rsidRPr="00821597">
        <w:rPr>
          <w:rFonts w:cs="Arial"/>
        </w:rPr>
        <w:t xml:space="preserve">the </w:t>
      </w:r>
      <w:r w:rsidR="009A5A42" w:rsidRPr="00821597">
        <w:rPr>
          <w:rFonts w:cs="Arial"/>
        </w:rPr>
        <w:t xml:space="preserve">current </w:t>
      </w:r>
      <w:r w:rsidR="00821597">
        <w:rPr>
          <w:rFonts w:cs="Arial"/>
        </w:rPr>
        <w:t xml:space="preserve">SADC IPFP </w:t>
      </w:r>
      <w:r w:rsidRPr="00821597">
        <w:rPr>
          <w:rFonts w:cs="Arial"/>
        </w:rPr>
        <w:t xml:space="preserve">draft </w:t>
      </w:r>
      <w:r w:rsidR="008F2D11" w:rsidRPr="00821597">
        <w:rPr>
          <w:rFonts w:cs="Arial"/>
        </w:rPr>
        <w:t xml:space="preserve">concept </w:t>
      </w:r>
      <w:r w:rsidR="00B41BD1" w:rsidRPr="00821597">
        <w:rPr>
          <w:rFonts w:cs="Arial"/>
        </w:rPr>
        <w:t>note of</w:t>
      </w:r>
      <w:r w:rsidRPr="00821597">
        <w:rPr>
          <w:rFonts w:cs="Arial"/>
        </w:rPr>
        <w:t xml:space="preserve"> the fellowship </w:t>
      </w:r>
      <w:r w:rsidR="00BB4398" w:rsidRPr="00821597">
        <w:rPr>
          <w:rFonts w:cs="Arial"/>
        </w:rPr>
        <w:t>program</w:t>
      </w:r>
      <w:r w:rsidR="00E67864" w:rsidRPr="00821597">
        <w:rPr>
          <w:rFonts w:cs="Arial"/>
        </w:rPr>
        <w:t>.</w:t>
      </w:r>
      <w:r w:rsidRPr="00821597">
        <w:rPr>
          <w:rFonts w:cs="Arial"/>
        </w:rPr>
        <w:t xml:space="preserve"> </w:t>
      </w:r>
    </w:p>
    <w:p w14:paraId="65AA9DCC" w14:textId="5DE3ECA8" w:rsidR="00A90777" w:rsidRPr="00821597" w:rsidRDefault="00A90777" w:rsidP="00557DF7">
      <w:pPr>
        <w:pStyle w:val="1Einrckung"/>
        <w:numPr>
          <w:ilvl w:val="1"/>
          <w:numId w:val="48"/>
        </w:numPr>
        <w:tabs>
          <w:tab w:val="clear" w:pos="483"/>
        </w:tabs>
        <w:ind w:left="1170" w:hanging="450"/>
        <w:jc w:val="both"/>
        <w:rPr>
          <w:rFonts w:cs="Arial"/>
        </w:rPr>
      </w:pPr>
      <w:r w:rsidRPr="00821597">
        <w:rPr>
          <w:rFonts w:cs="Arial"/>
        </w:rPr>
        <w:t>Identify any other relevant stake</w:t>
      </w:r>
      <w:r w:rsidR="0089655E" w:rsidRPr="00821597">
        <w:rPr>
          <w:rFonts w:cs="Arial"/>
        </w:rPr>
        <w:t>holders</w:t>
      </w:r>
    </w:p>
    <w:p w14:paraId="0BFAC280" w14:textId="77777777" w:rsidR="00557DF7" w:rsidRPr="00821597" w:rsidRDefault="00557DF7" w:rsidP="00B06D67">
      <w:pPr>
        <w:pStyle w:val="1Einrckung"/>
        <w:tabs>
          <w:tab w:val="clear" w:pos="483"/>
        </w:tabs>
        <w:ind w:left="1170" w:firstLine="0"/>
        <w:jc w:val="both"/>
        <w:rPr>
          <w:rFonts w:cs="Arial"/>
        </w:rPr>
      </w:pPr>
    </w:p>
    <w:p w14:paraId="72A4D06F" w14:textId="37A9D472" w:rsidR="0089655E" w:rsidRDefault="0089655E" w:rsidP="00767273">
      <w:pPr>
        <w:pStyle w:val="1Einrckung"/>
        <w:numPr>
          <w:ilvl w:val="0"/>
          <w:numId w:val="35"/>
        </w:numPr>
        <w:tabs>
          <w:tab w:val="clear" w:pos="483"/>
        </w:tabs>
        <w:jc w:val="both"/>
        <w:rPr>
          <w:rFonts w:cs="Arial"/>
        </w:rPr>
      </w:pPr>
      <w:r w:rsidRPr="00821597">
        <w:rPr>
          <w:rFonts w:cs="Arial"/>
        </w:rPr>
        <w:t xml:space="preserve">Needs </w:t>
      </w:r>
      <w:r w:rsidR="00557DF7" w:rsidRPr="00821597">
        <w:rPr>
          <w:rFonts w:cs="Arial"/>
        </w:rPr>
        <w:t>Assessment</w:t>
      </w:r>
      <w:r w:rsidR="0038327C" w:rsidRPr="00821597">
        <w:rPr>
          <w:rFonts w:cs="Arial"/>
        </w:rPr>
        <w:t>:</w:t>
      </w:r>
      <w:r w:rsidRPr="00821597">
        <w:rPr>
          <w:rFonts w:cs="Arial"/>
        </w:rPr>
        <w:t xml:space="preserve"> </w:t>
      </w:r>
    </w:p>
    <w:p w14:paraId="0947E612" w14:textId="77777777" w:rsidR="00102389" w:rsidRPr="00821597" w:rsidRDefault="00102389" w:rsidP="00102389">
      <w:pPr>
        <w:pStyle w:val="1Einrckung"/>
        <w:tabs>
          <w:tab w:val="clear" w:pos="483"/>
        </w:tabs>
        <w:ind w:left="720" w:firstLine="0"/>
        <w:jc w:val="both"/>
        <w:rPr>
          <w:rFonts w:cs="Arial"/>
        </w:rPr>
      </w:pPr>
    </w:p>
    <w:p w14:paraId="5B5BF06F" w14:textId="2651ED0C" w:rsidR="00A463A3" w:rsidRDefault="00504EEA" w:rsidP="00A50383">
      <w:pPr>
        <w:pStyle w:val="1Einrckung"/>
        <w:tabs>
          <w:tab w:val="clear" w:pos="483"/>
        </w:tabs>
        <w:ind w:left="360" w:firstLine="0"/>
        <w:jc w:val="both"/>
        <w:rPr>
          <w:rFonts w:cs="Arial"/>
        </w:rPr>
      </w:pPr>
      <w:r w:rsidRPr="00821597">
        <w:rPr>
          <w:rFonts w:cs="Arial"/>
        </w:rPr>
        <w:t xml:space="preserve">The aim of the needs assessment is to understand the </w:t>
      </w:r>
      <w:r w:rsidR="00813685" w:rsidRPr="00821597">
        <w:rPr>
          <w:rFonts w:cs="Arial"/>
        </w:rPr>
        <w:t>gap</w:t>
      </w:r>
      <w:r w:rsidR="003963F1" w:rsidRPr="00821597">
        <w:rPr>
          <w:rFonts w:cs="Arial"/>
        </w:rPr>
        <w:t xml:space="preserve"> between the </w:t>
      </w:r>
      <w:r w:rsidRPr="00821597">
        <w:rPr>
          <w:rFonts w:cs="Arial"/>
        </w:rPr>
        <w:t xml:space="preserve">expectations from the private sector </w:t>
      </w:r>
      <w:r w:rsidR="003963F1" w:rsidRPr="00821597">
        <w:rPr>
          <w:rFonts w:cs="Arial"/>
        </w:rPr>
        <w:t xml:space="preserve">in industrial pharmacy and </w:t>
      </w:r>
      <w:r w:rsidR="00813685" w:rsidRPr="00821597">
        <w:rPr>
          <w:rFonts w:cs="Arial"/>
        </w:rPr>
        <w:t>the</w:t>
      </w:r>
      <w:r w:rsidR="00E51C60" w:rsidRPr="00821597">
        <w:rPr>
          <w:rFonts w:cs="Arial"/>
        </w:rPr>
        <w:t xml:space="preserve"> current capabilities of th</w:t>
      </w:r>
      <w:r w:rsidR="00813685" w:rsidRPr="00821597">
        <w:rPr>
          <w:rFonts w:cs="Arial"/>
        </w:rPr>
        <w:t>e</w:t>
      </w:r>
      <w:r w:rsidR="001A7D5D">
        <w:rPr>
          <w:rFonts w:cs="Arial"/>
        </w:rPr>
        <w:t xml:space="preserve"> academic and TVET</w:t>
      </w:r>
      <w:r w:rsidR="00813685" w:rsidRPr="00821597">
        <w:rPr>
          <w:rFonts w:cs="Arial"/>
        </w:rPr>
        <w:t xml:space="preserve"> institutions who </w:t>
      </w:r>
      <w:r w:rsidR="00821597">
        <w:rPr>
          <w:rFonts w:cs="Arial"/>
        </w:rPr>
        <w:t>intend to</w:t>
      </w:r>
      <w:r w:rsidR="00813685" w:rsidRPr="00821597">
        <w:rPr>
          <w:rFonts w:cs="Arial"/>
        </w:rPr>
        <w:t xml:space="preserve"> participate in the </w:t>
      </w:r>
      <w:r w:rsidR="007C2645" w:rsidRPr="00821597">
        <w:rPr>
          <w:rFonts w:cs="Arial"/>
        </w:rPr>
        <w:t>SADC fellowship. The needs assessment sh</w:t>
      </w:r>
      <w:r w:rsidR="009A6B29" w:rsidRPr="00821597">
        <w:rPr>
          <w:rFonts w:cs="Arial"/>
        </w:rPr>
        <w:t>ould also</w:t>
      </w:r>
      <w:r w:rsidR="00942416" w:rsidRPr="00821597">
        <w:rPr>
          <w:rFonts w:cs="Arial"/>
        </w:rPr>
        <w:t xml:space="preserve"> </w:t>
      </w:r>
      <w:r w:rsidR="00821597">
        <w:rPr>
          <w:rFonts w:cs="Arial"/>
        </w:rPr>
        <w:t xml:space="preserve">consider </w:t>
      </w:r>
      <w:r w:rsidR="00942416" w:rsidRPr="00821597">
        <w:rPr>
          <w:rFonts w:cs="Arial"/>
        </w:rPr>
        <w:t xml:space="preserve">the </w:t>
      </w:r>
      <w:r w:rsidR="0084291B" w:rsidRPr="00821597">
        <w:rPr>
          <w:rFonts w:cs="Arial"/>
        </w:rPr>
        <w:t>perspectives</w:t>
      </w:r>
      <w:r w:rsidR="00942416" w:rsidRPr="00821597">
        <w:rPr>
          <w:rFonts w:cs="Arial"/>
        </w:rPr>
        <w:t xml:space="preserve"> of the </w:t>
      </w:r>
      <w:r w:rsidR="00045D93" w:rsidRPr="00821597">
        <w:rPr>
          <w:rFonts w:cs="Arial"/>
        </w:rPr>
        <w:t xml:space="preserve">national regulatory agencies, </w:t>
      </w:r>
      <w:r w:rsidR="001874E2" w:rsidRPr="00821597">
        <w:rPr>
          <w:rFonts w:cs="Arial"/>
        </w:rPr>
        <w:t>students</w:t>
      </w:r>
      <w:r w:rsidR="00E9745C" w:rsidRPr="00821597">
        <w:rPr>
          <w:rFonts w:cs="Arial"/>
        </w:rPr>
        <w:t>,</w:t>
      </w:r>
      <w:r w:rsidR="00B41BD1" w:rsidRPr="00821597">
        <w:rPr>
          <w:rFonts w:cs="Arial"/>
        </w:rPr>
        <w:t xml:space="preserve"> </w:t>
      </w:r>
      <w:r w:rsidR="001874E2" w:rsidRPr="00821597">
        <w:rPr>
          <w:rFonts w:cs="Arial"/>
        </w:rPr>
        <w:t>and other relevant stakeholders.</w:t>
      </w:r>
    </w:p>
    <w:p w14:paraId="2FFFBB27" w14:textId="77777777" w:rsidR="00102389" w:rsidRPr="00821597" w:rsidRDefault="00102389" w:rsidP="00A50383">
      <w:pPr>
        <w:pStyle w:val="1Einrckung"/>
        <w:tabs>
          <w:tab w:val="clear" w:pos="483"/>
        </w:tabs>
        <w:ind w:left="360" w:firstLine="0"/>
        <w:jc w:val="both"/>
        <w:rPr>
          <w:rFonts w:cs="Arial"/>
        </w:rPr>
      </w:pPr>
    </w:p>
    <w:p w14:paraId="701DE46E" w14:textId="5486854C" w:rsidR="00C52E5D" w:rsidRPr="00821597" w:rsidRDefault="00E14C67" w:rsidP="00557DF7">
      <w:pPr>
        <w:pStyle w:val="1Einrckung"/>
        <w:numPr>
          <w:ilvl w:val="1"/>
          <w:numId w:val="49"/>
        </w:numPr>
        <w:tabs>
          <w:tab w:val="clear" w:pos="483"/>
          <w:tab w:val="left" w:pos="1080"/>
        </w:tabs>
        <w:ind w:left="1170" w:hanging="450"/>
        <w:jc w:val="both"/>
        <w:rPr>
          <w:rFonts w:cs="Arial"/>
        </w:rPr>
      </w:pPr>
      <w:r w:rsidRPr="6C984874">
        <w:rPr>
          <w:rFonts w:cs="Arial"/>
        </w:rPr>
        <w:t>Design</w:t>
      </w:r>
      <w:r w:rsidR="00F81BE5" w:rsidRPr="6C984874">
        <w:rPr>
          <w:rFonts w:cs="Arial"/>
        </w:rPr>
        <w:t xml:space="preserve"> a</w:t>
      </w:r>
      <w:r w:rsidRPr="6C984874">
        <w:rPr>
          <w:rFonts w:cs="Arial"/>
        </w:rPr>
        <w:t xml:space="preserve"> needs assessment questionnaire</w:t>
      </w:r>
      <w:r w:rsidR="00185625" w:rsidRPr="6C984874">
        <w:rPr>
          <w:rFonts w:cs="Arial"/>
        </w:rPr>
        <w:t xml:space="preserve"> for</w:t>
      </w:r>
      <w:r w:rsidR="0061302F" w:rsidRPr="6C984874">
        <w:rPr>
          <w:rFonts w:cs="Arial"/>
        </w:rPr>
        <w:t xml:space="preserve"> identified</w:t>
      </w:r>
      <w:r w:rsidR="00185625" w:rsidRPr="6C984874">
        <w:rPr>
          <w:rFonts w:cs="Arial"/>
        </w:rPr>
        <w:t xml:space="preserve"> pharmaceutical manufacturing companies, identified</w:t>
      </w:r>
      <w:r w:rsidR="001A7D5D" w:rsidRPr="6C984874">
        <w:rPr>
          <w:rFonts w:cs="Arial"/>
        </w:rPr>
        <w:t xml:space="preserve"> academic and</w:t>
      </w:r>
      <w:r w:rsidR="00185625" w:rsidRPr="6C984874">
        <w:rPr>
          <w:rFonts w:cs="Arial"/>
        </w:rPr>
        <w:t xml:space="preserve"> TVET institutions and other relevant stakeholders to identify missing gaps between the</w:t>
      </w:r>
      <w:r w:rsidR="00873B79">
        <w:rPr>
          <w:rFonts w:cs="Arial"/>
        </w:rPr>
        <w:t xml:space="preserve"> </w:t>
      </w:r>
      <w:r w:rsidR="00CC148C">
        <w:rPr>
          <w:rFonts w:cs="Arial"/>
        </w:rPr>
        <w:t xml:space="preserve">various curricula of the </w:t>
      </w:r>
      <w:r w:rsidR="00185625" w:rsidRPr="6C984874">
        <w:rPr>
          <w:rFonts w:cs="Arial"/>
        </w:rPr>
        <w:t xml:space="preserve"> current courses provided and the skills needed in the private sector. The needs assessment should build on the existing report skills audit report which will be provided by the Joint Action SIPS team.</w:t>
      </w:r>
      <w:r w:rsidR="00C5288E" w:rsidRPr="6C984874">
        <w:rPr>
          <w:rFonts w:cs="Arial"/>
        </w:rPr>
        <w:t xml:space="preserve"> After design, the questionnaire </w:t>
      </w:r>
      <w:r w:rsidR="00E30D02" w:rsidRPr="6C984874">
        <w:rPr>
          <w:rFonts w:cs="Arial"/>
        </w:rPr>
        <w:t xml:space="preserve">and data collection plan </w:t>
      </w:r>
      <w:r w:rsidR="00C5288E" w:rsidRPr="6C984874">
        <w:rPr>
          <w:rFonts w:cs="Arial"/>
        </w:rPr>
        <w:t xml:space="preserve">need to be </w:t>
      </w:r>
      <w:r w:rsidR="00C3670B" w:rsidRPr="6C984874">
        <w:rPr>
          <w:rFonts w:cs="Arial"/>
        </w:rPr>
        <w:t>validated</w:t>
      </w:r>
      <w:r w:rsidR="00E30D02" w:rsidRPr="6C984874">
        <w:rPr>
          <w:rFonts w:cs="Arial"/>
        </w:rPr>
        <w:t xml:space="preserve"> by</w:t>
      </w:r>
      <w:r w:rsidR="00C3670B" w:rsidRPr="6C984874">
        <w:rPr>
          <w:rFonts w:cs="Arial"/>
        </w:rPr>
        <w:t xml:space="preserve"> the GIZ SIPS team and the M&amp;E (Monitoring &amp; Evaluation) Specialist. </w:t>
      </w:r>
    </w:p>
    <w:p w14:paraId="074CCD8C" w14:textId="6634D497" w:rsidR="008D528C" w:rsidRPr="00821597" w:rsidRDefault="008D528C" w:rsidP="00557DF7">
      <w:pPr>
        <w:pStyle w:val="1Einrckung"/>
        <w:numPr>
          <w:ilvl w:val="1"/>
          <w:numId w:val="49"/>
        </w:numPr>
        <w:tabs>
          <w:tab w:val="clear" w:pos="483"/>
          <w:tab w:val="left" w:pos="1080"/>
        </w:tabs>
        <w:ind w:left="1170" w:hanging="450"/>
        <w:jc w:val="both"/>
        <w:rPr>
          <w:rFonts w:cs="Arial"/>
        </w:rPr>
      </w:pPr>
      <w:r w:rsidRPr="00821597">
        <w:rPr>
          <w:rFonts w:cs="Arial"/>
        </w:rPr>
        <w:t>Carry out field research</w:t>
      </w:r>
      <w:r w:rsidR="00185625">
        <w:rPr>
          <w:rFonts w:cs="Arial"/>
        </w:rPr>
        <w:t xml:space="preserve"> by interviewing </w:t>
      </w:r>
      <w:r w:rsidR="0061302F">
        <w:rPr>
          <w:rFonts w:cs="Arial"/>
        </w:rPr>
        <w:t>with all identified</w:t>
      </w:r>
      <w:r w:rsidR="00185625">
        <w:rPr>
          <w:rFonts w:cs="Arial"/>
        </w:rPr>
        <w:t xml:space="preserve"> stakeholders</w:t>
      </w:r>
      <w:r w:rsidRPr="00821597">
        <w:rPr>
          <w:rFonts w:cs="Arial"/>
        </w:rPr>
        <w:t xml:space="preserve"> and </w:t>
      </w:r>
      <w:r w:rsidR="00F730EB">
        <w:rPr>
          <w:rFonts w:cs="Arial"/>
        </w:rPr>
        <w:t>conferring</w:t>
      </w:r>
      <w:r w:rsidRPr="00821597">
        <w:rPr>
          <w:rFonts w:cs="Arial"/>
        </w:rPr>
        <w:t xml:space="preserve"> with the working group</w:t>
      </w:r>
      <w:r w:rsidR="00D93B12" w:rsidRPr="00821597">
        <w:rPr>
          <w:rFonts w:cs="Arial"/>
        </w:rPr>
        <w:t>.</w:t>
      </w:r>
      <w:r w:rsidR="0061302F">
        <w:rPr>
          <w:rFonts w:cs="Arial"/>
        </w:rPr>
        <w:t xml:space="preserve"> Joint Action SIPS will support the organisation of the meetings with the stakeholders.</w:t>
      </w:r>
    </w:p>
    <w:p w14:paraId="6F8DB93A" w14:textId="62C2A7ED" w:rsidR="00E11699" w:rsidRPr="00821597" w:rsidRDefault="00B41BD1" w:rsidP="00557DF7">
      <w:pPr>
        <w:pStyle w:val="1Einrckung"/>
        <w:numPr>
          <w:ilvl w:val="1"/>
          <w:numId w:val="49"/>
        </w:numPr>
        <w:tabs>
          <w:tab w:val="clear" w:pos="483"/>
          <w:tab w:val="left" w:pos="1080"/>
        </w:tabs>
        <w:ind w:left="1170" w:hanging="450"/>
        <w:jc w:val="both"/>
        <w:rPr>
          <w:rFonts w:cs="Arial"/>
        </w:rPr>
      </w:pPr>
      <w:r w:rsidRPr="00821597">
        <w:rPr>
          <w:rFonts w:cs="Arial"/>
        </w:rPr>
        <w:t>Analyse</w:t>
      </w:r>
      <w:r w:rsidR="00E11699" w:rsidRPr="00821597">
        <w:rPr>
          <w:rFonts w:cs="Arial"/>
        </w:rPr>
        <w:t xml:space="preserve"> data and present the data to the working group</w:t>
      </w:r>
      <w:r w:rsidR="00F30338" w:rsidRPr="00821597">
        <w:rPr>
          <w:rFonts w:cs="Arial"/>
        </w:rPr>
        <w:t xml:space="preserve"> for </w:t>
      </w:r>
      <w:r w:rsidR="0041078D" w:rsidRPr="00821597">
        <w:rPr>
          <w:rFonts w:cs="Arial"/>
        </w:rPr>
        <w:t>discussion and validation</w:t>
      </w:r>
      <w:r w:rsidR="00E11699" w:rsidRPr="00821597">
        <w:rPr>
          <w:rFonts w:cs="Arial"/>
        </w:rPr>
        <w:t>.</w:t>
      </w:r>
      <w:r w:rsidR="00156CB2" w:rsidRPr="00821597">
        <w:rPr>
          <w:rFonts w:cs="Arial"/>
        </w:rPr>
        <w:t xml:space="preserve"> The data will be presented in </w:t>
      </w:r>
      <w:r w:rsidR="002E187C" w:rsidRPr="00821597">
        <w:rPr>
          <w:rFonts w:cs="Arial"/>
        </w:rPr>
        <w:t xml:space="preserve">a 3-hour online workshop using </w:t>
      </w:r>
      <w:r w:rsidR="0061302F">
        <w:rPr>
          <w:rFonts w:cs="Arial"/>
        </w:rPr>
        <w:t xml:space="preserve">the Joint Action SIPS </w:t>
      </w:r>
      <w:r w:rsidR="002E187C" w:rsidRPr="00821597">
        <w:rPr>
          <w:rFonts w:cs="Arial"/>
        </w:rPr>
        <w:t xml:space="preserve">Microsoft Teams platform. </w:t>
      </w:r>
    </w:p>
    <w:p w14:paraId="1F9608D1" w14:textId="06D159FE" w:rsidR="00E11699" w:rsidRPr="00821597" w:rsidRDefault="00105269" w:rsidP="00557DF7">
      <w:pPr>
        <w:pStyle w:val="1Einrckung"/>
        <w:numPr>
          <w:ilvl w:val="1"/>
          <w:numId w:val="49"/>
        </w:numPr>
        <w:tabs>
          <w:tab w:val="clear" w:pos="483"/>
          <w:tab w:val="left" w:pos="1080"/>
        </w:tabs>
        <w:ind w:left="1170" w:hanging="450"/>
        <w:jc w:val="both"/>
        <w:rPr>
          <w:rFonts w:cs="Arial"/>
        </w:rPr>
      </w:pPr>
      <w:r w:rsidRPr="00821597">
        <w:rPr>
          <w:rFonts w:cs="Arial"/>
        </w:rPr>
        <w:t>Prepare a need</w:t>
      </w:r>
      <w:r w:rsidR="00062EB9" w:rsidRPr="00821597">
        <w:rPr>
          <w:rFonts w:cs="Arial"/>
        </w:rPr>
        <w:t>s</w:t>
      </w:r>
      <w:r w:rsidRPr="00821597">
        <w:rPr>
          <w:rFonts w:cs="Arial"/>
        </w:rPr>
        <w:t xml:space="preserve"> assessment report </w:t>
      </w:r>
      <w:r w:rsidR="005D06F8" w:rsidRPr="00821597">
        <w:rPr>
          <w:rFonts w:cs="Arial"/>
        </w:rPr>
        <w:t>with incorporated comments from the working grou</w:t>
      </w:r>
      <w:r w:rsidR="001852AC" w:rsidRPr="00821597">
        <w:rPr>
          <w:rFonts w:cs="Arial"/>
        </w:rPr>
        <w:t>p</w:t>
      </w:r>
      <w:r w:rsidR="0041078D" w:rsidRPr="00821597">
        <w:rPr>
          <w:rFonts w:cs="Arial"/>
        </w:rPr>
        <w:t>.</w:t>
      </w:r>
      <w:r w:rsidR="001852AC" w:rsidRPr="00821597">
        <w:rPr>
          <w:rFonts w:cs="Arial"/>
        </w:rPr>
        <w:t xml:space="preserve"> </w:t>
      </w:r>
      <w:r w:rsidR="00E06ED8" w:rsidRPr="00821597">
        <w:rPr>
          <w:rFonts w:cs="Arial"/>
        </w:rPr>
        <w:t xml:space="preserve"> </w:t>
      </w:r>
    </w:p>
    <w:p w14:paraId="36FC00B2" w14:textId="77777777" w:rsidR="00E06ED8" w:rsidRPr="00821597" w:rsidRDefault="00E06ED8" w:rsidP="00B06D67">
      <w:pPr>
        <w:pStyle w:val="1Einrckung"/>
        <w:tabs>
          <w:tab w:val="clear" w:pos="483"/>
          <w:tab w:val="left" w:pos="1080"/>
        </w:tabs>
        <w:ind w:left="1170" w:firstLine="0"/>
        <w:jc w:val="both"/>
        <w:rPr>
          <w:rFonts w:cs="Arial"/>
        </w:rPr>
      </w:pPr>
    </w:p>
    <w:p w14:paraId="326CE520" w14:textId="1E72D14F" w:rsidR="0038327C" w:rsidRDefault="0038327C" w:rsidP="00767273">
      <w:pPr>
        <w:pStyle w:val="1Einrckung"/>
        <w:numPr>
          <w:ilvl w:val="0"/>
          <w:numId w:val="35"/>
        </w:numPr>
        <w:tabs>
          <w:tab w:val="clear" w:pos="483"/>
        </w:tabs>
        <w:jc w:val="both"/>
        <w:rPr>
          <w:rFonts w:cs="Arial"/>
        </w:rPr>
      </w:pPr>
      <w:r w:rsidRPr="00821597">
        <w:rPr>
          <w:rFonts w:cs="Arial"/>
        </w:rPr>
        <w:t>Project Proposal:</w:t>
      </w:r>
    </w:p>
    <w:p w14:paraId="35D496CC" w14:textId="77777777" w:rsidR="00102389" w:rsidRPr="00821597" w:rsidRDefault="00102389" w:rsidP="00102389">
      <w:pPr>
        <w:pStyle w:val="1Einrckung"/>
        <w:tabs>
          <w:tab w:val="clear" w:pos="483"/>
        </w:tabs>
        <w:ind w:left="720" w:firstLine="0"/>
        <w:jc w:val="both"/>
        <w:rPr>
          <w:rFonts w:cs="Arial"/>
        </w:rPr>
      </w:pPr>
    </w:p>
    <w:p w14:paraId="462C6889" w14:textId="3E5CFB00" w:rsidR="00FB4AAC" w:rsidRDefault="00FB4AAC" w:rsidP="00A50383">
      <w:pPr>
        <w:pStyle w:val="1Einrckung"/>
        <w:tabs>
          <w:tab w:val="clear" w:pos="483"/>
        </w:tabs>
        <w:ind w:left="360" w:firstLine="0"/>
        <w:jc w:val="both"/>
        <w:rPr>
          <w:rFonts w:cs="Arial"/>
        </w:rPr>
      </w:pPr>
      <w:r w:rsidRPr="00821597">
        <w:rPr>
          <w:rFonts w:cs="Arial"/>
        </w:rPr>
        <w:t xml:space="preserve">The project proposal and joint action plan should outline </w:t>
      </w:r>
      <w:r w:rsidR="00ED5C49" w:rsidRPr="00821597">
        <w:rPr>
          <w:rFonts w:cs="Arial"/>
        </w:rPr>
        <w:t xml:space="preserve">the need for the </w:t>
      </w:r>
      <w:r w:rsidR="00EF732B" w:rsidRPr="00821597">
        <w:rPr>
          <w:rFonts w:cs="Arial"/>
        </w:rPr>
        <w:t>fellowship</w:t>
      </w:r>
      <w:r w:rsidR="005C3A2C" w:rsidRPr="00821597">
        <w:rPr>
          <w:rFonts w:cs="Arial"/>
        </w:rPr>
        <w:t>,</w:t>
      </w:r>
      <w:r w:rsidR="7111D95E" w:rsidRPr="00821597">
        <w:rPr>
          <w:rFonts w:cs="Arial"/>
        </w:rPr>
        <w:t xml:space="preserve"> </w:t>
      </w:r>
      <w:r w:rsidR="00ED5C49" w:rsidRPr="00821597">
        <w:rPr>
          <w:rFonts w:cs="Arial"/>
        </w:rPr>
        <w:t>the organisational arrangements,</w:t>
      </w:r>
      <w:r w:rsidR="005C3A2C" w:rsidRPr="00821597">
        <w:rPr>
          <w:rFonts w:cs="Arial"/>
        </w:rPr>
        <w:t xml:space="preserve"> </w:t>
      </w:r>
      <w:r w:rsidR="008C3A03" w:rsidRPr="00821597">
        <w:rPr>
          <w:rFonts w:cs="Arial"/>
        </w:rPr>
        <w:t>how the fellowship will fulfil the identified needs</w:t>
      </w:r>
      <w:r w:rsidR="005C3A2C" w:rsidRPr="00821597">
        <w:rPr>
          <w:rFonts w:cs="Arial"/>
        </w:rPr>
        <w:t xml:space="preserve"> and </w:t>
      </w:r>
      <w:r w:rsidR="00E70E61" w:rsidRPr="00821597">
        <w:rPr>
          <w:rFonts w:cs="Arial"/>
        </w:rPr>
        <w:t xml:space="preserve">the </w:t>
      </w:r>
      <w:r w:rsidR="005C3A2C" w:rsidRPr="00821597">
        <w:rPr>
          <w:rFonts w:cs="Arial"/>
        </w:rPr>
        <w:t>impact statement</w:t>
      </w:r>
      <w:r w:rsidR="0036593F" w:rsidRPr="00821597">
        <w:rPr>
          <w:rFonts w:cs="Arial"/>
        </w:rPr>
        <w:t>. The proposal will also include the</w:t>
      </w:r>
      <w:r w:rsidR="00EF732B" w:rsidRPr="00821597">
        <w:rPr>
          <w:rFonts w:cs="Arial"/>
        </w:rPr>
        <w:t xml:space="preserve"> fellowship planning details which include </w:t>
      </w:r>
      <w:r w:rsidR="0022524C" w:rsidRPr="00821597">
        <w:rPr>
          <w:rFonts w:cs="Arial"/>
        </w:rPr>
        <w:t xml:space="preserve">the </w:t>
      </w:r>
      <w:r w:rsidR="00EF732B" w:rsidRPr="00821597">
        <w:rPr>
          <w:rFonts w:cs="Arial"/>
        </w:rPr>
        <w:t>length and structure of the fellowship, ad</w:t>
      </w:r>
      <w:r w:rsidR="00405E34" w:rsidRPr="00821597">
        <w:rPr>
          <w:rFonts w:cs="Arial"/>
        </w:rPr>
        <w:t xml:space="preserve">mission requirements, educational objectives and outcomes, </w:t>
      </w:r>
      <w:r w:rsidR="004F3E5C" w:rsidRPr="00821597">
        <w:rPr>
          <w:rFonts w:cs="Arial"/>
        </w:rPr>
        <w:t>collaboratin</w:t>
      </w:r>
      <w:r w:rsidR="00066C2E" w:rsidRPr="00821597">
        <w:rPr>
          <w:rFonts w:cs="Arial"/>
        </w:rPr>
        <w:t>g partners and their roles</w:t>
      </w:r>
      <w:r w:rsidR="0006161E" w:rsidRPr="00821597">
        <w:rPr>
          <w:rFonts w:cs="Arial"/>
        </w:rPr>
        <w:t xml:space="preserve">, resource requirements and </w:t>
      </w:r>
      <w:r w:rsidR="00E70E61" w:rsidRPr="00821597">
        <w:rPr>
          <w:rFonts w:cs="Arial"/>
        </w:rPr>
        <w:t>accreditation</w:t>
      </w:r>
      <w:r w:rsidR="00F16197" w:rsidRPr="00821597">
        <w:rPr>
          <w:rFonts w:cs="Arial"/>
        </w:rPr>
        <w:t xml:space="preserve"> requirements</w:t>
      </w:r>
      <w:r w:rsidR="0022524C" w:rsidRPr="00821597">
        <w:rPr>
          <w:rFonts w:cs="Arial"/>
        </w:rPr>
        <w:t xml:space="preserve">. </w:t>
      </w:r>
      <w:r w:rsidR="00FC60B8">
        <w:rPr>
          <w:rFonts w:cs="Arial"/>
        </w:rPr>
        <w:t xml:space="preserve">The project proposal shall include a </w:t>
      </w:r>
      <w:r w:rsidR="00DB7D52">
        <w:rPr>
          <w:rFonts w:cs="Arial"/>
        </w:rPr>
        <w:t xml:space="preserve">tentative budget and </w:t>
      </w:r>
      <w:r w:rsidR="00DB7D52">
        <w:rPr>
          <w:rFonts w:cs="Arial"/>
        </w:rPr>
        <w:lastRenderedPageBreak/>
        <w:t xml:space="preserve">a </w:t>
      </w:r>
      <w:r w:rsidR="009D6B79">
        <w:rPr>
          <w:rFonts w:cs="Arial"/>
        </w:rPr>
        <w:t xml:space="preserve">comprehensive </w:t>
      </w:r>
      <w:r w:rsidR="00DB7D52">
        <w:rPr>
          <w:rFonts w:cs="Arial"/>
        </w:rPr>
        <w:t xml:space="preserve">time schedule </w:t>
      </w:r>
      <w:r w:rsidR="009D6B79">
        <w:rPr>
          <w:rFonts w:cs="Arial"/>
        </w:rPr>
        <w:t>for all involved stakeholders, taking into consideration</w:t>
      </w:r>
      <w:r w:rsidR="00DB7D52">
        <w:rPr>
          <w:rFonts w:cs="Arial"/>
        </w:rPr>
        <w:t xml:space="preserve"> the end of SIPS </w:t>
      </w:r>
      <w:r w:rsidR="009D6B79">
        <w:rPr>
          <w:rFonts w:cs="Arial"/>
        </w:rPr>
        <w:t>in September 2023.</w:t>
      </w:r>
    </w:p>
    <w:p w14:paraId="4BCD4F94" w14:textId="77777777" w:rsidR="00102389" w:rsidRPr="00821597" w:rsidRDefault="00102389" w:rsidP="00A50383">
      <w:pPr>
        <w:pStyle w:val="1Einrckung"/>
        <w:tabs>
          <w:tab w:val="clear" w:pos="483"/>
        </w:tabs>
        <w:ind w:left="360" w:firstLine="0"/>
        <w:jc w:val="both"/>
        <w:rPr>
          <w:rFonts w:cs="Arial"/>
        </w:rPr>
      </w:pPr>
    </w:p>
    <w:p w14:paraId="63D9F9DA" w14:textId="141F6366" w:rsidR="00DE61E2" w:rsidRPr="00821597" w:rsidRDefault="008D7C6B" w:rsidP="00B06D67">
      <w:pPr>
        <w:pStyle w:val="1Einrckung"/>
        <w:numPr>
          <w:ilvl w:val="1"/>
          <w:numId w:val="51"/>
        </w:numPr>
        <w:tabs>
          <w:tab w:val="clear" w:pos="483"/>
        </w:tabs>
        <w:ind w:left="1170"/>
        <w:jc w:val="both"/>
        <w:rPr>
          <w:rFonts w:cs="Arial"/>
        </w:rPr>
      </w:pPr>
      <w:r w:rsidRPr="00821597">
        <w:rPr>
          <w:rFonts w:cs="Arial"/>
        </w:rPr>
        <w:t>Prepare</w:t>
      </w:r>
      <w:r w:rsidR="009615C0" w:rsidRPr="00821597">
        <w:rPr>
          <w:rFonts w:cs="Arial"/>
        </w:rPr>
        <w:t xml:space="preserve"> the draft project p</w:t>
      </w:r>
      <w:r w:rsidR="003A6FD0" w:rsidRPr="00821597">
        <w:rPr>
          <w:rFonts w:cs="Arial"/>
        </w:rPr>
        <w:t>roposal</w:t>
      </w:r>
      <w:r w:rsidR="00A93A18" w:rsidRPr="00821597">
        <w:rPr>
          <w:rFonts w:cs="Arial"/>
        </w:rPr>
        <w:t xml:space="preserve">, project budget and the </w:t>
      </w:r>
      <w:r w:rsidR="008173C8" w:rsidRPr="00821597">
        <w:rPr>
          <w:rFonts w:cs="Arial"/>
        </w:rPr>
        <w:t>Gantt</w:t>
      </w:r>
      <w:r w:rsidR="00A93A18" w:rsidRPr="00821597">
        <w:rPr>
          <w:rFonts w:cs="Arial"/>
        </w:rPr>
        <w:t xml:space="preserve"> chart</w:t>
      </w:r>
      <w:r w:rsidR="003A6FD0" w:rsidRPr="00821597">
        <w:rPr>
          <w:rFonts w:cs="Arial"/>
        </w:rPr>
        <w:t xml:space="preserve"> </w:t>
      </w:r>
      <w:r w:rsidR="00E033B9" w:rsidRPr="00821597">
        <w:rPr>
          <w:rFonts w:cs="Arial"/>
        </w:rPr>
        <w:t xml:space="preserve">jointly </w:t>
      </w:r>
      <w:r w:rsidR="003A6FD0" w:rsidRPr="00821597">
        <w:rPr>
          <w:rFonts w:cs="Arial"/>
        </w:rPr>
        <w:t xml:space="preserve">with the identified </w:t>
      </w:r>
      <w:r w:rsidR="004E3F20" w:rsidRPr="00821597">
        <w:rPr>
          <w:rFonts w:cs="Arial"/>
        </w:rPr>
        <w:t>working group</w:t>
      </w:r>
      <w:r w:rsidR="00380B5A" w:rsidRPr="00821597">
        <w:rPr>
          <w:rFonts w:cs="Arial"/>
        </w:rPr>
        <w:t xml:space="preserve"> using provided template</w:t>
      </w:r>
      <w:r w:rsidR="005774AF" w:rsidRPr="00821597">
        <w:rPr>
          <w:rFonts w:cs="Arial"/>
        </w:rPr>
        <w:t>s</w:t>
      </w:r>
      <w:r w:rsidR="00CA4809" w:rsidRPr="00821597">
        <w:rPr>
          <w:rFonts w:cs="Arial"/>
        </w:rPr>
        <w:t xml:space="preserve">. </w:t>
      </w:r>
      <w:r w:rsidR="005C3D71" w:rsidRPr="00821597">
        <w:rPr>
          <w:rFonts w:cs="Arial"/>
        </w:rPr>
        <w:t xml:space="preserve">Two </w:t>
      </w:r>
      <w:r w:rsidR="00CA4809" w:rsidRPr="00821597">
        <w:rPr>
          <w:rFonts w:cs="Arial"/>
        </w:rPr>
        <w:t>round</w:t>
      </w:r>
      <w:r w:rsidR="005C3D71" w:rsidRPr="00821597">
        <w:rPr>
          <w:rFonts w:cs="Arial"/>
        </w:rPr>
        <w:t>s</w:t>
      </w:r>
      <w:r w:rsidR="00CA4809" w:rsidRPr="00821597">
        <w:rPr>
          <w:rFonts w:cs="Arial"/>
        </w:rPr>
        <w:t xml:space="preserve"> of </w:t>
      </w:r>
      <w:r w:rsidR="005C3D71" w:rsidRPr="00821597">
        <w:rPr>
          <w:rFonts w:cs="Arial"/>
        </w:rPr>
        <w:t xml:space="preserve">revisions will be conducted by the Joint Action SIPS </w:t>
      </w:r>
      <w:r w:rsidR="005503B4" w:rsidRPr="00821597">
        <w:rPr>
          <w:rFonts w:cs="Arial"/>
        </w:rPr>
        <w:t xml:space="preserve">before the document is finalised. </w:t>
      </w:r>
    </w:p>
    <w:p w14:paraId="466109DF" w14:textId="77777777" w:rsidR="003B604F" w:rsidRDefault="000C74B3" w:rsidP="003B604F">
      <w:pPr>
        <w:pStyle w:val="1Einrckung"/>
        <w:numPr>
          <w:ilvl w:val="1"/>
          <w:numId w:val="51"/>
        </w:numPr>
        <w:tabs>
          <w:tab w:val="clear" w:pos="483"/>
        </w:tabs>
        <w:ind w:left="1170"/>
        <w:jc w:val="both"/>
        <w:rPr>
          <w:rFonts w:cs="Arial"/>
        </w:rPr>
      </w:pPr>
      <w:r w:rsidRPr="00821597">
        <w:rPr>
          <w:rFonts w:cs="Arial"/>
        </w:rPr>
        <w:t xml:space="preserve">Finalise </w:t>
      </w:r>
      <w:r w:rsidR="00587E3A" w:rsidRPr="00821597">
        <w:rPr>
          <w:rFonts w:cs="Arial"/>
        </w:rPr>
        <w:t>all relevan</w:t>
      </w:r>
      <w:r w:rsidR="00D20AFC" w:rsidRPr="00821597">
        <w:rPr>
          <w:rFonts w:cs="Arial"/>
        </w:rPr>
        <w:t>t</w:t>
      </w:r>
      <w:r w:rsidR="00A23C70" w:rsidRPr="00821597">
        <w:rPr>
          <w:rFonts w:cs="Arial"/>
        </w:rPr>
        <w:t xml:space="preserve"> </w:t>
      </w:r>
      <w:r w:rsidR="00B03414" w:rsidRPr="00821597">
        <w:rPr>
          <w:rFonts w:cs="Arial"/>
        </w:rPr>
        <w:t>documentation</w:t>
      </w:r>
      <w:r w:rsidR="00A23C70" w:rsidRPr="00821597">
        <w:rPr>
          <w:rFonts w:cs="Arial"/>
        </w:rPr>
        <w:t xml:space="preserve"> </w:t>
      </w:r>
      <w:r w:rsidR="00457179" w:rsidRPr="00821597">
        <w:rPr>
          <w:rFonts w:cs="Arial"/>
        </w:rPr>
        <w:t xml:space="preserve">for </w:t>
      </w:r>
      <w:r w:rsidR="00F3289C" w:rsidRPr="00821597">
        <w:rPr>
          <w:rFonts w:cs="Arial"/>
        </w:rPr>
        <w:t xml:space="preserve">the </w:t>
      </w:r>
      <w:r w:rsidR="005774AF" w:rsidRPr="00821597">
        <w:rPr>
          <w:rFonts w:cs="Arial"/>
        </w:rPr>
        <w:t>SADC IPFP</w:t>
      </w:r>
      <w:r w:rsidR="00587E3A" w:rsidRPr="00821597">
        <w:rPr>
          <w:rFonts w:cs="Arial"/>
        </w:rPr>
        <w:t xml:space="preserve"> project proposal.</w:t>
      </w:r>
    </w:p>
    <w:p w14:paraId="22248D90" w14:textId="282885BC" w:rsidR="0091207D" w:rsidRDefault="001D4535" w:rsidP="003B604F">
      <w:pPr>
        <w:pStyle w:val="1Einrckung"/>
        <w:numPr>
          <w:ilvl w:val="1"/>
          <w:numId w:val="51"/>
        </w:numPr>
        <w:tabs>
          <w:tab w:val="clear" w:pos="483"/>
        </w:tabs>
        <w:ind w:left="1170"/>
        <w:jc w:val="both"/>
        <w:rPr>
          <w:rFonts w:cs="Arial"/>
        </w:rPr>
      </w:pPr>
      <w:r w:rsidRPr="003B604F">
        <w:rPr>
          <w:rFonts w:cs="Arial"/>
        </w:rPr>
        <w:t>Ensure that the final proposal aligns with</w:t>
      </w:r>
      <w:r w:rsidR="00F730EB" w:rsidRPr="003B604F">
        <w:rPr>
          <w:rFonts w:cs="Arial"/>
        </w:rPr>
        <w:t xml:space="preserve"> </w:t>
      </w:r>
      <w:r w:rsidR="00A557A7" w:rsidRPr="003B604F">
        <w:rPr>
          <w:rFonts w:cs="Arial"/>
        </w:rPr>
        <w:t xml:space="preserve">the SADC </w:t>
      </w:r>
      <w:r w:rsidR="00F730EB" w:rsidRPr="003B604F">
        <w:rPr>
          <w:rFonts w:cs="Arial"/>
        </w:rPr>
        <w:t>Protocol</w:t>
      </w:r>
      <w:r w:rsidR="00A557A7" w:rsidRPr="003B604F">
        <w:rPr>
          <w:rFonts w:cs="Arial"/>
        </w:rPr>
        <w:t xml:space="preserve"> on Education and Training</w:t>
      </w:r>
    </w:p>
    <w:p w14:paraId="359F4933" w14:textId="694F0FCE" w:rsidR="00247EBD" w:rsidRDefault="00E0138D" w:rsidP="00A4070C">
      <w:pPr>
        <w:pStyle w:val="1Einrckung"/>
        <w:numPr>
          <w:ilvl w:val="1"/>
          <w:numId w:val="51"/>
        </w:numPr>
        <w:tabs>
          <w:tab w:val="clear" w:pos="483"/>
        </w:tabs>
        <w:ind w:left="1170"/>
        <w:rPr>
          <w:rFonts w:cs="Arial"/>
        </w:rPr>
      </w:pPr>
      <w:r>
        <w:rPr>
          <w:rFonts w:cs="Arial"/>
        </w:rPr>
        <w:t xml:space="preserve">Prepare </w:t>
      </w:r>
      <w:r w:rsidR="00D76D07">
        <w:rPr>
          <w:rFonts w:cs="Arial"/>
        </w:rPr>
        <w:t>d</w:t>
      </w:r>
      <w:r w:rsidR="00247EBD">
        <w:rPr>
          <w:rFonts w:cs="Arial"/>
        </w:rPr>
        <w:t>ra</w:t>
      </w:r>
      <w:r w:rsidR="00E20FC0">
        <w:rPr>
          <w:rFonts w:cs="Arial"/>
        </w:rPr>
        <w:t xml:space="preserve">ft Memorandum of Understanding documents </w:t>
      </w:r>
      <w:r w:rsidR="00402F97">
        <w:rPr>
          <w:rFonts w:cs="Arial"/>
        </w:rPr>
        <w:t xml:space="preserve">outlining </w:t>
      </w:r>
      <w:r w:rsidR="007838BF">
        <w:rPr>
          <w:rFonts w:cs="Arial"/>
        </w:rPr>
        <w:t xml:space="preserve">implementation arrangements of the fellowship and the roles played by </w:t>
      </w:r>
      <w:r w:rsidR="00B53E0A">
        <w:rPr>
          <w:rFonts w:cs="Arial"/>
        </w:rPr>
        <w:t>different stakeholders</w:t>
      </w:r>
      <w:r w:rsidR="00D76D07">
        <w:rPr>
          <w:rFonts w:cs="Arial"/>
        </w:rPr>
        <w:t xml:space="preserve"> to guide the implementation process.</w:t>
      </w:r>
    </w:p>
    <w:p w14:paraId="78112909" w14:textId="77777777" w:rsidR="003B604F" w:rsidRPr="003B604F" w:rsidRDefault="003B604F" w:rsidP="003B604F">
      <w:pPr>
        <w:pStyle w:val="1Einrckung"/>
        <w:tabs>
          <w:tab w:val="clear" w:pos="483"/>
        </w:tabs>
        <w:ind w:left="1170" w:firstLine="0"/>
        <w:jc w:val="both"/>
        <w:rPr>
          <w:rFonts w:cs="Arial"/>
        </w:rPr>
      </w:pPr>
    </w:p>
    <w:p w14:paraId="2C19A608" w14:textId="7AEE28EC" w:rsidR="00767273" w:rsidRDefault="00767273" w:rsidP="00767273">
      <w:pPr>
        <w:pStyle w:val="1Einrckung"/>
        <w:numPr>
          <w:ilvl w:val="0"/>
          <w:numId w:val="35"/>
        </w:numPr>
        <w:tabs>
          <w:tab w:val="clear" w:pos="483"/>
        </w:tabs>
        <w:jc w:val="both"/>
        <w:rPr>
          <w:rFonts w:cs="Arial"/>
        </w:rPr>
      </w:pPr>
      <w:r w:rsidRPr="00821597">
        <w:rPr>
          <w:rFonts w:cs="Arial"/>
        </w:rPr>
        <w:t>Organis</w:t>
      </w:r>
      <w:r w:rsidR="00AF248C" w:rsidRPr="00821597">
        <w:rPr>
          <w:rFonts w:cs="Arial"/>
        </w:rPr>
        <w:t>e</w:t>
      </w:r>
      <w:r w:rsidRPr="00821597">
        <w:rPr>
          <w:rFonts w:cs="Arial"/>
        </w:rPr>
        <w:t xml:space="preserve"> and facilit</w:t>
      </w:r>
      <w:r w:rsidR="00AF248C" w:rsidRPr="00821597">
        <w:rPr>
          <w:rFonts w:cs="Arial"/>
        </w:rPr>
        <w:t>ate</w:t>
      </w:r>
      <w:r w:rsidR="008173C8" w:rsidRPr="00821597">
        <w:rPr>
          <w:rFonts w:cs="Arial"/>
        </w:rPr>
        <w:t xml:space="preserve"> </w:t>
      </w:r>
      <w:r w:rsidRPr="00821597">
        <w:rPr>
          <w:rFonts w:cs="Arial"/>
        </w:rPr>
        <w:t xml:space="preserve">a physical </w:t>
      </w:r>
      <w:r w:rsidR="00C459B8" w:rsidRPr="00821597">
        <w:rPr>
          <w:rFonts w:cs="Arial"/>
        </w:rPr>
        <w:t>SADC IPFP</w:t>
      </w:r>
      <w:r w:rsidRPr="00821597">
        <w:rPr>
          <w:rFonts w:cs="Arial"/>
        </w:rPr>
        <w:t xml:space="preserve"> </w:t>
      </w:r>
      <w:r w:rsidR="005A1A4D" w:rsidRPr="00821597">
        <w:rPr>
          <w:rFonts w:cs="Arial"/>
        </w:rPr>
        <w:t xml:space="preserve">planning </w:t>
      </w:r>
      <w:r w:rsidRPr="00821597">
        <w:rPr>
          <w:rFonts w:cs="Arial"/>
        </w:rPr>
        <w:t xml:space="preserve">workshop with all relevant stakeholders to develop the fellowship </w:t>
      </w:r>
      <w:r w:rsidR="00BB4398" w:rsidRPr="00821597">
        <w:rPr>
          <w:rFonts w:cs="Arial"/>
        </w:rPr>
        <w:t>program</w:t>
      </w:r>
      <w:r w:rsidRPr="00821597">
        <w:rPr>
          <w:rFonts w:cs="Arial"/>
        </w:rPr>
        <w:t xml:space="preserve"> in a joint approach</w:t>
      </w:r>
      <w:r w:rsidR="00F3289C" w:rsidRPr="00821597">
        <w:rPr>
          <w:rFonts w:cs="Arial"/>
        </w:rPr>
        <w:t xml:space="preserve"> to ensure ownership</w:t>
      </w:r>
      <w:r w:rsidR="005B73AE" w:rsidRPr="00821597">
        <w:rPr>
          <w:rFonts w:cs="Arial"/>
        </w:rPr>
        <w:t>.</w:t>
      </w:r>
      <w:r w:rsidR="00D17BF7" w:rsidRPr="00821597">
        <w:rPr>
          <w:rFonts w:cs="Arial"/>
        </w:rPr>
        <w:t xml:space="preserve"> </w:t>
      </w:r>
      <w:r w:rsidR="00E17899" w:rsidRPr="00821597">
        <w:rPr>
          <w:rFonts w:cs="Arial"/>
        </w:rPr>
        <w:t xml:space="preserve">The workshop </w:t>
      </w:r>
      <w:r w:rsidR="00722EB4" w:rsidRPr="00821597">
        <w:rPr>
          <w:rFonts w:cs="Arial"/>
        </w:rPr>
        <w:t>with an estimated 2</w:t>
      </w:r>
      <w:r w:rsidR="005904BB" w:rsidRPr="00821597">
        <w:rPr>
          <w:rFonts w:cs="Arial"/>
        </w:rPr>
        <w:t>5</w:t>
      </w:r>
      <w:r w:rsidR="00722EB4" w:rsidRPr="00821597">
        <w:rPr>
          <w:rFonts w:cs="Arial"/>
        </w:rPr>
        <w:t xml:space="preserve"> participants </w:t>
      </w:r>
      <w:r w:rsidR="00E17899" w:rsidRPr="00821597">
        <w:rPr>
          <w:rFonts w:cs="Arial"/>
        </w:rPr>
        <w:t xml:space="preserve">will be </w:t>
      </w:r>
      <w:r w:rsidR="006674DF" w:rsidRPr="00821597">
        <w:rPr>
          <w:rFonts w:cs="Arial"/>
        </w:rPr>
        <w:t xml:space="preserve">conducted </w:t>
      </w:r>
      <w:r w:rsidR="00B11F9C" w:rsidRPr="00821597">
        <w:rPr>
          <w:rFonts w:cs="Arial"/>
        </w:rPr>
        <w:t>physically</w:t>
      </w:r>
      <w:r w:rsidR="00472B6C" w:rsidRPr="00821597">
        <w:rPr>
          <w:rFonts w:cs="Arial"/>
        </w:rPr>
        <w:t xml:space="preserve"> for 1</w:t>
      </w:r>
      <w:r w:rsidR="002E187C" w:rsidRPr="00821597">
        <w:rPr>
          <w:rFonts w:cs="Arial"/>
        </w:rPr>
        <w:t xml:space="preserve">.5 </w:t>
      </w:r>
      <w:r w:rsidR="00472B6C" w:rsidRPr="00821597">
        <w:rPr>
          <w:rFonts w:cs="Arial"/>
        </w:rPr>
        <w:t>day</w:t>
      </w:r>
      <w:r w:rsidR="002E187C" w:rsidRPr="00821597">
        <w:rPr>
          <w:rFonts w:cs="Arial"/>
        </w:rPr>
        <w:t>s</w:t>
      </w:r>
      <w:r w:rsidR="00B11F9C" w:rsidRPr="00821597">
        <w:rPr>
          <w:rFonts w:cs="Arial"/>
        </w:rPr>
        <w:t xml:space="preserve"> in </w:t>
      </w:r>
      <w:r w:rsidR="000D4E2E" w:rsidRPr="00821597">
        <w:rPr>
          <w:rFonts w:cs="Arial"/>
        </w:rPr>
        <w:t>Johannesburg</w:t>
      </w:r>
      <w:r w:rsidR="00472B6C" w:rsidRPr="00821597">
        <w:rPr>
          <w:rFonts w:cs="Arial"/>
        </w:rPr>
        <w:t xml:space="preserve">, South </w:t>
      </w:r>
      <w:r w:rsidR="00F673FF" w:rsidRPr="00821597">
        <w:rPr>
          <w:rFonts w:cs="Arial"/>
        </w:rPr>
        <w:t xml:space="preserve">Africa. </w:t>
      </w:r>
      <w:r w:rsidR="00BC4D7E" w:rsidRPr="00821597">
        <w:rPr>
          <w:rFonts w:cs="Arial"/>
        </w:rPr>
        <w:t>The</w:t>
      </w:r>
      <w:r w:rsidR="00292801" w:rsidRPr="00821597">
        <w:rPr>
          <w:rFonts w:cs="Arial"/>
        </w:rPr>
        <w:t xml:space="preserve"> planned</w:t>
      </w:r>
      <w:r w:rsidR="00BC4D7E" w:rsidRPr="00821597">
        <w:rPr>
          <w:rFonts w:cs="Arial"/>
        </w:rPr>
        <w:t xml:space="preserve"> physical workshop </w:t>
      </w:r>
      <w:r w:rsidR="00D17BF7" w:rsidRPr="00821597">
        <w:rPr>
          <w:rFonts w:cs="Arial"/>
        </w:rPr>
        <w:t>should</w:t>
      </w:r>
      <w:r w:rsidR="00BC4D7E" w:rsidRPr="00821597">
        <w:rPr>
          <w:rFonts w:cs="Arial"/>
        </w:rPr>
        <w:t xml:space="preserve"> adhere to COVID-19 </w:t>
      </w:r>
      <w:r w:rsidR="00374B2F" w:rsidRPr="00821597">
        <w:rPr>
          <w:rFonts w:cs="Arial"/>
        </w:rPr>
        <w:t>regulations. The</w:t>
      </w:r>
      <w:r w:rsidR="00F23500" w:rsidRPr="00821597">
        <w:rPr>
          <w:rFonts w:cs="Arial"/>
        </w:rPr>
        <w:t xml:space="preserve"> contractor will</w:t>
      </w:r>
      <w:r w:rsidR="005B73AE" w:rsidRPr="00821597">
        <w:rPr>
          <w:rFonts w:cs="Arial"/>
        </w:rPr>
        <w:t xml:space="preserve">: </w:t>
      </w:r>
      <w:r w:rsidR="00F3289C" w:rsidRPr="00821597">
        <w:rPr>
          <w:rFonts w:cs="Arial"/>
        </w:rPr>
        <w:t xml:space="preserve"> </w:t>
      </w:r>
    </w:p>
    <w:p w14:paraId="1DA4CCFD" w14:textId="77777777" w:rsidR="00102389" w:rsidRPr="00821597" w:rsidRDefault="00102389" w:rsidP="00102389">
      <w:pPr>
        <w:pStyle w:val="1Einrckung"/>
        <w:tabs>
          <w:tab w:val="clear" w:pos="483"/>
        </w:tabs>
        <w:ind w:left="720" w:firstLine="0"/>
        <w:jc w:val="both"/>
        <w:rPr>
          <w:rFonts w:cs="Arial"/>
        </w:rPr>
      </w:pPr>
    </w:p>
    <w:p w14:paraId="6F034311" w14:textId="65CDC62C" w:rsidR="00767273" w:rsidRPr="00821597" w:rsidRDefault="00767273" w:rsidP="00B06D67">
      <w:pPr>
        <w:pStyle w:val="1Einrckung"/>
        <w:numPr>
          <w:ilvl w:val="1"/>
          <w:numId w:val="52"/>
        </w:numPr>
        <w:tabs>
          <w:tab w:val="clear" w:pos="483"/>
        </w:tabs>
        <w:ind w:left="1170" w:hanging="450"/>
        <w:jc w:val="both"/>
        <w:rPr>
          <w:rFonts w:cs="Arial"/>
        </w:rPr>
      </w:pPr>
      <w:r w:rsidRPr="00821597">
        <w:rPr>
          <w:rFonts w:cs="Arial"/>
        </w:rPr>
        <w:t>Present</w:t>
      </w:r>
      <w:r w:rsidR="005B73AE" w:rsidRPr="00821597">
        <w:rPr>
          <w:rFonts w:cs="Arial"/>
        </w:rPr>
        <w:t xml:space="preserve"> the </w:t>
      </w:r>
      <w:r w:rsidRPr="00821597">
        <w:rPr>
          <w:rFonts w:cs="Arial"/>
        </w:rPr>
        <w:t xml:space="preserve">draft fellowship proposal </w:t>
      </w:r>
      <w:r w:rsidR="00406F4D" w:rsidRPr="00821597">
        <w:rPr>
          <w:rFonts w:cs="Arial"/>
        </w:rPr>
        <w:t>to the stakeholders</w:t>
      </w:r>
      <w:r w:rsidR="00374B2F" w:rsidRPr="00821597">
        <w:rPr>
          <w:rFonts w:cs="Arial"/>
        </w:rPr>
        <w:t>.</w:t>
      </w:r>
    </w:p>
    <w:p w14:paraId="6B30CBEC" w14:textId="22386200" w:rsidR="00767273" w:rsidRPr="00821597" w:rsidRDefault="00767273" w:rsidP="00B06D67">
      <w:pPr>
        <w:pStyle w:val="1Einrckung"/>
        <w:numPr>
          <w:ilvl w:val="1"/>
          <w:numId w:val="52"/>
        </w:numPr>
        <w:tabs>
          <w:tab w:val="clear" w:pos="483"/>
        </w:tabs>
        <w:ind w:left="1170" w:hanging="450"/>
        <w:jc w:val="both"/>
        <w:rPr>
          <w:rFonts w:cs="Arial"/>
        </w:rPr>
      </w:pPr>
      <w:r w:rsidRPr="00821597">
        <w:rPr>
          <w:rFonts w:cs="Arial"/>
        </w:rPr>
        <w:t>Facilitat</w:t>
      </w:r>
      <w:r w:rsidR="00A35DB7" w:rsidRPr="00821597">
        <w:rPr>
          <w:rFonts w:cs="Arial"/>
        </w:rPr>
        <w:t>e the</w:t>
      </w:r>
      <w:r w:rsidRPr="00821597" w:rsidDel="005B3F91">
        <w:rPr>
          <w:rFonts w:cs="Arial"/>
        </w:rPr>
        <w:t xml:space="preserve"> </w:t>
      </w:r>
      <w:r w:rsidRPr="00821597">
        <w:rPr>
          <w:rFonts w:cs="Arial"/>
        </w:rPr>
        <w:t>discussion for stakeholder inputs</w:t>
      </w:r>
      <w:r w:rsidR="00374B2F" w:rsidRPr="00821597">
        <w:rPr>
          <w:rFonts w:cs="Arial"/>
        </w:rPr>
        <w:t>.</w:t>
      </w:r>
    </w:p>
    <w:p w14:paraId="13AD9D48" w14:textId="68144F92" w:rsidR="007D3A68" w:rsidRPr="00821597" w:rsidRDefault="00F3289C" w:rsidP="00B06D67">
      <w:pPr>
        <w:pStyle w:val="1Einrckung"/>
        <w:numPr>
          <w:ilvl w:val="1"/>
          <w:numId w:val="52"/>
        </w:numPr>
        <w:tabs>
          <w:tab w:val="clear" w:pos="483"/>
        </w:tabs>
        <w:ind w:left="1170" w:hanging="450"/>
        <w:jc w:val="both"/>
        <w:rPr>
          <w:rFonts w:cs="Arial"/>
        </w:rPr>
      </w:pPr>
      <w:r w:rsidRPr="00821597">
        <w:rPr>
          <w:rFonts w:cs="Arial"/>
        </w:rPr>
        <w:t>Develo</w:t>
      </w:r>
      <w:r w:rsidR="00877C96" w:rsidRPr="00821597">
        <w:rPr>
          <w:rFonts w:cs="Arial"/>
        </w:rPr>
        <w:t>p</w:t>
      </w:r>
      <w:r w:rsidRPr="00821597">
        <w:rPr>
          <w:rFonts w:cs="Arial"/>
        </w:rPr>
        <w:t xml:space="preserve"> a joint action plan</w:t>
      </w:r>
      <w:r w:rsidR="00877C96" w:rsidRPr="00821597">
        <w:rPr>
          <w:rFonts w:cs="Arial"/>
        </w:rPr>
        <w:t xml:space="preserve"> with the working group</w:t>
      </w:r>
      <w:r w:rsidRPr="00821597">
        <w:rPr>
          <w:rFonts w:cs="Arial"/>
        </w:rPr>
        <w:t xml:space="preserve"> to implement the </w:t>
      </w:r>
      <w:r w:rsidR="007D3A68" w:rsidRPr="00821597">
        <w:rPr>
          <w:rFonts w:cs="Arial"/>
        </w:rPr>
        <w:t>SADC IPFP</w:t>
      </w:r>
      <w:r w:rsidR="00374B2F" w:rsidRPr="00821597">
        <w:rPr>
          <w:rFonts w:cs="Arial"/>
        </w:rPr>
        <w:t>.</w:t>
      </w:r>
    </w:p>
    <w:p w14:paraId="4D62F912" w14:textId="77777777" w:rsidR="00767273" w:rsidRPr="00821597" w:rsidRDefault="00767273" w:rsidP="00B06D67">
      <w:pPr>
        <w:pStyle w:val="1Einrckung"/>
        <w:tabs>
          <w:tab w:val="clear" w:pos="483"/>
        </w:tabs>
        <w:ind w:left="1170" w:firstLine="0"/>
        <w:jc w:val="both"/>
        <w:rPr>
          <w:rFonts w:cs="Arial"/>
        </w:rPr>
      </w:pPr>
    </w:p>
    <w:p w14:paraId="2449C05D" w14:textId="00BBA030" w:rsidR="00CE5C8D" w:rsidRDefault="00D20AFC" w:rsidP="00F16BB2">
      <w:pPr>
        <w:pStyle w:val="1Einrckung"/>
        <w:numPr>
          <w:ilvl w:val="0"/>
          <w:numId w:val="35"/>
        </w:numPr>
        <w:tabs>
          <w:tab w:val="clear" w:pos="483"/>
        </w:tabs>
        <w:jc w:val="both"/>
        <w:rPr>
          <w:rFonts w:cs="Arial"/>
        </w:rPr>
      </w:pPr>
      <w:r w:rsidRPr="00821597">
        <w:rPr>
          <w:rFonts w:cs="Arial"/>
        </w:rPr>
        <w:t>Present</w:t>
      </w:r>
      <w:r w:rsidR="00767273" w:rsidRPr="00821597">
        <w:rPr>
          <w:rFonts w:cs="Arial"/>
        </w:rPr>
        <w:t xml:space="preserve"> </w:t>
      </w:r>
      <w:r w:rsidR="003A3678" w:rsidRPr="00821597">
        <w:rPr>
          <w:rFonts w:cs="Arial"/>
        </w:rPr>
        <w:t>the</w:t>
      </w:r>
      <w:r w:rsidR="00767273" w:rsidRPr="00821597">
        <w:rPr>
          <w:rFonts w:cs="Arial"/>
        </w:rPr>
        <w:t xml:space="preserve"> project proposal </w:t>
      </w:r>
      <w:r w:rsidR="00F3289C" w:rsidRPr="00821597">
        <w:rPr>
          <w:rFonts w:cs="Arial"/>
        </w:rPr>
        <w:t>and action plan</w:t>
      </w:r>
      <w:r w:rsidR="00F3289C" w:rsidRPr="00821597" w:rsidDel="00D20AFC">
        <w:rPr>
          <w:rFonts w:cs="Arial"/>
        </w:rPr>
        <w:t xml:space="preserve"> </w:t>
      </w:r>
      <w:r w:rsidR="00767273" w:rsidRPr="00821597">
        <w:rPr>
          <w:rFonts w:cs="Arial"/>
        </w:rPr>
        <w:t>to the Joint Action SIPS</w:t>
      </w:r>
      <w:r w:rsidR="00286F3E" w:rsidRPr="00821597">
        <w:rPr>
          <w:rFonts w:cs="Arial"/>
        </w:rPr>
        <w:t xml:space="preserve"> team</w:t>
      </w:r>
      <w:r w:rsidR="00767273" w:rsidRPr="00821597">
        <w:rPr>
          <w:rFonts w:cs="Arial"/>
        </w:rPr>
        <w:t xml:space="preserve"> and all relevant stakeholders</w:t>
      </w:r>
      <w:r w:rsidR="00374B2F" w:rsidRPr="00821597">
        <w:rPr>
          <w:rFonts w:cs="Arial"/>
        </w:rPr>
        <w:t>.</w:t>
      </w:r>
    </w:p>
    <w:p w14:paraId="38FCFCD2" w14:textId="77777777" w:rsidR="00102389" w:rsidRPr="00821597" w:rsidRDefault="00102389" w:rsidP="00102389">
      <w:pPr>
        <w:pStyle w:val="1Einrckung"/>
        <w:tabs>
          <w:tab w:val="clear" w:pos="483"/>
        </w:tabs>
        <w:ind w:left="720" w:firstLine="0"/>
        <w:jc w:val="both"/>
        <w:rPr>
          <w:rFonts w:cs="Arial"/>
        </w:rPr>
      </w:pPr>
    </w:p>
    <w:p w14:paraId="6885BBE4" w14:textId="543E7F3A" w:rsidR="006A7C5A" w:rsidRPr="00821597" w:rsidRDefault="00E52B7F" w:rsidP="00F16BB2">
      <w:pPr>
        <w:pStyle w:val="1Einrckung"/>
        <w:numPr>
          <w:ilvl w:val="0"/>
          <w:numId w:val="35"/>
        </w:numPr>
        <w:tabs>
          <w:tab w:val="clear" w:pos="483"/>
        </w:tabs>
        <w:jc w:val="both"/>
        <w:rPr>
          <w:rFonts w:cs="Arial"/>
        </w:rPr>
      </w:pPr>
      <w:r w:rsidRPr="00821597">
        <w:rPr>
          <w:rFonts w:cs="Arial"/>
        </w:rPr>
        <w:t>The contractor will be expected to participate in</w:t>
      </w:r>
      <w:r w:rsidR="00F730EB">
        <w:rPr>
          <w:rFonts w:cs="Arial"/>
        </w:rPr>
        <w:t xml:space="preserve"> online</w:t>
      </w:r>
      <w:r w:rsidRPr="00821597">
        <w:rPr>
          <w:rFonts w:cs="Arial"/>
        </w:rPr>
        <w:t xml:space="preserve"> meetings with relevant stakeholders </w:t>
      </w:r>
      <w:r w:rsidR="00F16BB2" w:rsidRPr="00821597">
        <w:rPr>
          <w:rFonts w:cs="Arial"/>
        </w:rPr>
        <w:t xml:space="preserve">occasionally. </w:t>
      </w:r>
    </w:p>
    <w:p w14:paraId="5D91AFB0" w14:textId="77777777" w:rsidR="004C6AA0" w:rsidRPr="00821597" w:rsidRDefault="004C6AA0" w:rsidP="00F3289C">
      <w:pPr>
        <w:pStyle w:val="1Einrckung"/>
        <w:ind w:left="0" w:firstLine="0"/>
        <w:rPr>
          <w:rFonts w:cs="Arial"/>
        </w:rPr>
      </w:pPr>
    </w:p>
    <w:p w14:paraId="390DE308" w14:textId="77777777" w:rsidR="00A21D59" w:rsidRPr="00821597" w:rsidRDefault="00A21D59" w:rsidP="00F3289C">
      <w:pPr>
        <w:pStyle w:val="1Einrckung"/>
        <w:ind w:left="0" w:firstLine="0"/>
        <w:rPr>
          <w:rFonts w:cs="Arial"/>
          <w:b/>
        </w:rPr>
      </w:pPr>
      <w:r w:rsidRPr="00821597">
        <w:rPr>
          <w:rFonts w:cs="Arial"/>
          <w:b/>
        </w:rPr>
        <w:t>Deadlines and Deliverables:</w:t>
      </w:r>
    </w:p>
    <w:tbl>
      <w:tblPr>
        <w:tblStyle w:val="GridTable2-Accent2"/>
        <w:tblW w:w="0" w:type="auto"/>
        <w:tblLook w:val="04A0" w:firstRow="1" w:lastRow="0" w:firstColumn="1" w:lastColumn="0" w:noHBand="0" w:noVBand="1"/>
      </w:tblPr>
      <w:tblGrid>
        <w:gridCol w:w="2267"/>
        <w:gridCol w:w="2268"/>
        <w:gridCol w:w="2268"/>
        <w:gridCol w:w="2268"/>
      </w:tblGrid>
      <w:tr w:rsidR="005A1A4D" w:rsidRPr="00821597" w14:paraId="066D2C53" w14:textId="77777777" w:rsidTr="00102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64CB798E" w14:textId="77777777" w:rsidR="005A1A4D" w:rsidRPr="00821597" w:rsidRDefault="005A1A4D" w:rsidP="00F3289C">
            <w:pPr>
              <w:pStyle w:val="1Einrckung"/>
              <w:ind w:left="0" w:firstLine="0"/>
              <w:rPr>
                <w:rFonts w:cs="Arial"/>
              </w:rPr>
            </w:pPr>
          </w:p>
        </w:tc>
        <w:tc>
          <w:tcPr>
            <w:tcW w:w="2268" w:type="dxa"/>
          </w:tcPr>
          <w:p w14:paraId="6D0319A5" w14:textId="77777777" w:rsidR="005A1A4D" w:rsidRPr="00821597" w:rsidRDefault="005A1A4D" w:rsidP="00F3289C">
            <w:pPr>
              <w:pStyle w:val="1Einrckung"/>
              <w:ind w:left="0" w:firstLine="0"/>
              <w:cnfStyle w:val="100000000000" w:firstRow="1" w:lastRow="0" w:firstColumn="0" w:lastColumn="0" w:oddVBand="0" w:evenVBand="0" w:oddHBand="0" w:evenHBand="0" w:firstRowFirstColumn="0" w:firstRowLastColumn="0" w:lastRowFirstColumn="0" w:lastRowLastColumn="0"/>
              <w:rPr>
                <w:rFonts w:cs="Arial"/>
              </w:rPr>
            </w:pPr>
          </w:p>
        </w:tc>
        <w:tc>
          <w:tcPr>
            <w:tcW w:w="2268" w:type="dxa"/>
          </w:tcPr>
          <w:p w14:paraId="2AFBBFB6" w14:textId="77777777" w:rsidR="005A1A4D" w:rsidRPr="00821597" w:rsidRDefault="005A1A4D" w:rsidP="00F3289C">
            <w:pPr>
              <w:pStyle w:val="1Einrckung"/>
              <w:ind w:left="0" w:firstLine="0"/>
              <w:cnfStyle w:val="100000000000" w:firstRow="1" w:lastRow="0" w:firstColumn="0" w:lastColumn="0" w:oddVBand="0" w:evenVBand="0" w:oddHBand="0" w:evenHBand="0" w:firstRowFirstColumn="0" w:firstRowLastColumn="0" w:lastRowFirstColumn="0" w:lastRowLastColumn="0"/>
              <w:rPr>
                <w:rFonts w:cs="Arial"/>
              </w:rPr>
            </w:pPr>
          </w:p>
        </w:tc>
        <w:tc>
          <w:tcPr>
            <w:tcW w:w="2268" w:type="dxa"/>
          </w:tcPr>
          <w:p w14:paraId="16F66AD5" w14:textId="77777777" w:rsidR="005A1A4D" w:rsidRPr="00821597" w:rsidRDefault="005A1A4D" w:rsidP="00F3289C">
            <w:pPr>
              <w:pStyle w:val="1Einrckung"/>
              <w:ind w:left="0" w:firstLine="0"/>
              <w:cnfStyle w:val="100000000000" w:firstRow="1" w:lastRow="0" w:firstColumn="0" w:lastColumn="0" w:oddVBand="0" w:evenVBand="0" w:oddHBand="0" w:evenHBand="0" w:firstRowFirstColumn="0" w:firstRowLastColumn="0" w:lastRowFirstColumn="0" w:lastRowLastColumn="0"/>
              <w:rPr>
                <w:rFonts w:cs="Arial"/>
              </w:rPr>
            </w:pPr>
          </w:p>
        </w:tc>
      </w:tr>
      <w:tr w:rsidR="005A1A4D" w:rsidRPr="00821597" w14:paraId="297C3070"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254A0F72" w14:textId="77777777" w:rsidR="005A1A4D" w:rsidRPr="00821597" w:rsidRDefault="005A1A4D" w:rsidP="00F3289C">
            <w:pPr>
              <w:pStyle w:val="1Einrckung"/>
              <w:ind w:left="0" w:firstLine="0"/>
              <w:rPr>
                <w:rFonts w:cs="Arial"/>
              </w:rPr>
            </w:pPr>
            <w:r w:rsidRPr="00821597">
              <w:rPr>
                <w:rFonts w:cs="Arial"/>
              </w:rPr>
              <w:t>Tasks</w:t>
            </w:r>
          </w:p>
        </w:tc>
        <w:tc>
          <w:tcPr>
            <w:tcW w:w="2268" w:type="dxa"/>
          </w:tcPr>
          <w:p w14:paraId="253F5119" w14:textId="77777777"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b/>
              </w:rPr>
            </w:pPr>
            <w:r w:rsidRPr="00821597">
              <w:rPr>
                <w:rFonts w:cs="Arial"/>
                <w:b/>
              </w:rPr>
              <w:t>Deliverables</w:t>
            </w:r>
          </w:p>
        </w:tc>
        <w:tc>
          <w:tcPr>
            <w:tcW w:w="2268" w:type="dxa"/>
          </w:tcPr>
          <w:p w14:paraId="0916E6E8" w14:textId="77777777"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b/>
              </w:rPr>
            </w:pPr>
            <w:r w:rsidRPr="00821597">
              <w:rPr>
                <w:rFonts w:cs="Arial"/>
                <w:b/>
              </w:rPr>
              <w:t>Deadline</w:t>
            </w:r>
          </w:p>
        </w:tc>
        <w:tc>
          <w:tcPr>
            <w:tcW w:w="2268" w:type="dxa"/>
          </w:tcPr>
          <w:p w14:paraId="4EA4F5F2" w14:textId="77777777"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b/>
              </w:rPr>
            </w:pPr>
            <w:r w:rsidRPr="00821597">
              <w:rPr>
                <w:rFonts w:cs="Arial"/>
                <w:b/>
              </w:rPr>
              <w:t>Comments</w:t>
            </w:r>
          </w:p>
        </w:tc>
      </w:tr>
      <w:tr w:rsidR="005A1A4D" w:rsidRPr="00821597" w14:paraId="124DD79B" w14:textId="77777777" w:rsidTr="00102389">
        <w:trPr>
          <w:trHeight w:val="512"/>
        </w:trPr>
        <w:tc>
          <w:tcPr>
            <w:cnfStyle w:val="001000000000" w:firstRow="0" w:lastRow="0" w:firstColumn="1" w:lastColumn="0" w:oddVBand="0" w:evenVBand="0" w:oddHBand="0" w:evenHBand="0" w:firstRowFirstColumn="0" w:firstRowLastColumn="0" w:lastRowFirstColumn="0" w:lastRowLastColumn="0"/>
            <w:tcW w:w="2267" w:type="dxa"/>
          </w:tcPr>
          <w:p w14:paraId="1C5B0544" w14:textId="77777777" w:rsidR="005A1A4D" w:rsidRPr="00821597" w:rsidRDefault="005A1A4D" w:rsidP="00F3289C">
            <w:pPr>
              <w:pStyle w:val="1Einrckung"/>
              <w:ind w:left="0" w:firstLine="0"/>
              <w:rPr>
                <w:rFonts w:cs="Arial"/>
                <w:b w:val="0"/>
                <w:sz w:val="20"/>
              </w:rPr>
            </w:pPr>
            <w:r w:rsidRPr="00821597">
              <w:rPr>
                <w:rFonts w:cs="Arial"/>
                <w:b w:val="0"/>
                <w:sz w:val="20"/>
              </w:rPr>
              <w:t>Kick-off meeting</w:t>
            </w:r>
          </w:p>
        </w:tc>
        <w:tc>
          <w:tcPr>
            <w:tcW w:w="2268" w:type="dxa"/>
          </w:tcPr>
          <w:p w14:paraId="6AE5CD9A" w14:textId="77777777" w:rsidR="005A1A4D" w:rsidRPr="00821597" w:rsidRDefault="005A1A4D"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n/a</w:t>
            </w:r>
          </w:p>
        </w:tc>
        <w:tc>
          <w:tcPr>
            <w:tcW w:w="2268" w:type="dxa"/>
          </w:tcPr>
          <w:p w14:paraId="0D0D8D3A" w14:textId="77777777" w:rsidR="005A1A4D" w:rsidRPr="00821597" w:rsidRDefault="005A1A4D"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rPr>
            </w:pPr>
            <w:r w:rsidRPr="00821597">
              <w:rPr>
                <w:rFonts w:cs="Arial"/>
                <w:sz w:val="20"/>
              </w:rPr>
              <w:t>When contract starts</w:t>
            </w:r>
          </w:p>
        </w:tc>
        <w:tc>
          <w:tcPr>
            <w:tcW w:w="2268" w:type="dxa"/>
          </w:tcPr>
          <w:p w14:paraId="5BEF9C59" w14:textId="7F43760A" w:rsidR="005A1A4D" w:rsidRPr="00821597" w:rsidRDefault="007524A1"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The meeting</w:t>
            </w:r>
            <w:r w:rsidR="00BF31A1" w:rsidRPr="00821597">
              <w:rPr>
                <w:rFonts w:cs="Arial"/>
                <w:sz w:val="20"/>
              </w:rPr>
              <w:t xml:space="preserve"> will</w:t>
            </w:r>
            <w:r w:rsidR="006869F1" w:rsidRPr="00821597">
              <w:rPr>
                <w:rFonts w:cs="Arial"/>
                <w:sz w:val="20"/>
              </w:rPr>
              <w:t xml:space="preserve"> </w:t>
            </w:r>
            <w:r w:rsidR="005A1A4D" w:rsidRPr="00821597">
              <w:rPr>
                <w:rFonts w:cs="Arial"/>
                <w:sz w:val="20"/>
              </w:rPr>
              <w:t xml:space="preserve">be </w:t>
            </w:r>
            <w:r w:rsidR="00652239" w:rsidRPr="00821597">
              <w:rPr>
                <w:rFonts w:cs="Arial"/>
                <w:sz w:val="20"/>
              </w:rPr>
              <w:t xml:space="preserve">organised </w:t>
            </w:r>
            <w:r w:rsidR="005A1A4D" w:rsidRPr="00821597">
              <w:rPr>
                <w:rFonts w:cs="Arial"/>
                <w:sz w:val="20"/>
              </w:rPr>
              <w:t>by the SIPS team</w:t>
            </w:r>
            <w:r w:rsidR="00BF31A1" w:rsidRPr="00821597">
              <w:rPr>
                <w:rFonts w:cs="Arial"/>
                <w:sz w:val="20"/>
              </w:rPr>
              <w:t>.</w:t>
            </w:r>
          </w:p>
        </w:tc>
      </w:tr>
      <w:tr w:rsidR="005A1A4D" w:rsidRPr="00821597" w14:paraId="0EAB2873"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4F54FD8B" w14:textId="77777777" w:rsidR="005A1A4D" w:rsidRPr="00821597" w:rsidRDefault="005A1A4D" w:rsidP="00F3289C">
            <w:pPr>
              <w:pStyle w:val="1Einrckung"/>
              <w:ind w:left="0" w:firstLine="0"/>
              <w:rPr>
                <w:rFonts w:cs="Arial"/>
                <w:b w:val="0"/>
              </w:rPr>
            </w:pPr>
            <w:r w:rsidRPr="00821597">
              <w:rPr>
                <w:rFonts w:cs="Arial"/>
                <w:b w:val="0"/>
                <w:sz w:val="20"/>
              </w:rPr>
              <w:t>Desk Review</w:t>
            </w:r>
          </w:p>
        </w:tc>
        <w:tc>
          <w:tcPr>
            <w:tcW w:w="2268" w:type="dxa"/>
          </w:tcPr>
          <w:p w14:paraId="0A8FAC18" w14:textId="2EB830CB"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rPr>
            </w:pPr>
            <w:r w:rsidRPr="00821597">
              <w:rPr>
                <w:rFonts w:cs="Arial"/>
                <w:sz w:val="20"/>
              </w:rPr>
              <w:t xml:space="preserve">Short report of </w:t>
            </w:r>
            <w:r w:rsidR="00BF31A1" w:rsidRPr="00821597">
              <w:rPr>
                <w:rFonts w:cs="Arial"/>
                <w:sz w:val="20"/>
              </w:rPr>
              <w:t>existing</w:t>
            </w:r>
            <w:r w:rsidRPr="00821597">
              <w:rPr>
                <w:rFonts w:cs="Arial"/>
                <w:sz w:val="20"/>
              </w:rPr>
              <w:t xml:space="preserve">/similar regional/national fellowship </w:t>
            </w:r>
            <w:r w:rsidR="00821597" w:rsidRPr="00821597">
              <w:rPr>
                <w:rFonts w:cs="Arial"/>
                <w:sz w:val="20"/>
              </w:rPr>
              <w:t>programmes</w:t>
            </w:r>
            <w:r w:rsidRPr="00821597">
              <w:rPr>
                <w:rFonts w:cs="Arial"/>
                <w:sz w:val="20"/>
              </w:rPr>
              <w:t xml:space="preserve"> (2 pages)</w:t>
            </w:r>
          </w:p>
        </w:tc>
        <w:tc>
          <w:tcPr>
            <w:tcW w:w="2268" w:type="dxa"/>
          </w:tcPr>
          <w:p w14:paraId="44C9CC17" w14:textId="4AB2089A"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 xml:space="preserve">1 week after </w:t>
            </w:r>
            <w:r w:rsidR="0043327E" w:rsidRPr="00821597">
              <w:rPr>
                <w:rFonts w:cs="Arial"/>
                <w:sz w:val="20"/>
              </w:rPr>
              <w:t xml:space="preserve">the </w:t>
            </w:r>
            <w:r w:rsidRPr="00821597">
              <w:rPr>
                <w:rFonts w:cs="Arial"/>
                <w:sz w:val="20"/>
              </w:rPr>
              <w:t>contract</w:t>
            </w:r>
            <w:r w:rsidR="0043327E" w:rsidRPr="00821597">
              <w:rPr>
                <w:rFonts w:cs="Arial"/>
                <w:sz w:val="20"/>
              </w:rPr>
              <w:t xml:space="preserve"> has</w:t>
            </w:r>
            <w:r w:rsidRPr="00821597">
              <w:rPr>
                <w:rFonts w:cs="Arial"/>
                <w:sz w:val="20"/>
              </w:rPr>
              <w:t xml:space="preserve"> started</w:t>
            </w:r>
          </w:p>
        </w:tc>
        <w:tc>
          <w:tcPr>
            <w:tcW w:w="2268" w:type="dxa"/>
          </w:tcPr>
          <w:p w14:paraId="0CA7711D" w14:textId="55ECF8D4"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n/a</w:t>
            </w:r>
          </w:p>
        </w:tc>
      </w:tr>
      <w:tr w:rsidR="007E7407" w:rsidRPr="00821597" w14:paraId="765B7541" w14:textId="77777777" w:rsidTr="00102389">
        <w:tc>
          <w:tcPr>
            <w:cnfStyle w:val="001000000000" w:firstRow="0" w:lastRow="0" w:firstColumn="1" w:lastColumn="0" w:oddVBand="0" w:evenVBand="0" w:oddHBand="0" w:evenHBand="0" w:firstRowFirstColumn="0" w:firstRowLastColumn="0" w:lastRowFirstColumn="0" w:lastRowLastColumn="0"/>
            <w:tcW w:w="2267" w:type="dxa"/>
            <w:vMerge w:val="restart"/>
            <w:vAlign w:val="center"/>
          </w:tcPr>
          <w:p w14:paraId="3FF8BB7D" w14:textId="0F0479D1" w:rsidR="007E7407" w:rsidRPr="00821597" w:rsidRDefault="007E7407" w:rsidP="00B06D67">
            <w:pPr>
              <w:pStyle w:val="1Einrckung"/>
              <w:ind w:left="0" w:firstLine="0"/>
              <w:rPr>
                <w:rFonts w:cs="Arial"/>
                <w:b w:val="0"/>
                <w:sz w:val="20"/>
              </w:rPr>
            </w:pPr>
            <w:r w:rsidRPr="00821597">
              <w:rPr>
                <w:rFonts w:cs="Arial"/>
                <w:b w:val="0"/>
                <w:sz w:val="20"/>
              </w:rPr>
              <w:t>Needs Assessment</w:t>
            </w:r>
          </w:p>
        </w:tc>
        <w:tc>
          <w:tcPr>
            <w:tcW w:w="2268" w:type="dxa"/>
          </w:tcPr>
          <w:p w14:paraId="443D7424" w14:textId="130D2918" w:rsidR="007E7407" w:rsidRPr="00821597" w:rsidRDefault="007E740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 xml:space="preserve">Needs Assessment questionnaire </w:t>
            </w:r>
          </w:p>
        </w:tc>
        <w:tc>
          <w:tcPr>
            <w:tcW w:w="2268" w:type="dxa"/>
          </w:tcPr>
          <w:p w14:paraId="049D58BB" w14:textId="7D1CD337" w:rsidR="007E7407" w:rsidRPr="00821597" w:rsidRDefault="007E740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 xml:space="preserve">1.5 weeks after the contract has started </w:t>
            </w:r>
          </w:p>
        </w:tc>
        <w:tc>
          <w:tcPr>
            <w:tcW w:w="2268" w:type="dxa"/>
          </w:tcPr>
          <w:p w14:paraId="2361B4A2" w14:textId="77777777" w:rsidR="007E7407" w:rsidRPr="00821597" w:rsidRDefault="007E740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p>
        </w:tc>
      </w:tr>
      <w:tr w:rsidR="007E7407" w:rsidRPr="00821597" w14:paraId="1D742783"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vMerge/>
          </w:tcPr>
          <w:p w14:paraId="573B7F1F" w14:textId="184465E8" w:rsidR="007E7407" w:rsidRPr="00821597" w:rsidRDefault="007E7407" w:rsidP="00F3289C">
            <w:pPr>
              <w:pStyle w:val="1Einrckung"/>
              <w:ind w:left="0" w:firstLine="0"/>
              <w:rPr>
                <w:rFonts w:cs="Arial"/>
                <w:b w:val="0"/>
              </w:rPr>
            </w:pPr>
          </w:p>
        </w:tc>
        <w:tc>
          <w:tcPr>
            <w:tcW w:w="2268" w:type="dxa"/>
          </w:tcPr>
          <w:p w14:paraId="20889CB5" w14:textId="64ACB0B0" w:rsidR="007E7407" w:rsidRPr="00821597" w:rsidRDefault="007E740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rPr>
            </w:pPr>
            <w:r w:rsidRPr="00821597">
              <w:rPr>
                <w:rFonts w:cs="Arial"/>
                <w:sz w:val="20"/>
              </w:rPr>
              <w:t>Short needs assessment report (2-5 pages)</w:t>
            </w:r>
          </w:p>
        </w:tc>
        <w:tc>
          <w:tcPr>
            <w:tcW w:w="2268" w:type="dxa"/>
          </w:tcPr>
          <w:p w14:paraId="33F09A6E" w14:textId="500339A9" w:rsidR="007E7407" w:rsidRPr="00821597" w:rsidRDefault="007E740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rPr>
            </w:pPr>
            <w:r w:rsidRPr="00821597" w:rsidDel="00AD664A">
              <w:rPr>
                <w:rFonts w:cs="Arial"/>
                <w:sz w:val="20"/>
              </w:rPr>
              <w:t>3</w:t>
            </w:r>
            <w:r w:rsidRPr="00821597">
              <w:rPr>
                <w:rFonts w:cs="Arial"/>
                <w:sz w:val="20"/>
              </w:rPr>
              <w:t xml:space="preserve"> weeks after the contract has started</w:t>
            </w:r>
          </w:p>
        </w:tc>
        <w:tc>
          <w:tcPr>
            <w:tcW w:w="2268" w:type="dxa"/>
          </w:tcPr>
          <w:p w14:paraId="30613D29" w14:textId="3B997EC5" w:rsidR="007E7407" w:rsidRPr="00821597" w:rsidRDefault="007E740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 xml:space="preserve">Based on the input from </w:t>
            </w:r>
            <w:r w:rsidR="006670C8">
              <w:rPr>
                <w:rFonts w:cs="Arial"/>
                <w:sz w:val="20"/>
              </w:rPr>
              <w:t xml:space="preserve">selected companies from the </w:t>
            </w:r>
            <w:r w:rsidRPr="00821597">
              <w:rPr>
                <w:rFonts w:cs="Arial"/>
                <w:sz w:val="20"/>
              </w:rPr>
              <w:t>private sector as well as other stakeholders</w:t>
            </w:r>
            <w:r w:rsidR="006670C8">
              <w:rPr>
                <w:rFonts w:cs="Arial"/>
                <w:sz w:val="20"/>
              </w:rPr>
              <w:t>.</w:t>
            </w:r>
          </w:p>
        </w:tc>
      </w:tr>
      <w:tr w:rsidR="007E7407" w:rsidRPr="00821597" w14:paraId="2EA49315" w14:textId="77777777" w:rsidTr="00102389">
        <w:tc>
          <w:tcPr>
            <w:cnfStyle w:val="001000000000" w:firstRow="0" w:lastRow="0" w:firstColumn="1" w:lastColumn="0" w:oddVBand="0" w:evenVBand="0" w:oddHBand="0" w:evenHBand="0" w:firstRowFirstColumn="0" w:firstRowLastColumn="0" w:lastRowFirstColumn="0" w:lastRowLastColumn="0"/>
            <w:tcW w:w="2267" w:type="dxa"/>
            <w:vMerge/>
          </w:tcPr>
          <w:p w14:paraId="0FE0577F" w14:textId="77777777" w:rsidR="007E7407" w:rsidRPr="00821597" w:rsidRDefault="007E7407" w:rsidP="00F3289C">
            <w:pPr>
              <w:pStyle w:val="1Einrckung"/>
              <w:ind w:left="0" w:firstLine="0"/>
              <w:rPr>
                <w:rFonts w:cs="Arial"/>
                <w:b w:val="0"/>
              </w:rPr>
            </w:pPr>
          </w:p>
        </w:tc>
        <w:tc>
          <w:tcPr>
            <w:tcW w:w="2268" w:type="dxa"/>
          </w:tcPr>
          <w:p w14:paraId="2C8961DA" w14:textId="7D3B99E9" w:rsidR="007E7407" w:rsidRPr="00821597" w:rsidRDefault="00BA7199"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Online p</w:t>
            </w:r>
            <w:r w:rsidR="007E7407" w:rsidRPr="00821597">
              <w:rPr>
                <w:rFonts w:cs="Arial"/>
                <w:sz w:val="20"/>
              </w:rPr>
              <w:t>resentation of the</w:t>
            </w:r>
            <w:r w:rsidR="00083885" w:rsidRPr="00821597">
              <w:rPr>
                <w:rFonts w:cs="Arial"/>
                <w:sz w:val="20"/>
              </w:rPr>
              <w:t xml:space="preserve"> data from the</w:t>
            </w:r>
            <w:r w:rsidR="007E7407" w:rsidRPr="00821597">
              <w:rPr>
                <w:rFonts w:cs="Arial"/>
                <w:sz w:val="20"/>
              </w:rPr>
              <w:t xml:space="preserve"> </w:t>
            </w:r>
            <w:r w:rsidR="001A7D5D" w:rsidRPr="00821597">
              <w:rPr>
                <w:rFonts w:cs="Arial"/>
                <w:sz w:val="20"/>
              </w:rPr>
              <w:t>need’s</w:t>
            </w:r>
            <w:r w:rsidR="00B01141" w:rsidRPr="00821597">
              <w:rPr>
                <w:rFonts w:cs="Arial"/>
                <w:sz w:val="20"/>
              </w:rPr>
              <w:t xml:space="preserve"> assessment to </w:t>
            </w:r>
            <w:r w:rsidR="00083885" w:rsidRPr="00821597">
              <w:rPr>
                <w:rFonts w:cs="Arial"/>
                <w:sz w:val="20"/>
              </w:rPr>
              <w:t>the working group</w:t>
            </w:r>
          </w:p>
        </w:tc>
        <w:tc>
          <w:tcPr>
            <w:tcW w:w="2268" w:type="dxa"/>
          </w:tcPr>
          <w:p w14:paraId="2D7BC34F" w14:textId="0AE2A87A" w:rsidR="007E7407" w:rsidRPr="00821597" w:rsidDel="00AD664A" w:rsidRDefault="00BA7199"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3 weeks after the contract has started</w:t>
            </w:r>
          </w:p>
        </w:tc>
        <w:tc>
          <w:tcPr>
            <w:tcW w:w="2268" w:type="dxa"/>
          </w:tcPr>
          <w:p w14:paraId="000082BF" w14:textId="1DE2641F" w:rsidR="007E7407" w:rsidRPr="00821597" w:rsidRDefault="008F4E7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Online workshop will be organised by the Joint Action SIPS team</w:t>
            </w:r>
          </w:p>
        </w:tc>
      </w:tr>
      <w:tr w:rsidR="005A1A4D" w:rsidRPr="00821597" w14:paraId="53A80555"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0C1C895C" w14:textId="26C7ED8D" w:rsidR="005A1A4D" w:rsidRPr="00821597" w:rsidRDefault="00D52AEA" w:rsidP="00F3289C">
            <w:pPr>
              <w:pStyle w:val="1Einrckung"/>
              <w:ind w:left="0" w:firstLine="0"/>
              <w:rPr>
                <w:rFonts w:cs="Arial"/>
                <w:b w:val="0"/>
              </w:rPr>
            </w:pPr>
            <w:r w:rsidRPr="00821597">
              <w:rPr>
                <w:rFonts w:cs="Arial"/>
                <w:b w:val="0"/>
                <w:sz w:val="20"/>
              </w:rPr>
              <w:t>Project Proposal</w:t>
            </w:r>
          </w:p>
        </w:tc>
        <w:tc>
          <w:tcPr>
            <w:tcW w:w="2268" w:type="dxa"/>
          </w:tcPr>
          <w:p w14:paraId="3DCE4DD0" w14:textId="5EF0F5F0" w:rsidR="005A1A4D" w:rsidRPr="00821597" w:rsidRDefault="00D52AEA"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rPr>
            </w:pPr>
            <w:r w:rsidRPr="00821597">
              <w:rPr>
                <w:rFonts w:cs="Arial"/>
                <w:sz w:val="20"/>
              </w:rPr>
              <w:t>Draft project</w:t>
            </w:r>
            <w:r w:rsidR="005A1A4D" w:rsidRPr="00821597">
              <w:rPr>
                <w:rFonts w:cs="Arial"/>
                <w:sz w:val="20"/>
              </w:rPr>
              <w:t xml:space="preserve"> proposal</w:t>
            </w:r>
            <w:r w:rsidR="00780BDA" w:rsidRPr="00821597">
              <w:rPr>
                <w:rFonts w:cs="Arial"/>
                <w:sz w:val="20"/>
              </w:rPr>
              <w:t>, budget and Gantt chart</w:t>
            </w:r>
          </w:p>
        </w:tc>
        <w:tc>
          <w:tcPr>
            <w:tcW w:w="2268" w:type="dxa"/>
          </w:tcPr>
          <w:p w14:paraId="2E8BF1AA" w14:textId="5D17EF79" w:rsidR="005A1A4D" w:rsidRPr="00821597" w:rsidRDefault="00780BDA"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6 weeks</w:t>
            </w:r>
            <w:r w:rsidR="005A1A4D" w:rsidRPr="00821597">
              <w:rPr>
                <w:rFonts w:cs="Arial"/>
                <w:sz w:val="20"/>
              </w:rPr>
              <w:t xml:space="preserve"> after </w:t>
            </w:r>
            <w:r w:rsidR="00AE040D" w:rsidRPr="00821597">
              <w:rPr>
                <w:rFonts w:cs="Arial"/>
                <w:sz w:val="20"/>
              </w:rPr>
              <w:t xml:space="preserve">the </w:t>
            </w:r>
            <w:r w:rsidR="005A1A4D" w:rsidRPr="00821597">
              <w:rPr>
                <w:rFonts w:cs="Arial"/>
                <w:sz w:val="20"/>
              </w:rPr>
              <w:t>contract</w:t>
            </w:r>
            <w:r w:rsidR="00AE040D" w:rsidRPr="00821597">
              <w:rPr>
                <w:rFonts w:cs="Arial"/>
                <w:sz w:val="20"/>
              </w:rPr>
              <w:t xml:space="preserve"> has</w:t>
            </w:r>
            <w:r w:rsidR="005A1A4D" w:rsidRPr="00821597">
              <w:rPr>
                <w:rFonts w:cs="Arial"/>
                <w:sz w:val="20"/>
              </w:rPr>
              <w:t xml:space="preserve"> started</w:t>
            </w:r>
          </w:p>
        </w:tc>
        <w:tc>
          <w:tcPr>
            <w:tcW w:w="2268" w:type="dxa"/>
          </w:tcPr>
          <w:p w14:paraId="49C2DD13" w14:textId="7A4AD563"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Based on the first</w:t>
            </w:r>
            <w:r w:rsidRPr="00821597" w:rsidDel="00B05BC6">
              <w:rPr>
                <w:rFonts w:cs="Arial"/>
                <w:sz w:val="20"/>
              </w:rPr>
              <w:t xml:space="preserve"> </w:t>
            </w:r>
            <w:r w:rsidRPr="00821597">
              <w:rPr>
                <w:rFonts w:cs="Arial"/>
                <w:sz w:val="20"/>
              </w:rPr>
              <w:t>proposal</w:t>
            </w:r>
            <w:r w:rsidR="00B05BC6" w:rsidRPr="00821597">
              <w:rPr>
                <w:rFonts w:cs="Arial"/>
                <w:sz w:val="20"/>
              </w:rPr>
              <w:t xml:space="preserve"> draft</w:t>
            </w:r>
          </w:p>
        </w:tc>
      </w:tr>
      <w:tr w:rsidR="003406D8" w:rsidRPr="00821597" w14:paraId="05B47829" w14:textId="77777777" w:rsidTr="00102389">
        <w:tc>
          <w:tcPr>
            <w:cnfStyle w:val="001000000000" w:firstRow="0" w:lastRow="0" w:firstColumn="1" w:lastColumn="0" w:oddVBand="0" w:evenVBand="0" w:oddHBand="0" w:evenHBand="0" w:firstRowFirstColumn="0" w:firstRowLastColumn="0" w:lastRowFirstColumn="0" w:lastRowLastColumn="0"/>
            <w:tcW w:w="2267" w:type="dxa"/>
          </w:tcPr>
          <w:p w14:paraId="38AD8CE3" w14:textId="2BC5A4D8" w:rsidR="003406D8" w:rsidRPr="00D125D1" w:rsidRDefault="00AA7698" w:rsidP="00F3289C">
            <w:pPr>
              <w:pStyle w:val="1Einrckung"/>
              <w:ind w:left="0" w:firstLine="0"/>
              <w:rPr>
                <w:rFonts w:cs="Arial"/>
                <w:b w:val="0"/>
                <w:sz w:val="20"/>
              </w:rPr>
            </w:pPr>
            <w:r w:rsidRPr="00D125D1">
              <w:rPr>
                <w:rFonts w:cs="Arial"/>
                <w:b w:val="0"/>
                <w:bCs w:val="0"/>
                <w:sz w:val="20"/>
              </w:rPr>
              <w:t>Memo</w:t>
            </w:r>
            <w:r w:rsidR="00A4070C">
              <w:rPr>
                <w:rFonts w:cs="Arial"/>
                <w:b w:val="0"/>
                <w:bCs w:val="0"/>
                <w:sz w:val="20"/>
              </w:rPr>
              <w:t>randum</w:t>
            </w:r>
            <w:r w:rsidRPr="00D125D1">
              <w:rPr>
                <w:rFonts w:cs="Arial"/>
                <w:b w:val="0"/>
                <w:sz w:val="20"/>
              </w:rPr>
              <w:t xml:space="preserve"> of Understanding</w:t>
            </w:r>
          </w:p>
        </w:tc>
        <w:tc>
          <w:tcPr>
            <w:tcW w:w="2268" w:type="dxa"/>
          </w:tcPr>
          <w:p w14:paraId="7502B1E9" w14:textId="07B0D48F" w:rsidR="003406D8" w:rsidRPr="00821597" w:rsidRDefault="00031F4D"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Draft Memorandum </w:t>
            </w:r>
            <w:r w:rsidR="00EE3202">
              <w:rPr>
                <w:rFonts w:cs="Arial"/>
                <w:sz w:val="20"/>
              </w:rPr>
              <w:t>of Understanding between stakeholders</w:t>
            </w:r>
          </w:p>
        </w:tc>
        <w:tc>
          <w:tcPr>
            <w:tcW w:w="2268" w:type="dxa"/>
          </w:tcPr>
          <w:p w14:paraId="0370227F" w14:textId="57D92E1B" w:rsidR="003406D8" w:rsidRPr="00821597" w:rsidRDefault="008B07DA"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6 weeks after the contract has started </w:t>
            </w:r>
          </w:p>
        </w:tc>
        <w:tc>
          <w:tcPr>
            <w:tcW w:w="2268" w:type="dxa"/>
          </w:tcPr>
          <w:p w14:paraId="7FE81682" w14:textId="6AF491B7" w:rsidR="003406D8" w:rsidRPr="00821597" w:rsidRDefault="008B07DA"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Based on input</w:t>
            </w:r>
            <w:r w:rsidR="00772EEF">
              <w:rPr>
                <w:rFonts w:cs="Arial"/>
                <w:sz w:val="20"/>
              </w:rPr>
              <w:t xml:space="preserve"> from needs assessment </w:t>
            </w:r>
            <w:r w:rsidR="00A4070C">
              <w:rPr>
                <w:rFonts w:cs="Arial"/>
                <w:sz w:val="20"/>
              </w:rPr>
              <w:lastRenderedPageBreak/>
              <w:t>and consultation with stakeholders</w:t>
            </w:r>
          </w:p>
        </w:tc>
      </w:tr>
      <w:tr w:rsidR="005A1A4D" w:rsidRPr="00821597" w14:paraId="68E1A363"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6FE16924" w14:textId="77777777" w:rsidR="005A1A4D" w:rsidRPr="00821597" w:rsidRDefault="005A1A4D" w:rsidP="00F3289C">
            <w:pPr>
              <w:pStyle w:val="1Einrckung"/>
              <w:ind w:left="0" w:firstLine="0"/>
              <w:rPr>
                <w:rFonts w:cs="Arial"/>
                <w:b w:val="0"/>
              </w:rPr>
            </w:pPr>
            <w:r w:rsidRPr="00821597">
              <w:rPr>
                <w:rFonts w:cs="Arial"/>
                <w:b w:val="0"/>
                <w:sz w:val="20"/>
              </w:rPr>
              <w:lastRenderedPageBreak/>
              <w:t>Organisation and facilitation of physical fellowship planning workshop</w:t>
            </w:r>
          </w:p>
        </w:tc>
        <w:tc>
          <w:tcPr>
            <w:tcW w:w="2268" w:type="dxa"/>
          </w:tcPr>
          <w:p w14:paraId="645001FE" w14:textId="48E2D809" w:rsidR="00BC563F" w:rsidRPr="00821597" w:rsidRDefault="005A1A4D" w:rsidP="00075091">
            <w:pPr>
              <w:pStyle w:val="1Einrckung"/>
              <w:numPr>
                <w:ilvl w:val="0"/>
                <w:numId w:val="53"/>
              </w:numPr>
              <w:tabs>
                <w:tab w:val="clear" w:pos="483"/>
                <w:tab w:val="left" w:pos="181"/>
              </w:tabs>
              <w:ind w:left="181" w:hanging="181"/>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 xml:space="preserve">Presentation of </w:t>
            </w:r>
            <w:r w:rsidR="00B05BC6" w:rsidRPr="00821597">
              <w:rPr>
                <w:rFonts w:cs="Arial"/>
                <w:sz w:val="20"/>
              </w:rPr>
              <w:t xml:space="preserve">a </w:t>
            </w:r>
            <w:r w:rsidR="00CE0310" w:rsidRPr="00821597">
              <w:rPr>
                <w:rFonts w:cs="Arial"/>
                <w:sz w:val="20"/>
              </w:rPr>
              <w:t>draft p</w:t>
            </w:r>
            <w:r w:rsidRPr="00821597">
              <w:rPr>
                <w:rFonts w:cs="Arial"/>
                <w:sz w:val="20"/>
              </w:rPr>
              <w:t xml:space="preserve">roposal </w:t>
            </w:r>
          </w:p>
          <w:p w14:paraId="40E3B057" w14:textId="003DF797" w:rsidR="005A1A4D" w:rsidRPr="00821597" w:rsidRDefault="005A1A4D" w:rsidP="00B06D67">
            <w:pPr>
              <w:pStyle w:val="1Einrckung"/>
              <w:numPr>
                <w:ilvl w:val="0"/>
                <w:numId w:val="53"/>
              </w:numPr>
              <w:tabs>
                <w:tab w:val="clear" w:pos="483"/>
                <w:tab w:val="left" w:pos="181"/>
              </w:tabs>
              <w:ind w:left="181" w:hanging="181"/>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 xml:space="preserve">Workshop notes for </w:t>
            </w:r>
            <w:r w:rsidR="00B05BC6" w:rsidRPr="00821597">
              <w:rPr>
                <w:rFonts w:cs="Arial"/>
                <w:sz w:val="20"/>
              </w:rPr>
              <w:t xml:space="preserve">a </w:t>
            </w:r>
            <w:r w:rsidRPr="00821597">
              <w:rPr>
                <w:rFonts w:cs="Arial"/>
                <w:sz w:val="20"/>
              </w:rPr>
              <w:t>way forward</w:t>
            </w:r>
          </w:p>
          <w:p w14:paraId="79F0D5EA" w14:textId="77777777" w:rsidR="005A1A4D" w:rsidRPr="00821597" w:rsidRDefault="005A1A4D" w:rsidP="005A1A4D">
            <w:pPr>
              <w:pStyle w:val="1Einrckung"/>
              <w:ind w:left="1" w:firstLine="0"/>
              <w:cnfStyle w:val="000000100000" w:firstRow="0" w:lastRow="0" w:firstColumn="0" w:lastColumn="0" w:oddVBand="0" w:evenVBand="0" w:oddHBand="1" w:evenHBand="0" w:firstRowFirstColumn="0" w:firstRowLastColumn="0" w:lastRowFirstColumn="0" w:lastRowLastColumn="0"/>
              <w:rPr>
                <w:rFonts w:cs="Arial"/>
              </w:rPr>
            </w:pPr>
          </w:p>
        </w:tc>
        <w:tc>
          <w:tcPr>
            <w:tcW w:w="2268" w:type="dxa"/>
          </w:tcPr>
          <w:p w14:paraId="274B69D2" w14:textId="4186B67F" w:rsidR="005A1A4D" w:rsidRPr="00821597" w:rsidRDefault="0045146A"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7 weeks</w:t>
            </w:r>
            <w:r w:rsidR="005A1A4D" w:rsidRPr="00821597">
              <w:rPr>
                <w:rFonts w:cs="Arial"/>
                <w:sz w:val="20"/>
              </w:rPr>
              <w:t xml:space="preserve"> after </w:t>
            </w:r>
            <w:r w:rsidR="00B05BC6" w:rsidRPr="00821597">
              <w:rPr>
                <w:rFonts w:cs="Arial"/>
                <w:sz w:val="20"/>
              </w:rPr>
              <w:t xml:space="preserve">the </w:t>
            </w:r>
            <w:r w:rsidR="005A1A4D" w:rsidRPr="00821597">
              <w:rPr>
                <w:rFonts w:cs="Arial"/>
                <w:sz w:val="20"/>
              </w:rPr>
              <w:t>contract</w:t>
            </w:r>
            <w:r w:rsidR="00B05BC6" w:rsidRPr="00821597">
              <w:rPr>
                <w:rFonts w:cs="Arial"/>
                <w:sz w:val="20"/>
              </w:rPr>
              <w:t xml:space="preserve"> has</w:t>
            </w:r>
            <w:r w:rsidR="005A1A4D" w:rsidRPr="00821597">
              <w:rPr>
                <w:rFonts w:cs="Arial"/>
                <w:sz w:val="20"/>
              </w:rPr>
              <w:t xml:space="preserve"> started</w:t>
            </w:r>
          </w:p>
        </w:tc>
        <w:tc>
          <w:tcPr>
            <w:tcW w:w="2268" w:type="dxa"/>
          </w:tcPr>
          <w:p w14:paraId="132761DA" w14:textId="0CDB1747"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n/</w:t>
            </w:r>
            <w:r w:rsidR="009F58A4" w:rsidRPr="00821597">
              <w:rPr>
                <w:rFonts w:cs="Arial"/>
                <w:sz w:val="20"/>
              </w:rPr>
              <w:t>a</w:t>
            </w:r>
          </w:p>
        </w:tc>
      </w:tr>
      <w:tr w:rsidR="005A1A4D" w:rsidRPr="00821597" w14:paraId="2E0C4BF4" w14:textId="77777777" w:rsidTr="00102389">
        <w:tc>
          <w:tcPr>
            <w:cnfStyle w:val="001000000000" w:firstRow="0" w:lastRow="0" w:firstColumn="1" w:lastColumn="0" w:oddVBand="0" w:evenVBand="0" w:oddHBand="0" w:evenHBand="0" w:firstRowFirstColumn="0" w:firstRowLastColumn="0" w:lastRowFirstColumn="0" w:lastRowLastColumn="0"/>
            <w:tcW w:w="2267" w:type="dxa"/>
          </w:tcPr>
          <w:p w14:paraId="3345F9D6" w14:textId="77777777" w:rsidR="005A1A4D" w:rsidRPr="00821597" w:rsidRDefault="005A1A4D" w:rsidP="00F3289C">
            <w:pPr>
              <w:pStyle w:val="1Einrckung"/>
              <w:ind w:left="0" w:firstLine="0"/>
              <w:rPr>
                <w:rFonts w:cs="Arial"/>
                <w:b w:val="0"/>
                <w:sz w:val="20"/>
              </w:rPr>
            </w:pPr>
            <w:r w:rsidRPr="00821597">
              <w:rPr>
                <w:rFonts w:cs="Arial"/>
                <w:b w:val="0"/>
                <w:sz w:val="20"/>
              </w:rPr>
              <w:t>Finalisation of project proposal and action plan</w:t>
            </w:r>
          </w:p>
        </w:tc>
        <w:tc>
          <w:tcPr>
            <w:tcW w:w="2268" w:type="dxa"/>
          </w:tcPr>
          <w:p w14:paraId="5E05D24F" w14:textId="20E011F8" w:rsidR="004F10AB" w:rsidRPr="00821597" w:rsidRDefault="002021AB" w:rsidP="004F10AB">
            <w:pPr>
              <w:pStyle w:val="1Einrckung"/>
              <w:numPr>
                <w:ilvl w:val="0"/>
                <w:numId w:val="54"/>
              </w:numPr>
              <w:ind w:left="181" w:hanging="181"/>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 xml:space="preserve">Finalized project proposal </w:t>
            </w:r>
          </w:p>
          <w:p w14:paraId="56ABEAD8" w14:textId="5E117016" w:rsidR="002021AB" w:rsidRPr="00821597" w:rsidRDefault="002021AB" w:rsidP="00B06D67">
            <w:pPr>
              <w:pStyle w:val="1Einrckung"/>
              <w:numPr>
                <w:ilvl w:val="0"/>
                <w:numId w:val="54"/>
              </w:numPr>
              <w:ind w:left="181" w:hanging="181"/>
              <w:cnfStyle w:val="000000000000" w:firstRow="0" w:lastRow="0" w:firstColumn="0" w:lastColumn="0" w:oddVBand="0" w:evenVBand="0" w:oddHBand="0" w:evenHBand="0" w:firstRowFirstColumn="0" w:firstRowLastColumn="0" w:lastRowFirstColumn="0" w:lastRowLastColumn="0"/>
              <w:rPr>
                <w:rFonts w:cs="Arial"/>
                <w:sz w:val="20"/>
              </w:rPr>
            </w:pPr>
            <w:r w:rsidRPr="00821597">
              <w:rPr>
                <w:rFonts w:cs="Arial"/>
                <w:sz w:val="20"/>
              </w:rPr>
              <w:t>Finalized action plan</w:t>
            </w:r>
          </w:p>
        </w:tc>
        <w:tc>
          <w:tcPr>
            <w:tcW w:w="2268" w:type="dxa"/>
          </w:tcPr>
          <w:p w14:paraId="1C5D4121" w14:textId="728BDE05" w:rsidR="005A1A4D" w:rsidRPr="00821597" w:rsidRDefault="00B750D0"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9</w:t>
            </w:r>
            <w:r w:rsidR="00AD3B2F" w:rsidRPr="00821597">
              <w:rPr>
                <w:rFonts w:cs="Arial"/>
                <w:sz w:val="20"/>
              </w:rPr>
              <w:t xml:space="preserve"> weeks</w:t>
            </w:r>
            <w:r w:rsidR="002021AB" w:rsidRPr="00821597">
              <w:rPr>
                <w:rFonts w:cs="Arial"/>
                <w:sz w:val="20"/>
              </w:rPr>
              <w:t xml:space="preserve"> after </w:t>
            </w:r>
            <w:r w:rsidR="00B05BC6" w:rsidRPr="00821597">
              <w:rPr>
                <w:rFonts w:cs="Arial"/>
                <w:sz w:val="20"/>
              </w:rPr>
              <w:t>the</w:t>
            </w:r>
            <w:r w:rsidR="00C953EE">
              <w:rPr>
                <w:rFonts w:cs="Arial"/>
                <w:sz w:val="20"/>
              </w:rPr>
              <w:t xml:space="preserve"> </w:t>
            </w:r>
            <w:r w:rsidR="002021AB" w:rsidRPr="00821597">
              <w:rPr>
                <w:rFonts w:cs="Arial"/>
                <w:sz w:val="20"/>
              </w:rPr>
              <w:t xml:space="preserve">contract </w:t>
            </w:r>
            <w:r w:rsidR="00C953EE">
              <w:rPr>
                <w:rFonts w:cs="Arial"/>
                <w:sz w:val="20"/>
              </w:rPr>
              <w:t xml:space="preserve">has </w:t>
            </w:r>
            <w:r w:rsidR="002021AB" w:rsidRPr="00821597">
              <w:rPr>
                <w:rFonts w:cs="Arial"/>
                <w:sz w:val="20"/>
              </w:rPr>
              <w:t>started</w:t>
            </w:r>
          </w:p>
        </w:tc>
        <w:tc>
          <w:tcPr>
            <w:tcW w:w="2268" w:type="dxa"/>
          </w:tcPr>
          <w:p w14:paraId="40984E9A" w14:textId="77777777" w:rsidR="005A1A4D" w:rsidRPr="00821597" w:rsidRDefault="005A1A4D"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rPr>
            </w:pPr>
          </w:p>
        </w:tc>
      </w:tr>
      <w:tr w:rsidR="002021AB" w:rsidRPr="00821597" w14:paraId="6FA9AEC2"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28CA9999" w14:textId="77777777" w:rsidR="002021AB" w:rsidRPr="00821597" w:rsidRDefault="002021AB" w:rsidP="00F3289C">
            <w:pPr>
              <w:pStyle w:val="1Einrckung"/>
              <w:ind w:left="0" w:firstLine="0"/>
              <w:rPr>
                <w:rFonts w:cs="Arial"/>
                <w:b w:val="0"/>
                <w:sz w:val="20"/>
              </w:rPr>
            </w:pPr>
            <w:r w:rsidRPr="00821597">
              <w:rPr>
                <w:rFonts w:cs="Arial"/>
                <w:b w:val="0"/>
                <w:sz w:val="20"/>
              </w:rPr>
              <w:t>Presentation of final project proposal and action plan to stakeholders and SIPS team</w:t>
            </w:r>
          </w:p>
        </w:tc>
        <w:tc>
          <w:tcPr>
            <w:tcW w:w="2268" w:type="dxa"/>
          </w:tcPr>
          <w:p w14:paraId="7F7340C5" w14:textId="5270A7B4" w:rsidR="002021AB" w:rsidRPr="00821597" w:rsidRDefault="002021AB" w:rsidP="002021AB">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 xml:space="preserve">Presentation of </w:t>
            </w:r>
            <w:r w:rsidR="00652239" w:rsidRPr="00821597">
              <w:rPr>
                <w:rFonts w:cs="Arial"/>
                <w:sz w:val="20"/>
              </w:rPr>
              <w:t xml:space="preserve">the </w:t>
            </w:r>
            <w:r w:rsidRPr="00821597">
              <w:rPr>
                <w:rFonts w:cs="Arial"/>
                <w:sz w:val="20"/>
              </w:rPr>
              <w:t>finali</w:t>
            </w:r>
            <w:r w:rsidR="00652239" w:rsidRPr="00821597">
              <w:rPr>
                <w:rFonts w:cs="Arial"/>
                <w:sz w:val="20"/>
              </w:rPr>
              <w:t>s</w:t>
            </w:r>
            <w:r w:rsidRPr="00821597">
              <w:rPr>
                <w:rFonts w:cs="Arial"/>
                <w:sz w:val="20"/>
              </w:rPr>
              <w:t>ed proposal and action plan</w:t>
            </w:r>
          </w:p>
        </w:tc>
        <w:tc>
          <w:tcPr>
            <w:tcW w:w="2268" w:type="dxa"/>
          </w:tcPr>
          <w:p w14:paraId="0388BCA2" w14:textId="64C6A5E6" w:rsidR="002021AB" w:rsidRPr="00821597" w:rsidRDefault="002021AB"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sidRPr="00821597">
              <w:rPr>
                <w:rFonts w:cs="Arial"/>
                <w:sz w:val="20"/>
              </w:rPr>
              <w:t xml:space="preserve">By end of </w:t>
            </w:r>
            <w:r w:rsidR="00B05BC6" w:rsidRPr="00821597">
              <w:rPr>
                <w:rFonts w:cs="Arial"/>
                <w:sz w:val="20"/>
              </w:rPr>
              <w:t xml:space="preserve">the </w:t>
            </w:r>
            <w:r w:rsidRPr="00821597">
              <w:rPr>
                <w:rFonts w:cs="Arial"/>
                <w:sz w:val="20"/>
              </w:rPr>
              <w:t>contract</w:t>
            </w:r>
          </w:p>
        </w:tc>
        <w:tc>
          <w:tcPr>
            <w:tcW w:w="2268" w:type="dxa"/>
          </w:tcPr>
          <w:p w14:paraId="2FB93818" w14:textId="77777777" w:rsidR="002021AB" w:rsidRPr="00821597" w:rsidRDefault="002021AB"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rPr>
            </w:pPr>
          </w:p>
        </w:tc>
      </w:tr>
    </w:tbl>
    <w:p w14:paraId="7A4A87F0" w14:textId="77777777" w:rsidR="00024970" w:rsidRDefault="00024970" w:rsidP="009D4A5A"/>
    <w:p w14:paraId="0DEFE173" w14:textId="7A087013" w:rsidR="00A548A5" w:rsidRDefault="0079221D" w:rsidP="00A548A5">
      <w:r>
        <w:t xml:space="preserve">Period of assignment: </w:t>
      </w:r>
      <w:r w:rsidR="00C81A65">
        <w:t>f</w:t>
      </w:r>
      <w:r>
        <w:t xml:space="preserve">rom </w:t>
      </w:r>
      <w:r w:rsidR="003E5B26" w:rsidRPr="005C732A">
        <w:t>October</w:t>
      </w:r>
      <w:r w:rsidRPr="005C732A">
        <w:t xml:space="preserve"> 2022 </w:t>
      </w:r>
      <w:bookmarkStart w:id="3" w:name="Text21"/>
      <w:bookmarkEnd w:id="3"/>
      <w:r w:rsidRPr="005C732A">
        <w:t xml:space="preserve">until </w:t>
      </w:r>
      <w:r w:rsidR="005C732A" w:rsidRPr="005C732A">
        <w:t>January</w:t>
      </w:r>
      <w:r w:rsidRPr="005C732A">
        <w:t xml:space="preserve"> 202</w:t>
      </w:r>
      <w:r w:rsidR="005C732A" w:rsidRPr="005C732A">
        <w:t>3</w:t>
      </w:r>
      <w:r>
        <w:t>. The activity focal person</w:t>
      </w:r>
      <w:r w:rsidR="00A548A5">
        <w:t>s</w:t>
      </w:r>
      <w:r>
        <w:t xml:space="preserve"> </w:t>
      </w:r>
      <w:r w:rsidR="00A548A5">
        <w:t>Technical Advisor Support towards Industralisation and the Productive Sectors in the SADC region (SIPS) and Technical Advisor - Support towards Industrialisation and the Productive Sectors in the SADC region (SIPS) Covid-19 relevant Medical and Pharmaceutical Products (CMPP) Value Chain, Antiretroviral Value Chain</w:t>
      </w:r>
    </w:p>
    <w:p w14:paraId="52746DCC" w14:textId="77777777" w:rsidR="00A548A5" w:rsidRDefault="00A548A5" w:rsidP="009D4A5A"/>
    <w:p w14:paraId="7855B4C9" w14:textId="77777777" w:rsidR="00C41F90" w:rsidRPr="00821597" w:rsidRDefault="00C41F90" w:rsidP="00B65816">
      <w:pPr>
        <w:pStyle w:val="Heading1"/>
        <w:rPr>
          <w:rFonts w:cs="Arial"/>
        </w:rPr>
      </w:pPr>
      <w:bookmarkStart w:id="4" w:name="_Toc104298076"/>
      <w:r w:rsidRPr="00821597">
        <w:rPr>
          <w:rFonts w:cs="Arial"/>
        </w:rPr>
        <w:t>Tender requirements</w:t>
      </w:r>
      <w:bookmarkEnd w:id="4"/>
    </w:p>
    <w:p w14:paraId="0B058D0A" w14:textId="2C61A0AD" w:rsidR="003D2F1E" w:rsidRPr="00821597" w:rsidRDefault="00710C8C" w:rsidP="00CA3232">
      <w:pPr>
        <w:pStyle w:val="Heading2"/>
        <w:spacing w:before="120" w:after="120"/>
        <w:rPr>
          <w:rFonts w:cs="Arial"/>
          <w:noProof/>
        </w:rPr>
      </w:pPr>
      <w:bookmarkStart w:id="5" w:name="_Toc104298077"/>
      <w:r w:rsidRPr="00821597">
        <w:rPr>
          <w:rFonts w:cs="Arial"/>
        </w:rPr>
        <w:t xml:space="preserve">1. Qualifications of </w:t>
      </w:r>
      <w:r w:rsidRPr="003E5B26">
        <w:rPr>
          <w:rFonts w:cs="Arial"/>
        </w:rPr>
        <w:t xml:space="preserve">proposed </w:t>
      </w:r>
      <w:bookmarkEnd w:id="5"/>
      <w:r w:rsidR="000B2111" w:rsidRPr="003E5B26">
        <w:rPr>
          <w:rFonts w:cs="Arial"/>
        </w:rPr>
        <w:t>individual consultant</w:t>
      </w:r>
      <w:r w:rsidRPr="00821597">
        <w:rPr>
          <w:rFonts w:cs="Arial"/>
        </w:rPr>
        <w:br/>
      </w:r>
    </w:p>
    <w:p w14:paraId="6F008296" w14:textId="77777777" w:rsidR="00EB1C1B" w:rsidRPr="00821597" w:rsidRDefault="00283FA7" w:rsidP="00CA3232">
      <w:pPr>
        <w:pStyle w:val="Heading2"/>
        <w:spacing w:before="120" w:after="120"/>
        <w:rPr>
          <w:rFonts w:cs="Arial"/>
          <w:noProof/>
        </w:rPr>
      </w:pPr>
      <w:bookmarkStart w:id="6" w:name="_Toc104298078"/>
      <w:r w:rsidRPr="00821597">
        <w:rPr>
          <w:rFonts w:cs="Arial"/>
        </w:rPr>
        <w:t xml:space="preserve">1.1 </w:t>
      </w:r>
      <w:r w:rsidR="00E65415" w:rsidRPr="00821597">
        <w:rPr>
          <w:rFonts w:cs="Arial"/>
        </w:rPr>
        <w:t xml:space="preserve">Expert </w:t>
      </w:r>
      <w:r w:rsidRPr="00821597">
        <w:rPr>
          <w:rFonts w:cs="Arial"/>
        </w:rPr>
        <w:t>1:</w:t>
      </w:r>
      <w:bookmarkEnd w:id="6"/>
    </w:p>
    <w:p w14:paraId="4A68E7D7" w14:textId="77777777" w:rsidR="00233977" w:rsidRPr="00821597" w:rsidRDefault="00283FA7" w:rsidP="00B06D67">
      <w:pPr>
        <w:pStyle w:val="Heading3"/>
      </w:pPr>
      <w:bookmarkStart w:id="7" w:name="_Toc104298079"/>
      <w:r w:rsidRPr="00821597">
        <w:t>1.1.1 General qualifications</w:t>
      </w:r>
      <w:bookmarkEnd w:id="7"/>
      <w:r w:rsidRPr="00821597">
        <w:t xml:space="preserve"> </w:t>
      </w:r>
    </w:p>
    <w:p w14:paraId="66B28543" w14:textId="1C00724E" w:rsidR="001F7580" w:rsidRPr="00821597" w:rsidRDefault="00283FA7" w:rsidP="00B06D67">
      <w:pPr>
        <w:pStyle w:val="NoSpacing"/>
        <w:rPr>
          <w:rFonts w:cs="Arial"/>
        </w:rPr>
      </w:pPr>
      <w:r w:rsidRPr="00821597">
        <w:rPr>
          <w:rFonts w:cs="Arial"/>
        </w:rPr>
        <w:br/>
      </w:r>
      <w:r w:rsidR="007A2762" w:rsidRPr="00821597">
        <w:t>U</w:t>
      </w:r>
      <w:r w:rsidRPr="00821597">
        <w:t xml:space="preserve">niversity </w:t>
      </w:r>
      <w:r w:rsidR="00C41D22" w:rsidRPr="00821597">
        <w:t xml:space="preserve">qualification </w:t>
      </w:r>
      <w:r w:rsidRPr="00821597">
        <w:t>(</w:t>
      </w:r>
      <w:r w:rsidR="00424BF1" w:rsidRPr="00821597">
        <w:t xml:space="preserve">first </w:t>
      </w:r>
      <w:r w:rsidR="00E65415" w:rsidRPr="00821597">
        <w:t>degree</w:t>
      </w:r>
      <w:r w:rsidRPr="00821597">
        <w:t>/master’s) in</w:t>
      </w:r>
      <w:r w:rsidR="00F31F43" w:rsidRPr="00821597">
        <w:t xml:space="preserve"> education, </w:t>
      </w:r>
      <w:r w:rsidR="00E459CA" w:rsidRPr="00821597">
        <w:t>pharmacy</w:t>
      </w:r>
      <w:r w:rsidR="00942CC9" w:rsidRPr="00821597">
        <w:t xml:space="preserve">/ biomedical sciences, </w:t>
      </w:r>
      <w:r w:rsidR="00F31F43" w:rsidRPr="00821597">
        <w:t xml:space="preserve">human resource </w:t>
      </w:r>
      <w:r w:rsidR="00B30DF0" w:rsidRPr="00821597">
        <w:t>d</w:t>
      </w:r>
      <w:r w:rsidR="00F31F43" w:rsidRPr="00821597">
        <w:t xml:space="preserve">evelopment or a </w:t>
      </w:r>
      <w:r w:rsidR="00622B54" w:rsidRPr="00821597">
        <w:t>related field</w:t>
      </w:r>
      <w:r w:rsidR="009F2D64" w:rsidRPr="00821597">
        <w:t xml:space="preserve"> </w:t>
      </w:r>
      <w:r w:rsidRPr="00821597">
        <w:t xml:space="preserve"> </w:t>
      </w:r>
    </w:p>
    <w:p w14:paraId="400A42B9" w14:textId="77777777" w:rsidR="00233977" w:rsidRPr="00821597" w:rsidRDefault="00233977" w:rsidP="00233977">
      <w:pPr>
        <w:pStyle w:val="NoSpacing"/>
      </w:pPr>
    </w:p>
    <w:p w14:paraId="3ABA542A" w14:textId="582DE99C" w:rsidR="004265F3" w:rsidRPr="00821597" w:rsidRDefault="00283FA7" w:rsidP="00B06D67">
      <w:pPr>
        <w:pStyle w:val="NoSpacing"/>
        <w:rPr>
          <w:bCs/>
        </w:rPr>
      </w:pPr>
      <w:r w:rsidRPr="00821597">
        <w:rPr>
          <w:b/>
        </w:rPr>
        <w:t>Professional experience:</w:t>
      </w:r>
    </w:p>
    <w:p w14:paraId="019E990D" w14:textId="16324E19" w:rsidR="00F65FB6" w:rsidRPr="00821597" w:rsidRDefault="002021AB" w:rsidP="00B06D67">
      <w:pPr>
        <w:pStyle w:val="NoSpacing"/>
        <w:numPr>
          <w:ilvl w:val="0"/>
          <w:numId w:val="55"/>
        </w:numPr>
        <w:rPr>
          <w:b/>
        </w:rPr>
      </w:pPr>
      <w:r w:rsidRPr="00821597">
        <w:t>Min 10</w:t>
      </w:r>
      <w:r w:rsidR="00283FA7" w:rsidRPr="00821597">
        <w:t xml:space="preserve"> </w:t>
      </w:r>
      <w:r w:rsidR="00B41BD1" w:rsidRPr="00821597">
        <w:t>years’ experience</w:t>
      </w:r>
      <w:r w:rsidR="00283FA7" w:rsidRPr="00821597">
        <w:t xml:space="preserve"> in </w:t>
      </w:r>
      <w:r w:rsidR="008434FB" w:rsidRPr="00821597">
        <w:t>curriculum development,</w:t>
      </w:r>
      <w:r w:rsidRPr="00821597">
        <w:t xml:space="preserve"> </w:t>
      </w:r>
      <w:r w:rsidR="008434FB" w:rsidRPr="00821597">
        <w:t xml:space="preserve">development and implementation of university </w:t>
      </w:r>
      <w:r w:rsidR="00821597" w:rsidRPr="00821597">
        <w:t>programmes</w:t>
      </w:r>
      <w:r w:rsidR="008434FB" w:rsidRPr="00821597">
        <w:t xml:space="preserve"> and fellowship </w:t>
      </w:r>
      <w:r w:rsidR="00821597" w:rsidRPr="00821597">
        <w:t>programmes</w:t>
      </w:r>
      <w:r w:rsidR="008434FB" w:rsidRPr="00821597">
        <w:t>. Private sector and value chain experience is an advantage.</w:t>
      </w:r>
    </w:p>
    <w:p w14:paraId="5AF0ABB9" w14:textId="2B00D4BD" w:rsidR="004B6043" w:rsidRPr="00821597" w:rsidRDefault="004B6043" w:rsidP="004B6043">
      <w:pPr>
        <w:pStyle w:val="ListParagraph"/>
        <w:numPr>
          <w:ilvl w:val="0"/>
          <w:numId w:val="39"/>
        </w:numPr>
        <w:spacing w:after="200" w:line="276" w:lineRule="auto"/>
        <w:jc w:val="both"/>
        <w:rPr>
          <w:szCs w:val="22"/>
        </w:rPr>
      </w:pPr>
      <w:r w:rsidRPr="00821597">
        <w:rPr>
          <w:rFonts w:cs="Arial"/>
          <w:szCs w:val="22"/>
        </w:rPr>
        <w:t>Excellent methodological skills (including data analysis, sector and value chain analysis)</w:t>
      </w:r>
      <w:r w:rsidR="00374B2F" w:rsidRPr="00821597">
        <w:rPr>
          <w:rFonts w:cs="Arial"/>
          <w:szCs w:val="22"/>
        </w:rPr>
        <w:t>.</w:t>
      </w:r>
    </w:p>
    <w:p w14:paraId="7663D545" w14:textId="5F1A7ACB" w:rsidR="00241922" w:rsidRPr="00821597" w:rsidRDefault="00241922" w:rsidP="004B6043">
      <w:pPr>
        <w:pStyle w:val="ListParagraph"/>
        <w:numPr>
          <w:ilvl w:val="0"/>
          <w:numId w:val="39"/>
        </w:numPr>
        <w:spacing w:after="200" w:line="276" w:lineRule="auto"/>
        <w:jc w:val="both"/>
        <w:rPr>
          <w:szCs w:val="22"/>
        </w:rPr>
      </w:pPr>
      <w:r w:rsidRPr="00821597">
        <w:rPr>
          <w:rFonts w:cs="Arial"/>
          <w:szCs w:val="22"/>
        </w:rPr>
        <w:t xml:space="preserve">Experience in </w:t>
      </w:r>
      <w:r w:rsidR="00223224" w:rsidRPr="00821597">
        <w:rPr>
          <w:rFonts w:cs="Arial"/>
          <w:szCs w:val="22"/>
        </w:rPr>
        <w:t>designing</w:t>
      </w:r>
      <w:r w:rsidR="005E73BF" w:rsidRPr="00821597">
        <w:rPr>
          <w:rFonts w:cs="Arial"/>
          <w:szCs w:val="22"/>
        </w:rPr>
        <w:t xml:space="preserve"> and conducting </w:t>
      </w:r>
      <w:r w:rsidR="00223224" w:rsidRPr="00821597">
        <w:rPr>
          <w:rFonts w:cs="Arial"/>
          <w:szCs w:val="22"/>
        </w:rPr>
        <w:t>needs assessment</w:t>
      </w:r>
      <w:r w:rsidR="00B93523" w:rsidRPr="00821597">
        <w:rPr>
          <w:rFonts w:cs="Arial"/>
          <w:szCs w:val="22"/>
        </w:rPr>
        <w:t>s</w:t>
      </w:r>
      <w:r w:rsidR="00A51491" w:rsidRPr="00821597">
        <w:rPr>
          <w:rFonts w:cs="Arial"/>
          <w:szCs w:val="22"/>
        </w:rPr>
        <w:t>.</w:t>
      </w:r>
    </w:p>
    <w:p w14:paraId="74E076E5" w14:textId="39DDA64E" w:rsidR="004B6043" w:rsidRPr="00821597" w:rsidRDefault="00B41BD1" w:rsidP="00B06D67">
      <w:pPr>
        <w:pStyle w:val="ListParagraph"/>
        <w:numPr>
          <w:ilvl w:val="0"/>
          <w:numId w:val="39"/>
        </w:numPr>
        <w:rPr>
          <w:szCs w:val="22"/>
        </w:rPr>
      </w:pPr>
      <w:r w:rsidRPr="00821597">
        <w:rPr>
          <w:szCs w:val="22"/>
        </w:rPr>
        <w:t>Knowledge /</w:t>
      </w:r>
      <w:r w:rsidR="00104C82" w:rsidRPr="00821597">
        <w:rPr>
          <w:szCs w:val="22"/>
        </w:rPr>
        <w:t xml:space="preserve"> relevant experience with institutions providing in-service labour market skills for the pharmaceutical industry, preferably in Africa/ SADC; </w:t>
      </w:r>
    </w:p>
    <w:p w14:paraId="3A4D6170" w14:textId="29444377" w:rsidR="00AD4684" w:rsidRPr="00821597" w:rsidRDefault="00AD4684" w:rsidP="00AD4684">
      <w:pPr>
        <w:numPr>
          <w:ilvl w:val="0"/>
          <w:numId w:val="39"/>
        </w:numPr>
        <w:shd w:val="clear" w:color="auto" w:fill="FFFFFF"/>
        <w:spacing w:before="100" w:beforeAutospacing="1" w:after="90"/>
        <w:rPr>
          <w:rFonts w:cs="Arial"/>
          <w:szCs w:val="22"/>
          <w:lang w:eastAsia="en-US"/>
        </w:rPr>
      </w:pPr>
      <w:r w:rsidRPr="00821597">
        <w:rPr>
          <w:rFonts w:cs="Arial"/>
          <w:szCs w:val="22"/>
          <w:lang w:eastAsia="en-US"/>
        </w:rPr>
        <w:t xml:space="preserve">Networking experience with </w:t>
      </w:r>
      <w:r w:rsidR="003D5582" w:rsidRPr="00821597">
        <w:rPr>
          <w:rFonts w:cs="Arial"/>
          <w:szCs w:val="22"/>
          <w:lang w:eastAsia="en-US"/>
        </w:rPr>
        <w:t xml:space="preserve">the academic </w:t>
      </w:r>
      <w:r w:rsidR="00D21DB3" w:rsidRPr="00821597">
        <w:rPr>
          <w:rFonts w:cs="Arial"/>
          <w:szCs w:val="22"/>
          <w:lang w:eastAsia="en-US"/>
        </w:rPr>
        <w:t>institutions</w:t>
      </w:r>
      <w:r w:rsidRPr="00821597">
        <w:rPr>
          <w:rFonts w:cs="Arial"/>
          <w:szCs w:val="22"/>
          <w:lang w:eastAsia="en-US"/>
        </w:rPr>
        <w:t xml:space="preserve">, private sector actors and support </w:t>
      </w:r>
      <w:r w:rsidR="00821597" w:rsidRPr="00821597">
        <w:rPr>
          <w:rFonts w:cs="Arial"/>
          <w:szCs w:val="22"/>
          <w:lang w:eastAsia="en-US"/>
        </w:rPr>
        <w:t>programmes</w:t>
      </w:r>
      <w:r w:rsidRPr="00821597">
        <w:rPr>
          <w:rFonts w:cs="Arial"/>
          <w:szCs w:val="22"/>
          <w:lang w:eastAsia="en-US"/>
        </w:rPr>
        <w:t xml:space="preserve"> of other development partners</w:t>
      </w:r>
      <w:r w:rsidR="00374B2F" w:rsidRPr="00821597">
        <w:rPr>
          <w:rFonts w:cs="Arial"/>
          <w:szCs w:val="22"/>
          <w:lang w:eastAsia="en-US"/>
        </w:rPr>
        <w:t>.</w:t>
      </w:r>
    </w:p>
    <w:p w14:paraId="0C5C721C" w14:textId="1D6F0239" w:rsidR="004265F3" w:rsidRPr="00821597" w:rsidRDefault="00F864CE" w:rsidP="004265F3">
      <w:pPr>
        <w:pStyle w:val="ListParagraph"/>
        <w:numPr>
          <w:ilvl w:val="0"/>
          <w:numId w:val="39"/>
        </w:numPr>
        <w:rPr>
          <w:rFonts w:cs="Arial"/>
          <w:szCs w:val="22"/>
        </w:rPr>
      </w:pPr>
      <w:r w:rsidRPr="00821597">
        <w:rPr>
          <w:rFonts w:cs="Arial"/>
          <w:szCs w:val="22"/>
        </w:rPr>
        <w:t xml:space="preserve">Proven track record in capacity development in a public or private sector context; experience in facilitating </w:t>
      </w:r>
      <w:r w:rsidR="00841ADC" w:rsidRPr="00821597">
        <w:rPr>
          <w:rFonts w:cs="Arial"/>
          <w:szCs w:val="22"/>
        </w:rPr>
        <w:t>multi-stakeholder</w:t>
      </w:r>
      <w:r w:rsidRPr="00821597">
        <w:rPr>
          <w:rFonts w:cs="Arial"/>
          <w:szCs w:val="22"/>
        </w:rPr>
        <w:t xml:space="preserve"> processes</w:t>
      </w:r>
      <w:r w:rsidR="00374B2F" w:rsidRPr="00821597">
        <w:rPr>
          <w:rFonts w:cs="Arial"/>
          <w:szCs w:val="22"/>
        </w:rPr>
        <w:t>.</w:t>
      </w:r>
    </w:p>
    <w:p w14:paraId="29F0C8AD" w14:textId="77777777" w:rsidR="00942CC9" w:rsidRPr="00821597" w:rsidRDefault="00892505" w:rsidP="00942CC9">
      <w:pPr>
        <w:pStyle w:val="ListParagraph"/>
        <w:numPr>
          <w:ilvl w:val="0"/>
          <w:numId w:val="39"/>
        </w:numPr>
        <w:rPr>
          <w:rFonts w:cs="Arial"/>
          <w:szCs w:val="22"/>
        </w:rPr>
      </w:pPr>
      <w:r w:rsidRPr="00821597">
        <w:rPr>
          <w:rFonts w:cs="Arial"/>
          <w:szCs w:val="22"/>
        </w:rPr>
        <w:t>Ability to interact in different cultural and professional environments and to create good working relationships at local and international levels.</w:t>
      </w:r>
    </w:p>
    <w:p w14:paraId="08E14257" w14:textId="21C5523E" w:rsidR="00B31EAA" w:rsidRPr="00821597" w:rsidRDefault="00B31EAA" w:rsidP="00B06D67">
      <w:pPr>
        <w:pStyle w:val="ListParagraph"/>
        <w:numPr>
          <w:ilvl w:val="0"/>
          <w:numId w:val="39"/>
        </w:numPr>
        <w:rPr>
          <w:rFonts w:cs="Arial"/>
          <w:szCs w:val="22"/>
        </w:rPr>
      </w:pPr>
      <w:r w:rsidRPr="00821597">
        <w:rPr>
          <w:rFonts w:cs="Arial"/>
          <w:szCs w:val="22"/>
        </w:rPr>
        <w:t>Extensive experience</w:t>
      </w:r>
      <w:r w:rsidR="00BE20C4" w:rsidRPr="00821597">
        <w:rPr>
          <w:rFonts w:cs="Arial"/>
          <w:szCs w:val="22"/>
        </w:rPr>
        <w:t xml:space="preserve"> </w:t>
      </w:r>
      <w:r w:rsidRPr="00821597">
        <w:rPr>
          <w:rFonts w:cs="Arial"/>
          <w:szCs w:val="22"/>
        </w:rPr>
        <w:t>drafting project reports in the development sector.</w:t>
      </w:r>
    </w:p>
    <w:p w14:paraId="5729390F" w14:textId="44BAC445" w:rsidR="00892505" w:rsidRPr="00821597" w:rsidRDefault="00892505" w:rsidP="00B06D67">
      <w:pPr>
        <w:pStyle w:val="ListParagraph"/>
        <w:rPr>
          <w:rFonts w:cs="Arial"/>
          <w:sz w:val="24"/>
        </w:rPr>
      </w:pPr>
    </w:p>
    <w:p w14:paraId="1E2CF4B9" w14:textId="29DED766" w:rsidR="00EB1C1B" w:rsidRPr="00821597" w:rsidRDefault="00283FA7" w:rsidP="00710C8C">
      <w:pPr>
        <w:pStyle w:val="Heading3"/>
        <w:rPr>
          <w:rFonts w:cs="Arial"/>
          <w:b w:val="0"/>
        </w:rPr>
      </w:pPr>
      <w:bookmarkStart w:id="8" w:name="_Toc104298080"/>
      <w:r w:rsidRPr="00821597">
        <w:rPr>
          <w:rFonts w:cs="Arial"/>
        </w:rPr>
        <w:lastRenderedPageBreak/>
        <w:t>1.1.2 Experience in the region/knowledge</w:t>
      </w:r>
      <w:bookmarkEnd w:id="8"/>
      <w:r w:rsidRPr="00821597">
        <w:rPr>
          <w:rFonts w:cs="Arial"/>
        </w:rPr>
        <w:t xml:space="preserve"> </w:t>
      </w:r>
    </w:p>
    <w:p w14:paraId="2F2D171F" w14:textId="46B50DB0" w:rsidR="00271259" w:rsidRPr="00821597" w:rsidRDefault="00271259" w:rsidP="00271259">
      <w:pPr>
        <w:pStyle w:val="ListParagraph"/>
        <w:numPr>
          <w:ilvl w:val="0"/>
          <w:numId w:val="44"/>
        </w:numPr>
        <w:spacing w:after="200" w:line="276" w:lineRule="auto"/>
        <w:jc w:val="both"/>
      </w:pPr>
      <w:r w:rsidRPr="00821597">
        <w:t>Work experience in Africa/ SADC</w:t>
      </w:r>
      <w:r w:rsidR="00374B2F" w:rsidRPr="00821597">
        <w:t>.</w:t>
      </w:r>
    </w:p>
    <w:p w14:paraId="6FDCD1C8" w14:textId="7B7A1F8A" w:rsidR="00271259" w:rsidRPr="00821597" w:rsidRDefault="00271259" w:rsidP="00271259">
      <w:pPr>
        <w:pStyle w:val="ListParagraph"/>
        <w:numPr>
          <w:ilvl w:val="0"/>
          <w:numId w:val="44"/>
        </w:numPr>
        <w:spacing w:after="200" w:line="276" w:lineRule="auto"/>
        <w:jc w:val="both"/>
      </w:pPr>
      <w:r w:rsidRPr="00821597">
        <w:t>Work experience with regional/ international (industry) development organizations (e.g. UNIDO</w:t>
      </w:r>
      <w:r w:rsidR="002D3F21" w:rsidRPr="00821597">
        <w:t xml:space="preserve">, GIZ, </w:t>
      </w:r>
      <w:r w:rsidR="000C22FA" w:rsidRPr="00821597">
        <w:t>Sida</w:t>
      </w:r>
      <w:r w:rsidR="00936158" w:rsidRPr="00821597">
        <w:t>, AFD</w:t>
      </w:r>
      <w:r w:rsidR="008D38E8" w:rsidRPr="00821597">
        <w:t>, USA</w:t>
      </w:r>
      <w:r w:rsidR="00FF6C85" w:rsidRPr="00821597">
        <w:t>ID</w:t>
      </w:r>
      <w:r w:rsidR="002D3F21" w:rsidRPr="00821597">
        <w:t>) or working with</w:t>
      </w:r>
      <w:r w:rsidR="008E4584" w:rsidRPr="00821597">
        <w:t xml:space="preserve"> regional </w:t>
      </w:r>
      <w:r w:rsidR="00B552A4" w:rsidRPr="00821597">
        <w:t>inter-go</w:t>
      </w:r>
      <w:r w:rsidR="00285179" w:rsidRPr="00821597">
        <w:t>vernmental</w:t>
      </w:r>
      <w:r w:rsidR="008E4584" w:rsidRPr="00821597">
        <w:t xml:space="preserve"> communities such </w:t>
      </w:r>
      <w:r w:rsidR="00B41BD1" w:rsidRPr="00821597">
        <w:t>as SADC</w:t>
      </w:r>
      <w:r w:rsidRPr="00821597">
        <w:t>, ECOWAS, EAC)</w:t>
      </w:r>
      <w:r w:rsidR="00BE4D72" w:rsidRPr="00821597">
        <w:t xml:space="preserve"> or </w:t>
      </w:r>
      <w:r w:rsidR="000519AD" w:rsidRPr="00821597">
        <w:t>regional university</w:t>
      </w:r>
      <w:r w:rsidR="00BE4D72" w:rsidRPr="00821597">
        <w:t xml:space="preserve"> associations such as </w:t>
      </w:r>
      <w:r w:rsidR="000C259F" w:rsidRPr="00821597">
        <w:t>SA</w:t>
      </w:r>
      <w:r w:rsidR="000519AD" w:rsidRPr="00821597">
        <w:t>RUA</w:t>
      </w:r>
      <w:r w:rsidR="00374B2F" w:rsidRPr="00821597">
        <w:t>.</w:t>
      </w:r>
    </w:p>
    <w:p w14:paraId="543B107A" w14:textId="77777777" w:rsidR="003D69FB" w:rsidRPr="00821597" w:rsidRDefault="003D69FB" w:rsidP="00B06D67">
      <w:pPr>
        <w:pStyle w:val="ListParagraph"/>
      </w:pPr>
    </w:p>
    <w:p w14:paraId="3DB51780" w14:textId="6C93380F" w:rsidR="00F65FB6" w:rsidRPr="00821597" w:rsidRDefault="00283FA7" w:rsidP="00710C8C">
      <w:pPr>
        <w:pStyle w:val="Heading3"/>
        <w:rPr>
          <w:rFonts w:cs="Arial"/>
          <w:b w:val="0"/>
        </w:rPr>
      </w:pPr>
      <w:bookmarkStart w:id="9" w:name="_Toc104298081"/>
      <w:r w:rsidRPr="00821597">
        <w:rPr>
          <w:rFonts w:cs="Arial"/>
        </w:rPr>
        <w:t>1.1.3 Language skills:</w:t>
      </w:r>
      <w:bookmarkEnd w:id="9"/>
      <w:r w:rsidRPr="00821597">
        <w:rPr>
          <w:rFonts w:cs="Arial"/>
        </w:rPr>
        <w:t xml:space="preserve"> </w:t>
      </w:r>
      <w:r w:rsidR="00BE4D72" w:rsidRPr="00821597">
        <w:rPr>
          <w:rFonts w:cs="Arial"/>
        </w:rPr>
        <w:t xml:space="preserve">  </w:t>
      </w:r>
    </w:p>
    <w:p w14:paraId="4D0D7391" w14:textId="7D46A651" w:rsidR="00C66E80" w:rsidRPr="00821597" w:rsidRDefault="00C66E80" w:rsidP="00B06D67">
      <w:pPr>
        <w:pStyle w:val="ListParagraph"/>
        <w:numPr>
          <w:ilvl w:val="0"/>
          <w:numId w:val="46"/>
        </w:numPr>
      </w:pPr>
      <w:r w:rsidRPr="00821597">
        <w:t>Excellent business language skills in English required</w:t>
      </w:r>
    </w:p>
    <w:p w14:paraId="181771EC" w14:textId="09909637" w:rsidR="00C66E80" w:rsidRPr="00821597" w:rsidRDefault="00C66E80" w:rsidP="00B06D67">
      <w:pPr>
        <w:pStyle w:val="ListParagraph"/>
        <w:numPr>
          <w:ilvl w:val="0"/>
          <w:numId w:val="46"/>
        </w:numPr>
      </w:pPr>
      <w:r w:rsidRPr="00821597">
        <w:t xml:space="preserve">French language skills are an advantage </w:t>
      </w:r>
    </w:p>
    <w:p w14:paraId="1E2BDBDC" w14:textId="322FCD91" w:rsidR="00271259" w:rsidRPr="00821597" w:rsidRDefault="00C66E80" w:rsidP="00B06D67">
      <w:pPr>
        <w:pStyle w:val="ListParagraph"/>
        <w:numPr>
          <w:ilvl w:val="0"/>
          <w:numId w:val="46"/>
        </w:numPr>
      </w:pPr>
      <w:r w:rsidRPr="00821597">
        <w:t>Portuguese language skills are an advantage</w:t>
      </w:r>
    </w:p>
    <w:p w14:paraId="2798CA8D" w14:textId="10E669F7" w:rsidR="00157B10" w:rsidRPr="00821597" w:rsidRDefault="00157B10" w:rsidP="00B06D67">
      <w:pPr>
        <w:pStyle w:val="ListParagraph"/>
      </w:pPr>
    </w:p>
    <w:p w14:paraId="7888B380" w14:textId="12F7C23C" w:rsidR="004C6AA0" w:rsidRPr="00821597" w:rsidRDefault="00F56939" w:rsidP="00AE5A2C">
      <w:pPr>
        <w:pStyle w:val="Heading2"/>
        <w:rPr>
          <w:rStyle w:val="PageNumber"/>
          <w:rFonts w:cs="Arial"/>
          <w:b w:val="0"/>
        </w:rPr>
      </w:pPr>
      <w:bookmarkStart w:id="10" w:name="_Toc104298082"/>
      <w:r w:rsidRPr="00821597">
        <w:rPr>
          <w:rFonts w:cs="Arial"/>
        </w:rPr>
        <w:t>2</w:t>
      </w:r>
      <w:r w:rsidR="008B1336" w:rsidRPr="00821597">
        <w:rPr>
          <w:rFonts w:cs="Arial"/>
        </w:rPr>
        <w:t>. Specification of inputs</w:t>
      </w:r>
      <w:bookmarkEnd w:id="10"/>
    </w:p>
    <w:p w14:paraId="2F5B2764" w14:textId="1CCAD45C" w:rsidR="004C6AA0" w:rsidRPr="00821597" w:rsidRDefault="000E6A8F" w:rsidP="6C984874">
      <w:pPr>
        <w:pStyle w:val="2Einrckung"/>
        <w:tabs>
          <w:tab w:val="clear" w:pos="964"/>
        </w:tabs>
        <w:ind w:left="426" w:hanging="227"/>
        <w:rPr>
          <w:rFonts w:cs="Arial"/>
          <w:i/>
          <w:iCs/>
          <w:color w:val="FF0000"/>
          <w:sz w:val="20"/>
        </w:rPr>
      </w:pPr>
      <w:r w:rsidRPr="6C984874">
        <w:rPr>
          <w:rFonts w:cs="Arial"/>
          <w:i/>
          <w:iCs/>
          <w:color w:val="FF0000"/>
          <w:sz w:val="20"/>
        </w:rPr>
        <w:t>The</w:t>
      </w:r>
      <w:r w:rsidR="003502E8" w:rsidRPr="6C984874">
        <w:rPr>
          <w:rFonts w:cs="Arial"/>
          <w:i/>
          <w:iCs/>
          <w:color w:val="FF0000"/>
          <w:sz w:val="20"/>
        </w:rPr>
        <w:t xml:space="preserve"> number of w</w:t>
      </w:r>
      <w:r w:rsidR="00AA5E36" w:rsidRPr="6C984874">
        <w:rPr>
          <w:rFonts w:cs="Arial"/>
          <w:i/>
          <w:iCs/>
          <w:color w:val="FF0000"/>
          <w:sz w:val="20"/>
        </w:rPr>
        <w:t xml:space="preserve">ork-man days is up to 30 days </w:t>
      </w:r>
    </w:p>
    <w:p w14:paraId="570304C3" w14:textId="77777777" w:rsidR="004C6AA0" w:rsidRPr="00821597" w:rsidRDefault="004C6AA0" w:rsidP="004C6AA0">
      <w:pPr>
        <w:rPr>
          <w:rFonts w:cs="Arial"/>
          <w:sz w:val="18"/>
          <w:szCs w:val="18"/>
        </w:rPr>
      </w:pPr>
    </w:p>
    <w:tbl>
      <w:tblPr>
        <w:tblStyle w:val="TableGrid"/>
        <w:tblW w:w="9061" w:type="dxa"/>
        <w:tblLook w:val="04A0" w:firstRow="1" w:lastRow="0" w:firstColumn="1" w:lastColumn="0" w:noHBand="0" w:noVBand="1"/>
      </w:tblPr>
      <w:tblGrid>
        <w:gridCol w:w="3681"/>
        <w:gridCol w:w="1306"/>
        <w:gridCol w:w="1636"/>
        <w:gridCol w:w="2438"/>
      </w:tblGrid>
      <w:tr w:rsidR="008E3D2C" w:rsidRPr="00821597" w14:paraId="69662965"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DA9A16" w14:textId="77777777" w:rsidR="008E3D2C" w:rsidRPr="00821597" w:rsidRDefault="008E3D2C" w:rsidP="00D648A8">
            <w:pPr>
              <w:spacing w:before="60" w:after="60"/>
              <w:rPr>
                <w:rStyle w:val="PageNumber"/>
                <w:rFonts w:cs="Arial"/>
                <w:b/>
              </w:rPr>
            </w:pPr>
            <w:r w:rsidRPr="00821597">
              <w:rPr>
                <w:rStyle w:val="PageNumber"/>
                <w:rFonts w:cs="Arial"/>
                <w:b/>
              </w:rPr>
              <w:t>Fee days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61163"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5E32B" w14:textId="77777777" w:rsidR="008E3D2C" w:rsidRPr="00821597" w:rsidRDefault="008E3D2C" w:rsidP="00D648A8">
            <w:pPr>
              <w:spacing w:before="60" w:after="60"/>
              <w:rPr>
                <w:rStyle w:val="PageNumber"/>
                <w:rFonts w:cs="Arial"/>
                <w:b/>
              </w:rPr>
            </w:pPr>
            <w:r w:rsidRPr="00821597">
              <w:rPr>
                <w:rStyle w:val="PageNumber"/>
                <w:rFonts w:cs="Arial"/>
                <w:b/>
              </w:rPr>
              <w:t xml:space="preserve">Number of days per </w:t>
            </w:r>
            <w:r w:rsidR="00424BF1" w:rsidRPr="00821597">
              <w:rPr>
                <w:rStyle w:val="PageNumber"/>
                <w:rFonts w:cs="Arial"/>
                <w:b/>
              </w:rPr>
              <w:t>expert</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8F183"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778989AC"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0F4EFCBC"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Preparation/debriefing</w:t>
            </w:r>
          </w:p>
        </w:tc>
        <w:tc>
          <w:tcPr>
            <w:tcW w:w="1306" w:type="dxa"/>
            <w:tcBorders>
              <w:top w:val="single" w:sz="4" w:space="0" w:color="auto"/>
              <w:left w:val="single" w:sz="4" w:space="0" w:color="auto"/>
              <w:bottom w:val="single" w:sz="4" w:space="0" w:color="auto"/>
              <w:right w:val="single" w:sz="4" w:space="0" w:color="auto"/>
            </w:tcBorders>
          </w:tcPr>
          <w:p w14:paraId="64426122"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61952EF7" w14:textId="77777777" w:rsidR="008E3D2C" w:rsidRPr="00821597" w:rsidRDefault="00A21D59" w:rsidP="00075091">
            <w:pPr>
              <w:rPr>
                <w:rStyle w:val="PageNumber"/>
                <w:rFonts w:cs="Arial"/>
                <w:lang w:eastAsia="en-US"/>
              </w:rPr>
            </w:pPr>
            <w:r w:rsidRPr="00821597">
              <w:rPr>
                <w:rStyle w:val="PageNumber"/>
                <w:rFonts w:cs="Arial"/>
                <w:lang w:eastAsia="en-US"/>
              </w:rPr>
              <w:t>3</w:t>
            </w:r>
          </w:p>
        </w:tc>
        <w:tc>
          <w:tcPr>
            <w:tcW w:w="2438" w:type="dxa"/>
            <w:tcBorders>
              <w:top w:val="single" w:sz="4" w:space="0" w:color="auto"/>
              <w:left w:val="single" w:sz="4" w:space="0" w:color="auto"/>
              <w:bottom w:val="single" w:sz="4" w:space="0" w:color="auto"/>
              <w:right w:val="single" w:sz="4" w:space="0" w:color="auto"/>
            </w:tcBorders>
          </w:tcPr>
          <w:p w14:paraId="33379CDD" w14:textId="77777777" w:rsidR="008E3D2C" w:rsidRPr="00821597" w:rsidRDefault="008E3D2C" w:rsidP="00075091">
            <w:pPr>
              <w:rPr>
                <w:rStyle w:val="PageNumber"/>
                <w:rFonts w:cs="Arial"/>
                <w:lang w:eastAsia="en-US"/>
              </w:rPr>
            </w:pPr>
          </w:p>
        </w:tc>
      </w:tr>
      <w:tr w:rsidR="008E3D2C" w:rsidRPr="00821597" w14:paraId="66A0DEBF"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72737EF2"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Implementation</w:t>
            </w:r>
          </w:p>
        </w:tc>
        <w:tc>
          <w:tcPr>
            <w:tcW w:w="1306" w:type="dxa"/>
            <w:tcBorders>
              <w:top w:val="single" w:sz="4" w:space="0" w:color="auto"/>
              <w:left w:val="single" w:sz="4" w:space="0" w:color="auto"/>
              <w:bottom w:val="single" w:sz="4" w:space="0" w:color="auto"/>
              <w:right w:val="single" w:sz="4" w:space="0" w:color="auto"/>
            </w:tcBorders>
          </w:tcPr>
          <w:p w14:paraId="53DA06AB"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6E3EB897" w14:textId="7C69FCE8" w:rsidR="008E3D2C" w:rsidRPr="00821597" w:rsidRDefault="00530CF4" w:rsidP="00075091">
            <w:pPr>
              <w:rPr>
                <w:rStyle w:val="PageNumber"/>
                <w:rFonts w:cs="Arial"/>
                <w:lang w:eastAsia="en-US"/>
              </w:rPr>
            </w:pPr>
            <w:r>
              <w:rPr>
                <w:rStyle w:val="PageNumber"/>
                <w:rFonts w:cs="Arial"/>
                <w:lang w:eastAsia="en-US"/>
              </w:rPr>
              <w:t>27</w:t>
            </w:r>
          </w:p>
        </w:tc>
        <w:tc>
          <w:tcPr>
            <w:tcW w:w="2438" w:type="dxa"/>
            <w:tcBorders>
              <w:top w:val="single" w:sz="4" w:space="0" w:color="auto"/>
              <w:left w:val="single" w:sz="4" w:space="0" w:color="auto"/>
              <w:bottom w:val="single" w:sz="4" w:space="0" w:color="auto"/>
              <w:right w:val="single" w:sz="4" w:space="0" w:color="auto"/>
            </w:tcBorders>
          </w:tcPr>
          <w:p w14:paraId="773C7D53" w14:textId="77777777" w:rsidR="008E3D2C" w:rsidRPr="00821597" w:rsidRDefault="008E3D2C" w:rsidP="00075091">
            <w:pPr>
              <w:rPr>
                <w:rStyle w:val="PageNumber"/>
                <w:rFonts w:cs="Arial"/>
                <w:lang w:eastAsia="en-US"/>
              </w:rPr>
            </w:pPr>
          </w:p>
        </w:tc>
      </w:tr>
      <w:tr w:rsidR="008E3D2C" w:rsidRPr="00821597" w14:paraId="3A21AAE2"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E407E" w14:textId="77777777" w:rsidR="008E3D2C" w:rsidRPr="00821597" w:rsidRDefault="008E3D2C" w:rsidP="00D648A8">
            <w:pPr>
              <w:spacing w:before="60" w:after="60"/>
              <w:ind w:left="357" w:hanging="357"/>
              <w:rPr>
                <w:rStyle w:val="PageNumber"/>
                <w:rFonts w:cs="Arial"/>
                <w:b/>
              </w:rPr>
            </w:pPr>
            <w:r w:rsidRPr="00821597">
              <w:rPr>
                <w:rStyle w:val="PageNumber"/>
                <w:rFonts w:cs="Arial"/>
                <w:b/>
              </w:rPr>
              <w:t>Travel expenses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D0C53"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E8ADE" w14:textId="77777777" w:rsidR="008E3D2C" w:rsidRPr="00821597" w:rsidRDefault="008E3D2C" w:rsidP="00D648A8">
            <w:pPr>
              <w:spacing w:before="60" w:after="60"/>
              <w:rPr>
                <w:rStyle w:val="PageNumber"/>
                <w:rFonts w:cs="Arial"/>
                <w:b/>
              </w:rPr>
            </w:pPr>
            <w:r w:rsidRPr="00821597">
              <w:rPr>
                <w:rStyle w:val="PageNumber"/>
                <w:rFonts w:cs="Arial"/>
                <w:b/>
              </w:rPr>
              <w:t xml:space="preserve">Number of days/nights per </w:t>
            </w:r>
            <w:r w:rsidR="00424BF1" w:rsidRPr="00821597">
              <w:rPr>
                <w:rStyle w:val="PageNumber"/>
                <w:rFonts w:cs="Arial"/>
                <w:b/>
              </w:rPr>
              <w:t>experts</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241C2"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6842A727"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38A58029"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Per-diem allowance in country of assignment</w:t>
            </w:r>
          </w:p>
        </w:tc>
        <w:tc>
          <w:tcPr>
            <w:tcW w:w="1306" w:type="dxa"/>
            <w:tcBorders>
              <w:top w:val="single" w:sz="4" w:space="0" w:color="auto"/>
              <w:left w:val="single" w:sz="4" w:space="0" w:color="auto"/>
              <w:bottom w:val="single" w:sz="4" w:space="0" w:color="auto"/>
              <w:right w:val="single" w:sz="4" w:space="0" w:color="auto"/>
            </w:tcBorders>
          </w:tcPr>
          <w:p w14:paraId="4032797D"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6B6B8D05" w14:textId="77777777" w:rsidR="008E3D2C" w:rsidRPr="00821597" w:rsidRDefault="00A21D59" w:rsidP="00075091">
            <w:pPr>
              <w:rPr>
                <w:rStyle w:val="PageNumber"/>
                <w:rFonts w:cs="Arial"/>
                <w:lang w:eastAsia="en-US"/>
              </w:rPr>
            </w:pPr>
            <w:r w:rsidRPr="00821597">
              <w:rPr>
                <w:rStyle w:val="PageNumber"/>
                <w:rFonts w:cs="Arial"/>
                <w:lang w:eastAsia="en-US"/>
              </w:rPr>
              <w:t>3</w:t>
            </w:r>
          </w:p>
        </w:tc>
        <w:tc>
          <w:tcPr>
            <w:tcW w:w="2438" w:type="dxa"/>
            <w:tcBorders>
              <w:top w:val="single" w:sz="4" w:space="0" w:color="auto"/>
              <w:left w:val="single" w:sz="4" w:space="0" w:color="auto"/>
              <w:bottom w:val="single" w:sz="4" w:space="0" w:color="auto"/>
              <w:right w:val="single" w:sz="4" w:space="0" w:color="auto"/>
            </w:tcBorders>
          </w:tcPr>
          <w:p w14:paraId="180DE624" w14:textId="77777777" w:rsidR="008E3D2C" w:rsidRPr="00821597" w:rsidRDefault="00A21D59" w:rsidP="00075091">
            <w:pPr>
              <w:rPr>
                <w:rStyle w:val="PageNumber"/>
                <w:rFonts w:cs="Arial"/>
                <w:lang w:eastAsia="en-US"/>
              </w:rPr>
            </w:pPr>
            <w:r w:rsidRPr="00821597">
              <w:rPr>
                <w:rStyle w:val="PageNumber"/>
                <w:rFonts w:cs="Arial"/>
                <w:lang w:eastAsia="en-US"/>
              </w:rPr>
              <w:t>This relates to the physical workshop in Johannesburg, South Africa</w:t>
            </w:r>
          </w:p>
        </w:tc>
      </w:tr>
      <w:tr w:rsidR="008E3D2C" w:rsidRPr="00821597" w14:paraId="5B1685CA"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60136639"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Overnight allowance in country of assignment</w:t>
            </w:r>
          </w:p>
        </w:tc>
        <w:tc>
          <w:tcPr>
            <w:tcW w:w="1306" w:type="dxa"/>
            <w:tcBorders>
              <w:top w:val="single" w:sz="4" w:space="0" w:color="auto"/>
              <w:left w:val="single" w:sz="4" w:space="0" w:color="auto"/>
              <w:bottom w:val="single" w:sz="4" w:space="0" w:color="auto"/>
              <w:right w:val="single" w:sz="4" w:space="0" w:color="auto"/>
            </w:tcBorders>
          </w:tcPr>
          <w:p w14:paraId="6345777D"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7B05EDFE" w14:textId="77777777" w:rsidR="008E3D2C" w:rsidRPr="00821597" w:rsidRDefault="00A21D59" w:rsidP="00075091">
            <w:pPr>
              <w:rPr>
                <w:rStyle w:val="PageNumber"/>
                <w:rFonts w:cs="Arial"/>
                <w:lang w:eastAsia="en-US"/>
              </w:rPr>
            </w:pPr>
            <w:r w:rsidRPr="00821597">
              <w:rPr>
                <w:rStyle w:val="PageNumber"/>
                <w:rFonts w:cs="Arial"/>
                <w:lang w:eastAsia="en-US"/>
              </w:rPr>
              <w:t>3</w:t>
            </w:r>
          </w:p>
        </w:tc>
        <w:tc>
          <w:tcPr>
            <w:tcW w:w="2438" w:type="dxa"/>
            <w:tcBorders>
              <w:top w:val="single" w:sz="4" w:space="0" w:color="auto"/>
              <w:left w:val="single" w:sz="4" w:space="0" w:color="auto"/>
              <w:bottom w:val="single" w:sz="4" w:space="0" w:color="auto"/>
              <w:right w:val="single" w:sz="4" w:space="0" w:color="auto"/>
            </w:tcBorders>
          </w:tcPr>
          <w:p w14:paraId="2D882595" w14:textId="77777777" w:rsidR="008E3D2C" w:rsidRPr="00821597" w:rsidRDefault="00A21D59" w:rsidP="00075091">
            <w:pPr>
              <w:rPr>
                <w:rStyle w:val="PageNumber"/>
                <w:rFonts w:cs="Arial"/>
                <w:lang w:eastAsia="en-US"/>
              </w:rPr>
            </w:pPr>
            <w:r w:rsidRPr="00821597">
              <w:rPr>
                <w:rStyle w:val="PageNumber"/>
                <w:rFonts w:cs="Arial"/>
                <w:lang w:eastAsia="en-US"/>
              </w:rPr>
              <w:t>This relates to the physical workshop in Johannesburg, South Africa</w:t>
            </w:r>
          </w:p>
        </w:tc>
      </w:tr>
      <w:tr w:rsidR="008E3D2C" w:rsidRPr="00821597" w14:paraId="4C637009"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tcPr>
          <w:p w14:paraId="0A178D39"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Travel costs (train, private vehicle)</w:t>
            </w:r>
          </w:p>
        </w:tc>
        <w:tc>
          <w:tcPr>
            <w:tcW w:w="1306" w:type="dxa"/>
            <w:tcBorders>
              <w:top w:val="single" w:sz="4" w:space="0" w:color="auto"/>
              <w:left w:val="single" w:sz="4" w:space="0" w:color="auto"/>
              <w:bottom w:val="single" w:sz="4" w:space="0" w:color="auto"/>
              <w:right w:val="single" w:sz="4" w:space="0" w:color="auto"/>
            </w:tcBorders>
          </w:tcPr>
          <w:p w14:paraId="44917A54" w14:textId="4B970CC3" w:rsidR="008E3D2C" w:rsidRPr="00821597" w:rsidRDefault="00A21D59" w:rsidP="00075091">
            <w:pPr>
              <w:rPr>
                <w:rStyle w:val="PageNumber"/>
                <w:rFonts w:cs="Arial"/>
                <w:lang w:eastAsia="en-US"/>
              </w:rPr>
            </w:pPr>
            <w:r w:rsidRPr="00821597">
              <w:rPr>
                <w:rStyle w:val="PageNumber"/>
                <w:rFonts w:cs="Arial"/>
                <w:lang w:eastAsia="en-US"/>
              </w:rPr>
              <w:t>n/a</w:t>
            </w:r>
          </w:p>
        </w:tc>
        <w:tc>
          <w:tcPr>
            <w:tcW w:w="1636" w:type="dxa"/>
            <w:tcBorders>
              <w:top w:val="single" w:sz="4" w:space="0" w:color="auto"/>
              <w:left w:val="single" w:sz="4" w:space="0" w:color="auto"/>
              <w:bottom w:val="single" w:sz="4" w:space="0" w:color="auto"/>
              <w:right w:val="single" w:sz="4" w:space="0" w:color="auto"/>
            </w:tcBorders>
          </w:tcPr>
          <w:p w14:paraId="1C0ED251" w14:textId="4C10297B" w:rsidR="008E3D2C" w:rsidRPr="00821597" w:rsidRDefault="00A21D59" w:rsidP="00075091">
            <w:pPr>
              <w:rPr>
                <w:rStyle w:val="PageNumber"/>
                <w:rFonts w:cs="Arial"/>
                <w:lang w:eastAsia="en-US"/>
              </w:rPr>
            </w:pPr>
            <w:r w:rsidRPr="00821597">
              <w:rPr>
                <w:rStyle w:val="PageNumber"/>
                <w:rFonts w:cs="Arial"/>
                <w:lang w:eastAsia="en-US"/>
              </w:rPr>
              <w:t>n/a</w:t>
            </w:r>
          </w:p>
        </w:tc>
        <w:tc>
          <w:tcPr>
            <w:tcW w:w="2438" w:type="dxa"/>
            <w:tcBorders>
              <w:top w:val="single" w:sz="4" w:space="0" w:color="auto"/>
              <w:left w:val="single" w:sz="4" w:space="0" w:color="auto"/>
              <w:bottom w:val="single" w:sz="4" w:space="0" w:color="auto"/>
              <w:right w:val="single" w:sz="4" w:space="0" w:color="auto"/>
            </w:tcBorders>
          </w:tcPr>
          <w:p w14:paraId="7FA7332E" w14:textId="707477BF" w:rsidR="008E3D2C" w:rsidRPr="00821597" w:rsidRDefault="00465A98" w:rsidP="00075091">
            <w:pPr>
              <w:rPr>
                <w:rStyle w:val="PageNumber"/>
                <w:rFonts w:cs="Arial"/>
                <w:lang w:eastAsia="en-US"/>
              </w:rPr>
            </w:pPr>
            <w:r>
              <w:rPr>
                <w:rStyle w:val="PageNumber"/>
                <w:rFonts w:cs="Arial"/>
                <w:lang w:eastAsia="en-US"/>
              </w:rPr>
              <w:t>Only w</w:t>
            </w:r>
            <w:r w:rsidR="00A548A5">
              <w:rPr>
                <w:rStyle w:val="PageNumber"/>
                <w:rFonts w:cs="Arial"/>
                <w:lang w:eastAsia="en-US"/>
              </w:rPr>
              <w:t>here applicable</w:t>
            </w:r>
            <w:r>
              <w:rPr>
                <w:rStyle w:val="PageNumber"/>
                <w:rFonts w:cs="Arial"/>
                <w:lang w:eastAsia="en-US"/>
              </w:rPr>
              <w:t xml:space="preserve"> </w:t>
            </w:r>
          </w:p>
        </w:tc>
      </w:tr>
      <w:tr w:rsidR="008E3D2C" w:rsidRPr="00821597" w14:paraId="76EFA32C"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DDAB8" w14:textId="77777777" w:rsidR="008E3D2C" w:rsidRPr="00821597" w:rsidRDefault="008E3D2C" w:rsidP="00D648A8">
            <w:pPr>
              <w:spacing w:before="60" w:after="60"/>
              <w:rPr>
                <w:rStyle w:val="PageNumber"/>
                <w:rFonts w:cs="Arial"/>
                <w:b/>
              </w:rPr>
            </w:pPr>
            <w:r w:rsidRPr="00821597">
              <w:rPr>
                <w:rStyle w:val="PageNumber"/>
                <w:rFonts w:cs="Arial"/>
                <w:b/>
              </w:rPr>
              <w:t>Flights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C8953"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D361A" w14:textId="77777777" w:rsidR="008E3D2C" w:rsidRPr="00821597" w:rsidRDefault="008E3D2C" w:rsidP="00D648A8">
            <w:pPr>
              <w:spacing w:before="60" w:after="60"/>
              <w:rPr>
                <w:rStyle w:val="PageNumber"/>
                <w:rFonts w:cs="Arial"/>
                <w:b/>
              </w:rPr>
            </w:pPr>
            <w:r w:rsidRPr="00821597">
              <w:rPr>
                <w:rStyle w:val="PageNumber"/>
                <w:rFonts w:cs="Arial"/>
                <w:b/>
              </w:rPr>
              <w:t xml:space="preserve">Number of flights per </w:t>
            </w:r>
            <w:r w:rsidR="00424BF1" w:rsidRPr="00821597">
              <w:rPr>
                <w:rStyle w:val="PageNumber"/>
                <w:rFonts w:cs="Arial"/>
                <w:b/>
              </w:rPr>
              <w:t>experts</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17483"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61046729"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6253CA2A"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International flights</w:t>
            </w:r>
          </w:p>
        </w:tc>
        <w:tc>
          <w:tcPr>
            <w:tcW w:w="1306" w:type="dxa"/>
            <w:tcBorders>
              <w:top w:val="single" w:sz="4" w:space="0" w:color="auto"/>
              <w:left w:val="single" w:sz="4" w:space="0" w:color="auto"/>
              <w:bottom w:val="single" w:sz="4" w:space="0" w:color="auto"/>
              <w:right w:val="single" w:sz="4" w:space="0" w:color="auto"/>
            </w:tcBorders>
          </w:tcPr>
          <w:p w14:paraId="437F9EC6"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11FAF2E4" w14:textId="70E304AE" w:rsidR="008E3D2C" w:rsidRPr="00821597" w:rsidRDefault="001960C9" w:rsidP="00075091">
            <w:pPr>
              <w:rPr>
                <w:rStyle w:val="PageNumber"/>
                <w:rFonts w:cs="Arial"/>
                <w:lang w:eastAsia="en-US"/>
              </w:rPr>
            </w:pPr>
            <w:r>
              <w:rPr>
                <w:rStyle w:val="PageNumber"/>
                <w:rFonts w:cs="Arial"/>
                <w:lang w:eastAsia="en-US"/>
              </w:rPr>
              <w:t>1</w:t>
            </w:r>
            <w:r w:rsidR="003031BD">
              <w:rPr>
                <w:rStyle w:val="PageNumber"/>
                <w:rFonts w:cs="Arial"/>
                <w:lang w:eastAsia="en-US"/>
              </w:rPr>
              <w:t xml:space="preserve"> </w:t>
            </w:r>
          </w:p>
        </w:tc>
        <w:tc>
          <w:tcPr>
            <w:tcW w:w="2438" w:type="dxa"/>
            <w:tcBorders>
              <w:top w:val="single" w:sz="4" w:space="0" w:color="auto"/>
              <w:left w:val="single" w:sz="4" w:space="0" w:color="auto"/>
              <w:bottom w:val="single" w:sz="4" w:space="0" w:color="auto"/>
              <w:right w:val="single" w:sz="4" w:space="0" w:color="auto"/>
            </w:tcBorders>
          </w:tcPr>
          <w:p w14:paraId="6344C9F3" w14:textId="77777777" w:rsidR="008E3D2C" w:rsidRPr="00821597" w:rsidRDefault="00A21D59" w:rsidP="00075091">
            <w:pPr>
              <w:rPr>
                <w:rStyle w:val="PageNumber"/>
                <w:rFonts w:cs="Arial"/>
                <w:lang w:eastAsia="en-US"/>
              </w:rPr>
            </w:pPr>
            <w:r w:rsidRPr="00821597">
              <w:rPr>
                <w:rStyle w:val="PageNumber"/>
                <w:rFonts w:cs="Arial"/>
                <w:lang w:eastAsia="en-US"/>
              </w:rPr>
              <w:t>This relates to the physical workshop i</w:t>
            </w:r>
            <w:r w:rsidRPr="00821597">
              <w:rPr>
                <w:rStyle w:val="PageNumber"/>
                <w:lang w:eastAsia="en-US"/>
              </w:rPr>
              <w:t>n Johannesburg, South Africa</w:t>
            </w:r>
          </w:p>
        </w:tc>
      </w:tr>
      <w:tr w:rsidR="008E3D2C" w:rsidRPr="00821597" w14:paraId="0E51B760"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00F681B7"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Domestic flights</w:t>
            </w:r>
          </w:p>
        </w:tc>
        <w:tc>
          <w:tcPr>
            <w:tcW w:w="1306" w:type="dxa"/>
            <w:tcBorders>
              <w:top w:val="single" w:sz="4" w:space="0" w:color="auto"/>
              <w:left w:val="single" w:sz="4" w:space="0" w:color="auto"/>
              <w:bottom w:val="single" w:sz="4" w:space="0" w:color="auto"/>
              <w:right w:val="single" w:sz="4" w:space="0" w:color="auto"/>
            </w:tcBorders>
          </w:tcPr>
          <w:p w14:paraId="0BDAF997" w14:textId="23141EC4" w:rsidR="008E3D2C" w:rsidRPr="00821597" w:rsidRDefault="00A21D59" w:rsidP="00075091">
            <w:pPr>
              <w:rPr>
                <w:rStyle w:val="PageNumber"/>
                <w:rFonts w:cs="Arial"/>
                <w:lang w:eastAsia="en-US"/>
              </w:rPr>
            </w:pPr>
            <w:r w:rsidRPr="00821597">
              <w:rPr>
                <w:rStyle w:val="PageNumber"/>
                <w:rFonts w:cs="Arial"/>
                <w:lang w:eastAsia="en-US"/>
              </w:rPr>
              <w:t>n</w:t>
            </w:r>
            <w:r w:rsidRPr="00821597">
              <w:rPr>
                <w:rStyle w:val="PageNumber"/>
                <w:lang w:eastAsia="en-US"/>
              </w:rPr>
              <w:t>/a</w:t>
            </w:r>
          </w:p>
        </w:tc>
        <w:tc>
          <w:tcPr>
            <w:tcW w:w="1636" w:type="dxa"/>
            <w:tcBorders>
              <w:top w:val="single" w:sz="4" w:space="0" w:color="auto"/>
              <w:left w:val="single" w:sz="4" w:space="0" w:color="auto"/>
              <w:bottom w:val="single" w:sz="4" w:space="0" w:color="auto"/>
              <w:right w:val="single" w:sz="4" w:space="0" w:color="auto"/>
            </w:tcBorders>
          </w:tcPr>
          <w:p w14:paraId="6AA5BA7F" w14:textId="77777777" w:rsidR="008E3D2C" w:rsidRPr="00821597" w:rsidRDefault="00A21D59" w:rsidP="00075091">
            <w:pPr>
              <w:rPr>
                <w:rStyle w:val="PageNumber"/>
                <w:rFonts w:cs="Arial"/>
                <w:lang w:eastAsia="en-US"/>
              </w:rPr>
            </w:pPr>
            <w:r w:rsidRPr="00821597">
              <w:rPr>
                <w:rStyle w:val="PageNumber"/>
                <w:rFonts w:cs="Arial"/>
                <w:lang w:eastAsia="en-US"/>
              </w:rPr>
              <w:t>n</w:t>
            </w:r>
            <w:r w:rsidRPr="00821597">
              <w:rPr>
                <w:rStyle w:val="PageNumber"/>
                <w:lang w:eastAsia="en-US"/>
              </w:rPr>
              <w:t>/a</w:t>
            </w:r>
          </w:p>
        </w:tc>
        <w:tc>
          <w:tcPr>
            <w:tcW w:w="2438" w:type="dxa"/>
            <w:tcBorders>
              <w:top w:val="single" w:sz="4" w:space="0" w:color="auto"/>
              <w:left w:val="single" w:sz="4" w:space="0" w:color="auto"/>
              <w:bottom w:val="single" w:sz="4" w:space="0" w:color="auto"/>
              <w:right w:val="single" w:sz="4" w:space="0" w:color="auto"/>
            </w:tcBorders>
          </w:tcPr>
          <w:p w14:paraId="72F078A8" w14:textId="35DB339B" w:rsidR="008E3D2C" w:rsidRPr="00821597" w:rsidRDefault="00465A98" w:rsidP="00075091">
            <w:pPr>
              <w:rPr>
                <w:rStyle w:val="PageNumber"/>
                <w:rFonts w:cs="Arial"/>
                <w:lang w:eastAsia="en-US"/>
              </w:rPr>
            </w:pPr>
            <w:r>
              <w:rPr>
                <w:rStyle w:val="PageNumber"/>
                <w:rFonts w:cs="Arial"/>
                <w:lang w:eastAsia="en-US"/>
              </w:rPr>
              <w:t>Only w</w:t>
            </w:r>
            <w:r w:rsidR="00A548A5">
              <w:rPr>
                <w:rStyle w:val="PageNumber"/>
                <w:rFonts w:cs="Arial"/>
                <w:lang w:eastAsia="en-US"/>
              </w:rPr>
              <w:t>here applicable</w:t>
            </w:r>
          </w:p>
        </w:tc>
      </w:tr>
      <w:tr w:rsidR="008E3D2C" w:rsidRPr="00821597" w14:paraId="0E97C662"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F4988B" w14:textId="77777777" w:rsidR="008E3D2C" w:rsidRPr="00821597" w:rsidRDefault="008C45EB" w:rsidP="00D648A8">
            <w:pPr>
              <w:spacing w:before="60" w:after="60"/>
              <w:rPr>
                <w:rStyle w:val="PageNumber"/>
                <w:rFonts w:cs="Arial"/>
                <w:b/>
              </w:rPr>
            </w:pPr>
            <w:r w:rsidRPr="00821597">
              <w:rPr>
                <w:rStyle w:val="PageNumber"/>
                <w:rFonts w:cs="Arial"/>
                <w:b/>
              </w:rPr>
              <w:t>Other costs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CEEF4"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D431" w14:textId="77777777" w:rsidR="008E3D2C" w:rsidRPr="00821597" w:rsidRDefault="008E3D2C" w:rsidP="00D648A8">
            <w:pPr>
              <w:spacing w:before="60" w:after="60"/>
              <w:rPr>
                <w:rStyle w:val="PageNumber"/>
                <w:rFonts w:cs="Arial"/>
                <w:b/>
              </w:rPr>
            </w:pPr>
            <w:r w:rsidRPr="00821597">
              <w:rPr>
                <w:rStyle w:val="PageNumber"/>
                <w:rFonts w:cs="Arial"/>
                <w:b/>
              </w:rPr>
              <w:t xml:space="preserve">Amount per </w:t>
            </w:r>
            <w:r w:rsidR="00424BF1" w:rsidRPr="00821597">
              <w:rPr>
                <w:rStyle w:val="PageNumber"/>
                <w:rFonts w:cs="Arial"/>
                <w:b/>
              </w:rPr>
              <w:t>experts</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43590"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52072EFF"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6FA254BF" w14:textId="77777777" w:rsidR="008E3D2C" w:rsidRPr="00821597" w:rsidRDefault="00344FA3" w:rsidP="008434FB">
            <w:pPr>
              <w:pStyle w:val="ListParagraph"/>
              <w:numPr>
                <w:ilvl w:val="0"/>
                <w:numId w:val="3"/>
              </w:numPr>
              <w:ind w:left="357" w:hanging="357"/>
              <w:rPr>
                <w:rStyle w:val="PageNumber"/>
                <w:rFonts w:cs="Arial"/>
              </w:rPr>
            </w:pPr>
            <w:r w:rsidRPr="00821597">
              <w:rPr>
                <w:rStyle w:val="PageNumber"/>
              </w:rPr>
              <w:t xml:space="preserve">Flexible remuneration </w:t>
            </w:r>
          </w:p>
        </w:tc>
        <w:tc>
          <w:tcPr>
            <w:tcW w:w="1306" w:type="dxa"/>
            <w:tcBorders>
              <w:top w:val="single" w:sz="4" w:space="0" w:color="auto"/>
              <w:left w:val="single" w:sz="4" w:space="0" w:color="auto"/>
              <w:bottom w:val="single" w:sz="4" w:space="0" w:color="auto"/>
              <w:right w:val="single" w:sz="4" w:space="0" w:color="auto"/>
            </w:tcBorders>
          </w:tcPr>
          <w:p w14:paraId="419A179A" w14:textId="4F65BFC3" w:rsidR="008E3D2C" w:rsidRPr="00821597" w:rsidRDefault="003B604F" w:rsidP="00075091">
            <w:pPr>
              <w:rPr>
                <w:rStyle w:val="PageNumber"/>
                <w:rFonts w:cs="Arial"/>
                <w:lang w:eastAsia="en-US"/>
              </w:rPr>
            </w:pPr>
            <w:r>
              <w:rPr>
                <w:rStyle w:val="PageNumber"/>
                <w:rFonts w:cs="Arial"/>
                <w:lang w:eastAsia="en-US"/>
              </w:rPr>
              <w:t>n</w:t>
            </w:r>
            <w:r>
              <w:rPr>
                <w:rStyle w:val="PageNumber"/>
                <w:lang w:eastAsia="en-US"/>
              </w:rPr>
              <w:t>/a</w:t>
            </w:r>
          </w:p>
        </w:tc>
        <w:tc>
          <w:tcPr>
            <w:tcW w:w="1636" w:type="dxa"/>
            <w:tcBorders>
              <w:top w:val="single" w:sz="4" w:space="0" w:color="auto"/>
              <w:left w:val="single" w:sz="4" w:space="0" w:color="auto"/>
              <w:bottom w:val="single" w:sz="4" w:space="0" w:color="auto"/>
              <w:right w:val="single" w:sz="4" w:space="0" w:color="auto"/>
            </w:tcBorders>
          </w:tcPr>
          <w:p w14:paraId="4F883E4B" w14:textId="510531BC" w:rsidR="008E3D2C" w:rsidRPr="00821597" w:rsidRDefault="003B604F" w:rsidP="00075091">
            <w:pPr>
              <w:rPr>
                <w:rStyle w:val="PageNumber"/>
                <w:rFonts w:cs="Arial"/>
                <w:lang w:eastAsia="en-US"/>
              </w:rPr>
            </w:pPr>
            <w:r>
              <w:rPr>
                <w:rStyle w:val="PageNumber"/>
                <w:rFonts w:cs="Arial"/>
                <w:lang w:eastAsia="en-US"/>
              </w:rPr>
              <w:t>n</w:t>
            </w:r>
            <w:r>
              <w:rPr>
                <w:rStyle w:val="PageNumber"/>
                <w:lang w:eastAsia="en-US"/>
              </w:rPr>
              <w:t>/a</w:t>
            </w:r>
          </w:p>
        </w:tc>
        <w:tc>
          <w:tcPr>
            <w:tcW w:w="2438" w:type="dxa"/>
            <w:tcBorders>
              <w:top w:val="single" w:sz="4" w:space="0" w:color="auto"/>
              <w:left w:val="single" w:sz="4" w:space="0" w:color="auto"/>
              <w:bottom w:val="single" w:sz="4" w:space="0" w:color="auto"/>
              <w:right w:val="single" w:sz="4" w:space="0" w:color="auto"/>
            </w:tcBorders>
          </w:tcPr>
          <w:p w14:paraId="38CAAACC" w14:textId="77777777" w:rsidR="008E3D2C" w:rsidRPr="00821597" w:rsidRDefault="008E3D2C" w:rsidP="00344FA3">
            <w:pPr>
              <w:rPr>
                <w:rStyle w:val="PageNumber"/>
                <w:rFonts w:cs="Arial"/>
                <w:lang w:eastAsia="en-US"/>
              </w:rPr>
            </w:pPr>
          </w:p>
        </w:tc>
      </w:tr>
    </w:tbl>
    <w:p w14:paraId="78A2D323" w14:textId="77777777" w:rsidR="004C6AA0" w:rsidRPr="00821597" w:rsidRDefault="004C6AA0" w:rsidP="004C6AA0">
      <w:pPr>
        <w:rPr>
          <w:rStyle w:val="PageNumber"/>
          <w:rFonts w:cs="Arial"/>
          <w:szCs w:val="22"/>
        </w:rPr>
      </w:pPr>
    </w:p>
    <w:p w14:paraId="198AD224" w14:textId="77777777" w:rsidR="005C6837" w:rsidRPr="00821597" w:rsidRDefault="005C6837" w:rsidP="008F4DC1">
      <w:pPr>
        <w:rPr>
          <w:rStyle w:val="PageNumber"/>
          <w:rFonts w:cs="Arial"/>
          <w:szCs w:val="22"/>
        </w:rPr>
      </w:pPr>
    </w:p>
    <w:p w14:paraId="7DAC5C42" w14:textId="77777777" w:rsidR="00D37492" w:rsidRPr="00821597" w:rsidRDefault="00D37492" w:rsidP="008F4DC1">
      <w:pPr>
        <w:rPr>
          <w:rFonts w:cs="Arial"/>
          <w:i/>
        </w:rPr>
      </w:pPr>
      <w:r w:rsidRPr="00821597">
        <w:rPr>
          <w:rFonts w:cs="Arial"/>
          <w:i/>
        </w:rPr>
        <w:lastRenderedPageBreak/>
        <w:t>Calculate your financial bid</w:t>
      </w:r>
      <w:r w:rsidRPr="00821597">
        <w:rPr>
          <w:rFonts w:cs="Arial"/>
          <w:b/>
          <w:i/>
        </w:rPr>
        <w:t xml:space="preserve"> </w:t>
      </w:r>
      <w:r w:rsidRPr="00821597">
        <w:rPr>
          <w:rFonts w:cs="Arial"/>
        </w:rPr>
        <w:t>exactly</w:t>
      </w:r>
      <w:r w:rsidRPr="00821597">
        <w:rPr>
          <w:rFonts w:cs="Arial"/>
          <w:i/>
        </w:rPr>
        <w:t xml:space="preserve"> in line with the quantitative requirements of the </w:t>
      </w:r>
      <w:r w:rsidR="00424BF1" w:rsidRPr="00821597">
        <w:rPr>
          <w:rFonts w:cs="Arial"/>
          <w:i/>
        </w:rPr>
        <w:t xml:space="preserve">specification </w:t>
      </w:r>
      <w:r w:rsidRPr="00821597">
        <w:rPr>
          <w:rFonts w:cs="Arial"/>
          <w:i/>
        </w:rPr>
        <w:t>of inputs above. There is no contractual right to use up the full days</w:t>
      </w:r>
      <w:r w:rsidR="00187A6D" w:rsidRPr="00821597">
        <w:rPr>
          <w:rFonts w:cs="Arial"/>
          <w:i/>
        </w:rPr>
        <w:t xml:space="preserve">/travel </w:t>
      </w:r>
      <w:r w:rsidRPr="00821597">
        <w:rPr>
          <w:rFonts w:cs="Arial"/>
          <w:i/>
        </w:rPr>
        <w:t>or workshops or budgets. The number of days/</w:t>
      </w:r>
      <w:r w:rsidR="00187A6D" w:rsidRPr="00821597">
        <w:rPr>
          <w:rFonts w:cs="Arial"/>
          <w:i/>
        </w:rPr>
        <w:t>travel</w:t>
      </w:r>
      <w:r w:rsidRPr="00821597">
        <w:rPr>
          <w:rFonts w:cs="Arial"/>
          <w:i/>
        </w:rPr>
        <w:t xml:space="preserve">/workshops and the budgets will be contractually agreed as </w:t>
      </w:r>
      <w:r w:rsidRPr="00821597">
        <w:rPr>
          <w:rFonts w:cs="Arial"/>
          <w:b/>
          <w:i/>
        </w:rPr>
        <w:t>maximum amounts</w:t>
      </w:r>
      <w:r w:rsidRPr="00821597">
        <w:rPr>
          <w:rFonts w:cs="Arial"/>
          <w:i/>
        </w:rPr>
        <w:t>. The regulations on pricing are contained in the price sheet.</w:t>
      </w:r>
    </w:p>
    <w:p w14:paraId="585C3E1F" w14:textId="77777777" w:rsidR="00F81C31" w:rsidRPr="00821597" w:rsidRDefault="00F81C31" w:rsidP="008F4DC1">
      <w:pPr>
        <w:rPr>
          <w:rFonts w:cs="Arial"/>
          <w:iCs/>
        </w:rPr>
      </w:pPr>
    </w:p>
    <w:p w14:paraId="65C805B3" w14:textId="77777777" w:rsidR="00C560DE" w:rsidRPr="00821597" w:rsidRDefault="00C560DE" w:rsidP="008F4DC1">
      <w:pPr>
        <w:rPr>
          <w:rFonts w:cs="Arial"/>
        </w:rPr>
      </w:pPr>
      <w:r w:rsidRPr="00821597">
        <w:rPr>
          <w:rFonts w:cs="Arial"/>
          <w:b/>
        </w:rPr>
        <w:t>Note</w:t>
      </w:r>
      <w:r w:rsidRPr="00821597">
        <w:rPr>
          <w:rFonts w:cs="Arial"/>
        </w:rPr>
        <w:t xml:space="preserve">: </w:t>
      </w:r>
    </w:p>
    <w:p w14:paraId="458F8715" w14:textId="77777777" w:rsidR="00C560DE" w:rsidRPr="00821597" w:rsidRDefault="00C560DE" w:rsidP="008F4DC1">
      <w:pPr>
        <w:rPr>
          <w:rFonts w:cs="Arial"/>
        </w:rPr>
      </w:pPr>
    </w:p>
    <w:p w14:paraId="2E3E0F6A" w14:textId="77777777" w:rsidR="00C560DE" w:rsidRPr="00821597" w:rsidRDefault="00C560DE" w:rsidP="008F4DC1">
      <w:pPr>
        <w:rPr>
          <w:rFonts w:cs="Arial"/>
        </w:rPr>
      </w:pPr>
      <w:r w:rsidRPr="00821597">
        <w:rPr>
          <w:rFonts w:cs="Arial"/>
        </w:rPr>
        <w:t>If restrictions are introduced to combat coronavirus/COVID-19 (restrictions on air travel and travel in general, entry restrictions, quarantine measures, etc.), GIZ and the contractor are obliged to make adjustments to their contractual services to reflect the changed circumstances on the basis of good faith; this may involve changes to the service delivery period, the services to be delivered and, if necessary, to the remuneration.</w:t>
      </w:r>
    </w:p>
    <w:p w14:paraId="1DE226BC" w14:textId="77777777" w:rsidR="00AB6F87" w:rsidRPr="00821597" w:rsidRDefault="00AB6F87" w:rsidP="008F4DC1">
      <w:pPr>
        <w:rPr>
          <w:rFonts w:cs="Arial"/>
          <w:i/>
        </w:rPr>
      </w:pPr>
    </w:p>
    <w:p w14:paraId="0208D759" w14:textId="0F5019F1" w:rsidR="00286647" w:rsidRPr="00821597" w:rsidRDefault="00286647" w:rsidP="00375625">
      <w:pPr>
        <w:rPr>
          <w:rFonts w:cs="Arial"/>
        </w:rPr>
      </w:pPr>
    </w:p>
    <w:sectPr w:rsidR="00286647" w:rsidRPr="00821597" w:rsidSect="004D2908">
      <w:headerReference w:type="default" r:id="rId11"/>
      <w:footerReference w:type="default" r:id="rId12"/>
      <w:headerReference w:type="first" r:id="rId13"/>
      <w:footerReference w:type="first" r:id="rId14"/>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9347B" w14:textId="77777777" w:rsidR="00DE1954" w:rsidRDefault="00DE1954">
      <w:r>
        <w:separator/>
      </w:r>
    </w:p>
  </w:endnote>
  <w:endnote w:type="continuationSeparator" w:id="0">
    <w:p w14:paraId="1BAFE23E" w14:textId="77777777" w:rsidR="00DE1954" w:rsidRDefault="00DE1954">
      <w:r>
        <w:continuationSeparator/>
      </w:r>
    </w:p>
  </w:endnote>
  <w:endnote w:type="continuationNotice" w:id="1">
    <w:p w14:paraId="6B01060C" w14:textId="77777777" w:rsidR="00DE1954" w:rsidRDefault="00DE1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D3D9" w14:textId="6418026F" w:rsidR="00414C0F" w:rsidRDefault="00C16DFC">
    <w:pPr>
      <w:jc w:val="right"/>
    </w:pPr>
    <w:r>
      <w:fldChar w:fldCharType="begin"/>
    </w:r>
    <w:r w:rsidR="00186DCA">
      <w:instrText xml:space="preserve"> PAGE </w:instrText>
    </w:r>
    <w:r>
      <w:fldChar w:fldCharType="separate"/>
    </w:r>
    <w:r w:rsidR="00C52992">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79B0B" w14:textId="4DF742A2" w:rsidR="00414C0F" w:rsidRDefault="00CC24C0">
    <w:pPr>
      <w:pStyle w:val="Footer"/>
      <w:tabs>
        <w:tab w:val="clear" w:pos="4536"/>
      </w:tabs>
    </w:pPr>
    <w:r>
      <w:rPr>
        <w:sz w:val="13"/>
      </w:rPr>
      <w:t>Form</w:t>
    </w:r>
    <w:r w:rsidR="003E21CC">
      <w:rPr>
        <w:sz w:val="13"/>
      </w:rPr>
      <w:t xml:space="preserve"> </w:t>
    </w:r>
    <w:r>
      <w:rPr>
        <w:sz w:val="13"/>
      </w:rPr>
      <w:t>41-13-</w:t>
    </w:r>
    <w:r w:rsidR="0079092D">
      <w:rPr>
        <w:sz w:val="13"/>
      </w:rPr>
      <w:t>6</w:t>
    </w:r>
    <w:r>
      <w:rPr>
        <w:sz w:val="13"/>
      </w:rPr>
      <w:tab/>
    </w:r>
    <w:r w:rsidR="00C16DFC" w:rsidRPr="00951885">
      <w:rPr>
        <w:rStyle w:val="PageNumber"/>
        <w:sz w:val="20"/>
      </w:rPr>
      <w:fldChar w:fldCharType="begin"/>
    </w:r>
    <w:r w:rsidR="00186DCA" w:rsidRPr="00951885">
      <w:rPr>
        <w:rStyle w:val="PageNumber"/>
        <w:sz w:val="20"/>
      </w:rPr>
      <w:instrText xml:space="preserve"> PAGE </w:instrText>
    </w:r>
    <w:r w:rsidR="00C16DFC" w:rsidRPr="00951885">
      <w:rPr>
        <w:rStyle w:val="PageNumber"/>
        <w:sz w:val="20"/>
      </w:rPr>
      <w:fldChar w:fldCharType="separate"/>
    </w:r>
    <w:r w:rsidR="00C52992">
      <w:rPr>
        <w:rStyle w:val="PageNumber"/>
        <w:noProof/>
        <w:sz w:val="20"/>
      </w:rPr>
      <w:t>1</w:t>
    </w:r>
    <w:r w:rsidR="00C16DFC"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E53CF" w14:textId="77777777" w:rsidR="00DE1954" w:rsidRDefault="00DE1954">
      <w:r>
        <w:separator/>
      </w:r>
    </w:p>
  </w:footnote>
  <w:footnote w:type="continuationSeparator" w:id="0">
    <w:p w14:paraId="0A7FC2C9" w14:textId="77777777" w:rsidR="00DE1954" w:rsidRDefault="00DE1954">
      <w:r>
        <w:continuationSeparator/>
      </w:r>
    </w:p>
  </w:footnote>
  <w:footnote w:type="continuationNotice" w:id="1">
    <w:p w14:paraId="21BFC8B1" w14:textId="77777777" w:rsidR="00DE1954" w:rsidRDefault="00DE195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A7DA" w14:textId="77777777" w:rsidR="00414C0F" w:rsidRDefault="00DD0B7A">
    <w:pPr>
      <w:pStyle w:val="Header"/>
      <w:tabs>
        <w:tab w:val="clear" w:pos="4252"/>
        <w:tab w:val="clear" w:pos="8504"/>
      </w:tabs>
      <w:ind w:left="7797"/>
    </w:pPr>
    <w:r>
      <w:rPr>
        <w:noProof/>
        <w:lang w:val="en-US" w:eastAsia="en-US"/>
      </w:rPr>
      <w:drawing>
        <wp:inline distT="0" distB="0" distL="0" distR="0" wp14:anchorId="30671C0E" wp14:editId="7EAC1209">
          <wp:extent cx="900000" cy="9000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414C0F" w14:paraId="30D70A81" w14:textId="77777777" w:rsidTr="00951885">
      <w:tc>
        <w:tcPr>
          <w:tcW w:w="7096" w:type="dxa"/>
        </w:tcPr>
        <w:p w14:paraId="51BB5A8F" w14:textId="4355B705" w:rsidR="00414C0F" w:rsidRDefault="00286C68" w:rsidP="00344FA3">
          <w:pPr>
            <w:pStyle w:val="Header"/>
            <w:tabs>
              <w:tab w:val="clear" w:pos="4252"/>
              <w:tab w:val="clear" w:pos="8504"/>
            </w:tabs>
            <w:spacing w:before="600"/>
            <w:rPr>
              <w:sz w:val="28"/>
            </w:rPr>
          </w:pPr>
          <w:r>
            <w:rPr>
              <w:b/>
              <w:sz w:val="28"/>
            </w:rPr>
            <w:t xml:space="preserve">Terms of reference (ToR) for the </w:t>
          </w:r>
          <w:r>
            <w:rPr>
              <w:b/>
              <w:sz w:val="28"/>
            </w:rPr>
            <w:br/>
            <w:t xml:space="preserve">procurement of services </w:t>
          </w:r>
          <w:r w:rsidR="00513705">
            <w:rPr>
              <w:b/>
              <w:sz w:val="28"/>
            </w:rPr>
            <w:t>(ANNEX 1)                 contract 83420053</w:t>
          </w:r>
        </w:p>
      </w:tc>
      <w:tc>
        <w:tcPr>
          <w:tcW w:w="1984" w:type="dxa"/>
        </w:tcPr>
        <w:p w14:paraId="1B8DFAB1" w14:textId="77777777" w:rsidR="00414C0F" w:rsidRDefault="00037CF4">
          <w:pPr>
            <w:pStyle w:val="Header"/>
            <w:ind w:firstLine="709"/>
          </w:pPr>
          <w:r>
            <w:rPr>
              <w:noProof/>
              <w:lang w:val="en-US" w:eastAsia="en-US"/>
            </w:rPr>
            <w:drawing>
              <wp:inline distT="0" distB="0" distL="0" distR="0" wp14:anchorId="2A3CD204" wp14:editId="7A51A8E9">
                <wp:extent cx="900000" cy="900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tc>
    </w:tr>
  </w:tbl>
  <w:p w14:paraId="44BAC52A" w14:textId="77777777" w:rsidR="00414C0F" w:rsidRDefault="00414C0F">
    <w:pPr>
      <w:pStyle w:val="Heade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D18"/>
    <w:multiLevelType w:val="hybridMultilevel"/>
    <w:tmpl w:val="C46022D6"/>
    <w:lvl w:ilvl="0" w:tplc="0809000F">
      <w:start w:val="1"/>
      <w:numFmt w:val="decimal"/>
      <w:lvlText w:val="%1."/>
      <w:lvlJc w:val="left"/>
      <w:pPr>
        <w:ind w:left="720" w:hanging="360"/>
      </w:pPr>
      <w:rPr>
        <w:rFonts w:hint="default"/>
      </w:rPr>
    </w:lvl>
    <w:lvl w:ilvl="1" w:tplc="5EF8D8A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B40F2"/>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F72B04"/>
    <w:multiLevelType w:val="hybridMultilevel"/>
    <w:tmpl w:val="C30295E4"/>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3" w15:restartNumberingAfterBreak="0">
    <w:nsid w:val="062A1CC4"/>
    <w:multiLevelType w:val="hybridMultilevel"/>
    <w:tmpl w:val="818A224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087E09DA"/>
    <w:multiLevelType w:val="hybridMultilevel"/>
    <w:tmpl w:val="51C6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9161D4"/>
    <w:multiLevelType w:val="hybridMultilevel"/>
    <w:tmpl w:val="B05E838C"/>
    <w:lvl w:ilvl="0" w:tplc="04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6" w15:restartNumberingAfterBreak="0">
    <w:nsid w:val="092039DF"/>
    <w:multiLevelType w:val="multilevel"/>
    <w:tmpl w:val="81E004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A060C0"/>
    <w:multiLevelType w:val="hybridMultilevel"/>
    <w:tmpl w:val="E9F4E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227E97"/>
    <w:multiLevelType w:val="hybridMultilevel"/>
    <w:tmpl w:val="94D0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476DD"/>
    <w:multiLevelType w:val="hybridMultilevel"/>
    <w:tmpl w:val="E6607192"/>
    <w:lvl w:ilvl="0" w:tplc="34FAE0B4">
      <w:start w:val="5"/>
      <w:numFmt w:val="bullet"/>
      <w:lvlText w:val="-"/>
      <w:lvlJc w:val="left"/>
      <w:pPr>
        <w:ind w:left="842" w:hanging="360"/>
      </w:pPr>
      <w:rPr>
        <w:rFonts w:ascii="Arial" w:eastAsiaTheme="minorHAnsi" w:hAnsi="Arial" w:cs="Arial" w:hint="default"/>
      </w:rPr>
    </w:lvl>
    <w:lvl w:ilvl="1" w:tplc="04070003" w:tentative="1">
      <w:start w:val="1"/>
      <w:numFmt w:val="bullet"/>
      <w:lvlText w:val="o"/>
      <w:lvlJc w:val="left"/>
      <w:pPr>
        <w:ind w:left="1562" w:hanging="360"/>
      </w:pPr>
      <w:rPr>
        <w:rFonts w:ascii="Courier New" w:hAnsi="Courier New" w:cs="Courier New" w:hint="default"/>
      </w:rPr>
    </w:lvl>
    <w:lvl w:ilvl="2" w:tplc="04070005" w:tentative="1">
      <w:start w:val="1"/>
      <w:numFmt w:val="bullet"/>
      <w:lvlText w:val=""/>
      <w:lvlJc w:val="left"/>
      <w:pPr>
        <w:ind w:left="2282" w:hanging="360"/>
      </w:pPr>
      <w:rPr>
        <w:rFonts w:ascii="Wingdings" w:hAnsi="Wingdings" w:hint="default"/>
      </w:rPr>
    </w:lvl>
    <w:lvl w:ilvl="3" w:tplc="04070001" w:tentative="1">
      <w:start w:val="1"/>
      <w:numFmt w:val="bullet"/>
      <w:lvlText w:val=""/>
      <w:lvlJc w:val="left"/>
      <w:pPr>
        <w:ind w:left="3002" w:hanging="360"/>
      </w:pPr>
      <w:rPr>
        <w:rFonts w:ascii="Symbol" w:hAnsi="Symbol" w:hint="default"/>
      </w:rPr>
    </w:lvl>
    <w:lvl w:ilvl="4" w:tplc="04070003" w:tentative="1">
      <w:start w:val="1"/>
      <w:numFmt w:val="bullet"/>
      <w:lvlText w:val="o"/>
      <w:lvlJc w:val="left"/>
      <w:pPr>
        <w:ind w:left="3722" w:hanging="360"/>
      </w:pPr>
      <w:rPr>
        <w:rFonts w:ascii="Courier New" w:hAnsi="Courier New" w:cs="Courier New" w:hint="default"/>
      </w:rPr>
    </w:lvl>
    <w:lvl w:ilvl="5" w:tplc="04070005" w:tentative="1">
      <w:start w:val="1"/>
      <w:numFmt w:val="bullet"/>
      <w:lvlText w:val=""/>
      <w:lvlJc w:val="left"/>
      <w:pPr>
        <w:ind w:left="4442" w:hanging="360"/>
      </w:pPr>
      <w:rPr>
        <w:rFonts w:ascii="Wingdings" w:hAnsi="Wingdings" w:hint="default"/>
      </w:rPr>
    </w:lvl>
    <w:lvl w:ilvl="6" w:tplc="04070001" w:tentative="1">
      <w:start w:val="1"/>
      <w:numFmt w:val="bullet"/>
      <w:lvlText w:val=""/>
      <w:lvlJc w:val="left"/>
      <w:pPr>
        <w:ind w:left="5162" w:hanging="360"/>
      </w:pPr>
      <w:rPr>
        <w:rFonts w:ascii="Symbol" w:hAnsi="Symbol" w:hint="default"/>
      </w:rPr>
    </w:lvl>
    <w:lvl w:ilvl="7" w:tplc="04070003" w:tentative="1">
      <w:start w:val="1"/>
      <w:numFmt w:val="bullet"/>
      <w:lvlText w:val="o"/>
      <w:lvlJc w:val="left"/>
      <w:pPr>
        <w:ind w:left="5882" w:hanging="360"/>
      </w:pPr>
      <w:rPr>
        <w:rFonts w:ascii="Courier New" w:hAnsi="Courier New" w:cs="Courier New" w:hint="default"/>
      </w:rPr>
    </w:lvl>
    <w:lvl w:ilvl="8" w:tplc="04070005" w:tentative="1">
      <w:start w:val="1"/>
      <w:numFmt w:val="bullet"/>
      <w:lvlText w:val=""/>
      <w:lvlJc w:val="left"/>
      <w:pPr>
        <w:ind w:left="6602" w:hanging="360"/>
      </w:pPr>
      <w:rPr>
        <w:rFonts w:ascii="Wingdings" w:hAnsi="Wingdings" w:hint="default"/>
      </w:rPr>
    </w:lvl>
  </w:abstractNum>
  <w:abstractNum w:abstractNumId="10" w15:restartNumberingAfterBreak="0">
    <w:nsid w:val="137235B5"/>
    <w:multiLevelType w:val="multilevel"/>
    <w:tmpl w:val="31B2E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3AF4745"/>
    <w:multiLevelType w:val="hybridMultilevel"/>
    <w:tmpl w:val="A2426B5A"/>
    <w:lvl w:ilvl="0" w:tplc="B6EC3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55A31"/>
    <w:multiLevelType w:val="hybridMultilevel"/>
    <w:tmpl w:val="7B481F6A"/>
    <w:lvl w:ilvl="0" w:tplc="0FC66A9A">
      <w:start w:val="1"/>
      <w:numFmt w:val="decimal"/>
      <w:lvlText w:val="%1."/>
      <w:lvlJc w:val="left"/>
      <w:pPr>
        <w:ind w:left="482" w:hanging="482"/>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5424174"/>
    <w:multiLevelType w:val="hybridMultilevel"/>
    <w:tmpl w:val="5DB668FC"/>
    <w:lvl w:ilvl="0" w:tplc="6BC287EE">
      <w:start w:val="3"/>
      <w:numFmt w:val="lowerLetter"/>
      <w:lvlText w:val="%1."/>
      <w:lvlJc w:val="left"/>
      <w:pPr>
        <w:ind w:left="8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91764"/>
    <w:multiLevelType w:val="hybridMultilevel"/>
    <w:tmpl w:val="BBF0585C"/>
    <w:lvl w:ilvl="0" w:tplc="0407000F">
      <w:start w:val="1"/>
      <w:numFmt w:val="decimal"/>
      <w:lvlText w:val="%1."/>
      <w:lvlJc w:val="left"/>
      <w:pPr>
        <w:ind w:left="842" w:hanging="482"/>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7F54B92"/>
    <w:multiLevelType w:val="multilevel"/>
    <w:tmpl w:val="040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C03AC0"/>
    <w:multiLevelType w:val="hybridMultilevel"/>
    <w:tmpl w:val="4BEA9DF6"/>
    <w:lvl w:ilvl="0" w:tplc="34FAE0B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C90FA6"/>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3B1E90"/>
    <w:multiLevelType w:val="hybridMultilevel"/>
    <w:tmpl w:val="63B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96A5C"/>
    <w:multiLevelType w:val="hybridMultilevel"/>
    <w:tmpl w:val="0BAC1F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1FD30859"/>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39832E0"/>
    <w:multiLevelType w:val="hybridMultilevel"/>
    <w:tmpl w:val="5A68E174"/>
    <w:lvl w:ilvl="0" w:tplc="0407000F">
      <w:start w:val="1"/>
      <w:numFmt w:val="decimal"/>
      <w:lvlText w:val="%1."/>
      <w:lvlJc w:val="left"/>
      <w:pPr>
        <w:ind w:left="1288" w:hanging="360"/>
      </w:pPr>
    </w:lvl>
    <w:lvl w:ilvl="1" w:tplc="04070019" w:tentative="1">
      <w:start w:val="1"/>
      <w:numFmt w:val="lowerLetter"/>
      <w:lvlText w:val="%2."/>
      <w:lvlJc w:val="left"/>
      <w:pPr>
        <w:ind w:left="1724" w:hanging="360"/>
      </w:pPr>
    </w:lvl>
    <w:lvl w:ilvl="2" w:tplc="1B84EC5A">
      <w:start w:val="1"/>
      <w:numFmt w:val="decimal"/>
      <w:lvlText w:val="%3."/>
      <w:lvlJc w:val="left"/>
      <w:pPr>
        <w:ind w:left="2444" w:hanging="180"/>
      </w:pPr>
      <w:rPr>
        <w:rFonts w:hint="default"/>
        <w:sz w:val="18"/>
      </w:r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2" w15:restartNumberingAfterBreak="0">
    <w:nsid w:val="241F7844"/>
    <w:multiLevelType w:val="hybridMultilevel"/>
    <w:tmpl w:val="4128E9D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48C38C7"/>
    <w:multiLevelType w:val="hybridMultilevel"/>
    <w:tmpl w:val="E74869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2675060E"/>
    <w:multiLevelType w:val="hybridMultilevel"/>
    <w:tmpl w:val="0326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951612"/>
    <w:multiLevelType w:val="hybridMultilevel"/>
    <w:tmpl w:val="5A68E174"/>
    <w:lvl w:ilvl="0" w:tplc="0407000F">
      <w:start w:val="1"/>
      <w:numFmt w:val="decimal"/>
      <w:lvlText w:val="%1."/>
      <w:lvlJc w:val="left"/>
      <w:pPr>
        <w:ind w:left="1288" w:hanging="360"/>
      </w:pPr>
    </w:lvl>
    <w:lvl w:ilvl="1" w:tplc="04070019" w:tentative="1">
      <w:start w:val="1"/>
      <w:numFmt w:val="lowerLetter"/>
      <w:lvlText w:val="%2."/>
      <w:lvlJc w:val="left"/>
      <w:pPr>
        <w:ind w:left="1724" w:hanging="360"/>
      </w:pPr>
    </w:lvl>
    <w:lvl w:ilvl="2" w:tplc="1B84EC5A">
      <w:start w:val="1"/>
      <w:numFmt w:val="decimal"/>
      <w:lvlText w:val="%3."/>
      <w:lvlJc w:val="left"/>
      <w:pPr>
        <w:ind w:left="2444" w:hanging="180"/>
      </w:pPr>
      <w:rPr>
        <w:rFonts w:hint="default"/>
        <w:sz w:val="18"/>
      </w:r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6" w15:restartNumberingAfterBreak="0">
    <w:nsid w:val="2B9E1749"/>
    <w:multiLevelType w:val="hybridMultilevel"/>
    <w:tmpl w:val="1640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470A66"/>
    <w:multiLevelType w:val="hybridMultilevel"/>
    <w:tmpl w:val="1CCAE250"/>
    <w:lvl w:ilvl="0" w:tplc="116CD2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3F322F8"/>
    <w:multiLevelType w:val="multilevel"/>
    <w:tmpl w:val="6E481B3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624BED"/>
    <w:multiLevelType w:val="hybridMultilevel"/>
    <w:tmpl w:val="CFBA92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7E4CE6"/>
    <w:multiLevelType w:val="hybridMultilevel"/>
    <w:tmpl w:val="FF7845F4"/>
    <w:lvl w:ilvl="0" w:tplc="36DAB67C">
      <w:start w:val="1"/>
      <w:numFmt w:val="decimal"/>
      <w:lvlText w:val="%1."/>
      <w:lvlJc w:val="left"/>
      <w:pPr>
        <w:ind w:left="709" w:hanging="425"/>
      </w:pPr>
      <w:rPr>
        <w:rFonts w:hint="default"/>
        <w:color w:val="auto"/>
      </w:rPr>
    </w:lvl>
    <w:lvl w:ilvl="1" w:tplc="04070001">
      <w:start w:val="1"/>
      <w:numFmt w:val="bullet"/>
      <w:lvlText w:val=""/>
      <w:lvlJc w:val="left"/>
      <w:pPr>
        <w:ind w:left="709" w:hanging="425"/>
      </w:pPr>
      <w:rPr>
        <w:rFonts w:ascii="Symbol" w:hAnsi="Symbol" w:hint="default"/>
      </w:rPr>
    </w:lvl>
    <w:lvl w:ilvl="2" w:tplc="04070005">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1" w15:restartNumberingAfterBreak="0">
    <w:nsid w:val="40780912"/>
    <w:multiLevelType w:val="multilevel"/>
    <w:tmpl w:val="4058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E8443B"/>
    <w:multiLevelType w:val="hybridMultilevel"/>
    <w:tmpl w:val="8B12CBAA"/>
    <w:lvl w:ilvl="0" w:tplc="85DCB704">
      <w:start w:val="1"/>
      <w:numFmt w:val="bullet"/>
      <w:lvlText w:val="-"/>
      <w:lvlJc w:val="left"/>
      <w:pPr>
        <w:ind w:left="721" w:hanging="360"/>
      </w:pPr>
      <w:rPr>
        <w:rFonts w:ascii="Times New Roman" w:hAnsi="Times New Roman"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3" w15:restartNumberingAfterBreak="0">
    <w:nsid w:val="444133CA"/>
    <w:multiLevelType w:val="multilevel"/>
    <w:tmpl w:val="C36CBDF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BF82B92"/>
    <w:multiLevelType w:val="multilevel"/>
    <w:tmpl w:val="DBDC19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7367C8"/>
    <w:multiLevelType w:val="hybridMultilevel"/>
    <w:tmpl w:val="F61A0950"/>
    <w:lvl w:ilvl="0" w:tplc="87ECCC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737221B"/>
    <w:multiLevelType w:val="multilevel"/>
    <w:tmpl w:val="3C62D33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8B673D4"/>
    <w:multiLevelType w:val="hybridMultilevel"/>
    <w:tmpl w:val="6EE83BDE"/>
    <w:lvl w:ilvl="0" w:tplc="0AFCE30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4B6385"/>
    <w:multiLevelType w:val="hybridMultilevel"/>
    <w:tmpl w:val="444C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7D6DF2"/>
    <w:multiLevelType w:val="hybridMultilevel"/>
    <w:tmpl w:val="3228A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45441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59B3C8A"/>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6CA2133"/>
    <w:multiLevelType w:val="hybridMultilevel"/>
    <w:tmpl w:val="2E9A22E8"/>
    <w:lvl w:ilvl="0" w:tplc="0FD6E1E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15:restartNumberingAfterBreak="0">
    <w:nsid w:val="68332F96"/>
    <w:multiLevelType w:val="hybridMultilevel"/>
    <w:tmpl w:val="8BCCBC0C"/>
    <w:lvl w:ilvl="0" w:tplc="85DCB70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E44F50"/>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AEF137A"/>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B70B65"/>
    <w:multiLevelType w:val="hybridMultilevel"/>
    <w:tmpl w:val="3D4CF0C8"/>
    <w:lvl w:ilvl="0" w:tplc="10062A46">
      <w:start w:val="1"/>
      <w:numFmt w:val="decimal"/>
      <w:lvlText w:val="%1."/>
      <w:lvlJc w:val="left"/>
      <w:pPr>
        <w:ind w:left="840" w:hanging="48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E5211C9"/>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E0528"/>
    <w:multiLevelType w:val="multilevel"/>
    <w:tmpl w:val="F34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F34280"/>
    <w:multiLevelType w:val="hybridMultilevel"/>
    <w:tmpl w:val="D0EC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9E0807"/>
    <w:multiLevelType w:val="hybridMultilevel"/>
    <w:tmpl w:val="F03A6EE0"/>
    <w:lvl w:ilvl="0" w:tplc="464C5FEA">
      <w:start w:val="1"/>
      <w:numFmt w:val="decimal"/>
      <w:lvlText w:val="%1."/>
      <w:lvlJc w:val="left"/>
      <w:pPr>
        <w:ind w:left="842" w:hanging="360"/>
      </w:pPr>
      <w:rPr>
        <w:rFonts w:hint="default"/>
        <w:b/>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51" w15:restartNumberingAfterBreak="0">
    <w:nsid w:val="7B110C34"/>
    <w:multiLevelType w:val="hybridMultilevel"/>
    <w:tmpl w:val="9D24F040"/>
    <w:lvl w:ilvl="0" w:tplc="35A2EB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BF5485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CB8"/>
    <w:multiLevelType w:val="hybridMultilevel"/>
    <w:tmpl w:val="B100F640"/>
    <w:lvl w:ilvl="0" w:tplc="0AFCE30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7F594595"/>
    <w:multiLevelType w:val="hybridMultilevel"/>
    <w:tmpl w:val="2EB66E6A"/>
    <w:lvl w:ilvl="0" w:tplc="04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39"/>
  </w:num>
  <w:num w:numId="2">
    <w:abstractNumId w:val="51"/>
  </w:num>
  <w:num w:numId="3">
    <w:abstractNumId w:val="19"/>
  </w:num>
  <w:num w:numId="4">
    <w:abstractNumId w:val="12"/>
  </w:num>
  <w:num w:numId="5">
    <w:abstractNumId w:val="9"/>
  </w:num>
  <w:num w:numId="6">
    <w:abstractNumId w:val="36"/>
  </w:num>
  <w:num w:numId="7">
    <w:abstractNumId w:val="14"/>
  </w:num>
  <w:num w:numId="8">
    <w:abstractNumId w:val="53"/>
  </w:num>
  <w:num w:numId="9">
    <w:abstractNumId w:val="22"/>
  </w:num>
  <w:num w:numId="10">
    <w:abstractNumId w:val="46"/>
  </w:num>
  <w:num w:numId="11">
    <w:abstractNumId w:val="37"/>
  </w:num>
  <w:num w:numId="12">
    <w:abstractNumId w:val="7"/>
  </w:num>
  <w:num w:numId="13">
    <w:abstractNumId w:val="38"/>
  </w:num>
  <w:num w:numId="14">
    <w:abstractNumId w:val="52"/>
  </w:num>
  <w:num w:numId="15">
    <w:abstractNumId w:val="15"/>
  </w:num>
  <w:num w:numId="16">
    <w:abstractNumId w:val="17"/>
  </w:num>
  <w:num w:numId="17">
    <w:abstractNumId w:val="3"/>
  </w:num>
  <w:num w:numId="18">
    <w:abstractNumId w:val="25"/>
  </w:num>
  <w:num w:numId="19">
    <w:abstractNumId w:val="21"/>
  </w:num>
  <w:num w:numId="20">
    <w:abstractNumId w:val="20"/>
  </w:num>
  <w:num w:numId="21">
    <w:abstractNumId w:val="1"/>
  </w:num>
  <w:num w:numId="22">
    <w:abstractNumId w:val="44"/>
  </w:num>
  <w:num w:numId="23">
    <w:abstractNumId w:val="41"/>
  </w:num>
  <w:num w:numId="24">
    <w:abstractNumId w:val="47"/>
  </w:num>
  <w:num w:numId="25">
    <w:abstractNumId w:val="45"/>
  </w:num>
  <w:num w:numId="26">
    <w:abstractNumId w:val="6"/>
  </w:num>
  <w:num w:numId="27">
    <w:abstractNumId w:val="35"/>
  </w:num>
  <w:num w:numId="28">
    <w:abstractNumId w:val="27"/>
  </w:num>
  <w:num w:numId="29">
    <w:abstractNumId w:val="4"/>
  </w:num>
  <w:num w:numId="30">
    <w:abstractNumId w:val="30"/>
  </w:num>
  <w:num w:numId="31">
    <w:abstractNumId w:val="23"/>
  </w:num>
  <w:num w:numId="32">
    <w:abstractNumId w:val="10"/>
  </w:num>
  <w:num w:numId="33">
    <w:abstractNumId w:val="50"/>
  </w:num>
  <w:num w:numId="34">
    <w:abstractNumId w:val="42"/>
  </w:num>
  <w:num w:numId="35">
    <w:abstractNumId w:val="29"/>
  </w:num>
  <w:num w:numId="36">
    <w:abstractNumId w:val="43"/>
  </w:num>
  <w:num w:numId="37">
    <w:abstractNumId w:val="32"/>
  </w:num>
  <w:num w:numId="38">
    <w:abstractNumId w:val="11"/>
  </w:num>
  <w:num w:numId="39">
    <w:abstractNumId w:val="18"/>
  </w:num>
  <w:num w:numId="40">
    <w:abstractNumId w:val="48"/>
  </w:num>
  <w:num w:numId="41">
    <w:abstractNumId w:val="31"/>
  </w:num>
  <w:num w:numId="42">
    <w:abstractNumId w:val="26"/>
  </w:num>
  <w:num w:numId="43">
    <w:abstractNumId w:val="16"/>
  </w:num>
  <w:num w:numId="44">
    <w:abstractNumId w:val="49"/>
  </w:num>
  <w:num w:numId="45">
    <w:abstractNumId w:val="24"/>
  </w:num>
  <w:num w:numId="46">
    <w:abstractNumId w:val="54"/>
  </w:num>
  <w:num w:numId="47">
    <w:abstractNumId w:val="0"/>
  </w:num>
  <w:num w:numId="48">
    <w:abstractNumId w:val="40"/>
  </w:num>
  <w:num w:numId="49">
    <w:abstractNumId w:val="34"/>
  </w:num>
  <w:num w:numId="50">
    <w:abstractNumId w:val="13"/>
  </w:num>
  <w:num w:numId="51">
    <w:abstractNumId w:val="28"/>
  </w:num>
  <w:num w:numId="52">
    <w:abstractNumId w:val="33"/>
  </w:num>
  <w:num w:numId="53">
    <w:abstractNumId w:val="2"/>
  </w:num>
  <w:num w:numId="54">
    <w:abstractNumId w:val="5"/>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wNjA1MDWxNDEzMTRS0lEKTi0uzszPAykwNK4FAJqF9DItAAAA"/>
  </w:docVars>
  <w:rsids>
    <w:rsidRoot w:val="00F56939"/>
    <w:rsid w:val="00000626"/>
    <w:rsid w:val="000169F2"/>
    <w:rsid w:val="00020CE8"/>
    <w:rsid w:val="00022447"/>
    <w:rsid w:val="0002477B"/>
    <w:rsid w:val="00024970"/>
    <w:rsid w:val="00024B21"/>
    <w:rsid w:val="000307FA"/>
    <w:rsid w:val="000316F7"/>
    <w:rsid w:val="00031F4D"/>
    <w:rsid w:val="0003679F"/>
    <w:rsid w:val="00037CF4"/>
    <w:rsid w:val="0004552C"/>
    <w:rsid w:val="00045D93"/>
    <w:rsid w:val="00047E39"/>
    <w:rsid w:val="000519AD"/>
    <w:rsid w:val="00053EBD"/>
    <w:rsid w:val="00061477"/>
    <w:rsid w:val="0006161E"/>
    <w:rsid w:val="000625B9"/>
    <w:rsid w:val="00062EB9"/>
    <w:rsid w:val="00066C2E"/>
    <w:rsid w:val="0007212E"/>
    <w:rsid w:val="0007453A"/>
    <w:rsid w:val="00075091"/>
    <w:rsid w:val="00075A1D"/>
    <w:rsid w:val="00082B28"/>
    <w:rsid w:val="00083885"/>
    <w:rsid w:val="00084AD3"/>
    <w:rsid w:val="000A1254"/>
    <w:rsid w:val="000A5395"/>
    <w:rsid w:val="000B0D46"/>
    <w:rsid w:val="000B2111"/>
    <w:rsid w:val="000B434C"/>
    <w:rsid w:val="000C22FA"/>
    <w:rsid w:val="000C259F"/>
    <w:rsid w:val="000C74B3"/>
    <w:rsid w:val="000D3448"/>
    <w:rsid w:val="000D4E2E"/>
    <w:rsid w:val="000E21AC"/>
    <w:rsid w:val="000E2BB6"/>
    <w:rsid w:val="000E3CB7"/>
    <w:rsid w:val="000E6A8F"/>
    <w:rsid w:val="000E7930"/>
    <w:rsid w:val="000F0A66"/>
    <w:rsid w:val="000F1AB7"/>
    <w:rsid w:val="000F44BD"/>
    <w:rsid w:val="0010068B"/>
    <w:rsid w:val="00100B24"/>
    <w:rsid w:val="00100D52"/>
    <w:rsid w:val="00102389"/>
    <w:rsid w:val="0010256D"/>
    <w:rsid w:val="00104C82"/>
    <w:rsid w:val="00105269"/>
    <w:rsid w:val="00105860"/>
    <w:rsid w:val="00106577"/>
    <w:rsid w:val="001119E2"/>
    <w:rsid w:val="0011566E"/>
    <w:rsid w:val="00125970"/>
    <w:rsid w:val="00126496"/>
    <w:rsid w:val="0013226C"/>
    <w:rsid w:val="00137F3C"/>
    <w:rsid w:val="0014022B"/>
    <w:rsid w:val="00143F47"/>
    <w:rsid w:val="00144AA6"/>
    <w:rsid w:val="00145ECE"/>
    <w:rsid w:val="00147059"/>
    <w:rsid w:val="00147A30"/>
    <w:rsid w:val="001538B0"/>
    <w:rsid w:val="0015658B"/>
    <w:rsid w:val="00156824"/>
    <w:rsid w:val="00156CB2"/>
    <w:rsid w:val="00157B10"/>
    <w:rsid w:val="001607A5"/>
    <w:rsid w:val="00160E3C"/>
    <w:rsid w:val="00171EA5"/>
    <w:rsid w:val="001726FE"/>
    <w:rsid w:val="00175373"/>
    <w:rsid w:val="00183F3F"/>
    <w:rsid w:val="001852AC"/>
    <w:rsid w:val="00185625"/>
    <w:rsid w:val="00186DCA"/>
    <w:rsid w:val="001874E2"/>
    <w:rsid w:val="00187A6D"/>
    <w:rsid w:val="0019066F"/>
    <w:rsid w:val="00191440"/>
    <w:rsid w:val="0019179D"/>
    <w:rsid w:val="0019463A"/>
    <w:rsid w:val="001960C9"/>
    <w:rsid w:val="00196353"/>
    <w:rsid w:val="001A4BE7"/>
    <w:rsid w:val="001A6E4B"/>
    <w:rsid w:val="001A7D5D"/>
    <w:rsid w:val="001B32D0"/>
    <w:rsid w:val="001B56FF"/>
    <w:rsid w:val="001C2FD7"/>
    <w:rsid w:val="001D4535"/>
    <w:rsid w:val="001E2AF7"/>
    <w:rsid w:val="001E57A3"/>
    <w:rsid w:val="001E65F2"/>
    <w:rsid w:val="001F0E8D"/>
    <w:rsid w:val="001F1A11"/>
    <w:rsid w:val="001F578E"/>
    <w:rsid w:val="001F6C1D"/>
    <w:rsid w:val="001F7580"/>
    <w:rsid w:val="00200AE7"/>
    <w:rsid w:val="002021AB"/>
    <w:rsid w:val="00203C0B"/>
    <w:rsid w:val="0021096C"/>
    <w:rsid w:val="00212C24"/>
    <w:rsid w:val="00220B5D"/>
    <w:rsid w:val="00223224"/>
    <w:rsid w:val="0022524C"/>
    <w:rsid w:val="00233977"/>
    <w:rsid w:val="00236B07"/>
    <w:rsid w:val="00241922"/>
    <w:rsid w:val="00246D57"/>
    <w:rsid w:val="0024707E"/>
    <w:rsid w:val="00247EBD"/>
    <w:rsid w:val="00250D13"/>
    <w:rsid w:val="0025300C"/>
    <w:rsid w:val="00255E92"/>
    <w:rsid w:val="00263F01"/>
    <w:rsid w:val="00264BCE"/>
    <w:rsid w:val="00267A3A"/>
    <w:rsid w:val="00271259"/>
    <w:rsid w:val="00271855"/>
    <w:rsid w:val="00276E38"/>
    <w:rsid w:val="00277E13"/>
    <w:rsid w:val="00280EB2"/>
    <w:rsid w:val="002812B4"/>
    <w:rsid w:val="002833C6"/>
    <w:rsid w:val="00283FA7"/>
    <w:rsid w:val="0028516E"/>
    <w:rsid w:val="00285179"/>
    <w:rsid w:val="00286647"/>
    <w:rsid w:val="00286C68"/>
    <w:rsid w:val="00286F3E"/>
    <w:rsid w:val="00292801"/>
    <w:rsid w:val="00293DCC"/>
    <w:rsid w:val="00294B1C"/>
    <w:rsid w:val="002A30ED"/>
    <w:rsid w:val="002A4CFD"/>
    <w:rsid w:val="002B18E8"/>
    <w:rsid w:val="002B2E4E"/>
    <w:rsid w:val="002B7DF6"/>
    <w:rsid w:val="002D0875"/>
    <w:rsid w:val="002D3F21"/>
    <w:rsid w:val="002E187C"/>
    <w:rsid w:val="002E268F"/>
    <w:rsid w:val="00301FDB"/>
    <w:rsid w:val="003031BD"/>
    <w:rsid w:val="00304EF3"/>
    <w:rsid w:val="0030769F"/>
    <w:rsid w:val="003128FA"/>
    <w:rsid w:val="00314891"/>
    <w:rsid w:val="0031518D"/>
    <w:rsid w:val="00315889"/>
    <w:rsid w:val="00317A91"/>
    <w:rsid w:val="00317F88"/>
    <w:rsid w:val="0032237E"/>
    <w:rsid w:val="003244BB"/>
    <w:rsid w:val="00325AFE"/>
    <w:rsid w:val="0033583C"/>
    <w:rsid w:val="003406D8"/>
    <w:rsid w:val="00340B5D"/>
    <w:rsid w:val="003438F0"/>
    <w:rsid w:val="00344FA3"/>
    <w:rsid w:val="003502E8"/>
    <w:rsid w:val="00355739"/>
    <w:rsid w:val="0036593F"/>
    <w:rsid w:val="00371B29"/>
    <w:rsid w:val="00374B2F"/>
    <w:rsid w:val="00375625"/>
    <w:rsid w:val="00380B5A"/>
    <w:rsid w:val="00382297"/>
    <w:rsid w:val="003827ED"/>
    <w:rsid w:val="0038327C"/>
    <w:rsid w:val="00385E77"/>
    <w:rsid w:val="00394826"/>
    <w:rsid w:val="003963F1"/>
    <w:rsid w:val="00396DE4"/>
    <w:rsid w:val="00396F43"/>
    <w:rsid w:val="003A0046"/>
    <w:rsid w:val="003A3678"/>
    <w:rsid w:val="003A5BCF"/>
    <w:rsid w:val="003A5E74"/>
    <w:rsid w:val="003A6FD0"/>
    <w:rsid w:val="003B20AD"/>
    <w:rsid w:val="003B26BD"/>
    <w:rsid w:val="003B604F"/>
    <w:rsid w:val="003B633F"/>
    <w:rsid w:val="003B65D8"/>
    <w:rsid w:val="003B7E33"/>
    <w:rsid w:val="003C1DA8"/>
    <w:rsid w:val="003C3E60"/>
    <w:rsid w:val="003C5B2F"/>
    <w:rsid w:val="003C6717"/>
    <w:rsid w:val="003C7E14"/>
    <w:rsid w:val="003D2F1E"/>
    <w:rsid w:val="003D4252"/>
    <w:rsid w:val="003D5582"/>
    <w:rsid w:val="003D69FB"/>
    <w:rsid w:val="003E21CC"/>
    <w:rsid w:val="003E3004"/>
    <w:rsid w:val="003E5B26"/>
    <w:rsid w:val="003E74F1"/>
    <w:rsid w:val="003F0207"/>
    <w:rsid w:val="003F03F6"/>
    <w:rsid w:val="003F0891"/>
    <w:rsid w:val="00402F97"/>
    <w:rsid w:val="0040487C"/>
    <w:rsid w:val="00404BBA"/>
    <w:rsid w:val="00405E34"/>
    <w:rsid w:val="00406910"/>
    <w:rsid w:val="00406F4D"/>
    <w:rsid w:val="0041078D"/>
    <w:rsid w:val="004118E4"/>
    <w:rsid w:val="00413F5C"/>
    <w:rsid w:val="00414C0F"/>
    <w:rsid w:val="0042112B"/>
    <w:rsid w:val="00422686"/>
    <w:rsid w:val="00422A8A"/>
    <w:rsid w:val="00423321"/>
    <w:rsid w:val="0042448E"/>
    <w:rsid w:val="00424BF1"/>
    <w:rsid w:val="004265F3"/>
    <w:rsid w:val="00430EC0"/>
    <w:rsid w:val="0043327E"/>
    <w:rsid w:val="00436EAE"/>
    <w:rsid w:val="004400D1"/>
    <w:rsid w:val="00447111"/>
    <w:rsid w:val="0045146A"/>
    <w:rsid w:val="00456458"/>
    <w:rsid w:val="00457179"/>
    <w:rsid w:val="004648AB"/>
    <w:rsid w:val="00465A98"/>
    <w:rsid w:val="0047130E"/>
    <w:rsid w:val="004729D3"/>
    <w:rsid w:val="00472B6C"/>
    <w:rsid w:val="004741AC"/>
    <w:rsid w:val="004742D4"/>
    <w:rsid w:val="00475E89"/>
    <w:rsid w:val="00476EBF"/>
    <w:rsid w:val="00477898"/>
    <w:rsid w:val="004863A0"/>
    <w:rsid w:val="0048667D"/>
    <w:rsid w:val="00496E89"/>
    <w:rsid w:val="004A0DCD"/>
    <w:rsid w:val="004A2072"/>
    <w:rsid w:val="004A2CAE"/>
    <w:rsid w:val="004A3C00"/>
    <w:rsid w:val="004A484F"/>
    <w:rsid w:val="004A72D8"/>
    <w:rsid w:val="004B2052"/>
    <w:rsid w:val="004B6043"/>
    <w:rsid w:val="004C59E5"/>
    <w:rsid w:val="004C5A50"/>
    <w:rsid w:val="004C6AA0"/>
    <w:rsid w:val="004D2908"/>
    <w:rsid w:val="004D2D18"/>
    <w:rsid w:val="004D35A3"/>
    <w:rsid w:val="004D74F7"/>
    <w:rsid w:val="004D7F37"/>
    <w:rsid w:val="004E16B1"/>
    <w:rsid w:val="004E19FA"/>
    <w:rsid w:val="004E3F20"/>
    <w:rsid w:val="004E7FDE"/>
    <w:rsid w:val="004F10AB"/>
    <w:rsid w:val="004F37F9"/>
    <w:rsid w:val="004F3E5C"/>
    <w:rsid w:val="004F48D0"/>
    <w:rsid w:val="004F4A27"/>
    <w:rsid w:val="00503171"/>
    <w:rsid w:val="00504EEA"/>
    <w:rsid w:val="00506BFD"/>
    <w:rsid w:val="00506DD4"/>
    <w:rsid w:val="00510B46"/>
    <w:rsid w:val="00513705"/>
    <w:rsid w:val="005153FD"/>
    <w:rsid w:val="00521FF7"/>
    <w:rsid w:val="00522BFB"/>
    <w:rsid w:val="00523915"/>
    <w:rsid w:val="00530CF4"/>
    <w:rsid w:val="00530D19"/>
    <w:rsid w:val="00534F8E"/>
    <w:rsid w:val="00535FC3"/>
    <w:rsid w:val="005408B5"/>
    <w:rsid w:val="005422F9"/>
    <w:rsid w:val="00542FB8"/>
    <w:rsid w:val="0054588A"/>
    <w:rsid w:val="00546883"/>
    <w:rsid w:val="005503B4"/>
    <w:rsid w:val="00550AE8"/>
    <w:rsid w:val="00557DF7"/>
    <w:rsid w:val="0056023E"/>
    <w:rsid w:val="005669F1"/>
    <w:rsid w:val="00567828"/>
    <w:rsid w:val="00567E35"/>
    <w:rsid w:val="005756D7"/>
    <w:rsid w:val="00577319"/>
    <w:rsid w:val="005774AF"/>
    <w:rsid w:val="00587E3A"/>
    <w:rsid w:val="005904BB"/>
    <w:rsid w:val="00593C78"/>
    <w:rsid w:val="00597130"/>
    <w:rsid w:val="005A1A4D"/>
    <w:rsid w:val="005B3F91"/>
    <w:rsid w:val="005B4B48"/>
    <w:rsid w:val="005B4D27"/>
    <w:rsid w:val="005B73AE"/>
    <w:rsid w:val="005C1C92"/>
    <w:rsid w:val="005C24D3"/>
    <w:rsid w:val="005C3A2C"/>
    <w:rsid w:val="005C3D71"/>
    <w:rsid w:val="005C6837"/>
    <w:rsid w:val="005C732A"/>
    <w:rsid w:val="005D0268"/>
    <w:rsid w:val="005D06F8"/>
    <w:rsid w:val="005D57A8"/>
    <w:rsid w:val="005E38B3"/>
    <w:rsid w:val="005E73BF"/>
    <w:rsid w:val="005F236D"/>
    <w:rsid w:val="005F2DD6"/>
    <w:rsid w:val="005F55BE"/>
    <w:rsid w:val="005F748F"/>
    <w:rsid w:val="005F79C9"/>
    <w:rsid w:val="00610EF4"/>
    <w:rsid w:val="0061302F"/>
    <w:rsid w:val="006203A7"/>
    <w:rsid w:val="00622B54"/>
    <w:rsid w:val="00623AD6"/>
    <w:rsid w:val="0062442B"/>
    <w:rsid w:val="00633795"/>
    <w:rsid w:val="0063556A"/>
    <w:rsid w:val="00641CBA"/>
    <w:rsid w:val="0064233B"/>
    <w:rsid w:val="00652239"/>
    <w:rsid w:val="00655639"/>
    <w:rsid w:val="00657C5D"/>
    <w:rsid w:val="00666D6C"/>
    <w:rsid w:val="006670C8"/>
    <w:rsid w:val="006674DF"/>
    <w:rsid w:val="00672A57"/>
    <w:rsid w:val="00682DB6"/>
    <w:rsid w:val="006860DB"/>
    <w:rsid w:val="006869F1"/>
    <w:rsid w:val="00686DD4"/>
    <w:rsid w:val="00692E74"/>
    <w:rsid w:val="006962D9"/>
    <w:rsid w:val="006972D9"/>
    <w:rsid w:val="006A1F6E"/>
    <w:rsid w:val="006A7C5A"/>
    <w:rsid w:val="006B2D9B"/>
    <w:rsid w:val="006B4B2E"/>
    <w:rsid w:val="006B7003"/>
    <w:rsid w:val="006C0252"/>
    <w:rsid w:val="006C1AF5"/>
    <w:rsid w:val="006C6573"/>
    <w:rsid w:val="006D2D56"/>
    <w:rsid w:val="006D5932"/>
    <w:rsid w:val="006E0E00"/>
    <w:rsid w:val="006E18EC"/>
    <w:rsid w:val="006E67F9"/>
    <w:rsid w:val="006F3054"/>
    <w:rsid w:val="00710C8C"/>
    <w:rsid w:val="00712BDC"/>
    <w:rsid w:val="007177A3"/>
    <w:rsid w:val="00717FCE"/>
    <w:rsid w:val="00722EB4"/>
    <w:rsid w:val="0073174B"/>
    <w:rsid w:val="00733154"/>
    <w:rsid w:val="00733C6C"/>
    <w:rsid w:val="00740B8C"/>
    <w:rsid w:val="00746995"/>
    <w:rsid w:val="00746C01"/>
    <w:rsid w:val="00750388"/>
    <w:rsid w:val="00751C74"/>
    <w:rsid w:val="007524A1"/>
    <w:rsid w:val="007579B9"/>
    <w:rsid w:val="0076063E"/>
    <w:rsid w:val="00763F05"/>
    <w:rsid w:val="00765CBF"/>
    <w:rsid w:val="00767273"/>
    <w:rsid w:val="00772401"/>
    <w:rsid w:val="00772EEF"/>
    <w:rsid w:val="00773C3A"/>
    <w:rsid w:val="00774020"/>
    <w:rsid w:val="00780BDA"/>
    <w:rsid w:val="007838BF"/>
    <w:rsid w:val="00786974"/>
    <w:rsid w:val="0079092D"/>
    <w:rsid w:val="0079211F"/>
    <w:rsid w:val="0079221D"/>
    <w:rsid w:val="00797777"/>
    <w:rsid w:val="007A2762"/>
    <w:rsid w:val="007A5B6D"/>
    <w:rsid w:val="007B03C9"/>
    <w:rsid w:val="007C0CA2"/>
    <w:rsid w:val="007C2645"/>
    <w:rsid w:val="007D1AAE"/>
    <w:rsid w:val="007D3A68"/>
    <w:rsid w:val="007E7407"/>
    <w:rsid w:val="007F1506"/>
    <w:rsid w:val="007F1A54"/>
    <w:rsid w:val="007F2A5B"/>
    <w:rsid w:val="007F50AC"/>
    <w:rsid w:val="00801810"/>
    <w:rsid w:val="00806FAD"/>
    <w:rsid w:val="008076EB"/>
    <w:rsid w:val="00811846"/>
    <w:rsid w:val="00813685"/>
    <w:rsid w:val="008173C8"/>
    <w:rsid w:val="00821597"/>
    <w:rsid w:val="008254DE"/>
    <w:rsid w:val="00830B14"/>
    <w:rsid w:val="00831181"/>
    <w:rsid w:val="008404DB"/>
    <w:rsid w:val="00841073"/>
    <w:rsid w:val="00841ADC"/>
    <w:rsid w:val="00841E4F"/>
    <w:rsid w:val="00842121"/>
    <w:rsid w:val="0084291B"/>
    <w:rsid w:val="008434FB"/>
    <w:rsid w:val="00845E86"/>
    <w:rsid w:val="00850167"/>
    <w:rsid w:val="00856AA8"/>
    <w:rsid w:val="008620C9"/>
    <w:rsid w:val="008657B5"/>
    <w:rsid w:val="00866C0A"/>
    <w:rsid w:val="00866FB1"/>
    <w:rsid w:val="00871ABE"/>
    <w:rsid w:val="00873922"/>
    <w:rsid w:val="00873B79"/>
    <w:rsid w:val="00876442"/>
    <w:rsid w:val="00877C96"/>
    <w:rsid w:val="00884B14"/>
    <w:rsid w:val="00890566"/>
    <w:rsid w:val="00890ED0"/>
    <w:rsid w:val="008914DF"/>
    <w:rsid w:val="00891E37"/>
    <w:rsid w:val="00892505"/>
    <w:rsid w:val="008947FC"/>
    <w:rsid w:val="0089655E"/>
    <w:rsid w:val="008A514E"/>
    <w:rsid w:val="008A5DC9"/>
    <w:rsid w:val="008A6890"/>
    <w:rsid w:val="008A69BF"/>
    <w:rsid w:val="008A7DAA"/>
    <w:rsid w:val="008B07DA"/>
    <w:rsid w:val="008B1336"/>
    <w:rsid w:val="008B5AB7"/>
    <w:rsid w:val="008C14EE"/>
    <w:rsid w:val="008C3A03"/>
    <w:rsid w:val="008C3D7E"/>
    <w:rsid w:val="008C45EB"/>
    <w:rsid w:val="008C51CF"/>
    <w:rsid w:val="008D38E8"/>
    <w:rsid w:val="008D528C"/>
    <w:rsid w:val="008D7C6B"/>
    <w:rsid w:val="008E3D2C"/>
    <w:rsid w:val="008E4584"/>
    <w:rsid w:val="008F1CBD"/>
    <w:rsid w:val="008F2D11"/>
    <w:rsid w:val="008F4DC1"/>
    <w:rsid w:val="008F4E77"/>
    <w:rsid w:val="008F7134"/>
    <w:rsid w:val="008F77A0"/>
    <w:rsid w:val="008F7FD0"/>
    <w:rsid w:val="00906608"/>
    <w:rsid w:val="0091207D"/>
    <w:rsid w:val="0091308A"/>
    <w:rsid w:val="00914BEA"/>
    <w:rsid w:val="00914E82"/>
    <w:rsid w:val="0092676A"/>
    <w:rsid w:val="009350A3"/>
    <w:rsid w:val="00935EEC"/>
    <w:rsid w:val="00936158"/>
    <w:rsid w:val="00941E89"/>
    <w:rsid w:val="00942416"/>
    <w:rsid w:val="00942CC9"/>
    <w:rsid w:val="00943B63"/>
    <w:rsid w:val="00947981"/>
    <w:rsid w:val="00950E50"/>
    <w:rsid w:val="00951885"/>
    <w:rsid w:val="009521C3"/>
    <w:rsid w:val="00953B06"/>
    <w:rsid w:val="00955B0D"/>
    <w:rsid w:val="00957ED5"/>
    <w:rsid w:val="009615C0"/>
    <w:rsid w:val="009658EF"/>
    <w:rsid w:val="00971954"/>
    <w:rsid w:val="00973BE4"/>
    <w:rsid w:val="00977A06"/>
    <w:rsid w:val="009863DC"/>
    <w:rsid w:val="00987343"/>
    <w:rsid w:val="009910EB"/>
    <w:rsid w:val="0099400F"/>
    <w:rsid w:val="00996DA3"/>
    <w:rsid w:val="009A5A42"/>
    <w:rsid w:val="009A6B29"/>
    <w:rsid w:val="009B68BA"/>
    <w:rsid w:val="009C0F72"/>
    <w:rsid w:val="009C3D9F"/>
    <w:rsid w:val="009C466C"/>
    <w:rsid w:val="009C6BE3"/>
    <w:rsid w:val="009D4A5A"/>
    <w:rsid w:val="009D6B79"/>
    <w:rsid w:val="009E08BB"/>
    <w:rsid w:val="009E2D26"/>
    <w:rsid w:val="009E59B5"/>
    <w:rsid w:val="009F2D64"/>
    <w:rsid w:val="009F58A4"/>
    <w:rsid w:val="00A029CA"/>
    <w:rsid w:val="00A11226"/>
    <w:rsid w:val="00A21D59"/>
    <w:rsid w:val="00A23C70"/>
    <w:rsid w:val="00A24F22"/>
    <w:rsid w:val="00A26EEB"/>
    <w:rsid w:val="00A31009"/>
    <w:rsid w:val="00A35DB7"/>
    <w:rsid w:val="00A4070C"/>
    <w:rsid w:val="00A4288F"/>
    <w:rsid w:val="00A43047"/>
    <w:rsid w:val="00A463A3"/>
    <w:rsid w:val="00A50383"/>
    <w:rsid w:val="00A5088F"/>
    <w:rsid w:val="00A50E39"/>
    <w:rsid w:val="00A51491"/>
    <w:rsid w:val="00A548A5"/>
    <w:rsid w:val="00A54F09"/>
    <w:rsid w:val="00A557A7"/>
    <w:rsid w:val="00A5639B"/>
    <w:rsid w:val="00A60536"/>
    <w:rsid w:val="00A65C3B"/>
    <w:rsid w:val="00A71916"/>
    <w:rsid w:val="00A72DA8"/>
    <w:rsid w:val="00A73321"/>
    <w:rsid w:val="00A84243"/>
    <w:rsid w:val="00A90777"/>
    <w:rsid w:val="00A93A18"/>
    <w:rsid w:val="00AA5E36"/>
    <w:rsid w:val="00AA7698"/>
    <w:rsid w:val="00AB1EB4"/>
    <w:rsid w:val="00AB5EEB"/>
    <w:rsid w:val="00AB6F87"/>
    <w:rsid w:val="00AB7DA5"/>
    <w:rsid w:val="00AC295B"/>
    <w:rsid w:val="00AC2DCC"/>
    <w:rsid w:val="00AC39B3"/>
    <w:rsid w:val="00AC65A2"/>
    <w:rsid w:val="00AD0DD7"/>
    <w:rsid w:val="00AD2F49"/>
    <w:rsid w:val="00AD3B2F"/>
    <w:rsid w:val="00AD3E90"/>
    <w:rsid w:val="00AD4684"/>
    <w:rsid w:val="00AD664A"/>
    <w:rsid w:val="00AE040D"/>
    <w:rsid w:val="00AE30C0"/>
    <w:rsid w:val="00AE33DB"/>
    <w:rsid w:val="00AE40CD"/>
    <w:rsid w:val="00AE5A18"/>
    <w:rsid w:val="00AE5A2C"/>
    <w:rsid w:val="00AF248C"/>
    <w:rsid w:val="00AF3918"/>
    <w:rsid w:val="00AF3B70"/>
    <w:rsid w:val="00AF4105"/>
    <w:rsid w:val="00AF44A7"/>
    <w:rsid w:val="00AF51FB"/>
    <w:rsid w:val="00AF55D6"/>
    <w:rsid w:val="00B01141"/>
    <w:rsid w:val="00B0190C"/>
    <w:rsid w:val="00B033A5"/>
    <w:rsid w:val="00B03414"/>
    <w:rsid w:val="00B05BC6"/>
    <w:rsid w:val="00B06D67"/>
    <w:rsid w:val="00B11F9C"/>
    <w:rsid w:val="00B126D2"/>
    <w:rsid w:val="00B13809"/>
    <w:rsid w:val="00B172E5"/>
    <w:rsid w:val="00B241B9"/>
    <w:rsid w:val="00B30796"/>
    <w:rsid w:val="00B30DF0"/>
    <w:rsid w:val="00B31E86"/>
    <w:rsid w:val="00B31EAA"/>
    <w:rsid w:val="00B35937"/>
    <w:rsid w:val="00B36507"/>
    <w:rsid w:val="00B41BD1"/>
    <w:rsid w:val="00B42996"/>
    <w:rsid w:val="00B42BB3"/>
    <w:rsid w:val="00B50112"/>
    <w:rsid w:val="00B518AF"/>
    <w:rsid w:val="00B53E0A"/>
    <w:rsid w:val="00B552A4"/>
    <w:rsid w:val="00B62F35"/>
    <w:rsid w:val="00B65655"/>
    <w:rsid w:val="00B65816"/>
    <w:rsid w:val="00B7068E"/>
    <w:rsid w:val="00B750D0"/>
    <w:rsid w:val="00B754A2"/>
    <w:rsid w:val="00B77301"/>
    <w:rsid w:val="00B84327"/>
    <w:rsid w:val="00B85B7C"/>
    <w:rsid w:val="00B9281F"/>
    <w:rsid w:val="00B93523"/>
    <w:rsid w:val="00B9564E"/>
    <w:rsid w:val="00BA5E51"/>
    <w:rsid w:val="00BA7199"/>
    <w:rsid w:val="00BB164E"/>
    <w:rsid w:val="00BB4398"/>
    <w:rsid w:val="00BB77B3"/>
    <w:rsid w:val="00BC4D7E"/>
    <w:rsid w:val="00BC563F"/>
    <w:rsid w:val="00BC58C8"/>
    <w:rsid w:val="00BD5C26"/>
    <w:rsid w:val="00BD7B78"/>
    <w:rsid w:val="00BE20C4"/>
    <w:rsid w:val="00BE4D72"/>
    <w:rsid w:val="00BF2902"/>
    <w:rsid w:val="00BF31A1"/>
    <w:rsid w:val="00BF3431"/>
    <w:rsid w:val="00BF55D9"/>
    <w:rsid w:val="00BF7657"/>
    <w:rsid w:val="00C0A797"/>
    <w:rsid w:val="00C11BF6"/>
    <w:rsid w:val="00C1230F"/>
    <w:rsid w:val="00C152C8"/>
    <w:rsid w:val="00C16DFC"/>
    <w:rsid w:val="00C2008D"/>
    <w:rsid w:val="00C2156A"/>
    <w:rsid w:val="00C21762"/>
    <w:rsid w:val="00C21DC1"/>
    <w:rsid w:val="00C260B9"/>
    <w:rsid w:val="00C30EBE"/>
    <w:rsid w:val="00C34575"/>
    <w:rsid w:val="00C364F1"/>
    <w:rsid w:val="00C3670B"/>
    <w:rsid w:val="00C4081A"/>
    <w:rsid w:val="00C41D22"/>
    <w:rsid w:val="00C41F90"/>
    <w:rsid w:val="00C459B8"/>
    <w:rsid w:val="00C5288E"/>
    <w:rsid w:val="00C52992"/>
    <w:rsid w:val="00C52E5D"/>
    <w:rsid w:val="00C560DE"/>
    <w:rsid w:val="00C56E75"/>
    <w:rsid w:val="00C64FDB"/>
    <w:rsid w:val="00C66E80"/>
    <w:rsid w:val="00C71027"/>
    <w:rsid w:val="00C71316"/>
    <w:rsid w:val="00C71602"/>
    <w:rsid w:val="00C766A0"/>
    <w:rsid w:val="00C8098D"/>
    <w:rsid w:val="00C81390"/>
    <w:rsid w:val="00C81A65"/>
    <w:rsid w:val="00C850E6"/>
    <w:rsid w:val="00C8589F"/>
    <w:rsid w:val="00C85F62"/>
    <w:rsid w:val="00C86559"/>
    <w:rsid w:val="00C879E0"/>
    <w:rsid w:val="00C953EE"/>
    <w:rsid w:val="00CA137F"/>
    <w:rsid w:val="00CA3232"/>
    <w:rsid w:val="00CA4809"/>
    <w:rsid w:val="00CB1918"/>
    <w:rsid w:val="00CC148C"/>
    <w:rsid w:val="00CC23D5"/>
    <w:rsid w:val="00CC24C0"/>
    <w:rsid w:val="00CC7271"/>
    <w:rsid w:val="00CD107E"/>
    <w:rsid w:val="00CD52E2"/>
    <w:rsid w:val="00CE0310"/>
    <w:rsid w:val="00CE4221"/>
    <w:rsid w:val="00CE5C8D"/>
    <w:rsid w:val="00CE6254"/>
    <w:rsid w:val="00CF4C0B"/>
    <w:rsid w:val="00CF72CC"/>
    <w:rsid w:val="00D04532"/>
    <w:rsid w:val="00D07AEF"/>
    <w:rsid w:val="00D1080F"/>
    <w:rsid w:val="00D125D1"/>
    <w:rsid w:val="00D1415C"/>
    <w:rsid w:val="00D17582"/>
    <w:rsid w:val="00D17BF7"/>
    <w:rsid w:val="00D20AFC"/>
    <w:rsid w:val="00D2132A"/>
    <w:rsid w:val="00D21DB3"/>
    <w:rsid w:val="00D225DA"/>
    <w:rsid w:val="00D26B2C"/>
    <w:rsid w:val="00D27B5A"/>
    <w:rsid w:val="00D3624A"/>
    <w:rsid w:val="00D37345"/>
    <w:rsid w:val="00D37492"/>
    <w:rsid w:val="00D4263B"/>
    <w:rsid w:val="00D4478C"/>
    <w:rsid w:val="00D447B3"/>
    <w:rsid w:val="00D44BCB"/>
    <w:rsid w:val="00D45C1E"/>
    <w:rsid w:val="00D52696"/>
    <w:rsid w:val="00D52AEA"/>
    <w:rsid w:val="00D6242F"/>
    <w:rsid w:val="00D62555"/>
    <w:rsid w:val="00D63217"/>
    <w:rsid w:val="00D632BD"/>
    <w:rsid w:val="00D648A8"/>
    <w:rsid w:val="00D70507"/>
    <w:rsid w:val="00D706F0"/>
    <w:rsid w:val="00D74B12"/>
    <w:rsid w:val="00D76D07"/>
    <w:rsid w:val="00D77E56"/>
    <w:rsid w:val="00D816A8"/>
    <w:rsid w:val="00D81C3A"/>
    <w:rsid w:val="00D90DC3"/>
    <w:rsid w:val="00D91AB6"/>
    <w:rsid w:val="00D9218E"/>
    <w:rsid w:val="00D93B12"/>
    <w:rsid w:val="00D93B2E"/>
    <w:rsid w:val="00D95BA3"/>
    <w:rsid w:val="00D962D3"/>
    <w:rsid w:val="00DA75B9"/>
    <w:rsid w:val="00DB2152"/>
    <w:rsid w:val="00DB3F88"/>
    <w:rsid w:val="00DB7D52"/>
    <w:rsid w:val="00DC047E"/>
    <w:rsid w:val="00DC6EDC"/>
    <w:rsid w:val="00DD0B7A"/>
    <w:rsid w:val="00DD6274"/>
    <w:rsid w:val="00DD72E3"/>
    <w:rsid w:val="00DD773E"/>
    <w:rsid w:val="00DD7CC5"/>
    <w:rsid w:val="00DE0017"/>
    <w:rsid w:val="00DE1954"/>
    <w:rsid w:val="00DE61E2"/>
    <w:rsid w:val="00DE6700"/>
    <w:rsid w:val="00DE6E5D"/>
    <w:rsid w:val="00DF02FD"/>
    <w:rsid w:val="00DF70B9"/>
    <w:rsid w:val="00E00F44"/>
    <w:rsid w:val="00E0138D"/>
    <w:rsid w:val="00E019BA"/>
    <w:rsid w:val="00E033B9"/>
    <w:rsid w:val="00E06ED8"/>
    <w:rsid w:val="00E107D1"/>
    <w:rsid w:val="00E11627"/>
    <w:rsid w:val="00E11699"/>
    <w:rsid w:val="00E1259A"/>
    <w:rsid w:val="00E14C67"/>
    <w:rsid w:val="00E160C5"/>
    <w:rsid w:val="00E17899"/>
    <w:rsid w:val="00E17A69"/>
    <w:rsid w:val="00E20FC0"/>
    <w:rsid w:val="00E21247"/>
    <w:rsid w:val="00E23FBC"/>
    <w:rsid w:val="00E30D02"/>
    <w:rsid w:val="00E3216B"/>
    <w:rsid w:val="00E337EB"/>
    <w:rsid w:val="00E3659C"/>
    <w:rsid w:val="00E373FE"/>
    <w:rsid w:val="00E41019"/>
    <w:rsid w:val="00E44D42"/>
    <w:rsid w:val="00E459CA"/>
    <w:rsid w:val="00E4716B"/>
    <w:rsid w:val="00E47A2A"/>
    <w:rsid w:val="00E515BB"/>
    <w:rsid w:val="00E51C60"/>
    <w:rsid w:val="00E527CE"/>
    <w:rsid w:val="00E52B7F"/>
    <w:rsid w:val="00E6311F"/>
    <w:rsid w:val="00E63673"/>
    <w:rsid w:val="00E63EFE"/>
    <w:rsid w:val="00E6462E"/>
    <w:rsid w:val="00E65415"/>
    <w:rsid w:val="00E66196"/>
    <w:rsid w:val="00E67864"/>
    <w:rsid w:val="00E70E61"/>
    <w:rsid w:val="00E765DF"/>
    <w:rsid w:val="00E76773"/>
    <w:rsid w:val="00E77295"/>
    <w:rsid w:val="00E826C3"/>
    <w:rsid w:val="00E85B7E"/>
    <w:rsid w:val="00E96B31"/>
    <w:rsid w:val="00E9745C"/>
    <w:rsid w:val="00EA0F09"/>
    <w:rsid w:val="00EA2B11"/>
    <w:rsid w:val="00EA4A2F"/>
    <w:rsid w:val="00EA7232"/>
    <w:rsid w:val="00EB0401"/>
    <w:rsid w:val="00EB1C1B"/>
    <w:rsid w:val="00EB2C78"/>
    <w:rsid w:val="00EB3791"/>
    <w:rsid w:val="00EB55E5"/>
    <w:rsid w:val="00ED0124"/>
    <w:rsid w:val="00ED1572"/>
    <w:rsid w:val="00ED1AD1"/>
    <w:rsid w:val="00ED5C49"/>
    <w:rsid w:val="00ED78A5"/>
    <w:rsid w:val="00EE15E9"/>
    <w:rsid w:val="00EE3202"/>
    <w:rsid w:val="00EE5CA6"/>
    <w:rsid w:val="00EF18A0"/>
    <w:rsid w:val="00EF732B"/>
    <w:rsid w:val="00F00BE4"/>
    <w:rsid w:val="00F03D87"/>
    <w:rsid w:val="00F04444"/>
    <w:rsid w:val="00F04D6C"/>
    <w:rsid w:val="00F05DED"/>
    <w:rsid w:val="00F11BF7"/>
    <w:rsid w:val="00F16197"/>
    <w:rsid w:val="00F16BB2"/>
    <w:rsid w:val="00F213C7"/>
    <w:rsid w:val="00F23500"/>
    <w:rsid w:val="00F30338"/>
    <w:rsid w:val="00F30F25"/>
    <w:rsid w:val="00F31809"/>
    <w:rsid w:val="00F31F43"/>
    <w:rsid w:val="00F3289C"/>
    <w:rsid w:val="00F34A13"/>
    <w:rsid w:val="00F3754E"/>
    <w:rsid w:val="00F402E1"/>
    <w:rsid w:val="00F46E04"/>
    <w:rsid w:val="00F4777F"/>
    <w:rsid w:val="00F5020B"/>
    <w:rsid w:val="00F536A5"/>
    <w:rsid w:val="00F56864"/>
    <w:rsid w:val="00F56939"/>
    <w:rsid w:val="00F56BBE"/>
    <w:rsid w:val="00F65FB6"/>
    <w:rsid w:val="00F673FF"/>
    <w:rsid w:val="00F725F4"/>
    <w:rsid w:val="00F730EB"/>
    <w:rsid w:val="00F7415B"/>
    <w:rsid w:val="00F742B8"/>
    <w:rsid w:val="00F81BE5"/>
    <w:rsid w:val="00F81C31"/>
    <w:rsid w:val="00F82565"/>
    <w:rsid w:val="00F864CE"/>
    <w:rsid w:val="00F87AC0"/>
    <w:rsid w:val="00F92C1C"/>
    <w:rsid w:val="00F95319"/>
    <w:rsid w:val="00F960C3"/>
    <w:rsid w:val="00FA3244"/>
    <w:rsid w:val="00FB3F9A"/>
    <w:rsid w:val="00FB4AAC"/>
    <w:rsid w:val="00FC16F1"/>
    <w:rsid w:val="00FC18BC"/>
    <w:rsid w:val="00FC60B8"/>
    <w:rsid w:val="00FD3498"/>
    <w:rsid w:val="00FD5E05"/>
    <w:rsid w:val="00FE7ED3"/>
    <w:rsid w:val="00FF52E2"/>
    <w:rsid w:val="00FF5307"/>
    <w:rsid w:val="00FF6C85"/>
    <w:rsid w:val="05510D96"/>
    <w:rsid w:val="0994D9F7"/>
    <w:rsid w:val="0A4887FE"/>
    <w:rsid w:val="0A885F81"/>
    <w:rsid w:val="0EB556CD"/>
    <w:rsid w:val="0F21D2A3"/>
    <w:rsid w:val="1D06CE72"/>
    <w:rsid w:val="212F48CC"/>
    <w:rsid w:val="2CD93664"/>
    <w:rsid w:val="34CCF1E7"/>
    <w:rsid w:val="3B7354FA"/>
    <w:rsid w:val="494DDFB4"/>
    <w:rsid w:val="4E350099"/>
    <w:rsid w:val="55FF0B2B"/>
    <w:rsid w:val="5663AAA9"/>
    <w:rsid w:val="56DEED66"/>
    <w:rsid w:val="5A8E1CD7"/>
    <w:rsid w:val="64072CBA"/>
    <w:rsid w:val="65C0E20B"/>
    <w:rsid w:val="69F46DE6"/>
    <w:rsid w:val="6C984874"/>
    <w:rsid w:val="6E3F5D84"/>
    <w:rsid w:val="7111D95E"/>
    <w:rsid w:val="7156DAE5"/>
    <w:rsid w:val="78D702C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54FD6"/>
  <w15:docId w15:val="{CD314D27-691F-48A4-A44A-38B604F9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A5"/>
    <w:rPr>
      <w:rFonts w:ascii="Arial" w:hAnsi="Arial"/>
      <w:sz w:val="22"/>
    </w:rPr>
  </w:style>
  <w:style w:type="paragraph" w:styleId="Heading1">
    <w:name w:val="heading 1"/>
    <w:basedOn w:val="Normal"/>
    <w:next w:val="Normal"/>
    <w:qFormat/>
    <w:rsid w:val="00ED78A5"/>
    <w:pPr>
      <w:keepNext/>
      <w:spacing w:before="240" w:after="60"/>
      <w:outlineLvl w:val="0"/>
    </w:pPr>
    <w:rPr>
      <w:b/>
      <w:kern w:val="28"/>
      <w:sz w:val="28"/>
    </w:rPr>
  </w:style>
  <w:style w:type="paragraph" w:styleId="Heading2">
    <w:name w:val="heading 2"/>
    <w:basedOn w:val="Normal"/>
    <w:next w:val="Normal"/>
    <w:qFormat/>
    <w:rsid w:val="00ED78A5"/>
    <w:pPr>
      <w:keepNext/>
      <w:spacing w:before="240" w:after="60"/>
      <w:outlineLvl w:val="1"/>
    </w:pPr>
    <w:rPr>
      <w:b/>
      <w:i/>
      <w:sz w:val="24"/>
    </w:rPr>
  </w:style>
  <w:style w:type="paragraph" w:styleId="Heading3">
    <w:name w:val="heading 3"/>
    <w:basedOn w:val="Normal"/>
    <w:next w:val="Normal"/>
    <w:qFormat/>
    <w:rsid w:val="00ED78A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semiHidden/>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aliases w:val="Aufzählung Spiegelstrich,Ha,References,Bullet Points,Indent Paragraph,Source,List Paragraph (numbered (a)),lp1,Title Style 1,List Bulet,List Bullet Mary,COMESA Text 2,Standard 12 pt,Numbered List Paragraph,ReferencesCxSpLast,Liste 1"/>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666D6C"/>
    <w:pPr>
      <w:spacing w:after="240"/>
    </w:pPr>
    <w:rPr>
      <w:rFonts w:eastAsiaTheme="minorHAnsi" w:cstheme="minorBidi"/>
      <w:i/>
      <w:color w:val="FF0000"/>
      <w:szCs w:val="22"/>
      <w:lang w:eastAsia="en-US"/>
    </w:rPr>
  </w:style>
  <w:style w:type="character" w:customStyle="1" w:styleId="ZulschenderTextZchn">
    <w:name w:val="Zu löschender Text Zchn"/>
    <w:basedOn w:val="DefaultParagraphFont"/>
    <w:link w:val="ZulschenderText"/>
    <w:rsid w:val="00666D6C"/>
    <w:rPr>
      <w:rFonts w:ascii="Arial" w:eastAsiaTheme="minorHAnsi" w:hAnsi="Arial" w:cstheme="minorBidi"/>
      <w:i/>
      <w:color w:val="FF0000"/>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AE5A2C"/>
    <w:pPr>
      <w:spacing w:after="100"/>
      <w:ind w:left="220"/>
    </w:pPr>
  </w:style>
  <w:style w:type="paragraph" w:styleId="TOC1">
    <w:name w:val="toc 1"/>
    <w:basedOn w:val="Normal"/>
    <w:next w:val="Normal"/>
    <w:autoRedefine/>
    <w:uiPriority w:val="39"/>
    <w:unhideWhenUsed/>
    <w:rsid w:val="00233977"/>
    <w:pPr>
      <w:tabs>
        <w:tab w:val="right" w:leader="dot" w:pos="9061"/>
      </w:tabs>
      <w:spacing w:after="100"/>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paragraph" w:customStyle="1" w:styleId="ZwischenberschriftmitAbstand">
    <w:name w:val="Zwischenüberschrift mit Abstand"/>
    <w:basedOn w:val="Normal"/>
    <w:next w:val="Normal"/>
    <w:link w:val="ZwischenberschriftmitAbstandZchn"/>
    <w:qFormat/>
    <w:rsid w:val="00344FA3"/>
    <w:pPr>
      <w:keepNext/>
      <w:spacing w:after="240"/>
    </w:pPr>
    <w:rPr>
      <w:rFonts w:eastAsiaTheme="minorHAnsi" w:cstheme="minorBidi"/>
      <w:szCs w:val="22"/>
      <w:lang w:eastAsia="en-GB" w:bidi="en-GB"/>
    </w:rPr>
  </w:style>
  <w:style w:type="character" w:customStyle="1" w:styleId="ZwischenberschriftmitAbstandZchn">
    <w:name w:val="Zwischenüberschrift mit Abstand Zchn"/>
    <w:basedOn w:val="DefaultParagraphFont"/>
    <w:link w:val="ZwischenberschriftmitAbstand"/>
    <w:rsid w:val="00344FA3"/>
    <w:rPr>
      <w:rFonts w:ascii="Arial" w:eastAsiaTheme="minorHAnsi" w:hAnsi="Arial" w:cstheme="minorBidi"/>
      <w:sz w:val="22"/>
      <w:szCs w:val="22"/>
      <w:lang w:eastAsia="en-GB" w:bidi="en-GB"/>
    </w:rPr>
  </w:style>
  <w:style w:type="character" w:customStyle="1" w:styleId="ListParagraphChar">
    <w:name w:val="List Paragraph Char"/>
    <w:aliases w:val="Aufzählung Spiegelstrich Char,Ha Char,References Char,Bullet Points Char,Indent Paragraph Char,Source Char,List Paragraph (numbered (a)) Char,lp1 Char,Title Style 1 Char,List Bulet Char,List Bullet Mary Char,COMESA Text 2 Char"/>
    <w:link w:val="ListParagraph"/>
    <w:uiPriority w:val="34"/>
    <w:locked/>
    <w:rsid w:val="00496E89"/>
    <w:rPr>
      <w:rFonts w:ascii="Arial" w:hAnsi="Arial"/>
      <w:sz w:val="22"/>
    </w:rPr>
  </w:style>
  <w:style w:type="character" w:customStyle="1" w:styleId="Absatz-Standardschriftart1">
    <w:name w:val="Absatz-Standardschriftart1"/>
    <w:rsid w:val="00496E89"/>
  </w:style>
  <w:style w:type="character" w:styleId="CommentReference">
    <w:name w:val="annotation reference"/>
    <w:basedOn w:val="DefaultParagraphFont"/>
    <w:uiPriority w:val="99"/>
    <w:semiHidden/>
    <w:unhideWhenUsed/>
    <w:rsid w:val="00B65816"/>
    <w:rPr>
      <w:sz w:val="16"/>
      <w:szCs w:val="16"/>
    </w:rPr>
  </w:style>
  <w:style w:type="paragraph" w:styleId="CommentText">
    <w:name w:val="annotation text"/>
    <w:basedOn w:val="Normal"/>
    <w:link w:val="CommentTextChar"/>
    <w:uiPriority w:val="99"/>
    <w:semiHidden/>
    <w:unhideWhenUsed/>
    <w:rsid w:val="00B65816"/>
    <w:rPr>
      <w:sz w:val="20"/>
    </w:rPr>
  </w:style>
  <w:style w:type="character" w:customStyle="1" w:styleId="CommentTextChar">
    <w:name w:val="Comment Text Char"/>
    <w:basedOn w:val="DefaultParagraphFont"/>
    <w:link w:val="CommentText"/>
    <w:uiPriority w:val="99"/>
    <w:semiHidden/>
    <w:rsid w:val="00B65816"/>
    <w:rPr>
      <w:rFonts w:ascii="Arial" w:hAnsi="Arial"/>
    </w:rPr>
  </w:style>
  <w:style w:type="paragraph" w:styleId="CommentSubject">
    <w:name w:val="annotation subject"/>
    <w:basedOn w:val="CommentText"/>
    <w:next w:val="CommentText"/>
    <w:link w:val="CommentSubjectChar"/>
    <w:uiPriority w:val="99"/>
    <w:semiHidden/>
    <w:unhideWhenUsed/>
    <w:rsid w:val="00B65816"/>
    <w:rPr>
      <w:b/>
      <w:bCs/>
    </w:rPr>
  </w:style>
  <w:style w:type="character" w:customStyle="1" w:styleId="CommentSubjectChar">
    <w:name w:val="Comment Subject Char"/>
    <w:basedOn w:val="CommentTextChar"/>
    <w:link w:val="CommentSubject"/>
    <w:uiPriority w:val="99"/>
    <w:semiHidden/>
    <w:rsid w:val="00B65816"/>
    <w:rPr>
      <w:rFonts w:ascii="Arial" w:hAnsi="Arial"/>
      <w:b/>
      <w:bCs/>
    </w:rPr>
  </w:style>
  <w:style w:type="table" w:styleId="GridTable2-Accent2">
    <w:name w:val="Grid Table 2 Accent 2"/>
    <w:basedOn w:val="TableNormal"/>
    <w:uiPriority w:val="47"/>
    <w:rsid w:val="005A1A4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7524A1"/>
    <w:rPr>
      <w:rFonts w:ascii="Arial" w:hAnsi="Arial"/>
      <w:sz w:val="22"/>
    </w:rPr>
  </w:style>
  <w:style w:type="paragraph" w:styleId="NoSpacing">
    <w:name w:val="No Spacing"/>
    <w:uiPriority w:val="1"/>
    <w:qFormat/>
    <w:rsid w:val="00233977"/>
    <w:rPr>
      <w:rFonts w:ascii="Arial" w:hAnsi="Arial"/>
      <w:sz w:val="22"/>
    </w:rPr>
  </w:style>
  <w:style w:type="character" w:customStyle="1" w:styleId="UnresolvedMention">
    <w:name w:val="Unresolved Mention"/>
    <w:basedOn w:val="DefaultParagraphFont"/>
    <w:uiPriority w:val="99"/>
    <w:rsid w:val="00196353"/>
    <w:rPr>
      <w:color w:val="605E5C"/>
      <w:shd w:val="clear" w:color="auto" w:fill="E1DFDD"/>
    </w:rPr>
  </w:style>
  <w:style w:type="character" w:customStyle="1" w:styleId="Mention">
    <w:name w:val="Mention"/>
    <w:basedOn w:val="DefaultParagraphFont"/>
    <w:uiPriority w:val="99"/>
    <w:unhideWhenUsed/>
    <w:rsid w:val="001963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842223">
      <w:bodyDiv w:val="1"/>
      <w:marLeft w:val="0"/>
      <w:marRight w:val="0"/>
      <w:marTop w:val="0"/>
      <w:marBottom w:val="0"/>
      <w:divBdr>
        <w:top w:val="none" w:sz="0" w:space="0" w:color="auto"/>
        <w:left w:val="none" w:sz="0" w:space="0" w:color="auto"/>
        <w:bottom w:val="none" w:sz="0" w:space="0" w:color="auto"/>
        <w:right w:val="none" w:sz="0" w:space="0" w:color="auto"/>
      </w:divBdr>
    </w:div>
    <w:div w:id="781849530">
      <w:bodyDiv w:val="1"/>
      <w:marLeft w:val="0"/>
      <w:marRight w:val="0"/>
      <w:marTop w:val="0"/>
      <w:marBottom w:val="0"/>
      <w:divBdr>
        <w:top w:val="none" w:sz="0" w:space="0" w:color="auto"/>
        <w:left w:val="none" w:sz="0" w:space="0" w:color="auto"/>
        <w:bottom w:val="none" w:sz="0" w:space="0" w:color="auto"/>
        <w:right w:val="none" w:sz="0" w:space="0" w:color="auto"/>
      </w:divBdr>
    </w:div>
    <w:div w:id="823203918">
      <w:bodyDiv w:val="1"/>
      <w:marLeft w:val="0"/>
      <w:marRight w:val="0"/>
      <w:marTop w:val="0"/>
      <w:marBottom w:val="0"/>
      <w:divBdr>
        <w:top w:val="none" w:sz="0" w:space="0" w:color="auto"/>
        <w:left w:val="none" w:sz="0" w:space="0" w:color="auto"/>
        <w:bottom w:val="none" w:sz="0" w:space="0" w:color="auto"/>
        <w:right w:val="none" w:sz="0" w:space="0" w:color="auto"/>
      </w:divBdr>
    </w:div>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pner_kim\Downloads\41-13-tor-vertraege-bis-20000-en%20(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23e19ee-ad95-4f2a-be44-2005298ca352">
      <UserInfo>
        <DisplayName>Pena Ortiz, Daniel GIZ BW</DisplayName>
        <AccountId>11</AccountId>
        <AccountType/>
      </UserInfo>
    </SharedWithUsers>
    <lcf76f155ced4ddcb4097134ff3c332f xmlns="c9250b84-e899-4317-b170-467aa5cd6de2">
      <Terms xmlns="http://schemas.microsoft.com/office/infopath/2007/PartnerControls"/>
    </lcf76f155ced4ddcb4097134ff3c332f>
    <TaxCatchAll xmlns="123e19ee-ad95-4f2a-be44-2005298ca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C342DB7765A194394BC73D51DC99992" ma:contentTypeVersion="15" ma:contentTypeDescription="Ein neues Dokument erstellen." ma:contentTypeScope="" ma:versionID="8fadbfae1c9f32e51db2c44a69faf318">
  <xsd:schema xmlns:xsd="http://www.w3.org/2001/XMLSchema" xmlns:xs="http://www.w3.org/2001/XMLSchema" xmlns:p="http://schemas.microsoft.com/office/2006/metadata/properties" xmlns:ns2="c9250b84-e899-4317-b170-467aa5cd6de2" xmlns:ns3="123e19ee-ad95-4f2a-be44-2005298ca352" targetNamespace="http://schemas.microsoft.com/office/2006/metadata/properties" ma:root="true" ma:fieldsID="b616acb1f7c035b61f2a469df47c24a3" ns2:_="" ns3:_="">
    <xsd:import namespace="c9250b84-e899-4317-b170-467aa5cd6de2"/>
    <xsd:import namespace="123e19ee-ad95-4f2a-be44-2005298ca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50b84-e899-4317-b170-467aa5cd6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3e19ee-ad95-4f2a-be44-2005298ca35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690bdd3e-adf7-49d8-bdf6-932d0e3e2a5f}" ma:internalName="TaxCatchAll" ma:showField="CatchAllData" ma:web="123e19ee-ad95-4f2a-be44-2005298ca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AAEF-4339-4CCF-B2A3-4066680267F8}">
  <ds:schemaRefs>
    <ds:schemaRef ds:uri="http://schemas.microsoft.com/office/2006/metadata/properties"/>
    <ds:schemaRef ds:uri="http://schemas.microsoft.com/office/infopath/2007/PartnerControls"/>
    <ds:schemaRef ds:uri="123e19ee-ad95-4f2a-be44-2005298ca352"/>
    <ds:schemaRef ds:uri="c9250b84-e899-4317-b170-467aa5cd6de2"/>
  </ds:schemaRefs>
</ds:datastoreItem>
</file>

<file path=customXml/itemProps2.xml><?xml version="1.0" encoding="utf-8"?>
<ds:datastoreItem xmlns:ds="http://schemas.openxmlformats.org/officeDocument/2006/customXml" ds:itemID="{8B9AB065-662F-4164-B899-DD3702476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50b84-e899-4317-b170-467aa5cd6de2"/>
    <ds:schemaRef ds:uri="123e19ee-ad95-4f2a-be44-2005298ca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0D97F-F717-4970-8843-93625AC94FC7}">
  <ds:schemaRefs>
    <ds:schemaRef ds:uri="http://schemas.microsoft.com/sharepoint/v3/contenttype/forms"/>
  </ds:schemaRefs>
</ds:datastoreItem>
</file>

<file path=customXml/itemProps4.xml><?xml version="1.0" encoding="utf-8"?>
<ds:datastoreItem xmlns:ds="http://schemas.openxmlformats.org/officeDocument/2006/customXml" ds:itemID="{D557CE80-08D7-42CA-A469-106694C0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41-13-tor-vertraege-bis-20000-en (2)</Template>
  <TotalTime>0</TotalTime>
  <Pages>1</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Form 41-13-6, TOR Verträge bis 2000 EUR, englisch, Stand Dezember 2021</vt:lpstr>
    </vt:vector>
  </TitlesOfParts>
  <Company>Deutsche Gesellschaft für Internationale Zusammenarbeit (GIZ) GmbH</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41-13-6, TOR Verträge bis 2000 EUR, englisch, Stand Dezember 2021</dc:title>
  <dc:subject/>
  <dc:creator>Kim Kristin KH. Hopner</dc:creator>
  <cp:keywords/>
  <cp:lastModifiedBy>Lentletse R.  Senthufhe</cp:lastModifiedBy>
  <cp:revision>3</cp:revision>
  <cp:lastPrinted>2022-09-14T13:20:00Z</cp:lastPrinted>
  <dcterms:created xsi:type="dcterms:W3CDTF">2022-09-15T17:03:00Z</dcterms:created>
  <dcterms:modified xsi:type="dcterms:W3CDTF">2022-09-15T17:03:00Z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0x0101001C342DB7765A194394BC73D51DC99992</vt:lpwstr>
  </property>
  <property fmtid="{D5CDD505-2E9C-101B-9397-08002B2CF9AE}" pid="4" name="MediaServiceImageTags">
    <vt:lpwstr/>
  </property>
</Properties>
</file>