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F4E" w:rsidRDefault="00007F4E" w:rsidP="00007F4E">
      <w:pPr>
        <w:rPr>
          <w:rFonts w:ascii="Arial" w:hAnsi="Arial" w:cs="Arial"/>
          <w:b/>
          <w:lang w:val="en-GB"/>
        </w:rPr>
      </w:pPr>
      <w:bookmarkStart w:id="0" w:name="_Toc267378912"/>
      <w:r w:rsidRPr="00F36EB0">
        <w:rPr>
          <w:noProof/>
          <w:sz w:val="28"/>
        </w:rPr>
        <w:drawing>
          <wp:anchor distT="0" distB="0" distL="114300" distR="114300" simplePos="0" relativeHeight="251659264" behindDoc="0" locked="0" layoutInCell="1" allowOverlap="1" wp14:anchorId="6BDCF0C2" wp14:editId="160D3CFD">
            <wp:simplePos x="0" y="0"/>
            <wp:positionH relativeFrom="margin">
              <wp:posOffset>-321013</wp:posOffset>
            </wp:positionH>
            <wp:positionV relativeFrom="paragraph">
              <wp:posOffset>307137</wp:posOffset>
            </wp:positionV>
            <wp:extent cx="698500" cy="647700"/>
            <wp:effectExtent l="0" t="0" r="6350" b="0"/>
            <wp:wrapSquare wrapText="bothSides"/>
            <wp:docPr id="1" name="Picture 2" descr="H:\Talking Not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alking Notes\WINNT\Profiles\faithk\Temporary Internet Files\OLK4A\sadclogo_medi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lang w:val="en-GB"/>
        </w:rPr>
        <w:t xml:space="preserve">                              </w:t>
      </w:r>
      <w:r w:rsidRPr="00F36EB0">
        <w:rPr>
          <w:b/>
          <w:noProof/>
          <w:color w:val="000000"/>
          <w:sz w:val="28"/>
          <w:szCs w:val="28"/>
        </w:rPr>
        <w:drawing>
          <wp:inline distT="0" distB="0" distL="0" distR="0" wp14:anchorId="14E968CA" wp14:editId="5965CDAC">
            <wp:extent cx="1552575" cy="930910"/>
            <wp:effectExtent l="0" t="0" r="9525" b="2540"/>
            <wp:docPr id="2" name="Picture 3" descr="C:\Documents and Settings\user1\My Documents\Coat_of_arms_of_Swazilan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1\My Documents\Coat_of_arms_of_Swaziland_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5423" cy="1244405"/>
                    </a:xfrm>
                    <a:prstGeom prst="rect">
                      <a:avLst/>
                    </a:prstGeom>
                    <a:noFill/>
                    <a:ln>
                      <a:noFill/>
                    </a:ln>
                  </pic:spPr>
                </pic:pic>
              </a:graphicData>
            </a:graphic>
          </wp:inline>
        </w:drawing>
      </w:r>
      <w:r>
        <w:rPr>
          <w:rFonts w:ascii="Arial" w:hAnsi="Arial" w:cs="Arial"/>
          <w:b/>
          <w:lang w:val="en-GB"/>
        </w:rPr>
        <w:t xml:space="preserve">                              </w:t>
      </w:r>
      <w:r w:rsidRPr="001E0FA3">
        <w:rPr>
          <w:b/>
          <w:noProof/>
          <w:color w:val="000000"/>
          <w:sz w:val="28"/>
          <w:szCs w:val="28"/>
        </w:rPr>
        <w:drawing>
          <wp:inline distT="0" distB="0" distL="0" distR="0" wp14:anchorId="3190137B" wp14:editId="7F4820E8">
            <wp:extent cx="838200" cy="5619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p>
    <w:p w:rsidR="00007F4E" w:rsidRPr="00F36EB0" w:rsidRDefault="00007F4E" w:rsidP="00007F4E">
      <w:pPr>
        <w:ind w:left="6480" w:firstLine="720"/>
        <w:rPr>
          <w:b/>
          <w:bCs/>
          <w:color w:val="000000"/>
          <w:sz w:val="16"/>
          <w:szCs w:val="16"/>
        </w:rPr>
      </w:pPr>
    </w:p>
    <w:p w:rsidR="00007F4E" w:rsidRDefault="00007F4E" w:rsidP="00007F4E">
      <w:pPr>
        <w:rPr>
          <w:rFonts w:ascii="Arial" w:hAnsi="Arial" w:cs="Arial"/>
          <w:b/>
          <w:lang w:val="en-GB"/>
        </w:rPr>
      </w:pPr>
    </w:p>
    <w:p w:rsidR="00007F4E" w:rsidRDefault="00007F4E" w:rsidP="00007F4E">
      <w:pPr>
        <w:tabs>
          <w:tab w:val="left" w:pos="5543"/>
        </w:tabs>
        <w:rPr>
          <w:rFonts w:ascii="Arial" w:hAnsi="Arial" w:cs="Arial"/>
          <w:b/>
          <w:lang w:val="en-GB"/>
        </w:rPr>
      </w:pPr>
      <w:r>
        <w:rPr>
          <w:rFonts w:ascii="Arial" w:hAnsi="Arial" w:cs="Arial"/>
          <w:b/>
          <w:lang w:val="en-GB"/>
        </w:rPr>
        <w:tab/>
      </w:r>
      <w:r>
        <w:rPr>
          <w:rFonts w:ascii="Arial" w:hAnsi="Arial" w:cs="Arial"/>
          <w:b/>
          <w:lang w:val="en-GB"/>
        </w:rPr>
        <w:tab/>
      </w:r>
      <w:r>
        <w:rPr>
          <w:rFonts w:ascii="Arial" w:hAnsi="Arial" w:cs="Arial"/>
          <w:b/>
          <w:lang w:val="en-GB"/>
        </w:rPr>
        <w:tab/>
      </w:r>
    </w:p>
    <w:p w:rsidR="00007F4E" w:rsidRDefault="00007F4E" w:rsidP="00007F4E">
      <w:pPr>
        <w:tabs>
          <w:tab w:val="left" w:pos="2242"/>
        </w:tabs>
        <w:rPr>
          <w:rFonts w:ascii="Arial" w:hAnsi="Arial" w:cs="Arial"/>
          <w:b/>
          <w:lang w:val="en-GB"/>
        </w:rPr>
      </w:pPr>
      <w:r>
        <w:rPr>
          <w:rFonts w:ascii="Arial" w:hAnsi="Arial" w:cs="Arial"/>
          <w:b/>
          <w:lang w:val="en-GB"/>
        </w:rPr>
        <w:tab/>
      </w:r>
      <w:r>
        <w:rPr>
          <w:rFonts w:ascii="Arial" w:hAnsi="Arial" w:cs="Arial"/>
          <w:b/>
          <w:lang w:val="en-GB"/>
        </w:rPr>
        <w:tab/>
      </w:r>
      <w:r>
        <w:rPr>
          <w:rFonts w:ascii="Arial" w:hAnsi="Arial" w:cs="Arial"/>
          <w:b/>
          <w:lang w:val="en-GB"/>
        </w:rPr>
        <w:tab/>
      </w:r>
    </w:p>
    <w:p w:rsidR="00007F4E" w:rsidRDefault="00007F4E" w:rsidP="00007F4E">
      <w:pPr>
        <w:ind w:left="1440" w:firstLine="720"/>
        <w:rPr>
          <w:rFonts w:ascii="Arial" w:hAnsi="Arial" w:cs="Arial"/>
          <w:b/>
          <w:lang w:val="en-GB"/>
        </w:rPr>
      </w:pPr>
    </w:p>
    <w:p w:rsidR="00007F4E" w:rsidRPr="0035455F" w:rsidRDefault="00007F4E" w:rsidP="00007F4E">
      <w:pPr>
        <w:ind w:left="1440" w:firstLine="720"/>
        <w:rPr>
          <w:rFonts w:ascii="Arial" w:hAnsi="Arial" w:cs="Arial"/>
          <w:b/>
          <w:lang w:val="en-GB"/>
        </w:rPr>
      </w:pPr>
      <w:r w:rsidRPr="0035455F">
        <w:rPr>
          <w:rFonts w:ascii="Arial" w:hAnsi="Arial" w:cs="Arial"/>
          <w:b/>
          <w:lang w:val="en-GB"/>
        </w:rPr>
        <w:t xml:space="preserve">REQUEST FOR </w:t>
      </w:r>
      <w:bookmarkEnd w:id="0"/>
      <w:r w:rsidRPr="0035455F">
        <w:rPr>
          <w:rFonts w:ascii="Arial" w:hAnsi="Arial" w:cs="Arial"/>
          <w:b/>
          <w:lang w:val="en-GB"/>
        </w:rPr>
        <w:t>EXPRESSION OF INTEREST</w:t>
      </w:r>
    </w:p>
    <w:p w:rsidR="00007F4E" w:rsidRPr="0035455F" w:rsidRDefault="00007F4E" w:rsidP="00007F4E">
      <w:pPr>
        <w:jc w:val="center"/>
        <w:rPr>
          <w:rFonts w:ascii="Arial" w:hAnsi="Arial" w:cs="Arial"/>
          <w:b/>
          <w:lang w:val="en-GB"/>
        </w:rPr>
      </w:pPr>
    </w:p>
    <w:p w:rsidR="00007F4E" w:rsidRPr="0035455F" w:rsidRDefault="00007F4E" w:rsidP="00007F4E">
      <w:pPr>
        <w:jc w:val="center"/>
        <w:rPr>
          <w:rFonts w:ascii="Arial" w:hAnsi="Arial" w:cs="Arial"/>
          <w:b/>
          <w:lang w:val="en-GB"/>
        </w:rPr>
      </w:pPr>
      <w:r>
        <w:rPr>
          <w:rFonts w:ascii="Arial" w:hAnsi="Arial" w:cs="Arial"/>
          <w:b/>
          <w:lang w:val="en-GB"/>
        </w:rPr>
        <w:t xml:space="preserve">        </w:t>
      </w:r>
      <w:r w:rsidRPr="0035455F">
        <w:rPr>
          <w:rFonts w:ascii="Arial" w:hAnsi="Arial" w:cs="Arial"/>
          <w:b/>
          <w:lang w:val="en-GB"/>
        </w:rPr>
        <w:t>SELECTION OF INDIVIDUAL CONSULTANTS</w:t>
      </w:r>
    </w:p>
    <w:p w:rsidR="00007F4E" w:rsidRPr="0035455F" w:rsidRDefault="00007F4E" w:rsidP="00007F4E">
      <w:pPr>
        <w:rPr>
          <w:rFonts w:ascii="Arial" w:hAnsi="Arial" w:cs="Arial"/>
          <w:lang w:val="en-GB"/>
        </w:rPr>
      </w:pPr>
    </w:p>
    <w:p w:rsidR="00007F4E" w:rsidRPr="0035455F" w:rsidRDefault="00007F4E" w:rsidP="00007F4E">
      <w:pPr>
        <w:jc w:val="center"/>
        <w:rPr>
          <w:rFonts w:ascii="Arial" w:hAnsi="Arial" w:cs="Arial"/>
          <w:b/>
          <w:lang w:val="en-GB"/>
        </w:rPr>
      </w:pPr>
    </w:p>
    <w:p w:rsidR="00007F4E" w:rsidRPr="0035455F" w:rsidRDefault="00007F4E" w:rsidP="00007F4E">
      <w:pPr>
        <w:ind w:left="709"/>
        <w:jc w:val="center"/>
        <w:rPr>
          <w:rFonts w:ascii="Arial" w:hAnsi="Arial" w:cs="Arial"/>
          <w:b/>
          <w:lang w:val="en-GB"/>
        </w:rPr>
      </w:pPr>
      <w:r w:rsidRPr="0035455F">
        <w:rPr>
          <w:rFonts w:ascii="Arial" w:hAnsi="Arial" w:cs="Arial"/>
          <w:b/>
          <w:bCs/>
          <w:lang w:val="en-GB"/>
        </w:rPr>
        <w:t>REFERENCE NUMBER:</w:t>
      </w:r>
      <w:r>
        <w:rPr>
          <w:rFonts w:ascii="Arial" w:hAnsi="Arial" w:cs="Arial"/>
          <w:b/>
          <w:bCs/>
          <w:lang w:val="en-GB"/>
        </w:rPr>
        <w:t xml:space="preserve"> SADC/TRF/2017/1/2</w:t>
      </w:r>
      <w:r w:rsidR="006C30C3">
        <w:rPr>
          <w:rFonts w:ascii="Arial" w:hAnsi="Arial" w:cs="Arial"/>
          <w:b/>
          <w:bCs/>
          <w:lang w:val="en-GB"/>
        </w:rPr>
        <w:t>2</w:t>
      </w:r>
    </w:p>
    <w:p w:rsidR="00007F4E" w:rsidRPr="00082FE4" w:rsidRDefault="00AF541F" w:rsidP="00007F4E">
      <w:pPr>
        <w:tabs>
          <w:tab w:val="left" w:pos="960"/>
        </w:tabs>
        <w:rPr>
          <w:rFonts w:ascii="Arial" w:hAnsi="Arial" w:cs="Arial"/>
          <w:lang w:val="en-GB"/>
        </w:rPr>
      </w:pPr>
      <w:bookmarkStart w:id="1" w:name="_GoBack"/>
      <w:r>
        <w:rPr>
          <w:b/>
        </w:rPr>
        <w:t>DEVELOPING A DOCUMENTARY OF QUALITY INFRASTRUCTURE INSTITUTIONS IN ESWATINI</w:t>
      </w:r>
      <w:bookmarkEnd w:id="1"/>
    </w:p>
    <w:p w:rsidR="00007F4E" w:rsidRPr="0035455F" w:rsidRDefault="00007F4E" w:rsidP="00007F4E">
      <w:pPr>
        <w:numPr>
          <w:ilvl w:val="0"/>
          <w:numId w:val="8"/>
        </w:numPr>
        <w:ind w:left="709"/>
        <w:jc w:val="both"/>
        <w:rPr>
          <w:rFonts w:ascii="Arial" w:hAnsi="Arial" w:cs="Arial"/>
          <w:b/>
          <w:lang w:val="en-GB"/>
        </w:rPr>
      </w:pPr>
      <w:r w:rsidRPr="00BF2FF8">
        <w:rPr>
          <w:rFonts w:ascii="Arial" w:hAnsi="Arial" w:cs="Arial"/>
          <w:b/>
          <w:lang w:val="en-GB"/>
        </w:rPr>
        <w:t xml:space="preserve">Ministry of </w:t>
      </w:r>
      <w:r>
        <w:rPr>
          <w:rFonts w:ascii="Arial" w:hAnsi="Arial" w:cs="Arial"/>
          <w:b/>
          <w:lang w:val="en-GB"/>
        </w:rPr>
        <w:t xml:space="preserve">Commerce, Industry and </w:t>
      </w:r>
      <w:r w:rsidRPr="00BF2FF8">
        <w:rPr>
          <w:rFonts w:ascii="Arial" w:hAnsi="Arial" w:cs="Arial"/>
          <w:b/>
          <w:lang w:val="en-GB"/>
        </w:rPr>
        <w:t>Trade</w:t>
      </w:r>
      <w:r w:rsidRPr="0035455F">
        <w:rPr>
          <w:rFonts w:ascii="Arial" w:hAnsi="Arial" w:cs="Arial"/>
          <w:b/>
          <w:i/>
          <w:lang w:val="en-GB"/>
        </w:rPr>
        <w:t xml:space="preserve"> </w:t>
      </w:r>
      <w:r w:rsidRPr="0035455F">
        <w:rPr>
          <w:rFonts w:ascii="Arial" w:hAnsi="Arial" w:cs="Arial"/>
          <w:lang w:val="en-GB"/>
        </w:rPr>
        <w:t>is inviting Individual Consultants to submit their CV and Financial Proposal for the following services:</w:t>
      </w:r>
    </w:p>
    <w:p w:rsidR="00AF541F" w:rsidRDefault="00BA5BF6" w:rsidP="00007F4E">
      <w:pPr>
        <w:ind w:left="720"/>
        <w:jc w:val="both"/>
        <w:rPr>
          <w:rFonts w:ascii="Arial" w:hAnsi="Arial" w:cs="Arial"/>
          <w:lang w:val="en-GB"/>
        </w:rPr>
      </w:pPr>
      <w:r>
        <w:rPr>
          <w:rFonts w:ascii="Arial" w:hAnsi="Arial" w:cs="Arial"/>
          <w:lang w:val="en-GB"/>
        </w:rPr>
        <w:t>DEVELOPING A DOCUMENTARY OF QUALITY INFRASTRUCTURE INSTITUTIONS IN ESWATINI</w:t>
      </w:r>
    </w:p>
    <w:p w:rsidR="00007F4E" w:rsidRPr="0035455F" w:rsidRDefault="00007F4E" w:rsidP="00007F4E">
      <w:pPr>
        <w:ind w:left="720"/>
        <w:jc w:val="both"/>
        <w:rPr>
          <w:rFonts w:ascii="Arial" w:hAnsi="Arial" w:cs="Arial"/>
          <w:lang w:val="en-GB"/>
        </w:rPr>
      </w:pPr>
      <w:r w:rsidRPr="0035455F">
        <w:rPr>
          <w:rFonts w:ascii="Arial" w:hAnsi="Arial" w:cs="Arial"/>
          <w:lang w:val="en-GB"/>
        </w:rPr>
        <w:t xml:space="preserve">The Terms of Reference defining the minimum technical requirements for these services are attached as Annex 1 to this Request for Expression of Interest. </w:t>
      </w:r>
    </w:p>
    <w:p w:rsidR="00007F4E" w:rsidRPr="0035455F" w:rsidRDefault="00007F4E" w:rsidP="00007F4E">
      <w:pPr>
        <w:jc w:val="both"/>
        <w:rPr>
          <w:rFonts w:ascii="Arial" w:hAnsi="Arial" w:cs="Arial"/>
          <w:b/>
          <w:lang w:val="en-GB"/>
        </w:rPr>
      </w:pPr>
    </w:p>
    <w:p w:rsidR="00007F4E" w:rsidRPr="0035455F" w:rsidRDefault="00007F4E" w:rsidP="00007F4E">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007F4E" w:rsidRPr="0035455F" w:rsidRDefault="00007F4E" w:rsidP="00007F4E">
      <w:pPr>
        <w:jc w:val="both"/>
        <w:rPr>
          <w:rFonts w:ascii="Arial" w:hAnsi="Arial" w:cs="Arial"/>
          <w:b/>
          <w:lang w:val="en-GB"/>
        </w:rPr>
      </w:pPr>
    </w:p>
    <w:p w:rsidR="00007F4E" w:rsidRPr="0035455F" w:rsidRDefault="00007F4E" w:rsidP="00007F4E">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Pr="0035455F">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007F4E" w:rsidRPr="0035455F" w:rsidRDefault="00007F4E" w:rsidP="00007F4E">
      <w:pPr>
        <w:spacing w:after="120"/>
        <w:ind w:left="993" w:hanging="283"/>
        <w:jc w:val="both"/>
        <w:rPr>
          <w:rFonts w:ascii="Arial" w:hAnsi="Arial" w:cs="Arial"/>
          <w:i/>
          <w:lang w:val="en-GB"/>
        </w:rPr>
      </w:pPr>
      <w:r w:rsidRPr="0035455F">
        <w:rPr>
          <w:rFonts w:ascii="Arial" w:hAnsi="Arial" w:cs="Arial"/>
          <w:i/>
          <w:lang w:val="en-GB"/>
        </w:rPr>
        <w:t>b)</w:t>
      </w:r>
      <w:r w:rsidRPr="0035455F">
        <w:rPr>
          <w:rFonts w:ascii="Arial" w:hAnsi="Arial" w:cs="Arial"/>
          <w:i/>
          <w:lang w:val="en-GB"/>
        </w:rPr>
        <w:tab/>
        <w:t xml:space="preserve">they have not been convicted of offences concerning their professional conduct by a judgment which has the force of res judicata; (i.e. against which no appeal is possible);  </w:t>
      </w:r>
    </w:p>
    <w:p w:rsidR="00007F4E" w:rsidRPr="0035455F" w:rsidRDefault="00007F4E" w:rsidP="00007F4E">
      <w:pPr>
        <w:spacing w:after="120"/>
        <w:ind w:left="993" w:hanging="283"/>
        <w:jc w:val="both"/>
        <w:rPr>
          <w:rFonts w:ascii="Arial" w:hAnsi="Arial" w:cs="Arial"/>
          <w:i/>
          <w:lang w:val="en-GB"/>
        </w:rPr>
      </w:pPr>
      <w:r w:rsidRPr="0035455F">
        <w:rPr>
          <w:rFonts w:ascii="Arial" w:hAnsi="Arial" w:cs="Arial"/>
          <w:i/>
          <w:lang w:val="en-GB"/>
        </w:rPr>
        <w:t>c)</w:t>
      </w:r>
      <w:r w:rsidRPr="0035455F">
        <w:rPr>
          <w:rFonts w:ascii="Arial" w:hAnsi="Arial" w:cs="Arial"/>
          <w:i/>
          <w:lang w:val="en-GB"/>
        </w:rPr>
        <w:tab/>
        <w:t xml:space="preserve">they have not been declared guilty of grave professional misconduct proven by any means which </w:t>
      </w:r>
      <w:r>
        <w:rPr>
          <w:rFonts w:ascii="Arial" w:hAnsi="Arial" w:cs="Arial"/>
          <w:i/>
          <w:lang w:val="en-GB"/>
        </w:rPr>
        <w:t>Ministry</w:t>
      </w:r>
      <w:r w:rsidRPr="0035455F">
        <w:rPr>
          <w:rFonts w:ascii="Arial" w:hAnsi="Arial" w:cs="Arial"/>
          <w:i/>
          <w:lang w:val="en-GB"/>
        </w:rPr>
        <w:t xml:space="preserve"> can justify; </w:t>
      </w:r>
    </w:p>
    <w:p w:rsidR="00007F4E" w:rsidRPr="0035455F" w:rsidRDefault="00007F4E" w:rsidP="00007F4E">
      <w:pPr>
        <w:spacing w:after="120"/>
        <w:ind w:left="993" w:hanging="283"/>
        <w:jc w:val="both"/>
        <w:rPr>
          <w:rFonts w:ascii="Arial" w:hAnsi="Arial" w:cs="Arial"/>
          <w:i/>
          <w:lang w:val="en-GB"/>
        </w:rPr>
      </w:pPr>
      <w:r w:rsidRPr="0035455F">
        <w:rPr>
          <w:rFonts w:ascii="Arial" w:hAnsi="Arial" w:cs="Arial"/>
          <w:i/>
          <w:lang w:val="en-GB"/>
        </w:rPr>
        <w:t>d)</w:t>
      </w:r>
      <w:r w:rsidRPr="0035455F">
        <w:rPr>
          <w:rFonts w:ascii="Arial" w:hAnsi="Arial"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007F4E" w:rsidRPr="0035455F" w:rsidRDefault="00007F4E" w:rsidP="00007F4E">
      <w:pPr>
        <w:spacing w:after="120"/>
        <w:ind w:left="993" w:hanging="283"/>
        <w:jc w:val="both"/>
        <w:rPr>
          <w:rFonts w:ascii="Arial" w:hAnsi="Arial" w:cs="Arial"/>
          <w:i/>
          <w:lang w:val="en-GB"/>
        </w:rPr>
      </w:pPr>
      <w:r w:rsidRPr="0035455F">
        <w:rPr>
          <w:rFonts w:ascii="Arial" w:hAnsi="Arial" w:cs="Arial"/>
          <w:i/>
          <w:lang w:val="en-GB"/>
        </w:rPr>
        <w:t>e)</w:t>
      </w:r>
      <w:r w:rsidRPr="0035455F">
        <w:rPr>
          <w:rFonts w:ascii="Arial" w:hAnsi="Arial" w:cs="Arial"/>
          <w:i/>
          <w:lang w:val="en-GB"/>
        </w:rPr>
        <w:tab/>
        <w:t xml:space="preserve">they have not been the subject of a judgment which has the force of res judicata for fraud, corruption, involvement in a criminal organisation or any other illegal activity detrimental to the </w:t>
      </w:r>
      <w:r>
        <w:rPr>
          <w:rFonts w:ascii="Arial" w:hAnsi="Arial" w:cs="Arial"/>
          <w:i/>
          <w:lang w:val="en-GB"/>
        </w:rPr>
        <w:t>Ministry’s</w:t>
      </w:r>
      <w:r w:rsidRPr="0035455F">
        <w:rPr>
          <w:rFonts w:ascii="Arial" w:hAnsi="Arial" w:cs="Arial"/>
          <w:i/>
          <w:lang w:val="en-GB"/>
        </w:rPr>
        <w:t xml:space="preserve"> financial interests; or</w:t>
      </w:r>
    </w:p>
    <w:p w:rsidR="00007F4E" w:rsidRDefault="00007F4E" w:rsidP="00007F4E">
      <w:pPr>
        <w:spacing w:after="120"/>
        <w:ind w:left="993" w:hanging="283"/>
        <w:jc w:val="both"/>
        <w:rPr>
          <w:rFonts w:ascii="Arial" w:hAnsi="Arial" w:cs="Arial"/>
          <w:i/>
          <w:lang w:val="en-GB"/>
        </w:rPr>
      </w:pPr>
      <w:r w:rsidRPr="0035455F">
        <w:rPr>
          <w:rFonts w:ascii="Arial" w:hAnsi="Arial" w:cs="Arial"/>
          <w:i/>
          <w:lang w:val="en-GB"/>
        </w:rPr>
        <w:lastRenderedPageBreak/>
        <w:t>f)</w:t>
      </w:r>
      <w:r w:rsidRPr="0035455F">
        <w:rPr>
          <w:rFonts w:ascii="Arial" w:hAnsi="Arial" w:cs="Arial"/>
          <w:i/>
          <w:lang w:val="en-GB"/>
        </w:rPr>
        <w:tab/>
        <w:t>they are not being currently subject to an administrative penalty.</w:t>
      </w:r>
    </w:p>
    <w:p w:rsidR="00007F4E" w:rsidRPr="0035455F" w:rsidRDefault="00007F4E" w:rsidP="00007F4E">
      <w:pPr>
        <w:ind w:left="720" w:hanging="720"/>
        <w:jc w:val="both"/>
        <w:rPr>
          <w:rFonts w:ascii="Arial" w:hAnsi="Arial" w:cs="Arial"/>
          <w:lang w:val="en-GB"/>
        </w:rPr>
      </w:pPr>
      <w:r w:rsidRPr="0035455F">
        <w:rPr>
          <w:rFonts w:ascii="Arial" w:hAnsi="Arial" w:cs="Arial"/>
          <w:b/>
          <w:lang w:val="en-GB"/>
        </w:rPr>
        <w:t>3.</w:t>
      </w:r>
      <w:r w:rsidRPr="0035455F">
        <w:rPr>
          <w:rFonts w:ascii="Arial" w:hAnsi="Arial" w:cs="Arial"/>
          <w:b/>
          <w:lang w:val="en-GB"/>
        </w:rPr>
        <w:tab/>
      </w:r>
      <w:r w:rsidRPr="0035455F">
        <w:rPr>
          <w:rFonts w:ascii="Arial" w:hAnsi="Arial" w:cs="Arial"/>
          <w:lang w:val="en-GB"/>
        </w:rPr>
        <w:t xml:space="preserve">The maximum budget for this contract is </w:t>
      </w:r>
      <w:r>
        <w:rPr>
          <w:rFonts w:ascii="Arial" w:hAnsi="Arial" w:cs="Arial"/>
          <w:b/>
        </w:rPr>
        <w:t>€</w:t>
      </w:r>
      <w:r w:rsidR="00BA5BF6">
        <w:rPr>
          <w:rFonts w:ascii="Arial" w:hAnsi="Arial" w:cs="Arial"/>
          <w:b/>
        </w:rPr>
        <w:t>20,000</w:t>
      </w:r>
      <w:r>
        <w:rPr>
          <w:rFonts w:ascii="Arial" w:hAnsi="Arial" w:cs="Arial"/>
          <w:b/>
        </w:rPr>
        <w:t>.00 (</w:t>
      </w:r>
      <w:r w:rsidR="00BA5BF6">
        <w:rPr>
          <w:rFonts w:ascii="Arial" w:hAnsi="Arial" w:cs="Arial"/>
          <w:b/>
        </w:rPr>
        <w:t>Twenty</w:t>
      </w:r>
      <w:r>
        <w:rPr>
          <w:rFonts w:ascii="Arial" w:hAnsi="Arial" w:cs="Arial"/>
          <w:b/>
        </w:rPr>
        <w:t xml:space="preserve"> </w:t>
      </w:r>
      <w:r w:rsidRPr="00BF2FF8">
        <w:rPr>
          <w:rFonts w:ascii="Arial" w:hAnsi="Arial" w:cs="Arial"/>
          <w:b/>
        </w:rPr>
        <w:t>Thousand</w:t>
      </w:r>
      <w:r>
        <w:rPr>
          <w:rFonts w:ascii="Arial" w:hAnsi="Arial" w:cs="Arial"/>
          <w:b/>
        </w:rPr>
        <w:t>,</w:t>
      </w:r>
      <w:r w:rsidRPr="00BF2FF8">
        <w:rPr>
          <w:rFonts w:ascii="Arial" w:hAnsi="Arial" w:cs="Arial"/>
          <w:b/>
        </w:rPr>
        <w:t xml:space="preserve">) </w:t>
      </w:r>
      <w:r w:rsidRPr="00BF2FF8">
        <w:rPr>
          <w:rFonts w:ascii="Arial" w:hAnsi="Arial" w:cs="Arial"/>
          <w:b/>
          <w:lang w:val="en-GB"/>
        </w:rPr>
        <w:t>for expert service/consultants fees only.</w:t>
      </w:r>
      <w:r w:rsidRPr="0035455F">
        <w:rPr>
          <w:rFonts w:ascii="Arial" w:hAnsi="Arial" w:cs="Arial"/>
          <w:b/>
          <w:i/>
          <w:lang w:val="en-GB"/>
        </w:rPr>
        <w:t xml:space="preserve"> </w:t>
      </w:r>
      <w:r w:rsidRPr="0035455F">
        <w:rPr>
          <w:rFonts w:ascii="Arial" w:hAnsi="Arial" w:cs="Arial"/>
          <w:b/>
          <w:lang w:val="en-GB"/>
        </w:rPr>
        <w:t xml:space="preserve"> </w:t>
      </w:r>
      <w:r w:rsidRPr="0035455F">
        <w:rPr>
          <w:rFonts w:ascii="Arial" w:hAnsi="Arial" w:cs="Arial"/>
          <w:lang w:val="en-GB"/>
        </w:rPr>
        <w:t xml:space="preserve">Proposals exceeding this budget will not be accepted. </w:t>
      </w:r>
    </w:p>
    <w:p w:rsidR="00007F4E" w:rsidRPr="0035455F" w:rsidRDefault="00007F4E" w:rsidP="00007F4E">
      <w:pPr>
        <w:jc w:val="both"/>
        <w:rPr>
          <w:rFonts w:ascii="Arial" w:hAnsi="Arial" w:cs="Arial"/>
          <w:lang w:val="en-GB"/>
        </w:rPr>
      </w:pPr>
    </w:p>
    <w:p w:rsidR="00007F4E" w:rsidRPr="0035455F" w:rsidRDefault="00007F4E" w:rsidP="00007F4E">
      <w:pPr>
        <w:ind w:left="720" w:hanging="720"/>
        <w:jc w:val="both"/>
        <w:rPr>
          <w:rFonts w:ascii="Arial" w:hAnsi="Arial" w:cs="Arial"/>
          <w:b/>
          <w:lang w:val="en-GB"/>
        </w:rPr>
      </w:pPr>
      <w:r w:rsidRPr="0035455F">
        <w:rPr>
          <w:rFonts w:ascii="Arial" w:hAnsi="Arial" w:cs="Arial"/>
          <w:b/>
          <w:lang w:val="en-GB"/>
        </w:rPr>
        <w:t>4</w:t>
      </w:r>
      <w:r w:rsidRPr="0035455F">
        <w:rPr>
          <w:rFonts w:ascii="Arial" w:hAnsi="Arial" w:cs="Arial"/>
          <w:lang w:val="en-GB"/>
        </w:rPr>
        <w:t>.</w:t>
      </w:r>
      <w:r w:rsidRPr="0035455F">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007F4E" w:rsidRPr="0035455F" w:rsidRDefault="00007F4E" w:rsidP="00007F4E">
      <w:pPr>
        <w:jc w:val="both"/>
        <w:rPr>
          <w:rFonts w:ascii="Arial" w:hAnsi="Arial" w:cs="Arial"/>
          <w:lang w:val="en-GB"/>
        </w:rPr>
      </w:pPr>
    </w:p>
    <w:p w:rsidR="00007F4E" w:rsidRPr="0035455F" w:rsidRDefault="00007F4E" w:rsidP="00007F4E">
      <w:pPr>
        <w:ind w:left="1440"/>
        <w:jc w:val="both"/>
        <w:rPr>
          <w:rFonts w:ascii="Arial" w:hAnsi="Arial" w:cs="Arial"/>
          <w:b/>
          <w:i/>
          <w:lang w:val="en-GB"/>
        </w:rPr>
      </w:pPr>
      <w:r w:rsidRPr="0035455F">
        <w:rPr>
          <w:rFonts w:ascii="Arial" w:hAnsi="Arial" w:cs="Arial"/>
          <w:b/>
          <w:lang w:val="en-GB"/>
        </w:rPr>
        <w:t>5.</w:t>
      </w:r>
      <w:r w:rsidRPr="0035455F">
        <w:rPr>
          <w:rFonts w:ascii="Arial" w:hAnsi="Arial" w:cs="Arial"/>
          <w:lang w:val="en-GB"/>
        </w:rPr>
        <w:tab/>
        <w:t xml:space="preserve">Your proposal clearly marked </w:t>
      </w:r>
      <w:r w:rsidRPr="0035455F">
        <w:rPr>
          <w:rFonts w:ascii="Arial" w:hAnsi="Arial" w:cs="Arial"/>
          <w:b/>
          <w:lang w:val="en-GB"/>
        </w:rPr>
        <w:t>“REFERENCE NUMBER:</w:t>
      </w:r>
      <w:r w:rsidRPr="0035455F">
        <w:rPr>
          <w:rFonts w:ascii="Arial" w:hAnsi="Arial" w:cs="Arial"/>
          <w:b/>
          <w:i/>
          <w:lang w:val="en-GB"/>
        </w:rPr>
        <w:t xml:space="preserve"> </w:t>
      </w:r>
      <w:r>
        <w:rPr>
          <w:rFonts w:ascii="Arial" w:hAnsi="Arial" w:cs="Arial"/>
          <w:b/>
          <w:lang w:val="en-GB"/>
        </w:rPr>
        <w:t>SADC/TRF/2017/1/2</w:t>
      </w:r>
      <w:r w:rsidR="006C30C3">
        <w:rPr>
          <w:rFonts w:ascii="Arial" w:hAnsi="Arial" w:cs="Arial"/>
          <w:b/>
          <w:lang w:val="en-GB"/>
        </w:rPr>
        <w:t>2</w:t>
      </w:r>
      <w:r>
        <w:rPr>
          <w:rFonts w:ascii="Arial" w:hAnsi="Arial" w:cs="Arial"/>
          <w:b/>
          <w:lang w:val="en-GB"/>
        </w:rPr>
        <w:t xml:space="preserve"> </w:t>
      </w:r>
      <w:r>
        <w:rPr>
          <w:rFonts w:ascii="Arial" w:hAnsi="Arial" w:cs="Arial"/>
          <w:b/>
          <w:i/>
          <w:lang w:val="en-GB"/>
        </w:rPr>
        <w:t>–</w:t>
      </w:r>
      <w:r w:rsidR="00BA5BF6">
        <w:rPr>
          <w:b/>
        </w:rPr>
        <w:t>DEVELOPING A DOCUMENTARY OF QUALITY INFRASTRUCTURE INSTITUTIONS IN ESWATINI</w:t>
      </w:r>
      <w:r>
        <w:rPr>
          <w:b/>
        </w:rPr>
        <w:t xml:space="preserve"> </w:t>
      </w:r>
      <w:r w:rsidRPr="0035455F">
        <w:rPr>
          <w:rFonts w:ascii="Arial" w:hAnsi="Arial" w:cs="Arial"/>
          <w:lang w:val="en-GB"/>
        </w:rPr>
        <w:t xml:space="preserve">in a sealed envelope, should be submitted in our tender box located at the following address: </w:t>
      </w:r>
    </w:p>
    <w:p w:rsidR="00007F4E" w:rsidRPr="0035455F" w:rsidRDefault="00007F4E" w:rsidP="00007F4E">
      <w:pPr>
        <w:jc w:val="both"/>
        <w:rPr>
          <w:rFonts w:ascii="Arial" w:hAnsi="Arial" w:cs="Arial"/>
          <w:lang w:val="en-GB"/>
        </w:rPr>
      </w:pPr>
    </w:p>
    <w:p w:rsidR="00007F4E" w:rsidRPr="001E6484" w:rsidRDefault="00007F4E" w:rsidP="00007F4E">
      <w:pPr>
        <w:ind w:left="1440"/>
        <w:jc w:val="both"/>
        <w:rPr>
          <w:rFonts w:ascii="Arial" w:hAnsi="Arial" w:cs="Arial"/>
          <w:b/>
        </w:rPr>
      </w:pPr>
      <w:r w:rsidRPr="001E6484">
        <w:rPr>
          <w:rFonts w:ascii="Arial" w:hAnsi="Arial" w:cs="Arial"/>
          <w:b/>
          <w:lang w:val="en-GB"/>
        </w:rPr>
        <w:t xml:space="preserve">Secretary to the Tender Committee </w:t>
      </w:r>
    </w:p>
    <w:p w:rsidR="00007F4E" w:rsidRPr="001E6484" w:rsidRDefault="00007F4E" w:rsidP="00007F4E">
      <w:pPr>
        <w:rPr>
          <w:rFonts w:ascii="Arial" w:hAnsi="Arial" w:cs="Arial"/>
          <w:b/>
          <w:lang w:val="en-GB"/>
        </w:rPr>
      </w:pPr>
      <w:r w:rsidRPr="001E6484">
        <w:rPr>
          <w:rFonts w:ascii="Arial" w:hAnsi="Arial" w:cs="Arial"/>
          <w:b/>
          <w:lang w:val="en-GB"/>
        </w:rPr>
        <w:tab/>
      </w:r>
      <w:r w:rsidRPr="001E6484">
        <w:rPr>
          <w:rFonts w:ascii="Arial" w:hAnsi="Arial" w:cs="Arial"/>
          <w:b/>
          <w:lang w:val="en-GB"/>
        </w:rPr>
        <w:tab/>
        <w:t>Ministry of Commerce, Industry and Trade</w:t>
      </w:r>
    </w:p>
    <w:p w:rsidR="00007F4E" w:rsidRPr="001E6484" w:rsidRDefault="00007F4E" w:rsidP="00007F4E">
      <w:pPr>
        <w:rPr>
          <w:rFonts w:ascii="Arial" w:hAnsi="Arial" w:cs="Arial"/>
          <w:b/>
          <w:lang w:val="en-GB"/>
        </w:rPr>
      </w:pPr>
      <w:r w:rsidRPr="001E6484">
        <w:rPr>
          <w:rFonts w:ascii="Arial" w:hAnsi="Arial" w:cs="Arial"/>
          <w:b/>
          <w:lang w:val="en-GB"/>
        </w:rPr>
        <w:tab/>
      </w:r>
      <w:r w:rsidRPr="001E6484">
        <w:rPr>
          <w:rFonts w:ascii="Arial" w:hAnsi="Arial" w:cs="Arial"/>
          <w:b/>
          <w:lang w:val="en-GB"/>
        </w:rPr>
        <w:tab/>
        <w:t>International Trade Department</w:t>
      </w:r>
    </w:p>
    <w:p w:rsidR="00007F4E" w:rsidRPr="001E6484" w:rsidRDefault="00007F4E" w:rsidP="00007F4E">
      <w:pPr>
        <w:rPr>
          <w:rFonts w:ascii="Arial" w:hAnsi="Arial" w:cs="Arial"/>
          <w:b/>
          <w:lang w:val="en-GB"/>
        </w:rPr>
      </w:pPr>
      <w:r w:rsidRPr="001E6484">
        <w:rPr>
          <w:rFonts w:ascii="Arial" w:hAnsi="Arial" w:cs="Arial"/>
          <w:b/>
          <w:lang w:val="en-GB"/>
        </w:rPr>
        <w:tab/>
      </w:r>
      <w:r w:rsidRPr="001E6484">
        <w:rPr>
          <w:rFonts w:ascii="Arial" w:hAnsi="Arial" w:cs="Arial"/>
          <w:b/>
          <w:lang w:val="en-GB"/>
        </w:rPr>
        <w:tab/>
        <w:t>Between DPMs Office and Swazi Bank</w:t>
      </w:r>
    </w:p>
    <w:p w:rsidR="00007F4E" w:rsidRPr="001E6484" w:rsidRDefault="00007F4E" w:rsidP="00007F4E">
      <w:pPr>
        <w:rPr>
          <w:rFonts w:ascii="Arial" w:hAnsi="Arial" w:cs="Arial"/>
          <w:b/>
          <w:lang w:val="en-GB"/>
        </w:rPr>
      </w:pPr>
      <w:r w:rsidRPr="001E6484">
        <w:rPr>
          <w:rFonts w:ascii="Arial" w:hAnsi="Arial" w:cs="Arial"/>
          <w:b/>
          <w:lang w:val="en-GB"/>
        </w:rPr>
        <w:tab/>
      </w:r>
      <w:r w:rsidRPr="001E6484">
        <w:rPr>
          <w:rFonts w:ascii="Arial" w:hAnsi="Arial" w:cs="Arial"/>
          <w:b/>
          <w:lang w:val="en-GB"/>
        </w:rPr>
        <w:tab/>
        <w:t xml:space="preserve">P. O. </w:t>
      </w:r>
      <w:r>
        <w:rPr>
          <w:rFonts w:ascii="Arial" w:hAnsi="Arial" w:cs="Arial"/>
          <w:b/>
          <w:lang w:val="en-GB"/>
        </w:rPr>
        <w:t xml:space="preserve">Box </w:t>
      </w:r>
      <w:r w:rsidRPr="001E6484">
        <w:rPr>
          <w:rFonts w:ascii="Arial" w:hAnsi="Arial" w:cs="Arial"/>
          <w:b/>
          <w:lang w:val="en-GB"/>
        </w:rPr>
        <w:t>451</w:t>
      </w:r>
    </w:p>
    <w:p w:rsidR="00007F4E" w:rsidRDefault="00007F4E" w:rsidP="00007F4E">
      <w:pPr>
        <w:rPr>
          <w:rFonts w:ascii="Arial" w:hAnsi="Arial" w:cs="Arial"/>
          <w:b/>
          <w:lang w:val="en-GB"/>
        </w:rPr>
      </w:pPr>
      <w:r>
        <w:rPr>
          <w:rFonts w:ascii="Arial" w:hAnsi="Arial" w:cs="Arial"/>
          <w:b/>
          <w:lang w:val="en-GB"/>
        </w:rPr>
        <w:tab/>
      </w:r>
      <w:r>
        <w:rPr>
          <w:rFonts w:ascii="Arial" w:hAnsi="Arial" w:cs="Arial"/>
          <w:b/>
          <w:lang w:val="en-GB"/>
        </w:rPr>
        <w:tab/>
        <w:t xml:space="preserve">Mbabane, </w:t>
      </w:r>
      <w:proofErr w:type="spellStart"/>
      <w:r>
        <w:rPr>
          <w:rFonts w:ascii="Arial" w:hAnsi="Arial" w:cs="Arial"/>
          <w:b/>
          <w:lang w:val="en-GB"/>
        </w:rPr>
        <w:t>Eswatini</w:t>
      </w:r>
      <w:proofErr w:type="spellEnd"/>
    </w:p>
    <w:p w:rsidR="00007F4E" w:rsidRDefault="00007F4E" w:rsidP="00007F4E">
      <w:pPr>
        <w:rPr>
          <w:rFonts w:ascii="Arial" w:hAnsi="Arial" w:cs="Arial"/>
          <w:b/>
          <w:lang w:val="en-GB"/>
        </w:rPr>
      </w:pPr>
      <w:r>
        <w:rPr>
          <w:rFonts w:ascii="Arial" w:hAnsi="Arial" w:cs="Arial"/>
          <w:b/>
          <w:lang w:val="en-GB"/>
        </w:rPr>
        <w:tab/>
      </w:r>
      <w:r>
        <w:rPr>
          <w:rFonts w:ascii="Arial" w:hAnsi="Arial" w:cs="Arial"/>
          <w:b/>
          <w:lang w:val="en-GB"/>
        </w:rPr>
        <w:tab/>
        <w:t>Tel: +268 2404 5794</w:t>
      </w:r>
    </w:p>
    <w:p w:rsidR="00007F4E" w:rsidRPr="001E6484" w:rsidRDefault="00007F4E" w:rsidP="00007F4E">
      <w:pPr>
        <w:rPr>
          <w:rFonts w:ascii="Arial" w:hAnsi="Arial" w:cs="Arial"/>
          <w:b/>
          <w:lang w:val="en-GB"/>
        </w:rPr>
      </w:pPr>
      <w:r>
        <w:rPr>
          <w:rFonts w:ascii="Arial" w:hAnsi="Arial" w:cs="Arial"/>
          <w:b/>
          <w:lang w:val="en-GB"/>
        </w:rPr>
        <w:tab/>
      </w:r>
      <w:r>
        <w:rPr>
          <w:rFonts w:ascii="Arial" w:hAnsi="Arial" w:cs="Arial"/>
          <w:b/>
          <w:lang w:val="en-GB"/>
        </w:rPr>
        <w:tab/>
        <w:t>Fax: +268 2404 3833</w:t>
      </w:r>
    </w:p>
    <w:p w:rsidR="00007F4E" w:rsidRPr="000F7B5E" w:rsidRDefault="00007F4E" w:rsidP="00007F4E">
      <w:pPr>
        <w:ind w:left="720" w:firstLine="720"/>
        <w:rPr>
          <w:rFonts w:ascii="Arial" w:hAnsi="Arial" w:cs="Arial"/>
          <w:b/>
          <w:lang w:val="en-GB"/>
        </w:rPr>
      </w:pPr>
      <w:r w:rsidRPr="000F7B5E">
        <w:rPr>
          <w:rFonts w:ascii="Arial" w:hAnsi="Arial" w:cs="Arial"/>
          <w:b/>
          <w:lang w:val="en-GB"/>
        </w:rPr>
        <w:t xml:space="preserve">Attn: Mr. </w:t>
      </w:r>
      <w:proofErr w:type="spellStart"/>
      <w:r w:rsidRPr="000F7B5E">
        <w:rPr>
          <w:rFonts w:ascii="Arial" w:hAnsi="Arial" w:cs="Arial"/>
          <w:b/>
          <w:lang w:val="en-GB"/>
        </w:rPr>
        <w:t>Muntu</w:t>
      </w:r>
      <w:proofErr w:type="spellEnd"/>
      <w:r w:rsidRPr="000F7B5E">
        <w:rPr>
          <w:rFonts w:ascii="Arial" w:hAnsi="Arial" w:cs="Arial"/>
          <w:b/>
          <w:lang w:val="en-GB"/>
        </w:rPr>
        <w:t xml:space="preserve"> M. Almeida </w:t>
      </w:r>
    </w:p>
    <w:p w:rsidR="00007F4E" w:rsidRPr="000F7B5E" w:rsidRDefault="00007F4E" w:rsidP="00007F4E">
      <w:pPr>
        <w:ind w:left="720" w:firstLine="720"/>
        <w:rPr>
          <w:rFonts w:ascii="Arial" w:hAnsi="Arial" w:cs="Arial"/>
          <w:b/>
          <w:lang w:val="en-GB"/>
        </w:rPr>
      </w:pPr>
      <w:r>
        <w:rPr>
          <w:rFonts w:ascii="Arial" w:hAnsi="Arial" w:cs="Arial"/>
          <w:b/>
          <w:lang w:val="en-GB"/>
        </w:rPr>
        <w:t xml:space="preserve">Email: </w:t>
      </w:r>
      <w:hyperlink r:id="rId10" w:history="1">
        <w:r w:rsidRPr="00D84F56">
          <w:rPr>
            <w:rStyle w:val="Hyperlink"/>
            <w:rFonts w:ascii="Arial" w:hAnsi="Arial" w:cs="Arial"/>
            <w:b/>
            <w:lang w:val="en-GB"/>
          </w:rPr>
          <w:t>muntualmeida@gmail.com</w:t>
        </w:r>
      </w:hyperlink>
      <w:r>
        <w:rPr>
          <w:rFonts w:ascii="Arial" w:hAnsi="Arial" w:cs="Arial"/>
          <w:b/>
          <w:lang w:val="en-GB"/>
        </w:rPr>
        <w:t xml:space="preserve"> or muntua.itd@realnet.co.sz</w:t>
      </w:r>
    </w:p>
    <w:p w:rsidR="00007F4E" w:rsidRPr="000F7B5E" w:rsidRDefault="00007F4E" w:rsidP="00007F4E">
      <w:pPr>
        <w:ind w:left="720" w:firstLine="720"/>
        <w:rPr>
          <w:rFonts w:ascii="Arial" w:hAnsi="Arial" w:cs="Arial"/>
          <w:b/>
          <w:lang w:val="en-GB"/>
        </w:rPr>
      </w:pPr>
      <w:r w:rsidRPr="000F7B5E">
        <w:rPr>
          <w:rFonts w:ascii="Arial" w:hAnsi="Arial" w:cs="Arial"/>
          <w:b/>
          <w:lang w:val="en-GB"/>
        </w:rPr>
        <w:t>Copy: Mrs. Nonhlanhla Ndlangamandla</w:t>
      </w:r>
    </w:p>
    <w:p w:rsidR="00007F4E" w:rsidRDefault="00007F4E" w:rsidP="00007F4E">
      <w:pPr>
        <w:rPr>
          <w:rFonts w:ascii="Arial" w:hAnsi="Arial" w:cs="Arial"/>
          <w:b/>
          <w:lang w:val="en-GB"/>
        </w:rPr>
      </w:pPr>
      <w:r>
        <w:rPr>
          <w:rFonts w:ascii="Arial" w:hAnsi="Arial" w:cs="Arial"/>
          <w:lang w:val="en-GB"/>
        </w:rPr>
        <w:tab/>
      </w:r>
      <w:r>
        <w:rPr>
          <w:rFonts w:ascii="Arial" w:hAnsi="Arial" w:cs="Arial"/>
          <w:lang w:val="en-GB"/>
        </w:rPr>
        <w:tab/>
      </w:r>
      <w:r>
        <w:rPr>
          <w:rFonts w:ascii="Arial" w:hAnsi="Arial" w:cs="Arial"/>
          <w:b/>
          <w:lang w:val="en-GB"/>
        </w:rPr>
        <w:t xml:space="preserve">Email: </w:t>
      </w:r>
      <w:hyperlink r:id="rId11" w:history="1">
        <w:r w:rsidRPr="00D84F56">
          <w:rPr>
            <w:rStyle w:val="Hyperlink"/>
            <w:rFonts w:ascii="Arial" w:hAnsi="Arial" w:cs="Arial"/>
            <w:b/>
            <w:lang w:val="en-GB"/>
          </w:rPr>
          <w:t>mnguni2014@gmail.com</w:t>
        </w:r>
      </w:hyperlink>
      <w:r>
        <w:rPr>
          <w:rFonts w:ascii="Arial" w:hAnsi="Arial" w:cs="Arial"/>
          <w:b/>
          <w:lang w:val="en-GB"/>
        </w:rPr>
        <w:t xml:space="preserve"> </w:t>
      </w:r>
    </w:p>
    <w:p w:rsidR="00007F4E" w:rsidRPr="000F7B5E" w:rsidRDefault="00007F4E" w:rsidP="00007F4E">
      <w:pPr>
        <w:rPr>
          <w:rFonts w:ascii="Arial" w:hAnsi="Arial" w:cs="Arial"/>
          <w:b/>
          <w:lang w:val="en-GB"/>
        </w:rPr>
      </w:pPr>
    </w:p>
    <w:p w:rsidR="00007F4E" w:rsidRPr="0035455F" w:rsidRDefault="00007F4E" w:rsidP="00007F4E">
      <w:pPr>
        <w:pStyle w:val="BodyText2"/>
        <w:ind w:left="720" w:hanging="720"/>
        <w:rPr>
          <w:rFonts w:ascii="Arial" w:hAnsi="Arial" w:cs="Arial"/>
          <w:lang w:val="en-GB"/>
        </w:rPr>
      </w:pPr>
      <w:r w:rsidRPr="0035455F">
        <w:rPr>
          <w:rFonts w:ascii="Arial" w:hAnsi="Arial" w:cs="Arial"/>
          <w:lang w:val="en-GB"/>
        </w:rPr>
        <w:t>6.</w:t>
      </w:r>
      <w:r w:rsidRPr="0035455F">
        <w:rPr>
          <w:rFonts w:ascii="Arial" w:hAnsi="Arial" w:cs="Arial"/>
          <w:lang w:val="en-GB"/>
        </w:rPr>
        <w:tab/>
        <w:t xml:space="preserve">The deadline for submission of your proposal, to the address indicated in Paragraph 5 above, is: </w:t>
      </w:r>
    </w:p>
    <w:p w:rsidR="00007F4E" w:rsidRPr="0035455F" w:rsidRDefault="00007F4E" w:rsidP="00007F4E">
      <w:pPr>
        <w:pStyle w:val="BodyText2"/>
        <w:rPr>
          <w:rFonts w:ascii="Arial" w:hAnsi="Arial" w:cs="Arial"/>
          <w:lang w:val="en-GB"/>
        </w:rPr>
      </w:pPr>
    </w:p>
    <w:p w:rsidR="00007F4E" w:rsidRPr="00985E6D" w:rsidRDefault="00007F4E" w:rsidP="00007F4E">
      <w:pPr>
        <w:pStyle w:val="BodyText2"/>
        <w:ind w:firstLine="720"/>
        <w:rPr>
          <w:rFonts w:ascii="Arial" w:hAnsi="Arial" w:cs="Arial"/>
          <w:lang w:val="en-GB"/>
        </w:rPr>
      </w:pPr>
      <w:r>
        <w:rPr>
          <w:rFonts w:ascii="Arial" w:hAnsi="Arial" w:cs="Arial"/>
          <w:b/>
          <w:lang w:val="en-GB"/>
        </w:rPr>
        <w:t xml:space="preserve"> 2</w:t>
      </w:r>
      <w:r w:rsidR="00194038">
        <w:rPr>
          <w:rFonts w:ascii="Arial" w:hAnsi="Arial" w:cs="Arial"/>
          <w:b/>
          <w:lang w:val="en-GB"/>
        </w:rPr>
        <w:t>9</w:t>
      </w:r>
      <w:r>
        <w:rPr>
          <w:rFonts w:ascii="Arial" w:hAnsi="Arial" w:cs="Arial"/>
          <w:b/>
          <w:vertAlign w:val="superscript"/>
          <w:lang w:val="en-GB"/>
        </w:rPr>
        <w:t xml:space="preserve">th </w:t>
      </w:r>
      <w:r>
        <w:rPr>
          <w:rFonts w:ascii="Arial" w:hAnsi="Arial" w:cs="Arial"/>
          <w:b/>
          <w:lang w:val="en-GB"/>
        </w:rPr>
        <w:t>June, 2020</w:t>
      </w:r>
      <w:r w:rsidRPr="00985E6D">
        <w:rPr>
          <w:rFonts w:ascii="Arial" w:hAnsi="Arial" w:cs="Arial"/>
          <w:b/>
          <w:lang w:val="en-GB"/>
        </w:rPr>
        <w:t xml:space="preserve"> at </w:t>
      </w:r>
      <w:r>
        <w:rPr>
          <w:rFonts w:ascii="Arial" w:hAnsi="Arial" w:cs="Arial"/>
          <w:b/>
          <w:lang w:val="en-GB"/>
        </w:rPr>
        <w:t>160</w:t>
      </w:r>
      <w:r w:rsidRPr="00985E6D">
        <w:rPr>
          <w:rFonts w:ascii="Arial" w:hAnsi="Arial" w:cs="Arial"/>
          <w:b/>
          <w:lang w:val="en-GB"/>
        </w:rPr>
        <w:t xml:space="preserve">0 hrs CAT </w:t>
      </w: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lang w:val="en-GB"/>
        </w:rPr>
      </w:pPr>
      <w:r w:rsidRPr="0035455F">
        <w:rPr>
          <w:rFonts w:ascii="Arial" w:hAnsi="Arial" w:cs="Arial"/>
          <w:lang w:val="en-GB"/>
        </w:rPr>
        <w:t>7.</w:t>
      </w:r>
      <w:r w:rsidRPr="0035455F">
        <w:rPr>
          <w:rFonts w:ascii="Arial" w:hAnsi="Arial" w:cs="Arial"/>
          <w:lang w:val="en-GB"/>
        </w:rPr>
        <w:tab/>
        <w:t xml:space="preserve">Proposals submitted by Fax or E-mail </w:t>
      </w:r>
      <w:r w:rsidRPr="0035455F">
        <w:rPr>
          <w:rFonts w:ascii="Arial" w:hAnsi="Arial" w:cs="Arial"/>
          <w:b/>
          <w:i/>
          <w:lang w:val="en-GB"/>
        </w:rPr>
        <w:t xml:space="preserve">are </w:t>
      </w:r>
      <w:r w:rsidRPr="0035455F">
        <w:rPr>
          <w:rFonts w:ascii="Arial" w:hAnsi="Arial" w:cs="Arial"/>
          <w:lang w:val="en-GB"/>
        </w:rPr>
        <w:t xml:space="preserve">acceptable. </w:t>
      </w:r>
    </w:p>
    <w:p w:rsidR="00007F4E" w:rsidRDefault="00007F4E" w:rsidP="00007F4E">
      <w:pPr>
        <w:rPr>
          <w:rFonts w:ascii="Arial" w:hAnsi="Arial" w:cs="Arial"/>
          <w:lang w:val="en-GB"/>
        </w:rPr>
      </w:pPr>
    </w:p>
    <w:p w:rsidR="00007F4E" w:rsidRDefault="00007F4E" w:rsidP="00007F4E">
      <w:pPr>
        <w:rPr>
          <w:rFonts w:ascii="Arial" w:hAnsi="Arial" w:cs="Arial"/>
          <w:lang w:val="en-GB"/>
        </w:rPr>
      </w:pPr>
    </w:p>
    <w:p w:rsidR="00007F4E" w:rsidRPr="0035455F" w:rsidRDefault="00007F4E" w:rsidP="00007F4E">
      <w:pPr>
        <w:rPr>
          <w:rFonts w:ascii="Arial" w:hAnsi="Arial" w:cs="Arial"/>
          <w:lang w:val="en-GB"/>
        </w:rPr>
      </w:pPr>
    </w:p>
    <w:p w:rsidR="00007F4E" w:rsidRPr="0035455F" w:rsidRDefault="00007F4E" w:rsidP="00007F4E">
      <w:pPr>
        <w:jc w:val="both"/>
        <w:rPr>
          <w:rFonts w:ascii="Arial" w:hAnsi="Arial" w:cs="Arial"/>
          <w:lang w:val="en-GB"/>
        </w:rPr>
      </w:pPr>
      <w:r w:rsidRPr="0035455F">
        <w:rPr>
          <w:rFonts w:ascii="Arial" w:hAnsi="Arial" w:cs="Arial"/>
          <w:b/>
          <w:lang w:val="en-GB"/>
        </w:rPr>
        <w:t>8.</w:t>
      </w:r>
      <w:r w:rsidRPr="0035455F">
        <w:rPr>
          <w:rFonts w:ascii="Arial" w:hAnsi="Arial" w:cs="Arial"/>
          <w:lang w:val="en-GB"/>
        </w:rPr>
        <w:tab/>
        <w:t xml:space="preserve">Your CV will be evaluated against the following criteria. </w:t>
      </w:r>
    </w:p>
    <w:p w:rsidR="00007F4E" w:rsidRPr="0035455F" w:rsidRDefault="00007F4E" w:rsidP="00007F4E">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007F4E" w:rsidRPr="0035455F" w:rsidTr="00AF541F">
        <w:trPr>
          <w:jc w:val="center"/>
        </w:trPr>
        <w:tc>
          <w:tcPr>
            <w:tcW w:w="534" w:type="dxa"/>
            <w:shd w:val="clear" w:color="auto" w:fill="BFBFBF"/>
          </w:tcPr>
          <w:p w:rsidR="00007F4E" w:rsidRPr="0035455F" w:rsidRDefault="00007F4E" w:rsidP="00AF541F">
            <w:pPr>
              <w:rPr>
                <w:rFonts w:ascii="Arial" w:hAnsi="Arial" w:cs="Arial"/>
                <w:b/>
                <w:lang w:val="en-GB"/>
              </w:rPr>
            </w:pPr>
          </w:p>
        </w:tc>
        <w:tc>
          <w:tcPr>
            <w:tcW w:w="2574" w:type="dxa"/>
            <w:shd w:val="clear" w:color="auto" w:fill="BFBFBF"/>
          </w:tcPr>
          <w:p w:rsidR="00007F4E" w:rsidRPr="0035455F" w:rsidRDefault="00007F4E" w:rsidP="00AF541F">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007F4E" w:rsidRPr="0035455F" w:rsidRDefault="00007F4E" w:rsidP="00AF541F">
            <w:pPr>
              <w:rPr>
                <w:rFonts w:ascii="Arial" w:hAnsi="Arial" w:cs="Arial"/>
                <w:b/>
                <w:lang w:val="en-GB"/>
              </w:rPr>
            </w:pPr>
            <w:r w:rsidRPr="0035455F">
              <w:rPr>
                <w:rFonts w:ascii="Arial" w:hAnsi="Arial" w:cs="Arial"/>
                <w:b/>
                <w:lang w:val="en-GB"/>
              </w:rPr>
              <w:t xml:space="preserve">Maximum points allocated </w:t>
            </w:r>
          </w:p>
        </w:tc>
      </w:tr>
      <w:tr w:rsidR="00007F4E" w:rsidRPr="0035455F" w:rsidTr="00AF541F">
        <w:trPr>
          <w:trHeight w:val="330"/>
          <w:jc w:val="center"/>
        </w:trPr>
        <w:tc>
          <w:tcPr>
            <w:tcW w:w="534" w:type="dxa"/>
            <w:vAlign w:val="center"/>
          </w:tcPr>
          <w:p w:rsidR="00007F4E" w:rsidRPr="0035455F" w:rsidRDefault="00007F4E" w:rsidP="00AF541F">
            <w:pPr>
              <w:jc w:val="center"/>
              <w:rPr>
                <w:rFonts w:ascii="Arial" w:hAnsi="Arial" w:cs="Arial"/>
                <w:b/>
                <w:bCs/>
                <w:lang w:val="en-GB"/>
              </w:rPr>
            </w:pPr>
            <w:r w:rsidRPr="0035455F">
              <w:rPr>
                <w:rFonts w:ascii="Arial" w:hAnsi="Arial" w:cs="Arial"/>
                <w:b/>
                <w:bCs/>
                <w:lang w:val="en-GB"/>
              </w:rPr>
              <w:t>1</w:t>
            </w:r>
          </w:p>
        </w:tc>
        <w:tc>
          <w:tcPr>
            <w:tcW w:w="2574" w:type="dxa"/>
            <w:vAlign w:val="center"/>
          </w:tcPr>
          <w:p w:rsidR="00007F4E" w:rsidRPr="0035455F" w:rsidRDefault="00007F4E" w:rsidP="00AF541F">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007F4E" w:rsidRPr="0035455F" w:rsidRDefault="00007F4E" w:rsidP="00AF541F">
            <w:pPr>
              <w:jc w:val="center"/>
              <w:rPr>
                <w:rFonts w:ascii="Arial" w:hAnsi="Arial" w:cs="Arial"/>
                <w:b/>
                <w:bCs/>
                <w:lang w:val="en-GB"/>
              </w:rPr>
            </w:pPr>
            <w:r>
              <w:rPr>
                <w:rFonts w:ascii="Arial" w:hAnsi="Arial" w:cs="Arial"/>
                <w:b/>
                <w:bCs/>
                <w:lang w:val="en-GB"/>
              </w:rPr>
              <w:t>2</w:t>
            </w:r>
            <w:r w:rsidRPr="0035455F">
              <w:rPr>
                <w:rFonts w:ascii="Arial" w:hAnsi="Arial" w:cs="Arial"/>
                <w:b/>
                <w:bCs/>
                <w:lang w:val="en-GB"/>
              </w:rPr>
              <w:t>0</w:t>
            </w:r>
          </w:p>
        </w:tc>
      </w:tr>
      <w:tr w:rsidR="00007F4E" w:rsidRPr="0035455F" w:rsidTr="00AF541F">
        <w:trPr>
          <w:jc w:val="center"/>
        </w:trPr>
        <w:tc>
          <w:tcPr>
            <w:tcW w:w="534" w:type="dxa"/>
            <w:vAlign w:val="center"/>
          </w:tcPr>
          <w:p w:rsidR="00007F4E" w:rsidRPr="0035455F" w:rsidRDefault="00007F4E" w:rsidP="00AF541F">
            <w:pPr>
              <w:jc w:val="center"/>
              <w:rPr>
                <w:rFonts w:ascii="Arial" w:hAnsi="Arial" w:cs="Arial"/>
                <w:lang w:val="en-GB"/>
              </w:rPr>
            </w:pPr>
            <w:r w:rsidRPr="0035455F">
              <w:rPr>
                <w:rFonts w:ascii="Arial" w:hAnsi="Arial" w:cs="Arial"/>
                <w:lang w:val="en-GB"/>
              </w:rPr>
              <w:t>2</w:t>
            </w:r>
          </w:p>
        </w:tc>
        <w:tc>
          <w:tcPr>
            <w:tcW w:w="2574" w:type="dxa"/>
            <w:vAlign w:val="center"/>
          </w:tcPr>
          <w:p w:rsidR="00007F4E" w:rsidRPr="0035455F" w:rsidRDefault="00007F4E" w:rsidP="00AF541F">
            <w:pPr>
              <w:rPr>
                <w:rFonts w:ascii="Arial" w:hAnsi="Arial" w:cs="Arial"/>
                <w:lang w:val="en-GB"/>
              </w:rPr>
            </w:pPr>
            <w:r w:rsidRPr="0035455F">
              <w:rPr>
                <w:rFonts w:ascii="Arial" w:hAnsi="Arial" w:cs="Arial"/>
                <w:lang w:val="en-GB"/>
              </w:rPr>
              <w:t>Specific Experience</w:t>
            </w:r>
          </w:p>
        </w:tc>
        <w:tc>
          <w:tcPr>
            <w:tcW w:w="3311" w:type="dxa"/>
            <w:vAlign w:val="center"/>
          </w:tcPr>
          <w:p w:rsidR="00007F4E" w:rsidRPr="0035455F" w:rsidRDefault="00007F4E" w:rsidP="00AF541F">
            <w:pPr>
              <w:jc w:val="center"/>
              <w:rPr>
                <w:rFonts w:ascii="Arial" w:hAnsi="Arial" w:cs="Arial"/>
                <w:b/>
                <w:bCs/>
                <w:lang w:val="en-GB"/>
              </w:rPr>
            </w:pPr>
            <w:r>
              <w:rPr>
                <w:rFonts w:ascii="Arial" w:hAnsi="Arial" w:cs="Arial"/>
                <w:b/>
                <w:bCs/>
                <w:lang w:val="en-GB"/>
              </w:rPr>
              <w:t>70</w:t>
            </w:r>
          </w:p>
        </w:tc>
      </w:tr>
      <w:tr w:rsidR="00007F4E" w:rsidRPr="0035455F" w:rsidTr="00AF541F">
        <w:trPr>
          <w:jc w:val="center"/>
        </w:trPr>
        <w:tc>
          <w:tcPr>
            <w:tcW w:w="534" w:type="dxa"/>
            <w:vAlign w:val="center"/>
          </w:tcPr>
          <w:p w:rsidR="00007F4E" w:rsidRPr="0035455F" w:rsidRDefault="00007F4E" w:rsidP="00AF541F">
            <w:pPr>
              <w:jc w:val="center"/>
              <w:rPr>
                <w:rFonts w:ascii="Arial" w:hAnsi="Arial" w:cs="Arial"/>
                <w:lang w:val="en-GB"/>
              </w:rPr>
            </w:pPr>
            <w:r w:rsidRPr="0035455F">
              <w:rPr>
                <w:rFonts w:ascii="Arial" w:hAnsi="Arial" w:cs="Arial"/>
                <w:lang w:val="en-GB"/>
              </w:rPr>
              <w:t>3</w:t>
            </w:r>
          </w:p>
        </w:tc>
        <w:tc>
          <w:tcPr>
            <w:tcW w:w="2574" w:type="dxa"/>
            <w:vAlign w:val="center"/>
          </w:tcPr>
          <w:p w:rsidR="00007F4E" w:rsidRPr="0035455F" w:rsidRDefault="00007F4E" w:rsidP="00AF541F">
            <w:pPr>
              <w:rPr>
                <w:rFonts w:ascii="Arial" w:hAnsi="Arial" w:cs="Arial"/>
                <w:lang w:val="en-GB"/>
              </w:rPr>
            </w:pPr>
            <w:r w:rsidRPr="0035455F">
              <w:rPr>
                <w:rFonts w:ascii="Arial" w:hAnsi="Arial" w:cs="Arial"/>
                <w:lang w:val="en-GB"/>
              </w:rPr>
              <w:t>General Experience</w:t>
            </w:r>
          </w:p>
        </w:tc>
        <w:tc>
          <w:tcPr>
            <w:tcW w:w="3311" w:type="dxa"/>
            <w:vAlign w:val="center"/>
          </w:tcPr>
          <w:p w:rsidR="00007F4E" w:rsidRPr="0035455F" w:rsidRDefault="00007F4E" w:rsidP="00AF541F">
            <w:pPr>
              <w:jc w:val="center"/>
              <w:rPr>
                <w:rFonts w:ascii="Arial" w:hAnsi="Arial" w:cs="Arial"/>
                <w:b/>
                <w:bCs/>
                <w:lang w:val="en-GB"/>
              </w:rPr>
            </w:pPr>
            <w:r>
              <w:rPr>
                <w:rFonts w:ascii="Arial" w:hAnsi="Arial" w:cs="Arial"/>
                <w:b/>
                <w:bCs/>
                <w:lang w:val="en-GB"/>
              </w:rPr>
              <w:t>10</w:t>
            </w:r>
          </w:p>
        </w:tc>
      </w:tr>
      <w:tr w:rsidR="00007F4E" w:rsidRPr="0035455F" w:rsidTr="00AF541F">
        <w:trPr>
          <w:jc w:val="center"/>
        </w:trPr>
        <w:tc>
          <w:tcPr>
            <w:tcW w:w="534" w:type="dxa"/>
          </w:tcPr>
          <w:p w:rsidR="00007F4E" w:rsidRPr="0035455F" w:rsidRDefault="00007F4E" w:rsidP="00AF541F">
            <w:pPr>
              <w:rPr>
                <w:rFonts w:ascii="Arial" w:hAnsi="Arial" w:cs="Arial"/>
                <w:b/>
                <w:lang w:val="en-GB"/>
              </w:rPr>
            </w:pPr>
          </w:p>
        </w:tc>
        <w:tc>
          <w:tcPr>
            <w:tcW w:w="2574" w:type="dxa"/>
            <w:vAlign w:val="center"/>
          </w:tcPr>
          <w:p w:rsidR="00007F4E" w:rsidRPr="0035455F" w:rsidRDefault="00007F4E" w:rsidP="00AF541F">
            <w:pPr>
              <w:rPr>
                <w:rFonts w:ascii="Arial" w:hAnsi="Arial" w:cs="Arial"/>
                <w:b/>
                <w:lang w:val="en-GB"/>
              </w:rPr>
            </w:pPr>
            <w:r w:rsidRPr="0035455F">
              <w:rPr>
                <w:rFonts w:ascii="Arial" w:hAnsi="Arial" w:cs="Arial"/>
                <w:b/>
                <w:lang w:val="en-GB"/>
              </w:rPr>
              <w:t>Total</w:t>
            </w:r>
          </w:p>
        </w:tc>
        <w:tc>
          <w:tcPr>
            <w:tcW w:w="3311" w:type="dxa"/>
            <w:vAlign w:val="center"/>
          </w:tcPr>
          <w:p w:rsidR="00007F4E" w:rsidRPr="0035455F" w:rsidRDefault="00007F4E" w:rsidP="00AF541F">
            <w:pPr>
              <w:jc w:val="center"/>
              <w:rPr>
                <w:rFonts w:ascii="Arial" w:hAnsi="Arial" w:cs="Arial"/>
                <w:b/>
                <w:lang w:val="en-GB"/>
              </w:rPr>
            </w:pPr>
            <w:r w:rsidRPr="0035455F">
              <w:rPr>
                <w:rFonts w:ascii="Arial" w:hAnsi="Arial" w:cs="Arial"/>
                <w:b/>
                <w:lang w:val="en-GB"/>
              </w:rPr>
              <w:t>100</w:t>
            </w:r>
          </w:p>
        </w:tc>
      </w:tr>
    </w:tbl>
    <w:p w:rsidR="00007F4E" w:rsidRPr="0035455F" w:rsidRDefault="00007F4E" w:rsidP="00007F4E">
      <w:pPr>
        <w:rPr>
          <w:rFonts w:ascii="Arial" w:hAnsi="Arial" w:cs="Arial"/>
          <w:lang w:val="en-GB"/>
        </w:rPr>
      </w:pPr>
      <w:r w:rsidRPr="0035455F">
        <w:rPr>
          <w:rFonts w:ascii="Arial" w:hAnsi="Arial" w:cs="Arial"/>
          <w:lang w:val="en-GB"/>
        </w:rPr>
        <w:tab/>
      </w:r>
    </w:p>
    <w:p w:rsidR="00007F4E" w:rsidRPr="0035455F" w:rsidRDefault="00007F4E" w:rsidP="00007F4E">
      <w:pPr>
        <w:pStyle w:val="BodyText2"/>
        <w:ind w:left="720" w:hanging="720"/>
        <w:rPr>
          <w:rFonts w:ascii="Arial" w:hAnsi="Arial" w:cs="Arial"/>
          <w:b/>
          <w:lang w:val="en-GB"/>
        </w:rPr>
      </w:pPr>
      <w:r w:rsidRPr="0035455F">
        <w:rPr>
          <w:rFonts w:ascii="Arial" w:hAnsi="Arial" w:cs="Arial"/>
          <w:b/>
          <w:lang w:val="en-GB"/>
        </w:rPr>
        <w:lastRenderedPageBreak/>
        <w:t>9.</w:t>
      </w:r>
      <w:r w:rsidRPr="0035455F">
        <w:rPr>
          <w:rFonts w:ascii="Arial" w:hAnsi="Arial" w:cs="Arial"/>
          <w:lang w:val="en-GB"/>
        </w:rPr>
        <w:tab/>
        <w:t>You</w:t>
      </w:r>
      <w:r>
        <w:rPr>
          <w:rFonts w:ascii="Arial" w:hAnsi="Arial" w:cs="Arial"/>
          <w:lang w:val="en-GB"/>
        </w:rPr>
        <w:t>r</w:t>
      </w:r>
      <w:r w:rsidRPr="0035455F">
        <w:rPr>
          <w:rFonts w:ascii="Arial" w:hAnsi="Arial" w:cs="Arial"/>
          <w:lang w:val="en-GB"/>
        </w:rPr>
        <w:t xml:space="preserve"> proposal should be submitted as per the following instructions and in accordance with the Terms and Conditions of the Standard Contract attached as Annex 3 to this REOI:</w:t>
      </w:r>
    </w:p>
    <w:p w:rsidR="00007F4E" w:rsidRPr="0035455F" w:rsidRDefault="00007F4E" w:rsidP="00007F4E">
      <w:pPr>
        <w:rPr>
          <w:rFonts w:ascii="Arial" w:hAnsi="Arial" w:cs="Arial"/>
          <w:lang w:val="en-GB"/>
        </w:rPr>
      </w:pPr>
    </w:p>
    <w:p w:rsidR="00007F4E" w:rsidRPr="0035455F" w:rsidRDefault="00007F4E" w:rsidP="00007F4E">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007F4E" w:rsidRPr="0035455F" w:rsidRDefault="00007F4E" w:rsidP="00007F4E">
      <w:pPr>
        <w:ind w:left="1134"/>
        <w:jc w:val="both"/>
        <w:rPr>
          <w:rFonts w:ascii="Arial" w:hAnsi="Arial" w:cs="Arial"/>
          <w:color w:val="000000"/>
          <w:lang w:val="en-GB"/>
        </w:rPr>
      </w:pPr>
      <w:r w:rsidRPr="0035455F">
        <w:rPr>
          <w:rFonts w:ascii="Arial" w:hAnsi="Arial" w:cs="Arial"/>
          <w:lang w:val="en-GB"/>
        </w:rPr>
        <w:t>The financial proposal shall be inclusive of all expenses deemed necessary by the Individual Consultant for the performance of the contract</w:t>
      </w:r>
      <w:r w:rsidRPr="0035455F">
        <w:rPr>
          <w:rFonts w:ascii="Arial" w:hAnsi="Arial" w:cs="Arial"/>
          <w:color w:val="000000"/>
          <w:lang w:val="en-GB"/>
        </w:rPr>
        <w:t xml:space="preserve">. </w:t>
      </w:r>
    </w:p>
    <w:p w:rsidR="00007F4E" w:rsidRPr="0035455F" w:rsidRDefault="00007F4E" w:rsidP="00007F4E">
      <w:pPr>
        <w:ind w:left="720"/>
        <w:jc w:val="both"/>
        <w:rPr>
          <w:rFonts w:ascii="Arial" w:hAnsi="Arial" w:cs="Arial"/>
          <w:color w:val="000000"/>
          <w:lang w:val="en-GB"/>
        </w:rPr>
      </w:pPr>
    </w:p>
    <w:p w:rsidR="00007F4E" w:rsidRPr="0035455F" w:rsidRDefault="00007F4E" w:rsidP="00007F4E">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THE CONTRACT: </w:t>
      </w:r>
    </w:p>
    <w:p w:rsidR="00007F4E" w:rsidRPr="0035455F" w:rsidRDefault="00007F4E" w:rsidP="00007F4E">
      <w:pPr>
        <w:ind w:left="1134"/>
        <w:jc w:val="both"/>
        <w:rPr>
          <w:rFonts w:ascii="Arial" w:hAnsi="Arial" w:cs="Arial"/>
          <w:lang w:val="en-GB"/>
        </w:rPr>
      </w:pPr>
      <w:r w:rsidRPr="0035455F">
        <w:rPr>
          <w:rFonts w:ascii="Arial" w:hAnsi="Arial" w:cs="Arial"/>
          <w:lang w:val="en-GB"/>
        </w:rPr>
        <w:t>Expressions of Interest determined to be formally compliant to the requirements will be further evaluated technically.</w:t>
      </w:r>
    </w:p>
    <w:p w:rsidR="00007F4E" w:rsidRPr="0035455F" w:rsidRDefault="00007F4E" w:rsidP="00007F4E">
      <w:pPr>
        <w:ind w:left="1134"/>
        <w:jc w:val="both"/>
        <w:rPr>
          <w:rFonts w:ascii="Arial" w:hAnsi="Arial" w:cs="Arial"/>
          <w:lang w:val="en-GB"/>
        </w:rPr>
      </w:pPr>
    </w:p>
    <w:p w:rsidR="00007F4E" w:rsidRPr="0035455F" w:rsidRDefault="00007F4E" w:rsidP="00007F4E">
      <w:pPr>
        <w:ind w:left="1134"/>
        <w:jc w:val="both"/>
        <w:rPr>
          <w:rFonts w:ascii="Arial" w:hAnsi="Arial" w:cs="Arial"/>
          <w:lang w:val="en-GB"/>
        </w:rPr>
      </w:pPr>
      <w:r w:rsidRPr="0035455F">
        <w:rPr>
          <w:rFonts w:ascii="Arial" w:hAnsi="Arial" w:cs="Arial"/>
          <w:lang w:val="en-GB"/>
        </w:rPr>
        <w:t xml:space="preserve">An Expression of Interest is considered compliant to the requirements if: </w:t>
      </w:r>
    </w:p>
    <w:p w:rsidR="00007F4E" w:rsidRPr="0035455F" w:rsidRDefault="00007F4E" w:rsidP="00007F4E">
      <w:pPr>
        <w:numPr>
          <w:ilvl w:val="0"/>
          <w:numId w:val="9"/>
        </w:numPr>
        <w:ind w:left="1560"/>
        <w:jc w:val="both"/>
        <w:rPr>
          <w:rFonts w:ascii="Arial" w:hAnsi="Arial" w:cs="Arial"/>
          <w:lang w:val="en-GB"/>
        </w:rPr>
      </w:pPr>
      <w:r w:rsidRPr="0035455F">
        <w:rPr>
          <w:rFonts w:ascii="Arial" w:hAnsi="Arial" w:cs="Arial"/>
          <w:lang w:val="en-GB"/>
        </w:rPr>
        <w:t>It fulfils the formal requirements (see Paragraphs 2,3,4,5,6 and 7 above),</w:t>
      </w:r>
    </w:p>
    <w:p w:rsidR="00007F4E" w:rsidRPr="0035455F" w:rsidRDefault="00007F4E" w:rsidP="00007F4E">
      <w:pPr>
        <w:numPr>
          <w:ilvl w:val="0"/>
          <w:numId w:val="9"/>
        </w:numPr>
        <w:ind w:left="1560"/>
        <w:jc w:val="both"/>
        <w:rPr>
          <w:rFonts w:ascii="Arial" w:hAnsi="Arial" w:cs="Arial"/>
          <w:lang w:val="en-GB"/>
        </w:rPr>
      </w:pPr>
      <w:r w:rsidRPr="0035455F">
        <w:rPr>
          <w:rFonts w:ascii="Arial" w:hAnsi="Arial" w:cs="Arial"/>
          <w:lang w:val="en-GB"/>
        </w:rPr>
        <w:t xml:space="preserve">The financial proposal does not exceed the maximum available budget for the contract. </w:t>
      </w:r>
    </w:p>
    <w:p w:rsidR="00007F4E" w:rsidRPr="0035455F" w:rsidRDefault="00007F4E" w:rsidP="00007F4E">
      <w:pPr>
        <w:ind w:left="1080"/>
        <w:jc w:val="both"/>
        <w:rPr>
          <w:rFonts w:ascii="Arial" w:hAnsi="Arial" w:cs="Arial"/>
          <w:lang w:val="en-GB"/>
        </w:rPr>
      </w:pPr>
    </w:p>
    <w:p w:rsidR="00007F4E" w:rsidRPr="0035455F" w:rsidRDefault="00007F4E" w:rsidP="00007F4E">
      <w:pPr>
        <w:ind w:left="1080"/>
        <w:jc w:val="both"/>
        <w:rPr>
          <w:rFonts w:ascii="Arial" w:hAnsi="Arial" w:cs="Arial"/>
          <w:lang w:val="en-GB"/>
        </w:rPr>
      </w:pPr>
      <w:r w:rsidRPr="0035455F">
        <w:rPr>
          <w:rFonts w:ascii="Arial" w:hAnsi="Arial" w:cs="Arial"/>
          <w:lang w:val="en-GB"/>
        </w:rPr>
        <w:t xml:space="preserve">The award will be made to the applicant who obtained the highest technical score. Expressions of Interest not obtaining a minimum score of 70% will be rejected. </w:t>
      </w:r>
    </w:p>
    <w:p w:rsidR="00007F4E" w:rsidRPr="0035455F" w:rsidRDefault="00007F4E" w:rsidP="00007F4E">
      <w:pPr>
        <w:ind w:left="720"/>
        <w:jc w:val="both"/>
        <w:rPr>
          <w:rFonts w:ascii="Arial" w:hAnsi="Arial" w:cs="Arial"/>
          <w:lang w:val="en-GB"/>
        </w:rPr>
      </w:pPr>
    </w:p>
    <w:p w:rsidR="00007F4E" w:rsidRPr="0035455F" w:rsidRDefault="00007F4E" w:rsidP="00007F4E">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EXPRESSION OF INTEREST: </w:t>
      </w:r>
    </w:p>
    <w:p w:rsidR="00007F4E" w:rsidRPr="0035455F" w:rsidRDefault="00007F4E" w:rsidP="00007F4E">
      <w:pPr>
        <w:ind w:left="1134"/>
        <w:jc w:val="both"/>
        <w:rPr>
          <w:rFonts w:ascii="Arial" w:hAnsi="Arial" w:cs="Arial"/>
          <w:lang w:val="en-GB"/>
        </w:rPr>
      </w:pPr>
      <w:r w:rsidRPr="0035455F">
        <w:rPr>
          <w:rFonts w:ascii="Arial" w:hAnsi="Arial" w:cs="Arial"/>
          <w:lang w:val="en-GB"/>
        </w:rPr>
        <w:t>Your Expression of Interest should be valid for a period of 90 days from the date of deadline for submission indicated in Paragraph 6 above.</w:t>
      </w:r>
    </w:p>
    <w:p w:rsidR="00007F4E" w:rsidRPr="0035455F" w:rsidRDefault="00007F4E" w:rsidP="00007F4E">
      <w:pPr>
        <w:ind w:left="720"/>
        <w:jc w:val="both"/>
        <w:rPr>
          <w:rFonts w:ascii="Arial" w:hAnsi="Arial" w:cs="Arial"/>
          <w:lang w:val="en-GB"/>
        </w:rPr>
      </w:pPr>
    </w:p>
    <w:p w:rsidR="00007F4E" w:rsidRPr="0035455F" w:rsidRDefault="00007F4E" w:rsidP="00007F4E">
      <w:pPr>
        <w:ind w:left="720" w:hanging="720"/>
        <w:jc w:val="both"/>
        <w:rPr>
          <w:rFonts w:ascii="Arial" w:hAnsi="Arial" w:cs="Arial"/>
          <w:lang w:val="en-GB"/>
        </w:rPr>
      </w:pPr>
      <w:r w:rsidRPr="0035455F">
        <w:rPr>
          <w:rFonts w:ascii="Arial" w:hAnsi="Arial" w:cs="Arial"/>
          <w:lang w:val="en-GB"/>
        </w:rPr>
        <w:t xml:space="preserve">10. </w:t>
      </w:r>
      <w:r w:rsidRPr="0035455F">
        <w:rPr>
          <w:rFonts w:ascii="Arial" w:hAnsi="Arial" w:cs="Arial"/>
          <w:lang w:val="en-GB"/>
        </w:rPr>
        <w:tab/>
        <w:t xml:space="preserve">The assignment is expected to commence within two (2) weeks from the signature of the contract.  </w:t>
      </w:r>
    </w:p>
    <w:p w:rsidR="00007F4E" w:rsidRPr="0035455F" w:rsidRDefault="00007F4E" w:rsidP="00007F4E">
      <w:pPr>
        <w:jc w:val="both"/>
        <w:rPr>
          <w:rFonts w:ascii="Arial" w:hAnsi="Arial" w:cs="Arial"/>
          <w:lang w:val="en-GB"/>
        </w:rPr>
      </w:pPr>
    </w:p>
    <w:p w:rsidR="00007F4E" w:rsidRPr="0035455F" w:rsidRDefault="00007F4E" w:rsidP="00007F4E">
      <w:pPr>
        <w:ind w:left="720" w:hanging="720"/>
        <w:jc w:val="both"/>
        <w:rPr>
          <w:rFonts w:ascii="Arial" w:hAnsi="Arial" w:cs="Arial"/>
          <w:lang w:val="en-GB"/>
        </w:rPr>
      </w:pPr>
      <w:r w:rsidRPr="0035455F">
        <w:rPr>
          <w:rFonts w:ascii="Arial" w:hAnsi="Arial" w:cs="Arial"/>
          <w:lang w:val="en-GB"/>
        </w:rPr>
        <w:t>11.</w:t>
      </w:r>
      <w:r w:rsidRPr="0035455F">
        <w:rPr>
          <w:rFonts w:ascii="Arial" w:hAnsi="Arial" w:cs="Arial"/>
          <w:lang w:val="en-GB"/>
        </w:rPr>
        <w:tab/>
        <w:t>Additional requests for information and clarifications can be made until 10 working days prior to deadline indicated in the paragraph 6 above, from:</w:t>
      </w:r>
    </w:p>
    <w:p w:rsidR="00007F4E" w:rsidRPr="0035455F" w:rsidRDefault="00007F4E" w:rsidP="00007F4E">
      <w:pPr>
        <w:rPr>
          <w:rFonts w:ascii="Arial" w:hAnsi="Arial" w:cs="Arial"/>
          <w:lang w:val="en-GB"/>
        </w:rPr>
      </w:pPr>
      <w:r w:rsidRPr="0035455F">
        <w:rPr>
          <w:rFonts w:ascii="Arial" w:hAnsi="Arial" w:cs="Arial"/>
          <w:lang w:val="en-GB"/>
        </w:rPr>
        <w:tab/>
      </w:r>
    </w:p>
    <w:p w:rsidR="00007F4E" w:rsidRPr="000D02B3" w:rsidRDefault="00007F4E" w:rsidP="00007F4E">
      <w:pPr>
        <w:ind w:firstLine="720"/>
        <w:rPr>
          <w:rFonts w:ascii="Arial" w:hAnsi="Arial" w:cs="Arial"/>
          <w:b/>
          <w:lang w:val="en-GB"/>
        </w:rPr>
      </w:pPr>
      <w:r w:rsidRPr="000D02B3">
        <w:rPr>
          <w:rFonts w:ascii="Arial" w:hAnsi="Arial" w:cs="Arial"/>
          <w:lang w:val="en-GB"/>
        </w:rPr>
        <w:t xml:space="preserve">The Procuring entity: </w:t>
      </w:r>
      <w:r w:rsidRPr="000D02B3">
        <w:rPr>
          <w:rFonts w:ascii="Arial" w:hAnsi="Arial" w:cs="Arial"/>
          <w:b/>
          <w:lang w:val="en-GB"/>
        </w:rPr>
        <w:t xml:space="preserve">Ministry of </w:t>
      </w:r>
      <w:r>
        <w:rPr>
          <w:rFonts w:ascii="Arial" w:hAnsi="Arial" w:cs="Arial"/>
          <w:b/>
          <w:lang w:val="en-GB"/>
        </w:rPr>
        <w:t xml:space="preserve">Commerce, Industry and </w:t>
      </w:r>
      <w:r w:rsidRPr="000D02B3">
        <w:rPr>
          <w:rFonts w:ascii="Arial" w:hAnsi="Arial" w:cs="Arial"/>
          <w:b/>
          <w:lang w:val="en-GB"/>
        </w:rPr>
        <w:t>Trade</w:t>
      </w:r>
    </w:p>
    <w:p w:rsidR="00007F4E" w:rsidRPr="000D02B3" w:rsidRDefault="00007F4E" w:rsidP="00007F4E">
      <w:pPr>
        <w:rPr>
          <w:rFonts w:ascii="Arial" w:hAnsi="Arial" w:cs="Arial"/>
          <w:i/>
          <w:lang w:val="en-GB"/>
        </w:rPr>
      </w:pPr>
      <w:r>
        <w:rPr>
          <w:rFonts w:ascii="Arial" w:hAnsi="Arial" w:cs="Arial"/>
          <w:lang w:val="en-GB"/>
        </w:rPr>
        <w:tab/>
        <w:t xml:space="preserve">Contact person: </w:t>
      </w:r>
      <w:r>
        <w:rPr>
          <w:rFonts w:ascii="Arial" w:hAnsi="Arial" w:cs="Arial"/>
          <w:b/>
          <w:lang w:val="en-GB"/>
        </w:rPr>
        <w:t xml:space="preserve">Mr. </w:t>
      </w:r>
      <w:proofErr w:type="spellStart"/>
      <w:r w:rsidRPr="000D02B3">
        <w:rPr>
          <w:rFonts w:ascii="Arial" w:hAnsi="Arial" w:cs="Arial"/>
          <w:b/>
          <w:lang w:val="en-GB"/>
        </w:rPr>
        <w:t>Muntu</w:t>
      </w:r>
      <w:proofErr w:type="spellEnd"/>
      <w:r w:rsidRPr="000D02B3">
        <w:rPr>
          <w:rFonts w:ascii="Arial" w:hAnsi="Arial" w:cs="Arial"/>
          <w:b/>
          <w:lang w:val="en-GB"/>
        </w:rPr>
        <w:t xml:space="preserve"> </w:t>
      </w:r>
      <w:r>
        <w:rPr>
          <w:rFonts w:ascii="Arial" w:hAnsi="Arial" w:cs="Arial"/>
          <w:b/>
          <w:lang w:val="en-GB"/>
        </w:rPr>
        <w:t xml:space="preserve">M. </w:t>
      </w:r>
      <w:r w:rsidRPr="000D02B3">
        <w:rPr>
          <w:rFonts w:ascii="Arial" w:hAnsi="Arial" w:cs="Arial"/>
          <w:b/>
          <w:lang w:val="en-GB"/>
        </w:rPr>
        <w:t>Almeida</w:t>
      </w:r>
    </w:p>
    <w:p w:rsidR="00007F4E" w:rsidRPr="000D02B3" w:rsidRDefault="00007F4E" w:rsidP="00007F4E">
      <w:pPr>
        <w:rPr>
          <w:rFonts w:ascii="Arial" w:hAnsi="Arial" w:cs="Arial"/>
          <w:lang w:val="en-GB"/>
        </w:rPr>
      </w:pPr>
      <w:r w:rsidRPr="000D02B3">
        <w:rPr>
          <w:rFonts w:ascii="Arial" w:hAnsi="Arial" w:cs="Arial"/>
          <w:lang w:val="en-GB"/>
        </w:rPr>
        <w:tab/>
        <w:t>Telephone:</w:t>
      </w:r>
      <w:r w:rsidRPr="000D02B3">
        <w:rPr>
          <w:rFonts w:ascii="Arial" w:hAnsi="Arial" w:cs="Arial"/>
          <w:i/>
          <w:lang w:val="en-GB"/>
        </w:rPr>
        <w:t xml:space="preserve"> </w:t>
      </w:r>
      <w:r>
        <w:rPr>
          <w:rFonts w:ascii="Arial" w:hAnsi="Arial" w:cs="Arial"/>
          <w:b/>
          <w:lang w:val="en-GB"/>
        </w:rPr>
        <w:t>+268 2040 5794</w:t>
      </w:r>
    </w:p>
    <w:p w:rsidR="00007F4E" w:rsidRPr="000D02B3" w:rsidRDefault="00007F4E" w:rsidP="00007F4E">
      <w:pPr>
        <w:rPr>
          <w:rFonts w:ascii="Arial" w:hAnsi="Arial" w:cs="Arial"/>
          <w:lang w:val="en-GB"/>
        </w:rPr>
      </w:pPr>
      <w:r w:rsidRPr="000D02B3">
        <w:rPr>
          <w:rFonts w:ascii="Arial" w:hAnsi="Arial" w:cs="Arial"/>
          <w:lang w:val="en-GB"/>
        </w:rPr>
        <w:tab/>
        <w:t>Fax:</w:t>
      </w:r>
      <w:r>
        <w:rPr>
          <w:rFonts w:ascii="Arial" w:hAnsi="Arial" w:cs="Arial"/>
          <w:b/>
          <w:lang w:val="en-GB"/>
        </w:rPr>
        <w:t xml:space="preserve"> +268 2404 3833</w:t>
      </w:r>
    </w:p>
    <w:p w:rsidR="00007F4E" w:rsidRPr="000D02B3" w:rsidRDefault="00007F4E" w:rsidP="00007F4E">
      <w:pPr>
        <w:rPr>
          <w:rFonts w:ascii="Arial" w:hAnsi="Arial" w:cs="Arial"/>
          <w:b/>
          <w:i/>
        </w:rPr>
      </w:pPr>
      <w:r w:rsidRPr="000D02B3">
        <w:rPr>
          <w:rFonts w:ascii="Arial" w:hAnsi="Arial" w:cs="Arial"/>
          <w:lang w:val="en-GB"/>
        </w:rPr>
        <w:tab/>
      </w:r>
      <w:r w:rsidRPr="000D02B3">
        <w:rPr>
          <w:rFonts w:ascii="Arial" w:hAnsi="Arial" w:cs="Arial"/>
          <w:b/>
          <w:i/>
          <w:lang w:val="en-GB"/>
        </w:rPr>
        <w:t xml:space="preserve">E-mail: </w:t>
      </w:r>
      <w:hyperlink r:id="rId12" w:history="1">
        <w:r w:rsidRPr="000D02B3">
          <w:rPr>
            <w:rStyle w:val="Hyperlink"/>
            <w:rFonts w:ascii="Arial" w:hAnsi="Arial" w:cs="Arial"/>
            <w:b/>
            <w:i/>
          </w:rPr>
          <w:t>muntualmeida@gmail.com</w:t>
        </w:r>
      </w:hyperlink>
      <w:r>
        <w:rPr>
          <w:rStyle w:val="Hyperlink"/>
          <w:rFonts w:ascii="Arial" w:hAnsi="Arial" w:cs="Arial"/>
          <w:b/>
          <w:i/>
        </w:rPr>
        <w:t xml:space="preserve"> or muntua.itd@realnet.co.sz</w:t>
      </w:r>
    </w:p>
    <w:p w:rsidR="00007F4E" w:rsidRPr="0071545D" w:rsidRDefault="00007F4E" w:rsidP="00194038">
      <w:pPr>
        <w:ind w:left="720" w:hanging="720"/>
        <w:rPr>
          <w:rStyle w:val="Hyperlink"/>
          <w:rFonts w:ascii="Arial" w:hAnsi="Arial" w:cs="Arial"/>
          <w:b/>
          <w:i/>
        </w:rPr>
      </w:pPr>
      <w:r w:rsidRPr="000D02B3">
        <w:rPr>
          <w:rFonts w:ascii="Arial" w:hAnsi="Arial" w:cs="Arial"/>
          <w:b/>
          <w:i/>
          <w:lang w:val="en-GB"/>
        </w:rPr>
        <w:tab/>
        <w:t>Copy:</w:t>
      </w:r>
      <w:r w:rsidRPr="000D02B3">
        <w:rPr>
          <w:rFonts w:ascii="Arial" w:hAnsi="Arial" w:cs="Arial"/>
          <w:b/>
          <w:i/>
          <w:lang w:val="en-GB"/>
        </w:rPr>
        <w:tab/>
      </w:r>
      <w:hyperlink r:id="rId13" w:history="1">
        <w:r w:rsidRPr="00D84F56">
          <w:rPr>
            <w:rStyle w:val="Hyperlink"/>
            <w:rFonts w:ascii="Arial" w:hAnsi="Arial" w:cs="Arial"/>
            <w:b/>
            <w:i/>
          </w:rPr>
          <w:t>mnguni2014@gmail.com</w:t>
        </w:r>
      </w:hyperlink>
      <w:r w:rsidRPr="000D02B3">
        <w:rPr>
          <w:rFonts w:ascii="Arial" w:hAnsi="Arial" w:cs="Arial"/>
          <w:b/>
          <w:i/>
        </w:rPr>
        <w:t>;</w:t>
      </w:r>
      <w:r>
        <w:rPr>
          <w:rFonts w:ascii="Arial" w:hAnsi="Arial" w:cs="Arial"/>
          <w:b/>
          <w:i/>
        </w:rPr>
        <w:t xml:space="preserve"> </w:t>
      </w:r>
      <w:r w:rsidR="00194038">
        <w:rPr>
          <w:rFonts w:ascii="Arial" w:hAnsi="Arial" w:cs="Arial"/>
          <w:b/>
          <w:i/>
        </w:rPr>
        <w:t>dlamini.phindile39@gmail.com;sybilsthembiso2000@gmail.com</w:t>
      </w:r>
    </w:p>
    <w:p w:rsidR="00007F4E" w:rsidRPr="0035455F" w:rsidRDefault="00007F4E" w:rsidP="00007F4E">
      <w:pPr>
        <w:rPr>
          <w:rFonts w:ascii="Arial" w:hAnsi="Arial" w:cs="Arial"/>
          <w:lang w:val="en-GB"/>
        </w:rPr>
      </w:pPr>
      <w:r w:rsidRPr="0035455F">
        <w:rPr>
          <w:rStyle w:val="Hyperlink"/>
          <w:rFonts w:ascii="Arial" w:hAnsi="Arial" w:cs="Arial"/>
          <w:b/>
          <w:i/>
          <w:u w:val="none"/>
          <w:lang w:val="en-GB"/>
        </w:rPr>
        <w:tab/>
      </w:r>
      <w:r w:rsidRPr="0035455F">
        <w:rPr>
          <w:rFonts w:ascii="Arial" w:hAnsi="Arial" w:cs="Arial"/>
          <w:b/>
          <w:i/>
          <w:lang w:val="en-GB"/>
        </w:rPr>
        <w:tab/>
      </w:r>
    </w:p>
    <w:p w:rsidR="00007F4E" w:rsidRPr="0035455F" w:rsidRDefault="00007F4E" w:rsidP="00007F4E">
      <w:pPr>
        <w:ind w:left="720" w:hanging="720"/>
        <w:jc w:val="both"/>
        <w:rPr>
          <w:rFonts w:ascii="Arial" w:hAnsi="Arial" w:cs="Arial"/>
          <w:lang w:val="en-GB"/>
        </w:rPr>
      </w:pPr>
      <w:r w:rsidRPr="0035455F">
        <w:rPr>
          <w:rFonts w:ascii="Arial" w:hAnsi="Arial" w:cs="Arial"/>
          <w:b/>
          <w:lang w:val="en-GB"/>
        </w:rPr>
        <w:tab/>
      </w:r>
      <w:r w:rsidRPr="0035455F">
        <w:rPr>
          <w:rFonts w:ascii="Arial" w:hAnsi="Arial" w:cs="Arial"/>
          <w:lang w:val="en-GB"/>
        </w:rPr>
        <w:t xml:space="preserve">The answer on the questions received will be sent to the Consultant and all questions received as well as the answer(s) to them will be posted on the </w:t>
      </w:r>
      <w:r w:rsidRPr="00985E6D">
        <w:rPr>
          <w:rFonts w:ascii="Arial" w:hAnsi="Arial" w:cs="Arial"/>
          <w:lang w:val="en-GB"/>
        </w:rPr>
        <w:t>SADC Secretariat’s website</w:t>
      </w:r>
      <w:r>
        <w:rPr>
          <w:rFonts w:ascii="Arial" w:hAnsi="Arial" w:cs="Arial"/>
          <w:lang w:val="en-GB"/>
        </w:rPr>
        <w:t xml:space="preserve">, International Trade Department website, </w:t>
      </w:r>
      <w:proofErr w:type="spellStart"/>
      <w:r>
        <w:rPr>
          <w:rFonts w:ascii="Arial" w:hAnsi="Arial" w:cs="Arial"/>
          <w:lang w:val="en-GB"/>
        </w:rPr>
        <w:t>Eswatini</w:t>
      </w:r>
      <w:proofErr w:type="spellEnd"/>
      <w:r>
        <w:rPr>
          <w:rFonts w:ascii="Arial" w:hAnsi="Arial" w:cs="Arial"/>
          <w:lang w:val="en-GB"/>
        </w:rPr>
        <w:t xml:space="preserve"> and the </w:t>
      </w:r>
      <w:proofErr w:type="spellStart"/>
      <w:r>
        <w:rPr>
          <w:rFonts w:ascii="Arial" w:hAnsi="Arial" w:cs="Arial"/>
          <w:lang w:val="en-GB"/>
        </w:rPr>
        <w:t>Eswatini</w:t>
      </w:r>
      <w:proofErr w:type="spellEnd"/>
      <w:r>
        <w:rPr>
          <w:rFonts w:ascii="Arial" w:hAnsi="Arial" w:cs="Arial"/>
          <w:lang w:val="en-GB"/>
        </w:rPr>
        <w:t xml:space="preserve"> Government website alongside the procurement notice </w:t>
      </w:r>
      <w:r w:rsidRPr="0035455F">
        <w:rPr>
          <w:rFonts w:ascii="Arial" w:hAnsi="Arial" w:cs="Arial"/>
          <w:lang w:val="en-GB"/>
        </w:rPr>
        <w:t>at the latest 7 working days before the deadline for submission of the proposals.</w:t>
      </w:r>
    </w:p>
    <w:p w:rsidR="00007F4E" w:rsidRDefault="00007F4E" w:rsidP="00007F4E">
      <w:pPr>
        <w:rPr>
          <w:rFonts w:ascii="Arial" w:hAnsi="Arial" w:cs="Arial"/>
          <w:b/>
          <w:lang w:val="en-GB"/>
        </w:rPr>
      </w:pPr>
    </w:p>
    <w:p w:rsidR="00007F4E" w:rsidRDefault="00007F4E" w:rsidP="00007F4E">
      <w:pPr>
        <w:rPr>
          <w:rFonts w:ascii="Arial" w:hAnsi="Arial" w:cs="Arial"/>
          <w:b/>
          <w:lang w:val="en-GB"/>
        </w:rPr>
      </w:pPr>
    </w:p>
    <w:p w:rsidR="00007F4E" w:rsidRPr="0035455F" w:rsidRDefault="00007F4E" w:rsidP="00007F4E">
      <w:pPr>
        <w:rPr>
          <w:rFonts w:ascii="Arial" w:hAnsi="Arial" w:cs="Arial"/>
          <w:b/>
          <w:lang w:val="en-GB"/>
        </w:rPr>
      </w:pPr>
    </w:p>
    <w:p w:rsidR="00AF541F" w:rsidRPr="0035455F" w:rsidRDefault="00AF541F" w:rsidP="00AF541F">
      <w:pPr>
        <w:rPr>
          <w:rFonts w:ascii="Arial" w:hAnsi="Arial" w:cs="Arial"/>
          <w:b/>
        </w:rPr>
      </w:pPr>
      <w:r w:rsidRPr="0035455F">
        <w:rPr>
          <w:rFonts w:ascii="Arial" w:hAnsi="Arial" w:cs="Arial"/>
          <w:b/>
        </w:rPr>
        <w:t xml:space="preserve">The following Annexes are integral part of this Contract: </w:t>
      </w:r>
    </w:p>
    <w:p w:rsidR="00AF541F" w:rsidRDefault="00AF541F" w:rsidP="00007F4E">
      <w:pPr>
        <w:rPr>
          <w:rFonts w:ascii="Arial" w:hAnsi="Arial" w:cs="Arial"/>
          <w:b/>
          <w:lang w:val="en-GB"/>
        </w:rPr>
      </w:pPr>
    </w:p>
    <w:p w:rsidR="00007F4E" w:rsidRPr="0035455F" w:rsidRDefault="00007F4E" w:rsidP="00007F4E">
      <w:pPr>
        <w:rPr>
          <w:rFonts w:ascii="Arial" w:hAnsi="Arial" w:cs="Arial"/>
          <w:b/>
          <w:lang w:val="en-GB"/>
        </w:rPr>
      </w:pPr>
      <w:r w:rsidRPr="0035455F">
        <w:rPr>
          <w:rFonts w:ascii="Arial" w:hAnsi="Arial" w:cs="Arial"/>
          <w:b/>
          <w:lang w:val="en-GB"/>
        </w:rPr>
        <w:t>ANNEXES:</w:t>
      </w: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007F4E" w:rsidRPr="0035455F" w:rsidRDefault="00007F4E" w:rsidP="00007F4E">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Expression of Interest Forms  </w:t>
      </w:r>
    </w:p>
    <w:p w:rsidR="00007F4E" w:rsidRPr="0035455F" w:rsidRDefault="00007F4E" w:rsidP="00007F4E">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Standard Contract for Individual Consultants</w:t>
      </w:r>
    </w:p>
    <w:p w:rsidR="00007F4E" w:rsidRPr="0035455F" w:rsidRDefault="00007F4E" w:rsidP="00007F4E">
      <w:pPr>
        <w:rPr>
          <w:rFonts w:ascii="Arial" w:hAnsi="Arial" w:cs="Arial"/>
          <w:lang w:val="en-GB"/>
        </w:rPr>
      </w:pPr>
    </w:p>
    <w:p w:rsidR="00007F4E" w:rsidRDefault="00007F4E" w:rsidP="00007F4E">
      <w:pPr>
        <w:rPr>
          <w:rFonts w:ascii="Arial" w:hAnsi="Arial" w:cs="Arial"/>
          <w:b/>
          <w:lang w:val="en-GB"/>
        </w:rPr>
      </w:pPr>
    </w:p>
    <w:p w:rsidR="00007F4E" w:rsidRPr="0035455F" w:rsidRDefault="00007F4E" w:rsidP="00007F4E">
      <w:pPr>
        <w:rPr>
          <w:rFonts w:ascii="Arial" w:hAnsi="Arial" w:cs="Arial"/>
          <w:b/>
          <w:lang w:val="en-GB"/>
        </w:rPr>
      </w:pPr>
      <w:r w:rsidRPr="0035455F">
        <w:rPr>
          <w:rFonts w:ascii="Arial" w:hAnsi="Arial" w:cs="Arial"/>
          <w:b/>
          <w:lang w:val="en-GB"/>
        </w:rPr>
        <w:t>Sincerely,</w:t>
      </w: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i/>
          <w:lang w:val="en-GB"/>
        </w:rPr>
      </w:pPr>
      <w:r w:rsidRPr="0035455F">
        <w:rPr>
          <w:rFonts w:ascii="Arial" w:hAnsi="Arial" w:cs="Arial"/>
          <w:i/>
          <w:lang w:val="en-GB"/>
        </w:rPr>
        <w:t>__________(signature)____________</w:t>
      </w:r>
    </w:p>
    <w:p w:rsidR="00007F4E" w:rsidRPr="0035455F" w:rsidRDefault="00007F4E" w:rsidP="00007F4E">
      <w:pPr>
        <w:rPr>
          <w:rFonts w:ascii="Arial" w:hAnsi="Arial" w:cs="Arial"/>
          <w:lang w:val="en-GB"/>
        </w:rPr>
      </w:pPr>
    </w:p>
    <w:p w:rsidR="00007F4E" w:rsidRPr="00985E6D" w:rsidRDefault="00007F4E" w:rsidP="00007F4E">
      <w:pPr>
        <w:rPr>
          <w:rFonts w:ascii="Arial" w:hAnsi="Arial" w:cs="Arial"/>
          <w:b/>
          <w:lang w:val="en-GB"/>
        </w:rPr>
      </w:pPr>
      <w:r w:rsidRPr="0035455F">
        <w:rPr>
          <w:rFonts w:ascii="Arial" w:hAnsi="Arial" w:cs="Arial"/>
          <w:b/>
          <w:lang w:val="en-GB"/>
        </w:rPr>
        <w:t>Name</w:t>
      </w:r>
      <w:r w:rsidRPr="00985E6D">
        <w:rPr>
          <w:rFonts w:ascii="Arial" w:hAnsi="Arial" w:cs="Arial"/>
          <w:b/>
          <w:lang w:val="en-GB"/>
        </w:rPr>
        <w:t xml:space="preserve">: Mr. </w:t>
      </w:r>
      <w:proofErr w:type="spellStart"/>
      <w:r w:rsidRPr="00985E6D">
        <w:rPr>
          <w:rFonts w:ascii="Arial" w:hAnsi="Arial" w:cs="Arial"/>
          <w:b/>
          <w:lang w:val="en-GB"/>
        </w:rPr>
        <w:t>Muntu</w:t>
      </w:r>
      <w:proofErr w:type="spellEnd"/>
      <w:r w:rsidRPr="00985E6D">
        <w:rPr>
          <w:rFonts w:ascii="Arial" w:hAnsi="Arial" w:cs="Arial"/>
          <w:b/>
          <w:lang w:val="en-GB"/>
        </w:rPr>
        <w:t xml:space="preserve"> M. Almeida</w:t>
      </w:r>
    </w:p>
    <w:p w:rsidR="00007F4E" w:rsidRPr="00985E6D" w:rsidRDefault="00007F4E" w:rsidP="00007F4E">
      <w:pPr>
        <w:rPr>
          <w:rFonts w:ascii="Arial" w:hAnsi="Arial" w:cs="Arial"/>
          <w:b/>
          <w:lang w:val="en-GB"/>
        </w:rPr>
      </w:pPr>
      <w:r w:rsidRPr="00985E6D">
        <w:rPr>
          <w:rFonts w:ascii="Arial" w:hAnsi="Arial" w:cs="Arial"/>
          <w:b/>
          <w:lang w:val="en-GB"/>
        </w:rPr>
        <w:t>Title: TRF Project Manager</w:t>
      </w:r>
    </w:p>
    <w:p w:rsidR="00007F4E" w:rsidRDefault="00007F4E" w:rsidP="00007F4E">
      <w:pPr>
        <w:pStyle w:val="BodyText2"/>
        <w:tabs>
          <w:tab w:val="left" w:pos="720"/>
          <w:tab w:val="left" w:pos="1440"/>
          <w:tab w:val="left" w:pos="2880"/>
          <w:tab w:val="right" w:leader="dot" w:pos="8640"/>
        </w:tabs>
        <w:jc w:val="left"/>
        <w:rPr>
          <w:rFonts w:ascii="Arial" w:hAnsi="Arial" w:cs="Arial"/>
          <w:b/>
          <w:lang w:val="en-GB"/>
        </w:rPr>
      </w:pPr>
      <w:r w:rsidRPr="00985E6D">
        <w:rPr>
          <w:rFonts w:ascii="Arial" w:hAnsi="Arial" w:cs="Arial"/>
          <w:b/>
          <w:lang w:val="en-GB"/>
        </w:rPr>
        <w:t xml:space="preserve">Date:  </w:t>
      </w:r>
      <w:r w:rsidR="00753705">
        <w:rPr>
          <w:rFonts w:ascii="Arial" w:hAnsi="Arial" w:cs="Arial"/>
          <w:b/>
          <w:lang w:val="en-GB"/>
        </w:rPr>
        <w:t>9</w:t>
      </w:r>
      <w:r w:rsidR="00753705" w:rsidRPr="00753705">
        <w:rPr>
          <w:rFonts w:ascii="Arial" w:hAnsi="Arial" w:cs="Arial"/>
          <w:b/>
          <w:vertAlign w:val="superscript"/>
          <w:lang w:val="en-GB"/>
        </w:rPr>
        <w:t>th</w:t>
      </w:r>
      <w:r w:rsidR="00753705">
        <w:rPr>
          <w:rFonts w:ascii="Arial" w:hAnsi="Arial" w:cs="Arial"/>
          <w:b/>
          <w:lang w:val="en-GB"/>
        </w:rPr>
        <w:t xml:space="preserve"> June,2020</w:t>
      </w:r>
    </w:p>
    <w:p w:rsidR="00007F4E" w:rsidRPr="00FE72B9" w:rsidRDefault="00007F4E" w:rsidP="00007F4E">
      <w:pPr>
        <w:rPr>
          <w:lang w:val="en-GB"/>
        </w:rPr>
      </w:pPr>
    </w:p>
    <w:p w:rsidR="00007F4E" w:rsidRPr="00FE72B9" w:rsidRDefault="00007F4E" w:rsidP="00007F4E">
      <w:pPr>
        <w:rPr>
          <w:lang w:val="en-GB"/>
        </w:rPr>
      </w:pPr>
    </w:p>
    <w:p w:rsidR="00007F4E" w:rsidRPr="00FE72B9" w:rsidRDefault="00007F4E" w:rsidP="00007F4E">
      <w:pPr>
        <w:rPr>
          <w:lang w:val="en-GB"/>
        </w:rPr>
      </w:pPr>
    </w:p>
    <w:p w:rsidR="00007F4E" w:rsidRPr="00FE72B9" w:rsidRDefault="00007F4E" w:rsidP="00007F4E">
      <w:pPr>
        <w:rPr>
          <w:lang w:val="en-GB"/>
        </w:rPr>
      </w:pPr>
    </w:p>
    <w:p w:rsidR="00007F4E" w:rsidRPr="00FE72B9" w:rsidRDefault="00007F4E" w:rsidP="00007F4E">
      <w:pPr>
        <w:rPr>
          <w:lang w:val="en-GB"/>
        </w:rPr>
      </w:pPr>
    </w:p>
    <w:p w:rsidR="00007F4E" w:rsidRPr="00FE72B9" w:rsidRDefault="00007F4E" w:rsidP="00007F4E">
      <w:pPr>
        <w:rPr>
          <w:lang w:val="en-GB"/>
        </w:rPr>
      </w:pPr>
    </w:p>
    <w:p w:rsidR="00AF541F" w:rsidRPr="0035455F" w:rsidRDefault="00AF541F" w:rsidP="00AF541F">
      <w:pPr>
        <w:rPr>
          <w:rFonts w:ascii="Arial" w:hAnsi="Arial" w:cs="Arial"/>
          <w:lang w:val="en-GB"/>
        </w:rPr>
      </w:pPr>
    </w:p>
    <w:p w:rsidR="00AF541F" w:rsidRPr="0035455F" w:rsidRDefault="00AF541F" w:rsidP="00AF541F">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007F4E" w:rsidRPr="00FE72B9" w:rsidRDefault="00007F4E" w:rsidP="00007F4E">
      <w:pPr>
        <w:rPr>
          <w:lang w:val="en-GB"/>
        </w:rPr>
      </w:pPr>
    </w:p>
    <w:p w:rsidR="00AF541F" w:rsidRPr="000D1FB5" w:rsidRDefault="00AF541F" w:rsidP="00AF541F">
      <w:pPr>
        <w:pStyle w:val="Annexetitle"/>
        <w:jc w:val="both"/>
        <w:rPr>
          <w:sz w:val="24"/>
          <w:szCs w:val="24"/>
        </w:rPr>
      </w:pPr>
      <w:r w:rsidRPr="000D2EE4">
        <w:rPr>
          <w:sz w:val="24"/>
          <w:szCs w:val="24"/>
        </w:rPr>
        <w:lastRenderedPageBreak/>
        <w:t>FOR CONSULTANCY IN</w:t>
      </w:r>
      <w:r>
        <w:rPr>
          <w:sz w:val="24"/>
          <w:szCs w:val="24"/>
        </w:rPr>
        <w:t xml:space="preserve"> DEVELOPING A DOCUMENTARY OF QUALITY INFRASTRUCTURE INSTITUTIONS IN ESWATINI</w:t>
      </w:r>
    </w:p>
    <w:p w:rsidR="00AF541F" w:rsidRPr="000D2EE4" w:rsidRDefault="00AF541F" w:rsidP="00AF541F">
      <w:pPr>
        <w:pStyle w:val="Heading1"/>
        <w:numPr>
          <w:ilvl w:val="0"/>
          <w:numId w:val="20"/>
        </w:numPr>
        <w:shd w:val="clear" w:color="auto" w:fill="FFFFFF"/>
        <w:spacing w:before="240" w:after="120"/>
        <w:jc w:val="both"/>
      </w:pPr>
      <w:bookmarkStart w:id="2" w:name="_Toc384293156"/>
      <w:r>
        <w:t xml:space="preserve"> </w:t>
      </w:r>
      <w:r w:rsidRPr="000D2EE4">
        <w:t>BACKGROUND INFORMATION</w:t>
      </w:r>
      <w:bookmarkEnd w:id="2"/>
    </w:p>
    <w:p w:rsidR="00AF541F" w:rsidRPr="000D2EE4" w:rsidRDefault="00AF541F" w:rsidP="00AF541F">
      <w:pPr>
        <w:pStyle w:val="Heading2"/>
        <w:keepNext w:val="0"/>
        <w:numPr>
          <w:ilvl w:val="1"/>
          <w:numId w:val="20"/>
        </w:numPr>
        <w:shd w:val="clear" w:color="auto" w:fill="FFFFFF"/>
        <w:tabs>
          <w:tab w:val="left" w:pos="567"/>
        </w:tabs>
        <w:spacing w:before="240" w:after="120"/>
        <w:jc w:val="both"/>
        <w:rPr>
          <w:rFonts w:eastAsia="Calibri"/>
          <w:bCs w:val="0"/>
          <w:color w:val="000000"/>
        </w:rPr>
      </w:pPr>
      <w:bookmarkStart w:id="3" w:name="_Toc384293159"/>
      <w:r w:rsidRPr="000D2EE4">
        <w:t>BACKGROUND</w:t>
      </w:r>
      <w:bookmarkEnd w:id="3"/>
    </w:p>
    <w:p w:rsidR="00AF541F" w:rsidRPr="000D1FB5" w:rsidRDefault="00AF541F" w:rsidP="00AF541F">
      <w:pPr>
        <w:spacing w:after="160" w:line="360" w:lineRule="auto"/>
        <w:rPr>
          <w:rFonts w:ascii="Roman Numeral" w:eastAsia="Calibri" w:hAnsi="Roman Numeral"/>
          <w:bCs/>
          <w:color w:val="000000"/>
          <w:sz w:val="22"/>
          <w:szCs w:val="22"/>
        </w:rPr>
      </w:pPr>
      <w:r w:rsidRPr="000D1FB5">
        <w:rPr>
          <w:rFonts w:ascii="Roman Numeral" w:eastAsia="Calibri" w:hAnsi="Roman Numeral"/>
          <w:sz w:val="22"/>
          <w:szCs w:val="22"/>
        </w:rPr>
        <w:t xml:space="preserve">The kingdom of </w:t>
      </w:r>
      <w:proofErr w:type="spellStart"/>
      <w:r>
        <w:rPr>
          <w:rFonts w:ascii="Roman Numeral" w:eastAsia="Calibri" w:hAnsi="Roman Numeral"/>
          <w:sz w:val="22"/>
          <w:szCs w:val="22"/>
        </w:rPr>
        <w:t>Eswatini</w:t>
      </w:r>
      <w:proofErr w:type="spellEnd"/>
      <w:r w:rsidRPr="000D1FB5">
        <w:rPr>
          <w:rFonts w:ascii="Roman Numeral" w:eastAsia="Calibri" w:hAnsi="Roman Numeral"/>
          <w:sz w:val="22"/>
          <w:szCs w:val="22"/>
        </w:rPr>
        <w:t xml:space="preserve"> is a small, landlocked, open economy, with close trade and financial ties with South Africa. Around 70 percent of </w:t>
      </w:r>
      <w:proofErr w:type="spellStart"/>
      <w:r>
        <w:rPr>
          <w:rFonts w:ascii="Roman Numeral" w:eastAsia="Calibri" w:hAnsi="Roman Numeral"/>
          <w:sz w:val="22"/>
          <w:szCs w:val="22"/>
        </w:rPr>
        <w:t>Eswatini</w:t>
      </w:r>
      <w:r w:rsidRPr="000D1FB5">
        <w:rPr>
          <w:rFonts w:ascii="Roman Numeral" w:eastAsia="Calibri" w:hAnsi="Roman Numeral"/>
          <w:sz w:val="22"/>
          <w:szCs w:val="22"/>
        </w:rPr>
        <w:t>’s</w:t>
      </w:r>
      <w:proofErr w:type="spellEnd"/>
      <w:r w:rsidRPr="000D1FB5">
        <w:rPr>
          <w:rFonts w:ascii="Roman Numeral" w:eastAsia="Calibri" w:hAnsi="Roman Numeral"/>
          <w:sz w:val="22"/>
          <w:szCs w:val="22"/>
        </w:rPr>
        <w:t xml:space="preserve"> 1.1 million people are based in rural areas, with livelihoods predominantly dependent on subsistence agriculture. The</w:t>
      </w:r>
      <w:r>
        <w:rPr>
          <w:rFonts w:ascii="Roman Numeral" w:eastAsia="Calibri" w:hAnsi="Roman Numeral"/>
          <w:sz w:val="22"/>
          <w:szCs w:val="22"/>
        </w:rPr>
        <w:t xml:space="preserve"> </w:t>
      </w:r>
      <w:proofErr w:type="spellStart"/>
      <w:r>
        <w:rPr>
          <w:rFonts w:ascii="Roman Numeral" w:eastAsia="Calibri" w:hAnsi="Roman Numeral"/>
          <w:sz w:val="22"/>
          <w:szCs w:val="22"/>
        </w:rPr>
        <w:t>Eswatini</w:t>
      </w:r>
      <w:proofErr w:type="spellEnd"/>
      <w:r w:rsidRPr="000D1FB5">
        <w:rPr>
          <w:rFonts w:ascii="Roman Numeral" w:eastAsia="Calibri" w:hAnsi="Roman Numeral"/>
          <w:sz w:val="22"/>
          <w:szCs w:val="22"/>
        </w:rPr>
        <w:t xml:space="preserve"> economy is mainly driven by its membership of the South African Customs Union (SACU) and the common monetary area (CMA).</w:t>
      </w:r>
      <w:r>
        <w:rPr>
          <w:rFonts w:ascii="Roman Numeral" w:eastAsia="Calibri" w:hAnsi="Roman Numeral"/>
          <w:sz w:val="22"/>
          <w:szCs w:val="22"/>
        </w:rPr>
        <w:t xml:space="preserve"> </w:t>
      </w:r>
      <w:r w:rsidRPr="000D1FB5">
        <w:rPr>
          <w:rFonts w:ascii="Roman Numeral" w:eastAsia="Calibri" w:hAnsi="Roman Numeral"/>
          <w:sz w:val="22"/>
          <w:szCs w:val="22"/>
        </w:rPr>
        <w:t>SACU revenues make up almost 60 percent of government revenue through the country’s membership to the</w:t>
      </w:r>
      <w:r>
        <w:rPr>
          <w:rFonts w:ascii="Roman Numeral" w:eastAsia="Calibri" w:hAnsi="Roman Numeral"/>
          <w:sz w:val="22"/>
          <w:szCs w:val="22"/>
        </w:rPr>
        <w:t xml:space="preserve"> CMA.</w:t>
      </w:r>
      <w:r w:rsidRPr="000D1FB5">
        <w:rPr>
          <w:rFonts w:ascii="Roman Numeral" w:eastAsia="Calibri" w:hAnsi="Roman Numeral"/>
          <w:sz w:val="22"/>
          <w:szCs w:val="22"/>
        </w:rPr>
        <w:t xml:space="preserve"> </w:t>
      </w:r>
      <w:r>
        <w:rPr>
          <w:rFonts w:ascii="Roman Numeral" w:eastAsia="Calibri" w:hAnsi="Roman Numeral"/>
          <w:sz w:val="22"/>
          <w:szCs w:val="22"/>
        </w:rPr>
        <w:t>T</w:t>
      </w:r>
      <w:r w:rsidRPr="000D1FB5">
        <w:rPr>
          <w:rFonts w:ascii="Roman Numeral" w:eastAsia="Calibri" w:hAnsi="Roman Numeral"/>
          <w:sz w:val="22"/>
          <w:szCs w:val="22"/>
        </w:rPr>
        <w:t xml:space="preserve">he </w:t>
      </w:r>
      <w:proofErr w:type="spellStart"/>
      <w:r>
        <w:rPr>
          <w:rFonts w:ascii="Roman Numeral" w:eastAsia="Calibri" w:hAnsi="Roman Numeral"/>
          <w:sz w:val="22"/>
          <w:szCs w:val="22"/>
        </w:rPr>
        <w:t>Eswatini</w:t>
      </w:r>
      <w:proofErr w:type="spellEnd"/>
      <w:r w:rsidRPr="000D1FB5">
        <w:rPr>
          <w:rFonts w:ascii="Roman Numeral" w:eastAsia="Calibri" w:hAnsi="Roman Numeral"/>
          <w:sz w:val="22"/>
          <w:szCs w:val="22"/>
        </w:rPr>
        <w:t xml:space="preserve"> </w:t>
      </w:r>
      <w:r>
        <w:rPr>
          <w:rFonts w:ascii="Roman Numeral" w:eastAsia="Calibri" w:hAnsi="Roman Numeral"/>
          <w:sz w:val="22"/>
          <w:szCs w:val="22"/>
        </w:rPr>
        <w:t>L</w:t>
      </w:r>
      <w:r w:rsidRPr="000D1FB5">
        <w:rPr>
          <w:rFonts w:ascii="Roman Numeral" w:eastAsia="Calibri" w:hAnsi="Roman Numeral"/>
          <w:sz w:val="22"/>
          <w:szCs w:val="22"/>
        </w:rPr>
        <w:t>ilangeni exchanges at parity with the rand, this also is legal tender in the country</w:t>
      </w:r>
      <w:r w:rsidRPr="000D1FB5">
        <w:rPr>
          <w:rFonts w:ascii="Roman Numeral" w:eastAsia="Calibri" w:hAnsi="Roman Numeral"/>
          <w:bCs/>
          <w:color w:val="000000"/>
          <w:sz w:val="22"/>
          <w:szCs w:val="22"/>
        </w:rPr>
        <w:t xml:space="preserve"> to support rapid economic development underpinned by strong growth of manufacturing, the delivery of quality and standardized products and services to local and international markets which is critical.</w:t>
      </w:r>
    </w:p>
    <w:p w:rsidR="00AF541F" w:rsidRPr="000D1FB5" w:rsidRDefault="00AF541F" w:rsidP="00AF541F">
      <w:pPr>
        <w:spacing w:after="200" w:line="360" w:lineRule="auto"/>
        <w:rPr>
          <w:rFonts w:ascii="Roman Numeral" w:eastAsia="Calibri" w:hAnsi="Roman Numeral"/>
        </w:rPr>
      </w:pPr>
      <w:r w:rsidRPr="000D1FB5">
        <w:rPr>
          <w:rFonts w:ascii="Roman Numeral" w:eastAsia="Calibri" w:hAnsi="Roman Numeral"/>
        </w:rPr>
        <w:t xml:space="preserve">In 2010, the Government of </w:t>
      </w:r>
      <w:proofErr w:type="spellStart"/>
      <w:r>
        <w:rPr>
          <w:rFonts w:ascii="Roman Numeral" w:eastAsia="Calibri" w:hAnsi="Roman Numeral"/>
          <w:sz w:val="22"/>
          <w:szCs w:val="22"/>
        </w:rPr>
        <w:t>Eswatini</w:t>
      </w:r>
      <w:proofErr w:type="spellEnd"/>
      <w:r w:rsidRPr="000D1FB5">
        <w:rPr>
          <w:rFonts w:ascii="Roman Numeral" w:eastAsia="Calibri" w:hAnsi="Roman Numeral"/>
        </w:rPr>
        <w:t xml:space="preserve"> developed the National Regulatory and Quality</w:t>
      </w:r>
      <w:r>
        <w:rPr>
          <w:rFonts w:ascii="Roman Numeral" w:eastAsia="Calibri" w:hAnsi="Roman Numeral"/>
        </w:rPr>
        <w:t xml:space="preserve"> (NRQ)</w:t>
      </w:r>
      <w:r w:rsidRPr="000D1FB5">
        <w:rPr>
          <w:rFonts w:ascii="Roman Numeral" w:eastAsia="Calibri" w:hAnsi="Roman Numeral"/>
        </w:rPr>
        <w:t xml:space="preserve"> Policy</w:t>
      </w:r>
      <w:r>
        <w:rPr>
          <w:rFonts w:ascii="Roman Numeral" w:eastAsia="Calibri" w:hAnsi="Roman Numeral"/>
        </w:rPr>
        <w:t xml:space="preserve"> and its implementation plan in 2013</w:t>
      </w:r>
      <w:r w:rsidRPr="000D1FB5">
        <w:rPr>
          <w:rFonts w:ascii="Roman Numeral" w:eastAsia="Calibri" w:hAnsi="Roman Numeral"/>
        </w:rPr>
        <w:t>. This policy aims at giving direction and guideline</w:t>
      </w:r>
      <w:r>
        <w:rPr>
          <w:rFonts w:ascii="Roman Numeral" w:eastAsia="Calibri" w:hAnsi="Roman Numeral"/>
        </w:rPr>
        <w:t>s</w:t>
      </w:r>
      <w:r w:rsidRPr="000D1FB5">
        <w:rPr>
          <w:rFonts w:ascii="Roman Numeral" w:eastAsia="Calibri" w:hAnsi="Roman Numeral"/>
        </w:rPr>
        <w:t xml:space="preserve"> for the establishment of institutions, structures and systems for the preparation, adoption and application of standards, technical regulations and carrying out conformity assessment activities. </w:t>
      </w:r>
    </w:p>
    <w:p w:rsidR="00AF541F" w:rsidRDefault="00AF541F" w:rsidP="00AF541F">
      <w:pPr>
        <w:spacing w:after="200" w:line="360" w:lineRule="auto"/>
        <w:rPr>
          <w:rFonts w:ascii="Roman Numeral" w:eastAsia="Calibri" w:hAnsi="Roman Numeral"/>
        </w:rPr>
      </w:pPr>
      <w:r w:rsidRPr="000D1FB5">
        <w:rPr>
          <w:rFonts w:ascii="Roman Numeral" w:eastAsia="Calibri" w:hAnsi="Roman Numeral"/>
        </w:rPr>
        <w:t xml:space="preserve">By developing this policy, the government of the kingdom of </w:t>
      </w:r>
      <w:proofErr w:type="spellStart"/>
      <w:r>
        <w:rPr>
          <w:rFonts w:ascii="Roman Numeral" w:eastAsia="Calibri" w:hAnsi="Roman Numeral"/>
        </w:rPr>
        <w:t>Eswatini</w:t>
      </w:r>
      <w:proofErr w:type="spellEnd"/>
      <w:r w:rsidRPr="000D1FB5">
        <w:rPr>
          <w:rFonts w:ascii="Roman Numeral" w:eastAsia="Calibri" w:hAnsi="Roman Numeral"/>
        </w:rPr>
        <w:t xml:space="preserve"> desires to achieve sound </w:t>
      </w:r>
      <w:r>
        <w:rPr>
          <w:rFonts w:ascii="Roman Numeral" w:eastAsia="Calibri" w:hAnsi="Roman Numeral"/>
        </w:rPr>
        <w:t>e</w:t>
      </w:r>
      <w:r w:rsidRPr="000D1FB5">
        <w:rPr>
          <w:rFonts w:ascii="Roman Numeral" w:eastAsia="Calibri" w:hAnsi="Roman Numeral"/>
        </w:rPr>
        <w:t>conomic development in the areas of regulatory and quality infrastructure that will improve the standard of living of its people. At the current rate of globalization, observations and research reveal that a quality infrastructure that meets international best practices has a crucial role to play in technology transfer resulting in improved productivity, trade and overall national advancement.</w:t>
      </w:r>
    </w:p>
    <w:p w:rsidR="00AF541F" w:rsidRDefault="00AF541F" w:rsidP="00AF541F">
      <w:pPr>
        <w:spacing w:after="200" w:line="360" w:lineRule="auto"/>
        <w:rPr>
          <w:rFonts w:ascii="Roman Numeral" w:eastAsia="Calibri" w:hAnsi="Roman Numeral"/>
        </w:rPr>
      </w:pPr>
      <w:r>
        <w:rPr>
          <w:rFonts w:ascii="Roman Numeral" w:eastAsia="Calibri" w:hAnsi="Roman Numeral"/>
        </w:rPr>
        <w:t xml:space="preserve">Core Policy Statement number 3 of the NRQ Policy states that the Government of the Kingdom of </w:t>
      </w:r>
      <w:proofErr w:type="spellStart"/>
      <w:r>
        <w:rPr>
          <w:rFonts w:ascii="Roman Numeral" w:eastAsia="Calibri" w:hAnsi="Roman Numeral"/>
        </w:rPr>
        <w:t>Eswatini</w:t>
      </w:r>
      <w:proofErr w:type="spellEnd"/>
      <w:r>
        <w:rPr>
          <w:rFonts w:ascii="Roman Numeral" w:eastAsia="Calibri" w:hAnsi="Roman Numeral"/>
        </w:rPr>
        <w:t xml:space="preserve"> will promote quality in the society by initiating a National Quality Movement which will raise awareness of the general public. It is in this view that the Regulatory and Quality Infrastructure Development Department seeks to develop a promotional and educational documentary that will ensure that all significant information is shared to the relevant audiences.</w:t>
      </w:r>
    </w:p>
    <w:p w:rsidR="00AF541F" w:rsidRDefault="00AF541F" w:rsidP="00AF541F">
      <w:pPr>
        <w:spacing w:after="200" w:line="360" w:lineRule="auto"/>
        <w:rPr>
          <w:rFonts w:ascii="Roman Numeral" w:eastAsia="Calibri" w:hAnsi="Roman Numeral"/>
        </w:rPr>
      </w:pPr>
      <w:r>
        <w:rPr>
          <w:rFonts w:ascii="Roman Numeral" w:eastAsia="Calibri" w:hAnsi="Roman Numeral"/>
        </w:rPr>
        <w:lastRenderedPageBreak/>
        <w:t xml:space="preserve">. Having all people on board on the QI is essential because it will help the public understand and embrace the Quality Institutions which leads to a society that is well versed on requirements and regulations regarding quality. </w:t>
      </w:r>
    </w:p>
    <w:p w:rsidR="00AF541F" w:rsidRPr="007333BB" w:rsidRDefault="00AF541F" w:rsidP="00AF541F">
      <w:pPr>
        <w:spacing w:after="200" w:line="360" w:lineRule="auto"/>
        <w:rPr>
          <w:rFonts w:ascii="Roman Numeral" w:eastAsia="Calibri" w:hAnsi="Roman Numeral"/>
          <w:b/>
        </w:rPr>
      </w:pPr>
      <w:r>
        <w:rPr>
          <w:rFonts w:ascii="Roman Numeral" w:eastAsia="Calibri" w:hAnsi="Roman Numeral"/>
          <w:b/>
        </w:rPr>
        <w:t xml:space="preserve">1.2 </w:t>
      </w:r>
      <w:r w:rsidRPr="007333BB">
        <w:rPr>
          <w:rFonts w:ascii="Roman Numeral" w:eastAsia="Calibri" w:hAnsi="Roman Numeral"/>
          <w:b/>
        </w:rPr>
        <w:t>Current Situation in the Sector</w:t>
      </w:r>
    </w:p>
    <w:p w:rsidR="00AF541F" w:rsidRPr="006365DB" w:rsidRDefault="00AF541F" w:rsidP="00AF541F">
      <w:pPr>
        <w:spacing w:after="200" w:line="360" w:lineRule="auto"/>
        <w:rPr>
          <w:rFonts w:ascii="Roman Numeral" w:eastAsia="Calibri" w:hAnsi="Roman Numeral"/>
        </w:rPr>
      </w:pPr>
      <w:r>
        <w:rPr>
          <w:rFonts w:ascii="Roman Numeral" w:eastAsia="Calibri" w:hAnsi="Roman Numeral"/>
        </w:rPr>
        <w:t xml:space="preserve">Since the establishment of the Regulatory and Quality Infrastructure Development Department little has been achieved in terms of informing the stakeholders and the general public of the different Quality Institutions and their roles in </w:t>
      </w:r>
      <w:proofErr w:type="spellStart"/>
      <w:r>
        <w:rPr>
          <w:rFonts w:ascii="Roman Numeral" w:eastAsia="Calibri" w:hAnsi="Roman Numeral"/>
        </w:rPr>
        <w:t>Eswatini</w:t>
      </w:r>
      <w:proofErr w:type="spellEnd"/>
      <w:r>
        <w:rPr>
          <w:rFonts w:ascii="Roman Numeral" w:eastAsia="Calibri" w:hAnsi="Roman Numeral"/>
        </w:rPr>
        <w:t xml:space="preserve">. The documentary will assist to reach out to all target audiences thus creating more and well-informed knowledge on the different QI Institutions in </w:t>
      </w:r>
      <w:proofErr w:type="spellStart"/>
      <w:r>
        <w:rPr>
          <w:rFonts w:ascii="Roman Numeral" w:eastAsia="Calibri" w:hAnsi="Roman Numeral"/>
        </w:rPr>
        <w:t>Eswatini</w:t>
      </w:r>
      <w:proofErr w:type="spellEnd"/>
      <w:r>
        <w:rPr>
          <w:rFonts w:ascii="Roman Numeral" w:eastAsia="Calibri" w:hAnsi="Roman Numeral"/>
        </w:rPr>
        <w:t xml:space="preserve">. </w:t>
      </w:r>
    </w:p>
    <w:p w:rsidR="00AF541F" w:rsidRDefault="00AF541F" w:rsidP="00AF541F">
      <w:pPr>
        <w:spacing w:after="200" w:line="360" w:lineRule="auto"/>
        <w:rPr>
          <w:rFonts w:ascii="Roman Numeral" w:eastAsia="Calibri" w:hAnsi="Roman Numeral"/>
          <w:b/>
        </w:rPr>
      </w:pPr>
      <w:r>
        <w:rPr>
          <w:rFonts w:ascii="Roman Numeral" w:eastAsia="Calibri" w:hAnsi="Roman Numeral"/>
          <w:b/>
        </w:rPr>
        <w:t>2</w:t>
      </w:r>
      <w:r w:rsidRPr="00822311">
        <w:rPr>
          <w:rFonts w:ascii="Roman Numeral" w:eastAsia="Calibri" w:hAnsi="Roman Numeral"/>
          <w:b/>
        </w:rPr>
        <w:t>.</w:t>
      </w:r>
      <w:r>
        <w:rPr>
          <w:rFonts w:ascii="Roman Numeral" w:eastAsia="Calibri" w:hAnsi="Roman Numeral"/>
          <w:b/>
        </w:rPr>
        <w:t>0</w:t>
      </w:r>
      <w:r w:rsidRPr="00822311">
        <w:rPr>
          <w:rFonts w:ascii="Roman Numeral" w:eastAsia="Calibri" w:hAnsi="Roman Numeral"/>
          <w:b/>
        </w:rPr>
        <w:t xml:space="preserve"> </w:t>
      </w:r>
      <w:r>
        <w:rPr>
          <w:rFonts w:ascii="Roman Numeral" w:eastAsia="Calibri" w:hAnsi="Roman Numeral"/>
          <w:b/>
        </w:rPr>
        <w:t xml:space="preserve">  </w:t>
      </w:r>
      <w:r w:rsidRPr="00822311">
        <w:rPr>
          <w:rFonts w:ascii="Roman Numeral" w:eastAsia="Calibri" w:hAnsi="Roman Numeral"/>
          <w:b/>
        </w:rPr>
        <w:t>OBJECTIVE, PURPOSE &amp; EXPECTED RESULTS</w:t>
      </w:r>
    </w:p>
    <w:p w:rsidR="00AF541F" w:rsidRDefault="00AF541F" w:rsidP="00AF541F">
      <w:pPr>
        <w:spacing w:after="200" w:line="360" w:lineRule="auto"/>
        <w:rPr>
          <w:rFonts w:ascii="Roman Numeral" w:eastAsia="Calibri" w:hAnsi="Roman Numeral"/>
          <w:b/>
        </w:rPr>
      </w:pPr>
      <w:r>
        <w:rPr>
          <w:rFonts w:ascii="Roman Numeral" w:eastAsia="Calibri" w:hAnsi="Roman Numeral"/>
          <w:b/>
        </w:rPr>
        <w:t>2</w:t>
      </w:r>
      <w:r w:rsidRPr="00822311">
        <w:rPr>
          <w:rFonts w:ascii="Roman Numeral" w:eastAsia="Calibri" w:hAnsi="Roman Numeral"/>
          <w:b/>
        </w:rPr>
        <w:t>.1. Overall objective</w:t>
      </w:r>
    </w:p>
    <w:p w:rsidR="00AF541F" w:rsidRDefault="00AF541F" w:rsidP="00AF541F">
      <w:pPr>
        <w:spacing w:after="200" w:line="360" w:lineRule="auto"/>
      </w:pPr>
      <w:r w:rsidRPr="009E71C8">
        <w:t xml:space="preserve">The overall objective of the assignment is to produce </w:t>
      </w:r>
      <w:r>
        <w:t xml:space="preserve">mass communication messages </w:t>
      </w:r>
      <w:r w:rsidRPr="009E71C8">
        <w:t>on</w:t>
      </w:r>
      <w:r>
        <w:t xml:space="preserve"> the </w:t>
      </w:r>
      <w:proofErr w:type="spellStart"/>
      <w:r>
        <w:t>Eswatini</w:t>
      </w:r>
      <w:proofErr w:type="spellEnd"/>
      <w:r w:rsidRPr="009E71C8">
        <w:t xml:space="preserve"> </w:t>
      </w:r>
      <w:r>
        <w:t>Quality Infrastructure (QI) Institutions and their respective activities.</w:t>
      </w:r>
    </w:p>
    <w:p w:rsidR="00AF541F" w:rsidRDefault="00AF541F" w:rsidP="00AF541F">
      <w:pPr>
        <w:pStyle w:val="Heading2"/>
        <w:keepNext w:val="0"/>
        <w:numPr>
          <w:ilvl w:val="1"/>
          <w:numId w:val="44"/>
        </w:numPr>
        <w:tabs>
          <w:tab w:val="left" w:pos="567"/>
        </w:tabs>
        <w:spacing w:before="240" w:after="120"/>
        <w:jc w:val="both"/>
        <w:rPr>
          <w:rFonts w:eastAsia="Calibri"/>
        </w:rPr>
      </w:pPr>
      <w:r>
        <w:rPr>
          <w:rFonts w:eastAsia="Calibri"/>
        </w:rPr>
        <w:t>Specific tasks are:</w:t>
      </w:r>
    </w:p>
    <w:p w:rsidR="00AF541F" w:rsidRPr="009E71C8" w:rsidRDefault="00AF541F" w:rsidP="00AF541F">
      <w:pPr>
        <w:pStyle w:val="Text2"/>
        <w:rPr>
          <w:rFonts w:eastAsia="Calibri"/>
          <w:lang w:val="en-US"/>
        </w:rPr>
      </w:pPr>
    </w:p>
    <w:p w:rsidR="00AF541F" w:rsidRDefault="00AF541F" w:rsidP="00AF541F">
      <w:pPr>
        <w:spacing w:after="200" w:line="360" w:lineRule="auto"/>
        <w:ind w:left="556"/>
      </w:pPr>
      <w:r w:rsidRPr="009E71C8">
        <w:sym w:font="Symbol" w:char="F0B7"/>
      </w:r>
      <w:r w:rsidRPr="009E71C8">
        <w:t xml:space="preserve"> </w:t>
      </w:r>
      <w:r>
        <w:t>I</w:t>
      </w:r>
      <w:r w:rsidRPr="009E71C8">
        <w:t>nterview selected participants for the</w:t>
      </w:r>
      <w:r>
        <w:t xml:space="preserve"> documentary</w:t>
      </w:r>
      <w:r w:rsidRPr="009E71C8">
        <w:t xml:space="preserve"> who will include </w:t>
      </w:r>
      <w:r>
        <w:t>QI Institution Heads, Staff Members, etc</w:t>
      </w:r>
      <w:r w:rsidRPr="009E71C8">
        <w:t xml:space="preserve">. </w:t>
      </w:r>
    </w:p>
    <w:p w:rsidR="00AF541F" w:rsidRDefault="00AF541F" w:rsidP="00AF541F">
      <w:pPr>
        <w:spacing w:after="200" w:line="360" w:lineRule="auto"/>
        <w:ind w:firstLine="556"/>
      </w:pPr>
      <w:r w:rsidRPr="009E71C8">
        <w:sym w:font="Symbol" w:char="F0B7"/>
      </w:r>
      <w:r w:rsidRPr="009E71C8">
        <w:t xml:space="preserve"> </w:t>
      </w:r>
      <w:r>
        <w:t>V</w:t>
      </w:r>
      <w:r w:rsidRPr="009E71C8">
        <w:t>isit selected</w:t>
      </w:r>
      <w:r>
        <w:t xml:space="preserve"> QI offices and </w:t>
      </w:r>
      <w:r w:rsidRPr="009E71C8">
        <w:t xml:space="preserve">interact with the </w:t>
      </w:r>
      <w:r>
        <w:t>officers during working hours.</w:t>
      </w:r>
    </w:p>
    <w:p w:rsidR="00AF541F" w:rsidRDefault="00AF541F" w:rsidP="00AF541F">
      <w:pPr>
        <w:spacing w:after="200" w:line="360" w:lineRule="auto"/>
        <w:ind w:left="556"/>
      </w:pPr>
      <w:r w:rsidRPr="009E71C8">
        <w:sym w:font="Symbol" w:char="F0B7"/>
      </w:r>
      <w:r w:rsidRPr="009E71C8">
        <w:t xml:space="preserve"> </w:t>
      </w:r>
      <w:r>
        <w:t>D</w:t>
      </w:r>
      <w:r w:rsidRPr="009E71C8">
        <w:t xml:space="preserve">evelop the script and storyboard to be used </w:t>
      </w:r>
      <w:r w:rsidR="00753705" w:rsidRPr="009E71C8">
        <w:t xml:space="preserve">in </w:t>
      </w:r>
      <w:r w:rsidR="00753705">
        <w:t>a</w:t>
      </w:r>
      <w:r>
        <w:t xml:space="preserve"> video documentary, print, social networking, radio and internet media </w:t>
      </w:r>
    </w:p>
    <w:p w:rsidR="00AF541F" w:rsidRDefault="00AF541F" w:rsidP="00AF541F">
      <w:pPr>
        <w:spacing w:after="200" w:line="360" w:lineRule="auto"/>
        <w:ind w:left="556"/>
      </w:pPr>
      <w:r>
        <w:t xml:space="preserve"> </w:t>
      </w:r>
      <w:r w:rsidRPr="009E71C8">
        <w:sym w:font="Symbol" w:char="F0B7"/>
      </w:r>
      <w:r w:rsidRPr="009E71C8">
        <w:t xml:space="preserve"> </w:t>
      </w:r>
      <w:r>
        <w:t>P</w:t>
      </w:r>
      <w:r w:rsidRPr="009E71C8">
        <w:t>erform appropriate video filming and sho</w:t>
      </w:r>
      <w:r>
        <w:t>r</w:t>
      </w:r>
      <w:r w:rsidRPr="009E71C8">
        <w:t>t interviews with the</w:t>
      </w:r>
      <w:r>
        <w:t xml:space="preserve"> QI </w:t>
      </w:r>
      <w:r w:rsidRPr="009E71C8">
        <w:t xml:space="preserve">stakeholders. </w:t>
      </w:r>
    </w:p>
    <w:p w:rsidR="00AF541F" w:rsidRDefault="00AF541F" w:rsidP="00AF541F">
      <w:pPr>
        <w:spacing w:after="200" w:line="360" w:lineRule="auto"/>
        <w:ind w:firstLine="556"/>
      </w:pPr>
      <w:r w:rsidRPr="009E71C8">
        <w:sym w:font="Symbol" w:char="F0B7"/>
      </w:r>
      <w:r w:rsidRPr="009E71C8">
        <w:t xml:space="preserve"> </w:t>
      </w:r>
      <w:r>
        <w:t>P</w:t>
      </w:r>
      <w:r w:rsidRPr="009E71C8">
        <w:t>resent a draft documentary</w:t>
      </w:r>
      <w:r>
        <w:t xml:space="preserve"> to the QI Institutions </w:t>
      </w:r>
      <w:r w:rsidRPr="009E71C8">
        <w:t xml:space="preserve">for comments on contents. </w:t>
      </w:r>
    </w:p>
    <w:p w:rsidR="00AF541F" w:rsidRDefault="00AF541F" w:rsidP="00AF541F">
      <w:pPr>
        <w:spacing w:after="200" w:line="360" w:lineRule="auto"/>
        <w:ind w:firstLine="556"/>
      </w:pPr>
      <w:r w:rsidRPr="009E71C8">
        <w:sym w:font="Symbol" w:char="F0B7"/>
      </w:r>
      <w:r w:rsidRPr="009E71C8">
        <w:t xml:space="preserve"> Produce one final documentary in DVD of 20 – 30min long. </w:t>
      </w:r>
    </w:p>
    <w:p w:rsidR="00AF541F" w:rsidRPr="000D2EE4" w:rsidRDefault="00AF541F" w:rsidP="00AF541F">
      <w:pPr>
        <w:keepNext/>
        <w:keepLines/>
        <w:rPr>
          <w:b/>
        </w:rPr>
      </w:pPr>
      <w:r>
        <w:rPr>
          <w:b/>
        </w:rPr>
        <w:t xml:space="preserve">2.3 </w:t>
      </w:r>
      <w:r w:rsidRPr="000D2EE4">
        <w:rPr>
          <w:b/>
        </w:rPr>
        <w:t xml:space="preserve"> </w:t>
      </w:r>
      <w:r>
        <w:rPr>
          <w:b/>
        </w:rPr>
        <w:t xml:space="preserve"> </w:t>
      </w:r>
      <w:r w:rsidRPr="000D2EE4">
        <w:rPr>
          <w:b/>
        </w:rPr>
        <w:t>Purpose</w:t>
      </w:r>
    </w:p>
    <w:p w:rsidR="00AF541F" w:rsidRDefault="00AF541F" w:rsidP="00AF541F">
      <w:pPr>
        <w:keepNext/>
        <w:keepLines/>
      </w:pPr>
      <w:r w:rsidRPr="000D2EE4">
        <w:t xml:space="preserve">The purpose of this contract is to </w:t>
      </w:r>
      <w:r>
        <w:t xml:space="preserve">develop an electronic documentary on the QI Institutions in </w:t>
      </w:r>
      <w:proofErr w:type="spellStart"/>
      <w:r>
        <w:t>Eswatini</w:t>
      </w:r>
      <w:proofErr w:type="spellEnd"/>
      <w:r>
        <w:t xml:space="preserve">. </w:t>
      </w:r>
    </w:p>
    <w:p w:rsidR="00AF541F" w:rsidRPr="000D2EE4" w:rsidRDefault="00AF541F" w:rsidP="00AF541F">
      <w:pPr>
        <w:keepNext/>
        <w:keepLines/>
      </w:pPr>
    </w:p>
    <w:p w:rsidR="00AF541F" w:rsidRPr="000D2EE4" w:rsidRDefault="00AF541F" w:rsidP="00AF541F">
      <w:pPr>
        <w:pStyle w:val="Heading2"/>
        <w:keepNext w:val="0"/>
        <w:numPr>
          <w:ilvl w:val="1"/>
          <w:numId w:val="45"/>
        </w:numPr>
        <w:tabs>
          <w:tab w:val="left" w:pos="567"/>
        </w:tabs>
        <w:spacing w:before="240" w:after="120"/>
        <w:jc w:val="both"/>
      </w:pPr>
      <w:bookmarkStart w:id="4" w:name="_Toc384293165"/>
      <w:r w:rsidRPr="000D2EE4">
        <w:t>Results to be achieved by the Contractor</w:t>
      </w:r>
      <w:bookmarkEnd w:id="4"/>
    </w:p>
    <w:p w:rsidR="00AF541F" w:rsidRDefault="00AF541F" w:rsidP="00AF541F">
      <w:r w:rsidRPr="000D2EE4">
        <w:lastRenderedPageBreak/>
        <w:t>The following must be achieved by the contractor;</w:t>
      </w:r>
    </w:p>
    <w:p w:rsidR="00AF541F" w:rsidRDefault="00AF541F" w:rsidP="00AF541F"/>
    <w:p w:rsidR="00AF541F" w:rsidRDefault="00AF541F" w:rsidP="00AF541F">
      <w:pPr>
        <w:numPr>
          <w:ilvl w:val="0"/>
          <w:numId w:val="43"/>
        </w:numPr>
        <w:spacing w:after="120"/>
        <w:jc w:val="both"/>
      </w:pPr>
      <w:r>
        <w:t>A 20-</w:t>
      </w:r>
      <w:r w:rsidR="00753705">
        <w:t>30-minute</w:t>
      </w:r>
      <w:r>
        <w:t xml:space="preserve"> documentary film of the QI Institutions in </w:t>
      </w:r>
      <w:proofErr w:type="spellStart"/>
      <w:r>
        <w:t>Eswatini</w:t>
      </w:r>
      <w:proofErr w:type="spellEnd"/>
      <w:r>
        <w:t>.</w:t>
      </w:r>
      <w:r w:rsidRPr="00E75D3A">
        <w:t xml:space="preserve"> </w:t>
      </w:r>
    </w:p>
    <w:p w:rsidR="00AF541F" w:rsidRDefault="00AF541F" w:rsidP="00AF541F">
      <w:pPr>
        <w:numPr>
          <w:ilvl w:val="0"/>
          <w:numId w:val="43"/>
        </w:numPr>
        <w:spacing w:after="120"/>
        <w:jc w:val="both"/>
      </w:pPr>
      <w:r>
        <w:t>S</w:t>
      </w:r>
      <w:r w:rsidRPr="009E71C8">
        <w:t>cript</w:t>
      </w:r>
      <w:r>
        <w:t>s</w:t>
      </w:r>
      <w:r w:rsidRPr="009E71C8">
        <w:t xml:space="preserve"> and storyboard</w:t>
      </w:r>
      <w:r>
        <w:t>s</w:t>
      </w:r>
      <w:r w:rsidRPr="009E71C8">
        <w:t xml:space="preserve"> </w:t>
      </w:r>
      <w:r>
        <w:t>for video documentary, print, social networking, radio and internet media developed.</w:t>
      </w:r>
    </w:p>
    <w:p w:rsidR="00AF541F" w:rsidRDefault="00AF541F" w:rsidP="00AF541F">
      <w:pPr>
        <w:ind w:left="360"/>
      </w:pPr>
    </w:p>
    <w:p w:rsidR="00AF541F" w:rsidRDefault="00AF541F" w:rsidP="00AF541F"/>
    <w:p w:rsidR="00AF541F" w:rsidRPr="000D2EE4" w:rsidRDefault="00AF541F" w:rsidP="00AF541F">
      <w:pPr>
        <w:pStyle w:val="Heading1"/>
        <w:numPr>
          <w:ilvl w:val="0"/>
          <w:numId w:val="24"/>
        </w:numPr>
        <w:spacing w:before="240" w:after="120"/>
        <w:jc w:val="both"/>
      </w:pPr>
      <w:bookmarkStart w:id="5" w:name="_Toc384293169"/>
      <w:r>
        <w:t xml:space="preserve"> </w:t>
      </w:r>
      <w:r w:rsidRPr="000D2EE4">
        <w:t>SCOPE OF THE WORK</w:t>
      </w:r>
      <w:bookmarkEnd w:id="5"/>
    </w:p>
    <w:p w:rsidR="00AF541F" w:rsidRDefault="00AF541F" w:rsidP="00AF541F">
      <w:pPr>
        <w:pStyle w:val="Heading2"/>
      </w:pPr>
      <w:bookmarkStart w:id="6" w:name="_Ref20657225"/>
      <w:bookmarkStart w:id="7" w:name="_Toc384293171"/>
      <w:r>
        <w:t xml:space="preserve">3.1. </w:t>
      </w:r>
      <w:r w:rsidRPr="000D2EE4">
        <w:t>Specific work</w:t>
      </w:r>
      <w:bookmarkEnd w:id="6"/>
      <w:bookmarkEnd w:id="7"/>
      <w:r w:rsidRPr="000D2EE4">
        <w:t xml:space="preserve"> </w:t>
      </w:r>
    </w:p>
    <w:p w:rsidR="00AF541F" w:rsidRPr="00FF2C24" w:rsidRDefault="00AF541F" w:rsidP="00AF541F">
      <w:pPr>
        <w:numPr>
          <w:ilvl w:val="0"/>
          <w:numId w:val="43"/>
        </w:numPr>
        <w:spacing w:after="120"/>
        <w:jc w:val="both"/>
      </w:pPr>
      <w:r>
        <w:t xml:space="preserve">Understand the Quality Infrastructure Institutions </w:t>
      </w:r>
      <w:proofErr w:type="spellStart"/>
      <w:r>
        <w:t>i.e</w:t>
      </w:r>
      <w:proofErr w:type="spellEnd"/>
      <w:r>
        <w:t xml:space="preserve"> roles and functions;</w:t>
      </w:r>
    </w:p>
    <w:p w:rsidR="00AF541F" w:rsidRDefault="00AF541F" w:rsidP="00AF541F">
      <w:pPr>
        <w:numPr>
          <w:ilvl w:val="0"/>
          <w:numId w:val="43"/>
        </w:numPr>
        <w:spacing w:after="120"/>
        <w:jc w:val="both"/>
      </w:pPr>
      <w:r w:rsidRPr="009E71C8">
        <w:t>Submit storyboards and script</w:t>
      </w:r>
      <w:r>
        <w:t>s</w:t>
      </w:r>
      <w:r w:rsidRPr="009E71C8">
        <w:t xml:space="preserve"> for the documentary</w:t>
      </w:r>
      <w:r>
        <w:t>, print, social networking, internet media</w:t>
      </w:r>
      <w:r w:rsidRPr="009E71C8">
        <w:t xml:space="preserve"> to</w:t>
      </w:r>
      <w:r>
        <w:t xml:space="preserve"> RQID </w:t>
      </w:r>
      <w:r w:rsidRPr="009E71C8">
        <w:t xml:space="preserve">for approval; </w:t>
      </w:r>
    </w:p>
    <w:p w:rsidR="00AF541F" w:rsidRDefault="00AF541F" w:rsidP="00AF541F">
      <w:pPr>
        <w:numPr>
          <w:ilvl w:val="0"/>
          <w:numId w:val="43"/>
        </w:numPr>
        <w:spacing w:after="120"/>
        <w:jc w:val="both"/>
      </w:pPr>
      <w:r>
        <w:t>Develop a web site for the messages;</w:t>
      </w:r>
    </w:p>
    <w:p w:rsidR="00AF541F" w:rsidRDefault="00AF541F" w:rsidP="00AF541F">
      <w:pPr>
        <w:numPr>
          <w:ilvl w:val="0"/>
          <w:numId w:val="43"/>
        </w:numPr>
        <w:spacing w:after="120"/>
        <w:jc w:val="both"/>
      </w:pPr>
      <w:r w:rsidRPr="009E71C8">
        <w:t>Present draft documenta</w:t>
      </w:r>
      <w:r>
        <w:t xml:space="preserve">ry to QI Institutions staff </w:t>
      </w:r>
      <w:r w:rsidRPr="009E71C8">
        <w:t xml:space="preserve">members at the end of the field mission and incorporation of comments; </w:t>
      </w:r>
    </w:p>
    <w:p w:rsidR="00AF541F" w:rsidRDefault="00AF541F" w:rsidP="00AF541F">
      <w:pPr>
        <w:numPr>
          <w:ilvl w:val="0"/>
          <w:numId w:val="43"/>
        </w:numPr>
        <w:spacing w:after="120"/>
        <w:jc w:val="both"/>
      </w:pPr>
      <w:r w:rsidRPr="009E71C8">
        <w:t xml:space="preserve">Produce an edited Video Recording of the scenarios captured, and the footage of the recorded stories. </w:t>
      </w:r>
    </w:p>
    <w:p w:rsidR="00AF541F" w:rsidRDefault="00AF541F" w:rsidP="00AF541F">
      <w:pPr>
        <w:numPr>
          <w:ilvl w:val="0"/>
          <w:numId w:val="43"/>
        </w:numPr>
        <w:spacing w:after="120"/>
        <w:jc w:val="both"/>
      </w:pPr>
      <w:r w:rsidRPr="009E71C8">
        <w:t>Present a complete 20-30-minute</w:t>
      </w:r>
      <w:r>
        <w:t xml:space="preserve"> electronic</w:t>
      </w:r>
      <w:r w:rsidRPr="009E71C8">
        <w:t xml:space="preserve"> documentary. </w:t>
      </w:r>
    </w:p>
    <w:p w:rsidR="00AF541F" w:rsidRDefault="00AF541F" w:rsidP="00AF541F">
      <w:pPr>
        <w:ind w:left="720"/>
      </w:pPr>
    </w:p>
    <w:p w:rsidR="00AF541F" w:rsidRPr="000D2EE4" w:rsidRDefault="00AF541F" w:rsidP="00AF541F">
      <w:pPr>
        <w:pStyle w:val="Heading2"/>
        <w:ind w:left="720" w:hanging="720"/>
      </w:pPr>
      <w:bookmarkStart w:id="8" w:name="_Ref530906824"/>
      <w:bookmarkStart w:id="9" w:name="_Toc384293172"/>
      <w:r>
        <w:t xml:space="preserve">4.0   </w:t>
      </w:r>
      <w:r w:rsidRPr="000D2EE4">
        <w:t>Project Management</w:t>
      </w:r>
      <w:bookmarkEnd w:id="8"/>
      <w:bookmarkEnd w:id="9"/>
    </w:p>
    <w:p w:rsidR="00AF541F" w:rsidRDefault="00AF541F" w:rsidP="00AF541F">
      <w:pPr>
        <w:pStyle w:val="Heading3"/>
      </w:pPr>
      <w:r>
        <w:t xml:space="preserve">4.1   </w:t>
      </w:r>
      <w:r w:rsidRPr="000D2EE4">
        <w:t>Responsible Body</w:t>
      </w:r>
    </w:p>
    <w:p w:rsidR="00AF541F" w:rsidRPr="00C4279B" w:rsidRDefault="00AF541F" w:rsidP="00AF541F"/>
    <w:p w:rsidR="00AF541F" w:rsidRDefault="00AF541F" w:rsidP="00AF541F">
      <w:pPr>
        <w:spacing w:line="360" w:lineRule="auto"/>
      </w:pPr>
      <w:r w:rsidRPr="000D2EE4">
        <w:t>The Regulatory and Quality Infrastructure Development (RQID) Department in the Ministry of Commerce, Industry and Trade is responsible for the management of the contract.</w:t>
      </w:r>
    </w:p>
    <w:p w:rsidR="00AF541F" w:rsidRPr="000D2EE4" w:rsidRDefault="00AF541F" w:rsidP="00AF541F">
      <w:pPr>
        <w:pStyle w:val="Heading3"/>
      </w:pPr>
      <w:r>
        <w:t xml:space="preserve">4.2   </w:t>
      </w:r>
      <w:r w:rsidRPr="000D2EE4">
        <w:t>Management structure</w:t>
      </w:r>
    </w:p>
    <w:p w:rsidR="00AF541F" w:rsidRPr="000D2EE4" w:rsidRDefault="00AF541F" w:rsidP="00AF541F">
      <w:pPr>
        <w:spacing w:line="360" w:lineRule="auto"/>
      </w:pPr>
      <w:r w:rsidRPr="000D2EE4">
        <w:t>Project Management Unit in the International Trade Department (ITD) for oversight and coordination of the project. The consultant will work with and report to RQID on ensuring proper implementation given that the department is the main beneficiary from the contract. In addition, the consultant will submit all deliverables to ITD who will in turn authorize the issuance of payments for the contract.</w:t>
      </w:r>
    </w:p>
    <w:p w:rsidR="00AF541F" w:rsidRPr="000D2EE4" w:rsidRDefault="00AF541F" w:rsidP="00AF541F">
      <w:pPr>
        <w:shd w:val="clear" w:color="auto" w:fill="FFFFFF"/>
      </w:pPr>
      <w:r w:rsidRPr="000D2EE4">
        <w:t xml:space="preserve">. </w:t>
      </w:r>
    </w:p>
    <w:p w:rsidR="00AF541F" w:rsidRPr="000D2EE4" w:rsidRDefault="00AF541F" w:rsidP="00AF541F">
      <w:pPr>
        <w:pStyle w:val="Heading3"/>
      </w:pPr>
      <w:r>
        <w:t xml:space="preserve">4.3   </w:t>
      </w:r>
      <w:r w:rsidRPr="000D2EE4">
        <w:t>Facilities to be provided by the Contracting Authority and/or other parties</w:t>
      </w:r>
    </w:p>
    <w:p w:rsidR="00AF541F" w:rsidRPr="000D2EE4" w:rsidRDefault="00AF541F" w:rsidP="00AF541F">
      <w:pPr>
        <w:spacing w:line="360" w:lineRule="auto"/>
      </w:pPr>
      <w:r w:rsidRPr="000D2EE4">
        <w:t>The Expert is advised that the Regulatory and Quality Infrastructure Development (RQID) Department will provide the following:</w:t>
      </w:r>
    </w:p>
    <w:p w:rsidR="00AF541F" w:rsidRPr="000D2EE4" w:rsidRDefault="00AF541F" w:rsidP="00AF541F">
      <w:pPr>
        <w:numPr>
          <w:ilvl w:val="0"/>
          <w:numId w:val="43"/>
        </w:numPr>
        <w:spacing w:after="120" w:line="360" w:lineRule="auto"/>
        <w:jc w:val="both"/>
      </w:pPr>
      <w:r w:rsidRPr="000D2EE4">
        <w:t xml:space="preserve">A working space for the Expert during the project. </w:t>
      </w:r>
    </w:p>
    <w:p w:rsidR="00AF541F" w:rsidRPr="000D2EE4" w:rsidRDefault="00AF541F" w:rsidP="00AF541F"/>
    <w:p w:rsidR="00AF541F" w:rsidRPr="000D2EE4" w:rsidRDefault="00AF541F" w:rsidP="00AF541F">
      <w:pPr>
        <w:pStyle w:val="Heading1"/>
        <w:numPr>
          <w:ilvl w:val="0"/>
          <w:numId w:val="46"/>
        </w:numPr>
        <w:spacing w:before="240" w:after="120"/>
        <w:jc w:val="both"/>
      </w:pPr>
      <w:bookmarkStart w:id="10" w:name="_Toc384293173"/>
      <w:r>
        <w:lastRenderedPageBreak/>
        <w:t xml:space="preserve"> </w:t>
      </w:r>
      <w:r w:rsidRPr="000D2EE4">
        <w:t>LOGISTICS AND TIMING</w:t>
      </w:r>
      <w:bookmarkEnd w:id="10"/>
    </w:p>
    <w:p w:rsidR="00AF541F" w:rsidRPr="000D2EE4" w:rsidRDefault="00AF541F" w:rsidP="00AF541F">
      <w:pPr>
        <w:pStyle w:val="Heading2"/>
        <w:ind w:left="720" w:hanging="720"/>
      </w:pPr>
      <w:bookmarkStart w:id="11" w:name="_Toc384293174"/>
      <w:r>
        <w:t xml:space="preserve">5.1   </w:t>
      </w:r>
      <w:r w:rsidRPr="000D2EE4">
        <w:t>Location</w:t>
      </w:r>
      <w:bookmarkEnd w:id="11"/>
    </w:p>
    <w:p w:rsidR="00AF541F" w:rsidRPr="000D2EE4" w:rsidRDefault="00AF541F" w:rsidP="00AF541F">
      <w:pPr>
        <w:keepNext/>
        <w:keepLines/>
      </w:pPr>
      <w:r w:rsidRPr="000D2EE4">
        <w:t>The</w:t>
      </w:r>
      <w:r>
        <w:t xml:space="preserve"> consultancy</w:t>
      </w:r>
      <w:r w:rsidRPr="000D2EE4">
        <w:t xml:space="preserve"> will take place in</w:t>
      </w:r>
      <w:r>
        <w:t xml:space="preserve"> </w:t>
      </w:r>
      <w:proofErr w:type="spellStart"/>
      <w:r>
        <w:t>Eswatini</w:t>
      </w:r>
      <w:proofErr w:type="spellEnd"/>
      <w:r w:rsidRPr="000D2EE4">
        <w:t xml:space="preserve">. </w:t>
      </w:r>
    </w:p>
    <w:p w:rsidR="00AF541F" w:rsidRPr="000D2EE4" w:rsidRDefault="00AF541F" w:rsidP="00AF541F">
      <w:pPr>
        <w:pStyle w:val="Heading2"/>
        <w:keepNext w:val="0"/>
        <w:numPr>
          <w:ilvl w:val="1"/>
          <w:numId w:val="47"/>
        </w:numPr>
        <w:tabs>
          <w:tab w:val="left" w:pos="567"/>
        </w:tabs>
        <w:spacing w:before="240" w:after="120"/>
        <w:jc w:val="both"/>
      </w:pPr>
      <w:bookmarkStart w:id="12" w:name="_Toc384293175"/>
      <w:r w:rsidRPr="000D2EE4">
        <w:t>Start date &amp; period of implementation</w:t>
      </w:r>
      <w:bookmarkEnd w:id="12"/>
    </w:p>
    <w:p w:rsidR="00AF541F" w:rsidRPr="000D2EE4" w:rsidRDefault="00AF541F" w:rsidP="00AF541F">
      <w:pPr>
        <w:keepLines/>
      </w:pPr>
      <w:r w:rsidRPr="000D2EE4">
        <w:t xml:space="preserve">The intended start date is </w:t>
      </w:r>
      <w:r>
        <w:rPr>
          <w:b/>
          <w:bCs/>
          <w:u w:val="single"/>
        </w:rPr>
        <w:t>March,</w:t>
      </w:r>
      <w:r w:rsidRPr="00204B70">
        <w:rPr>
          <w:b/>
          <w:bCs/>
          <w:u w:val="single"/>
        </w:rPr>
        <w:t xml:space="preserve"> 2020</w:t>
      </w:r>
      <w:r w:rsidRPr="000D2EE4">
        <w:t xml:space="preserve"> and the period of implementation of the contract will be </w:t>
      </w:r>
      <w:r>
        <w:rPr>
          <w:b/>
          <w:u w:val="single"/>
        </w:rPr>
        <w:t xml:space="preserve">90 </w:t>
      </w:r>
      <w:r w:rsidRPr="000D2EE4">
        <w:rPr>
          <w:b/>
          <w:u w:val="single"/>
        </w:rPr>
        <w:t>Working Days</w:t>
      </w:r>
      <w:r w:rsidRPr="000D2EE4">
        <w:t xml:space="preserve"> from this date.</w:t>
      </w:r>
    </w:p>
    <w:p w:rsidR="00AF541F" w:rsidRDefault="00AF541F" w:rsidP="00AF541F">
      <w:pPr>
        <w:spacing w:after="200" w:line="360" w:lineRule="auto"/>
      </w:pPr>
    </w:p>
    <w:p w:rsidR="00AF541F" w:rsidRPr="000D2EE4" w:rsidRDefault="00AF541F" w:rsidP="00AF541F">
      <w:pPr>
        <w:pStyle w:val="Heading1"/>
        <w:numPr>
          <w:ilvl w:val="0"/>
          <w:numId w:val="46"/>
        </w:numPr>
        <w:spacing w:before="240" w:after="120"/>
        <w:jc w:val="both"/>
      </w:pPr>
      <w:bookmarkStart w:id="13" w:name="_Toc384293176"/>
      <w:r>
        <w:t xml:space="preserve"> </w:t>
      </w:r>
      <w:r w:rsidRPr="000D2EE4">
        <w:t>REQUIREMENTS</w:t>
      </w:r>
      <w:bookmarkEnd w:id="13"/>
    </w:p>
    <w:p w:rsidR="00AF541F" w:rsidRDefault="00AF541F" w:rsidP="00AF541F">
      <w:pPr>
        <w:pStyle w:val="Heading2"/>
        <w:ind w:left="720" w:hanging="720"/>
      </w:pPr>
      <w:r>
        <w:t>6.1</w:t>
      </w:r>
      <w:r w:rsidRPr="000D2EE4">
        <w:t xml:space="preserve"> Candidate Profile</w:t>
      </w:r>
    </w:p>
    <w:p w:rsidR="00AF541F" w:rsidRPr="00C4279B" w:rsidRDefault="00AF541F" w:rsidP="00AF541F">
      <w:pPr>
        <w:pStyle w:val="Text2"/>
        <w:ind w:left="0"/>
        <w:rPr>
          <w:rFonts w:ascii="Times New Roman" w:hAnsi="Times New Roman"/>
          <w:b/>
          <w:bCs/>
          <w:sz w:val="24"/>
          <w:szCs w:val="24"/>
        </w:rPr>
      </w:pPr>
      <w:r w:rsidRPr="00C4279B">
        <w:rPr>
          <w:rFonts w:ascii="Times New Roman" w:hAnsi="Times New Roman"/>
          <w:b/>
          <w:bCs/>
          <w:sz w:val="24"/>
          <w:szCs w:val="24"/>
        </w:rPr>
        <w:t xml:space="preserve">Education and training </w:t>
      </w:r>
      <w:r>
        <w:rPr>
          <w:rFonts w:ascii="Times New Roman" w:hAnsi="Times New Roman"/>
          <w:b/>
          <w:bCs/>
          <w:sz w:val="24"/>
          <w:szCs w:val="24"/>
        </w:rPr>
        <w:t>(20 points)</w:t>
      </w:r>
    </w:p>
    <w:p w:rsidR="00AF541F" w:rsidRDefault="00AF541F" w:rsidP="00AF541F">
      <w:pPr>
        <w:tabs>
          <w:tab w:val="left" w:pos="1134"/>
        </w:tabs>
      </w:pPr>
      <w:r w:rsidRPr="000D2EE4">
        <w:t xml:space="preserve">The individual consultant shall </w:t>
      </w:r>
      <w:r>
        <w:t xml:space="preserve">possess the following minimum qualifications and skills: </w:t>
      </w:r>
    </w:p>
    <w:p w:rsidR="00AF541F" w:rsidRDefault="00AF541F" w:rsidP="00AF541F">
      <w:pPr>
        <w:pStyle w:val="Default"/>
        <w:numPr>
          <w:ilvl w:val="0"/>
          <w:numId w:val="42"/>
        </w:numPr>
        <w:jc w:val="both"/>
        <w:rPr>
          <w:sz w:val="22"/>
          <w:szCs w:val="22"/>
        </w:rPr>
      </w:pPr>
      <w:r>
        <w:rPr>
          <w:szCs w:val="22"/>
        </w:rPr>
        <w:t>Degree in Graphic Design, Communication and media studies, Film studies/filmmaking/film production, Information technology, Media production and broadcast production, Copy-writing, Animation, Multimedia, Photography, television production/Film and television production.</w:t>
      </w:r>
    </w:p>
    <w:p w:rsidR="00AF541F" w:rsidRPr="00A764BD" w:rsidRDefault="00AF541F" w:rsidP="00AF541F">
      <w:pPr>
        <w:pStyle w:val="Default"/>
        <w:ind w:left="720"/>
        <w:jc w:val="both"/>
        <w:rPr>
          <w:sz w:val="22"/>
          <w:szCs w:val="22"/>
        </w:rPr>
      </w:pPr>
    </w:p>
    <w:p w:rsidR="00AF541F" w:rsidRPr="00D872B5" w:rsidRDefault="00AF541F" w:rsidP="00AF541F">
      <w:pPr>
        <w:pStyle w:val="Default"/>
        <w:numPr>
          <w:ilvl w:val="0"/>
          <w:numId w:val="42"/>
        </w:numPr>
        <w:jc w:val="both"/>
        <w:rPr>
          <w:sz w:val="22"/>
          <w:szCs w:val="22"/>
        </w:rPr>
      </w:pPr>
      <w:r>
        <w:rPr>
          <w:szCs w:val="22"/>
        </w:rPr>
        <w:t>An Advanced Diploma/Degree will be an added advantage.</w:t>
      </w:r>
    </w:p>
    <w:p w:rsidR="00AF541F" w:rsidRDefault="00AF541F" w:rsidP="00AF541F">
      <w:pPr>
        <w:pStyle w:val="Default"/>
        <w:ind w:left="720"/>
        <w:jc w:val="both"/>
        <w:rPr>
          <w:sz w:val="22"/>
          <w:szCs w:val="22"/>
        </w:rPr>
      </w:pPr>
    </w:p>
    <w:p w:rsidR="00AF541F" w:rsidRDefault="00AF541F" w:rsidP="00AF541F">
      <w:pPr>
        <w:spacing w:after="200" w:line="360" w:lineRule="auto"/>
        <w:rPr>
          <w:b/>
          <w:bCs/>
        </w:rPr>
      </w:pPr>
      <w:r w:rsidRPr="00D872B5">
        <w:rPr>
          <w:b/>
          <w:bCs/>
        </w:rPr>
        <w:t>General skills</w:t>
      </w:r>
      <w:r>
        <w:rPr>
          <w:b/>
          <w:bCs/>
        </w:rPr>
        <w:t xml:space="preserve"> (10 points)</w:t>
      </w:r>
    </w:p>
    <w:p w:rsidR="00AF541F" w:rsidRPr="008C222C" w:rsidRDefault="00AF541F" w:rsidP="00AF541F">
      <w:pPr>
        <w:numPr>
          <w:ilvl w:val="0"/>
          <w:numId w:val="43"/>
        </w:numPr>
        <w:spacing w:after="120"/>
        <w:jc w:val="both"/>
        <w:rPr>
          <w:rFonts w:eastAsia="Calibri"/>
        </w:rPr>
      </w:pPr>
      <w:r w:rsidRPr="008C222C">
        <w:rPr>
          <w:rFonts w:eastAsia="Calibri"/>
        </w:rPr>
        <w:t>Excellent command of English both written and oral.</w:t>
      </w:r>
    </w:p>
    <w:p w:rsidR="00AF541F" w:rsidRPr="008C222C" w:rsidRDefault="00AF541F" w:rsidP="00AF541F">
      <w:pPr>
        <w:numPr>
          <w:ilvl w:val="0"/>
          <w:numId w:val="43"/>
        </w:numPr>
        <w:spacing w:after="120"/>
        <w:jc w:val="both"/>
        <w:rPr>
          <w:rFonts w:eastAsia="Calibri"/>
        </w:rPr>
      </w:pPr>
      <w:r w:rsidRPr="008C222C">
        <w:rPr>
          <w:rFonts w:eastAsia="Calibri"/>
        </w:rPr>
        <w:t>Technical Competency</w:t>
      </w:r>
    </w:p>
    <w:p w:rsidR="00AF541F" w:rsidRDefault="00AF541F" w:rsidP="00AF541F">
      <w:pPr>
        <w:numPr>
          <w:ilvl w:val="0"/>
          <w:numId w:val="43"/>
        </w:numPr>
        <w:spacing w:after="120"/>
        <w:jc w:val="both"/>
      </w:pPr>
      <w:r w:rsidRPr="00316457">
        <w:t>Computer literacy and familiarity with standard office packages, email and internet;</w:t>
      </w:r>
    </w:p>
    <w:p w:rsidR="00AF541F" w:rsidRDefault="00AF541F" w:rsidP="00AF541F">
      <w:pPr>
        <w:numPr>
          <w:ilvl w:val="0"/>
          <w:numId w:val="43"/>
        </w:numPr>
        <w:spacing w:after="120"/>
        <w:jc w:val="both"/>
      </w:pPr>
      <w:r>
        <w:t>Good communication and presentation skills;</w:t>
      </w:r>
    </w:p>
    <w:p w:rsidR="00AF541F" w:rsidRPr="000740B8" w:rsidRDefault="00AF541F" w:rsidP="00AF541F">
      <w:pPr>
        <w:ind w:left="720"/>
      </w:pPr>
    </w:p>
    <w:p w:rsidR="00AF541F" w:rsidRPr="00D872B5" w:rsidRDefault="00AF541F" w:rsidP="00AF541F">
      <w:pPr>
        <w:spacing w:after="200" w:line="360" w:lineRule="auto"/>
        <w:rPr>
          <w:b/>
          <w:bCs/>
        </w:rPr>
      </w:pPr>
      <w:r>
        <w:rPr>
          <w:b/>
          <w:bCs/>
        </w:rPr>
        <w:t>Specific professional experience (70 points)</w:t>
      </w:r>
    </w:p>
    <w:p w:rsidR="00AF541F" w:rsidRDefault="00AF541F" w:rsidP="00AF541F">
      <w:pPr>
        <w:spacing w:after="200" w:line="360" w:lineRule="auto"/>
      </w:pPr>
      <w:r w:rsidRPr="009E71C8">
        <w:sym w:font="Symbol" w:char="F0B7"/>
      </w:r>
      <w:r w:rsidRPr="009E71C8">
        <w:t xml:space="preserve"> More than </w:t>
      </w:r>
      <w:r>
        <w:t xml:space="preserve">5 </w:t>
      </w:r>
      <w:r w:rsidRPr="009E71C8">
        <w:t xml:space="preserve">years’ </w:t>
      </w:r>
      <w:r>
        <w:t xml:space="preserve">proven track-record and </w:t>
      </w:r>
      <w:r w:rsidRPr="009E71C8">
        <w:t xml:space="preserve">experience working in </w:t>
      </w:r>
      <w:r>
        <w:t xml:space="preserve">a </w:t>
      </w:r>
      <w:r w:rsidRPr="009E71C8">
        <w:t xml:space="preserve">similar field. </w:t>
      </w:r>
    </w:p>
    <w:p w:rsidR="00AF541F" w:rsidRDefault="00AF541F" w:rsidP="00AF541F">
      <w:pPr>
        <w:spacing w:after="200" w:line="360" w:lineRule="auto"/>
      </w:pPr>
      <w:r w:rsidRPr="009E71C8">
        <w:sym w:font="Symbol" w:char="F0B7"/>
      </w:r>
      <w:r w:rsidRPr="009E71C8">
        <w:t xml:space="preserve"> Extensive experience in producing development work related documents for publication and documentaries for international </w:t>
      </w:r>
      <w:proofErr w:type="spellStart"/>
      <w:r w:rsidRPr="009E71C8">
        <w:t>organisations</w:t>
      </w:r>
      <w:proofErr w:type="spellEnd"/>
      <w:r w:rsidRPr="009E71C8">
        <w:t xml:space="preserve"> with the aim of reaching both local and international audiences</w:t>
      </w:r>
      <w:r>
        <w:t>.</w:t>
      </w:r>
      <w:r w:rsidRPr="009E71C8">
        <w:t xml:space="preserve"> </w:t>
      </w:r>
    </w:p>
    <w:p w:rsidR="00AF541F" w:rsidRDefault="00AF541F" w:rsidP="00AF541F">
      <w:pPr>
        <w:spacing w:after="200" w:line="360" w:lineRule="auto"/>
      </w:pPr>
      <w:r w:rsidRPr="009E71C8">
        <w:sym w:font="Symbol" w:char="F0B7"/>
      </w:r>
      <w:r w:rsidRPr="009E71C8">
        <w:t xml:space="preserve"> Excellent technical capacities (state of the art filming equipment preferably </w:t>
      </w:r>
      <w:r>
        <w:t xml:space="preserve">Ultra </w:t>
      </w:r>
      <w:r w:rsidRPr="009E71C8">
        <w:t>High Definition</w:t>
      </w:r>
      <w:r>
        <w:t xml:space="preserve"> or 4K and 44.1 kHz Wave Audio format</w:t>
      </w:r>
      <w:r w:rsidRPr="009E71C8">
        <w:t>) to ensure smooth and high</w:t>
      </w:r>
      <w:r>
        <w:t>-</w:t>
      </w:r>
      <w:r w:rsidRPr="009E71C8">
        <w:t xml:space="preserve">quality production. </w:t>
      </w:r>
    </w:p>
    <w:p w:rsidR="00AF541F" w:rsidRDefault="00AF541F" w:rsidP="00AF541F">
      <w:pPr>
        <w:spacing w:after="200" w:line="360" w:lineRule="auto"/>
      </w:pPr>
    </w:p>
    <w:p w:rsidR="00AF541F" w:rsidRDefault="00AF541F" w:rsidP="00AF541F">
      <w:pPr>
        <w:numPr>
          <w:ilvl w:val="0"/>
          <w:numId w:val="46"/>
        </w:numPr>
        <w:spacing w:after="200" w:line="360" w:lineRule="auto"/>
        <w:jc w:val="both"/>
        <w:rPr>
          <w:b/>
          <w:bCs/>
        </w:rPr>
      </w:pPr>
      <w:r w:rsidRPr="000740B8">
        <w:rPr>
          <w:b/>
          <w:bCs/>
        </w:rPr>
        <w:t>Support staff &amp; backstopping</w:t>
      </w:r>
    </w:p>
    <w:p w:rsidR="00AF541F" w:rsidRPr="008C5D57" w:rsidRDefault="00AF541F" w:rsidP="00AF541F">
      <w:pPr>
        <w:spacing w:after="200" w:line="360" w:lineRule="auto"/>
      </w:pPr>
      <w:r w:rsidRPr="008C5D57">
        <w:lastRenderedPageBreak/>
        <w:t>The Regulatory and Quality Infrastructure Development (RQID) Department will provide support to the expert (back-stopping) during the implementation of the contract.</w:t>
      </w:r>
    </w:p>
    <w:p w:rsidR="00AF541F" w:rsidRPr="008C5D57" w:rsidRDefault="00AF541F" w:rsidP="00AF541F">
      <w:pPr>
        <w:spacing w:after="200" w:line="360" w:lineRule="auto"/>
        <w:rPr>
          <w:b/>
          <w:bCs/>
        </w:rPr>
      </w:pPr>
      <w:r w:rsidRPr="008C5D57">
        <w:rPr>
          <w:b/>
          <w:bCs/>
        </w:rPr>
        <w:t>7.1 Office accommodation</w:t>
      </w:r>
    </w:p>
    <w:tbl>
      <w:tblPr>
        <w:tblW w:w="9047" w:type="dxa"/>
        <w:tblBorders>
          <w:top w:val="nil"/>
          <w:left w:val="nil"/>
          <w:bottom w:val="nil"/>
          <w:right w:val="nil"/>
        </w:tblBorders>
        <w:tblLayout w:type="fixed"/>
        <w:tblLook w:val="0000" w:firstRow="0" w:lastRow="0" w:firstColumn="0" w:lastColumn="0" w:noHBand="0" w:noVBand="0"/>
      </w:tblPr>
      <w:tblGrid>
        <w:gridCol w:w="9047"/>
      </w:tblGrid>
      <w:tr w:rsidR="00AF541F" w:rsidTr="00AF541F">
        <w:trPr>
          <w:trHeight w:val="1968"/>
        </w:trPr>
        <w:tc>
          <w:tcPr>
            <w:tcW w:w="9047" w:type="dxa"/>
          </w:tcPr>
          <w:p w:rsidR="00AF541F" w:rsidRPr="000D2EE4" w:rsidRDefault="00AF541F" w:rsidP="00AF541F">
            <w:r w:rsidRPr="000D2EE4">
              <w:t xml:space="preserve">Office accommodation of a reasonable standard and of approximately 10 square </w:t>
            </w:r>
            <w:proofErr w:type="spellStart"/>
            <w:r w:rsidRPr="000D2EE4">
              <w:t>metres</w:t>
            </w:r>
            <w:proofErr w:type="spellEnd"/>
            <w:r w:rsidRPr="000D2EE4">
              <w:t xml:space="preserve"> for the expert working on the contract is to be provided by the Regulatory and Quality Infrastructure Development (RQID) Department:</w:t>
            </w:r>
          </w:p>
          <w:p w:rsidR="00AF541F" w:rsidRPr="000D2EE4" w:rsidRDefault="00AF541F" w:rsidP="00AF541F">
            <w:pPr>
              <w:keepLines/>
            </w:pPr>
            <w:r w:rsidRPr="000D2EE4">
              <w:t xml:space="preserve">The costs of the office accommodation are to be covered by the provision for incidental expenditure. The cost per square </w:t>
            </w:r>
            <w:proofErr w:type="spellStart"/>
            <w:r w:rsidRPr="000D2EE4">
              <w:t>metre</w:t>
            </w:r>
            <w:proofErr w:type="spellEnd"/>
            <w:r w:rsidRPr="000D2EE4">
              <w:t xml:space="preserve"> must be in line with the prevailing local market rate for office accommodation of a reasonable standard.</w:t>
            </w:r>
            <w:r>
              <w:t xml:space="preserve"> </w:t>
            </w:r>
          </w:p>
          <w:p w:rsidR="00AF541F" w:rsidRPr="000740B8" w:rsidRDefault="00AF541F" w:rsidP="00AF541F">
            <w:r>
              <w:t xml:space="preserve"> </w:t>
            </w:r>
          </w:p>
        </w:tc>
      </w:tr>
    </w:tbl>
    <w:p w:rsidR="00AF541F" w:rsidRPr="000D2EE4" w:rsidRDefault="00AF541F" w:rsidP="00AF541F">
      <w:pPr>
        <w:keepLines/>
        <w:rPr>
          <w:b/>
        </w:rPr>
      </w:pPr>
    </w:p>
    <w:p w:rsidR="00AF541F" w:rsidRPr="000D2EE4" w:rsidRDefault="00AF541F" w:rsidP="00AF541F">
      <w:pPr>
        <w:pStyle w:val="Heading1"/>
        <w:numPr>
          <w:ilvl w:val="0"/>
          <w:numId w:val="46"/>
        </w:numPr>
        <w:spacing w:before="240" w:after="120"/>
        <w:jc w:val="both"/>
      </w:pPr>
      <w:bookmarkStart w:id="14" w:name="_Toc384293184"/>
      <w:r w:rsidRPr="000D2EE4">
        <w:t>REPORTS</w:t>
      </w:r>
      <w:bookmarkEnd w:id="14"/>
    </w:p>
    <w:p w:rsidR="00AF541F" w:rsidRPr="000D2EE4" w:rsidRDefault="00AF541F" w:rsidP="00AF541F">
      <w:pPr>
        <w:pStyle w:val="Heading2"/>
        <w:keepNext w:val="0"/>
        <w:numPr>
          <w:ilvl w:val="1"/>
          <w:numId w:val="46"/>
        </w:numPr>
        <w:tabs>
          <w:tab w:val="left" w:pos="567"/>
        </w:tabs>
        <w:spacing w:before="240" w:after="120"/>
        <w:ind w:left="556" w:hanging="567"/>
        <w:jc w:val="both"/>
      </w:pPr>
      <w:bookmarkStart w:id="15" w:name="_Ref20555417"/>
      <w:bookmarkStart w:id="16" w:name="_Ref20656720"/>
      <w:bookmarkStart w:id="17" w:name="_Toc384293185"/>
      <w:r w:rsidRPr="000D2EE4">
        <w:t>Reporting requirements</w:t>
      </w:r>
      <w:bookmarkEnd w:id="15"/>
      <w:bookmarkEnd w:id="16"/>
      <w:bookmarkEnd w:id="17"/>
    </w:p>
    <w:p w:rsidR="00AF541F" w:rsidRPr="000D2EE4" w:rsidRDefault="00AF541F" w:rsidP="00AF541F">
      <w:r w:rsidRPr="000D2EE4">
        <w:t xml:space="preserve">To </w:t>
      </w:r>
      <w:proofErr w:type="spellStart"/>
      <w:r w:rsidRPr="000D2EE4">
        <w:t>summarise</w:t>
      </w:r>
      <w:proofErr w:type="spellEnd"/>
      <w:r w:rsidRPr="000D2EE4">
        <w:t>, in addition to any documents, reports and output specified under the duties and responsibilities of each key expert above, the Contractor shall provide the following:</w:t>
      </w:r>
    </w:p>
    <w:p w:rsidR="00AF541F" w:rsidRPr="000D2EE4" w:rsidRDefault="00AF541F" w:rsidP="00AF54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3145"/>
        <w:gridCol w:w="2797"/>
      </w:tblGrid>
      <w:tr w:rsidR="00AF541F" w:rsidRPr="000D2EE4" w:rsidTr="00AF541F">
        <w:tc>
          <w:tcPr>
            <w:tcW w:w="2762" w:type="dxa"/>
          </w:tcPr>
          <w:p w:rsidR="00AF541F" w:rsidRPr="000D2EE4" w:rsidRDefault="00AF541F" w:rsidP="00AF541F">
            <w:pPr>
              <w:rPr>
                <w:b/>
                <w:bCs/>
              </w:rPr>
            </w:pPr>
            <w:r w:rsidRPr="000D2EE4">
              <w:rPr>
                <w:b/>
                <w:bCs/>
              </w:rPr>
              <w:t>Name of report</w:t>
            </w:r>
          </w:p>
        </w:tc>
        <w:tc>
          <w:tcPr>
            <w:tcW w:w="3171" w:type="dxa"/>
          </w:tcPr>
          <w:p w:rsidR="00AF541F" w:rsidRPr="000D2EE4" w:rsidRDefault="00AF541F" w:rsidP="00AF541F">
            <w:pPr>
              <w:rPr>
                <w:b/>
                <w:bCs/>
              </w:rPr>
            </w:pPr>
            <w:r w:rsidRPr="000D2EE4">
              <w:rPr>
                <w:b/>
                <w:bCs/>
              </w:rPr>
              <w:t>Content</w:t>
            </w:r>
          </w:p>
        </w:tc>
        <w:tc>
          <w:tcPr>
            <w:tcW w:w="2851" w:type="dxa"/>
          </w:tcPr>
          <w:p w:rsidR="00AF541F" w:rsidRPr="000D2EE4" w:rsidRDefault="00AF541F" w:rsidP="00AF541F">
            <w:pPr>
              <w:rPr>
                <w:b/>
                <w:bCs/>
              </w:rPr>
            </w:pPr>
            <w:r w:rsidRPr="000D2EE4">
              <w:rPr>
                <w:b/>
                <w:bCs/>
              </w:rPr>
              <w:t>Time of submission</w:t>
            </w:r>
          </w:p>
        </w:tc>
      </w:tr>
      <w:tr w:rsidR="00AF541F" w:rsidRPr="000D2EE4" w:rsidTr="00AF541F">
        <w:tc>
          <w:tcPr>
            <w:tcW w:w="2762" w:type="dxa"/>
          </w:tcPr>
          <w:p w:rsidR="00AF541F" w:rsidRPr="000D2EE4" w:rsidRDefault="00AF541F" w:rsidP="00AF541F">
            <w:r>
              <w:t xml:space="preserve">Draft storyboard and script for the documentary, print, social networking and internet media </w:t>
            </w:r>
          </w:p>
        </w:tc>
        <w:tc>
          <w:tcPr>
            <w:tcW w:w="3171" w:type="dxa"/>
          </w:tcPr>
          <w:p w:rsidR="00AF541F" w:rsidRDefault="00AF541F" w:rsidP="00AF541F">
            <w:r>
              <w:t>Understanding of the QI institutions; RQID, SWASA, Metrology, Regulatory Departments/Agencies, Conformity Assessment Bodies (CABs),</w:t>
            </w:r>
          </w:p>
          <w:p w:rsidR="00AF541F" w:rsidRPr="000D2EE4" w:rsidRDefault="00AF541F" w:rsidP="00AF541F">
            <w:r>
              <w:t xml:space="preserve">Work plan </w:t>
            </w:r>
          </w:p>
        </w:tc>
        <w:tc>
          <w:tcPr>
            <w:tcW w:w="2851" w:type="dxa"/>
          </w:tcPr>
          <w:p w:rsidR="00AF541F" w:rsidRPr="000D2EE4" w:rsidRDefault="00AF541F" w:rsidP="00AF541F">
            <w:r>
              <w:t>1 month after start of assignment</w:t>
            </w:r>
          </w:p>
        </w:tc>
      </w:tr>
      <w:tr w:rsidR="00AF541F" w:rsidRPr="000D2EE4" w:rsidTr="00AF541F">
        <w:tc>
          <w:tcPr>
            <w:tcW w:w="2762" w:type="dxa"/>
          </w:tcPr>
          <w:p w:rsidR="00AF541F" w:rsidRPr="000D2EE4" w:rsidRDefault="00AF541F" w:rsidP="00AF541F">
            <w:r w:rsidRPr="000D2EE4">
              <w:t xml:space="preserve">Final </w:t>
            </w:r>
            <w:r>
              <w:t>storyboards and scripts for the documentary, print, social networking and internet media</w:t>
            </w:r>
          </w:p>
        </w:tc>
        <w:tc>
          <w:tcPr>
            <w:tcW w:w="3171" w:type="dxa"/>
          </w:tcPr>
          <w:p w:rsidR="00AF541F" w:rsidRDefault="00AF541F" w:rsidP="00AF541F">
            <w:r>
              <w:t>Activities undertaken</w:t>
            </w:r>
          </w:p>
          <w:p w:rsidR="00AF541F" w:rsidRPr="000D2EE4" w:rsidRDefault="00AF541F" w:rsidP="00AF541F">
            <w:r>
              <w:t>A complete electronic video recording</w:t>
            </w:r>
          </w:p>
        </w:tc>
        <w:tc>
          <w:tcPr>
            <w:tcW w:w="2851" w:type="dxa"/>
          </w:tcPr>
          <w:p w:rsidR="00AF541F" w:rsidRPr="000D2EE4" w:rsidRDefault="00AF541F" w:rsidP="00AF541F">
            <w:r>
              <w:t>2 weeks after completion of work</w:t>
            </w:r>
          </w:p>
        </w:tc>
      </w:tr>
    </w:tbl>
    <w:p w:rsidR="00AF541F" w:rsidRPr="000D2EE4" w:rsidRDefault="00AF541F" w:rsidP="00AF541F"/>
    <w:p w:rsidR="00AF541F" w:rsidRPr="000D2EE4" w:rsidRDefault="00AF541F" w:rsidP="00AF541F">
      <w:pPr>
        <w:pStyle w:val="Heading2"/>
        <w:keepNext w:val="0"/>
        <w:numPr>
          <w:ilvl w:val="1"/>
          <w:numId w:val="46"/>
        </w:numPr>
        <w:tabs>
          <w:tab w:val="left" w:pos="567"/>
        </w:tabs>
        <w:spacing w:before="240" w:after="120"/>
        <w:ind w:left="556" w:hanging="567"/>
        <w:jc w:val="both"/>
      </w:pPr>
      <w:bookmarkStart w:id="18" w:name="_Toc384293186"/>
      <w:r w:rsidRPr="000D2EE4">
        <w:t>Submission &amp; approval of reports</w:t>
      </w:r>
      <w:bookmarkEnd w:id="18"/>
    </w:p>
    <w:p w:rsidR="00AF541F" w:rsidRPr="000D2EE4" w:rsidRDefault="00AF541F" w:rsidP="00AF541F">
      <w:r w:rsidRPr="000D2EE4">
        <w:t xml:space="preserve">Copies of the reports referred to above must be first submitted to the Chief Quality Systems Administrator before handing over to the Project Manager identified in the contract. The </w:t>
      </w:r>
      <w:r>
        <w:t xml:space="preserve">storyboard and documentary </w:t>
      </w:r>
      <w:r w:rsidRPr="000D2EE4">
        <w:t xml:space="preserve">must be </w:t>
      </w:r>
      <w:r>
        <w:t>produced</w:t>
      </w:r>
      <w:r w:rsidRPr="000D2EE4">
        <w:t xml:space="preserve"> in English. The Project Manager is responsible for approving the reports.</w:t>
      </w:r>
    </w:p>
    <w:p w:rsidR="00AF541F" w:rsidRPr="000D2EE4" w:rsidRDefault="00AF541F" w:rsidP="000B1941">
      <w:pPr>
        <w:pStyle w:val="Heading1"/>
        <w:jc w:val="left"/>
      </w:pPr>
      <w:bookmarkStart w:id="19" w:name="_Toc384293187"/>
      <w:r>
        <w:t xml:space="preserve">8.3   </w:t>
      </w:r>
      <w:r w:rsidRPr="000D2EE4">
        <w:t>Budget</w:t>
      </w:r>
    </w:p>
    <w:p w:rsidR="00AF541F" w:rsidRPr="000D2EE4" w:rsidRDefault="00AF541F" w:rsidP="00AF541F">
      <w:r w:rsidRPr="000D2EE4">
        <w:t xml:space="preserve">The available budget for this contract </w:t>
      </w:r>
      <w:r w:rsidRPr="000D2EE4">
        <w:rPr>
          <w:b/>
        </w:rPr>
        <w:t xml:space="preserve">is EUR </w:t>
      </w:r>
      <w:r>
        <w:rPr>
          <w:b/>
        </w:rPr>
        <w:t>20</w:t>
      </w:r>
      <w:r w:rsidRPr="000D2EE4">
        <w:rPr>
          <w:b/>
        </w:rPr>
        <w:t> 000 (</w:t>
      </w:r>
      <w:r>
        <w:rPr>
          <w:b/>
        </w:rPr>
        <w:t>Twenty</w:t>
      </w:r>
      <w:r w:rsidRPr="000D2EE4">
        <w:rPr>
          <w:b/>
        </w:rPr>
        <w:t xml:space="preserve"> Thousand Euros Only)</w:t>
      </w:r>
      <w:r w:rsidRPr="000D2EE4">
        <w:t xml:space="preserve">. This amount includes the remuneration for consultants (fees) and reimbursable expenses.  </w:t>
      </w:r>
    </w:p>
    <w:p w:rsidR="00AF541F" w:rsidRPr="000D2EE4" w:rsidRDefault="00AF541F" w:rsidP="00AF541F">
      <w:r w:rsidRPr="000D2EE4">
        <w:t xml:space="preserve">The maximum budget for reimbursable expenses is </w:t>
      </w:r>
      <w:r w:rsidRPr="000D2EE4">
        <w:rPr>
          <w:b/>
        </w:rPr>
        <w:t>€ 1 000 (One Thousand Euros Only).</w:t>
      </w:r>
      <w:r w:rsidRPr="000D2EE4">
        <w:t xml:space="preserve"> This provision must be included in the budget table to cover reimbursable expenses. This amount shall be included without modification in the Bidder’s Financial Proposal. These are expenses associated with the assignment already costed by the </w:t>
      </w:r>
      <w:r w:rsidRPr="000D2EE4">
        <w:lastRenderedPageBreak/>
        <w:t>contracting authority and will only be reimbursed against required supporting documentation.</w:t>
      </w:r>
    </w:p>
    <w:p w:rsidR="00AF541F" w:rsidRPr="000D2EE4" w:rsidRDefault="00AF541F" w:rsidP="00AF541F">
      <w:pPr>
        <w:rPr>
          <w:b/>
        </w:rPr>
      </w:pPr>
      <w:r w:rsidRPr="000D2EE4">
        <w:rPr>
          <w:b/>
        </w:rPr>
        <w:t xml:space="preserve">Evaluation Criteria </w:t>
      </w:r>
    </w:p>
    <w:p w:rsidR="00AF541F" w:rsidRPr="000D2EE4" w:rsidRDefault="00AF541F" w:rsidP="00AF541F">
      <w:r w:rsidRPr="000D2EE4">
        <w:t>The following evaluation criteria will be used to assess the applications.   An Application that scores above 70% will be considered technically responsive.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AF541F" w:rsidRPr="000D2EE4" w:rsidTr="00AF541F">
        <w:tc>
          <w:tcPr>
            <w:tcW w:w="4442" w:type="dxa"/>
            <w:shd w:val="clear" w:color="auto" w:fill="auto"/>
          </w:tcPr>
          <w:p w:rsidR="00AF541F" w:rsidRPr="000D2EE4" w:rsidRDefault="00AF541F" w:rsidP="00AF541F">
            <w:r w:rsidRPr="000D2EE4">
              <w:t>Category</w:t>
            </w:r>
          </w:p>
        </w:tc>
        <w:tc>
          <w:tcPr>
            <w:tcW w:w="2146" w:type="dxa"/>
            <w:shd w:val="clear" w:color="auto" w:fill="auto"/>
          </w:tcPr>
          <w:p w:rsidR="00AF541F" w:rsidRPr="000D2EE4" w:rsidRDefault="00AF541F" w:rsidP="00AF541F">
            <w:r w:rsidRPr="000D2EE4">
              <w:t>Points</w:t>
            </w:r>
          </w:p>
        </w:tc>
      </w:tr>
      <w:tr w:rsidR="00AF541F" w:rsidRPr="000D2EE4" w:rsidTr="00AF541F">
        <w:tc>
          <w:tcPr>
            <w:tcW w:w="4442" w:type="dxa"/>
            <w:shd w:val="clear" w:color="auto" w:fill="auto"/>
          </w:tcPr>
          <w:p w:rsidR="00AF541F" w:rsidRPr="000D2EE4" w:rsidRDefault="00AF541F" w:rsidP="00AF541F">
            <w:r w:rsidRPr="000D2EE4">
              <w:t>Education and Training</w:t>
            </w:r>
          </w:p>
        </w:tc>
        <w:tc>
          <w:tcPr>
            <w:tcW w:w="2146" w:type="dxa"/>
            <w:shd w:val="clear" w:color="auto" w:fill="auto"/>
          </w:tcPr>
          <w:p w:rsidR="00AF541F" w:rsidRPr="000D2EE4" w:rsidRDefault="00AF541F" w:rsidP="00AF541F">
            <w:r>
              <w:t>20</w:t>
            </w:r>
          </w:p>
        </w:tc>
      </w:tr>
      <w:tr w:rsidR="00AF541F" w:rsidRPr="000D2EE4" w:rsidTr="00AF541F">
        <w:tc>
          <w:tcPr>
            <w:tcW w:w="4442" w:type="dxa"/>
            <w:shd w:val="clear" w:color="auto" w:fill="auto"/>
          </w:tcPr>
          <w:p w:rsidR="00AF541F" w:rsidRPr="000D2EE4" w:rsidRDefault="00AF541F" w:rsidP="00AF541F">
            <w:r w:rsidRPr="000D2EE4">
              <w:t xml:space="preserve">Specific Experience </w:t>
            </w:r>
          </w:p>
        </w:tc>
        <w:tc>
          <w:tcPr>
            <w:tcW w:w="2146" w:type="dxa"/>
            <w:shd w:val="clear" w:color="auto" w:fill="auto"/>
          </w:tcPr>
          <w:p w:rsidR="00AF541F" w:rsidRPr="000D2EE4" w:rsidRDefault="00AF541F" w:rsidP="00AF541F">
            <w:r w:rsidRPr="000D2EE4">
              <w:t>70</w:t>
            </w:r>
          </w:p>
        </w:tc>
      </w:tr>
      <w:tr w:rsidR="00AF541F" w:rsidRPr="000D2EE4" w:rsidTr="00AF541F">
        <w:tc>
          <w:tcPr>
            <w:tcW w:w="4442" w:type="dxa"/>
            <w:shd w:val="clear" w:color="auto" w:fill="auto"/>
          </w:tcPr>
          <w:p w:rsidR="00AF541F" w:rsidRPr="000D2EE4" w:rsidRDefault="00AF541F" w:rsidP="00AF541F">
            <w:r w:rsidRPr="000D2EE4">
              <w:t>General Skills</w:t>
            </w:r>
          </w:p>
        </w:tc>
        <w:tc>
          <w:tcPr>
            <w:tcW w:w="2146" w:type="dxa"/>
            <w:shd w:val="clear" w:color="auto" w:fill="auto"/>
          </w:tcPr>
          <w:p w:rsidR="00AF541F" w:rsidRPr="000D2EE4" w:rsidRDefault="00FF5204" w:rsidP="00AF541F">
            <w:r>
              <w:t>1</w:t>
            </w:r>
            <w:r w:rsidR="00AF541F">
              <w:t>0</w:t>
            </w:r>
          </w:p>
        </w:tc>
      </w:tr>
      <w:tr w:rsidR="00AF541F" w:rsidRPr="000D2EE4" w:rsidTr="00AF541F">
        <w:tc>
          <w:tcPr>
            <w:tcW w:w="4442" w:type="dxa"/>
            <w:shd w:val="clear" w:color="auto" w:fill="auto"/>
          </w:tcPr>
          <w:p w:rsidR="00AF541F" w:rsidRPr="000D2EE4" w:rsidRDefault="00AF541F" w:rsidP="00AF541F">
            <w:r w:rsidRPr="000D2EE4">
              <w:t xml:space="preserve">Total </w:t>
            </w:r>
          </w:p>
        </w:tc>
        <w:tc>
          <w:tcPr>
            <w:tcW w:w="2146" w:type="dxa"/>
            <w:shd w:val="clear" w:color="auto" w:fill="auto"/>
          </w:tcPr>
          <w:p w:rsidR="00AF541F" w:rsidRPr="000D2EE4" w:rsidRDefault="00AF541F" w:rsidP="00AF541F">
            <w:r w:rsidRPr="000D2EE4">
              <w:t>100</w:t>
            </w:r>
          </w:p>
        </w:tc>
      </w:tr>
    </w:tbl>
    <w:p w:rsidR="00AF541F" w:rsidRPr="000D2EE4" w:rsidRDefault="00AF541F" w:rsidP="00AF541F"/>
    <w:p w:rsidR="00AF541F" w:rsidRPr="000D2EE4" w:rsidRDefault="00AF541F" w:rsidP="00AF541F">
      <w:pPr>
        <w:pStyle w:val="Text1"/>
        <w:ind w:left="0"/>
        <w:rPr>
          <w:sz w:val="24"/>
          <w:szCs w:val="24"/>
        </w:rPr>
      </w:pPr>
    </w:p>
    <w:bookmarkEnd w:id="19"/>
    <w:p w:rsidR="00AF541F" w:rsidRPr="000D2EE4" w:rsidRDefault="00AF541F" w:rsidP="00AF541F">
      <w:pPr>
        <w:spacing w:line="360" w:lineRule="auto"/>
      </w:pPr>
      <w:r w:rsidRPr="000D2EE4">
        <w:rPr>
          <w:b/>
        </w:rPr>
        <w:t xml:space="preserve">Award criteria: </w:t>
      </w:r>
      <w:r w:rsidRPr="000D2EE4">
        <w:t xml:space="preserve">Quality </w:t>
      </w:r>
      <w:r w:rsidRPr="000D2EE4">
        <w:rPr>
          <w:i/>
        </w:rPr>
        <w:t>(i.e.: The award will be made to the applicant who obtained the highest technical score and is within budget. Expressions of Interest not obtaining a minimum score of 70% will be rejected.)</w:t>
      </w:r>
    </w:p>
    <w:p w:rsidR="00AF541F" w:rsidRPr="000D2EE4" w:rsidRDefault="00AF541F" w:rsidP="00AF541F"/>
    <w:p w:rsidR="00007F4E" w:rsidRDefault="00AF541F" w:rsidP="00AF541F">
      <w:pPr>
        <w:rPr>
          <w:lang w:val="en-GB"/>
        </w:rPr>
      </w:pPr>
      <w:r w:rsidRPr="000D2EE4">
        <w:t xml:space="preserve"> </w:t>
      </w:r>
      <w:r>
        <w:tab/>
      </w:r>
      <w:r>
        <w:tab/>
      </w:r>
      <w:r>
        <w:tab/>
      </w:r>
      <w:r>
        <w:tab/>
      </w:r>
      <w:r>
        <w:tab/>
      </w:r>
      <w:r>
        <w:tab/>
      </w:r>
      <w:r w:rsidRPr="000D2EE4">
        <w:t>* *</w:t>
      </w:r>
    </w:p>
    <w:p w:rsidR="00007F4E" w:rsidRPr="00FE72B9" w:rsidRDefault="00007F4E" w:rsidP="00007F4E">
      <w:pPr>
        <w:rPr>
          <w:lang w:val="en-GB"/>
        </w:rPr>
      </w:pPr>
    </w:p>
    <w:p w:rsidR="00007F4E" w:rsidRPr="00C363E1" w:rsidRDefault="00007F4E" w:rsidP="00BA5BF6">
      <w:pPr>
        <w:pStyle w:val="Annexetitle"/>
        <w:jc w:val="both"/>
        <w:rPr>
          <w:color w:val="FF0000"/>
        </w:rPr>
      </w:pPr>
      <w:r>
        <w:rPr>
          <w:lang w:val="en-GB"/>
        </w:rPr>
        <w:lastRenderedPageBreak/>
        <w:tab/>
      </w:r>
    </w:p>
    <w:p w:rsidR="00007F4E" w:rsidRPr="00C363E1" w:rsidRDefault="00007F4E" w:rsidP="00007F4E">
      <w:pPr>
        <w:rPr>
          <w:color w:val="FF0000"/>
        </w:rPr>
      </w:pPr>
    </w:p>
    <w:p w:rsidR="00007F4E" w:rsidRPr="00C363E1" w:rsidRDefault="00007F4E" w:rsidP="00007F4E">
      <w:pPr>
        <w:rPr>
          <w:color w:val="FF0000"/>
        </w:rPr>
      </w:pPr>
    </w:p>
    <w:p w:rsidR="00007F4E" w:rsidRPr="00A8795E" w:rsidRDefault="00007F4E" w:rsidP="00007F4E">
      <w:pPr>
        <w:jc w:val="center"/>
        <w:rPr>
          <w:rFonts w:ascii="Bookman Old Style" w:hAnsi="Bookman Old Style"/>
        </w:rPr>
      </w:pPr>
    </w:p>
    <w:p w:rsidR="00007F4E" w:rsidRPr="0035455F" w:rsidRDefault="00007F4E" w:rsidP="00007F4E">
      <w:pPr>
        <w:pStyle w:val="BodyText2"/>
        <w:tabs>
          <w:tab w:val="left" w:pos="720"/>
          <w:tab w:val="left" w:pos="1440"/>
          <w:tab w:val="left" w:pos="2880"/>
          <w:tab w:val="right" w:leader="dot" w:pos="8640"/>
        </w:tabs>
        <w:jc w:val="center"/>
        <w:rPr>
          <w:rFonts w:ascii="Arial" w:hAnsi="Arial" w:cs="Arial"/>
          <w:b/>
          <w:lang w:val="en-GB"/>
        </w:rPr>
      </w:pPr>
    </w:p>
    <w:p w:rsidR="00007F4E" w:rsidRPr="0035455F" w:rsidRDefault="00007F4E" w:rsidP="00007F4E">
      <w:pPr>
        <w:jc w:val="center"/>
        <w:rPr>
          <w:rFonts w:ascii="Arial" w:hAnsi="Arial" w:cs="Arial"/>
          <w:b/>
          <w:lang w:val="en-GB"/>
        </w:rPr>
      </w:pPr>
      <w:r w:rsidRPr="0035455F">
        <w:rPr>
          <w:rFonts w:ascii="Arial" w:hAnsi="Arial" w:cs="Arial"/>
          <w:b/>
          <w:lang w:val="en-GB"/>
        </w:rPr>
        <w:t xml:space="preserve">ANNEX 2: Expression of Interest Forms </w:t>
      </w:r>
    </w:p>
    <w:p w:rsidR="00007F4E" w:rsidRPr="0035455F" w:rsidRDefault="00007F4E" w:rsidP="00007F4E">
      <w:pPr>
        <w:jc w:val="center"/>
        <w:rPr>
          <w:rFonts w:ascii="Arial" w:hAnsi="Arial" w:cs="Arial"/>
          <w:b/>
          <w:lang w:val="en-GB"/>
        </w:rPr>
      </w:pPr>
    </w:p>
    <w:p w:rsidR="00007F4E" w:rsidRPr="0035455F" w:rsidRDefault="00007F4E" w:rsidP="00007F4E">
      <w:pPr>
        <w:jc w:val="center"/>
        <w:rPr>
          <w:rFonts w:ascii="Arial" w:hAnsi="Arial" w:cs="Arial"/>
          <w:b/>
          <w:lang w:val="en-GB"/>
        </w:rPr>
      </w:pPr>
    </w:p>
    <w:p w:rsidR="00007F4E" w:rsidRPr="0035455F" w:rsidRDefault="00007F4E" w:rsidP="00007F4E">
      <w:pPr>
        <w:jc w:val="center"/>
        <w:rPr>
          <w:rFonts w:ascii="Arial" w:hAnsi="Arial" w:cs="Arial"/>
          <w:b/>
          <w:lang w:val="en-GB"/>
        </w:rPr>
      </w:pPr>
    </w:p>
    <w:p w:rsidR="00007F4E" w:rsidRPr="0035455F" w:rsidRDefault="00007F4E" w:rsidP="00007F4E">
      <w:pPr>
        <w:pStyle w:val="BodyText2"/>
        <w:tabs>
          <w:tab w:val="left" w:pos="720"/>
          <w:tab w:val="left" w:pos="1440"/>
          <w:tab w:val="left" w:pos="2880"/>
          <w:tab w:val="right" w:leader="dot" w:pos="8640"/>
        </w:tabs>
        <w:jc w:val="center"/>
        <w:rPr>
          <w:rFonts w:ascii="Arial" w:hAnsi="Arial" w:cs="Arial"/>
          <w:b/>
          <w:lang w:val="en-GB"/>
        </w:rPr>
      </w:pPr>
    </w:p>
    <w:p w:rsidR="00007F4E" w:rsidRPr="0035455F" w:rsidRDefault="00007F4E" w:rsidP="00007F4E">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Pr="0035455F">
          <w:rPr>
            <w:rStyle w:val="Hyperlink"/>
            <w:rFonts w:ascii="Arial" w:hAnsi="Arial" w:cs="Arial"/>
            <w:noProof/>
            <w:lang w:val="en-GB"/>
          </w:rPr>
          <w:t>A.</w:t>
        </w:r>
        <w:r w:rsidRPr="0035455F">
          <w:rPr>
            <w:rFonts w:ascii="Arial" w:hAnsi="Arial" w:cs="Arial"/>
            <w:noProof/>
            <w:lang w:val="en-GB" w:eastAsia="en-GB"/>
          </w:rPr>
          <w:tab/>
        </w:r>
        <w:r w:rsidRPr="0035455F">
          <w:rPr>
            <w:rStyle w:val="Hyperlink"/>
            <w:rFonts w:ascii="Arial" w:hAnsi="Arial" w:cs="Arial"/>
            <w:noProof/>
            <w:lang w:val="en-GB"/>
          </w:rPr>
          <w:t>COVER LETTER FOR THE EXPESSION OF INTEREST FOR THE PROJECT</w:t>
        </w:r>
        <w:r w:rsidRPr="0035455F">
          <w:rPr>
            <w:rFonts w:ascii="Arial" w:hAnsi="Arial" w:cs="Arial"/>
            <w:noProof/>
            <w:webHidden/>
          </w:rPr>
          <w:tab/>
        </w:r>
        <w:r w:rsidRPr="0035455F">
          <w:rPr>
            <w:rFonts w:ascii="Arial" w:hAnsi="Arial" w:cs="Arial"/>
            <w:noProof/>
            <w:webHidden/>
          </w:rPr>
          <w:fldChar w:fldCharType="begin"/>
        </w:r>
        <w:r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Pr="0035455F">
          <w:rPr>
            <w:rFonts w:ascii="Arial" w:hAnsi="Arial" w:cs="Arial"/>
            <w:noProof/>
            <w:webHidden/>
          </w:rPr>
          <w:t>11</w:t>
        </w:r>
        <w:r w:rsidRPr="0035455F">
          <w:rPr>
            <w:rFonts w:ascii="Arial" w:hAnsi="Arial" w:cs="Arial"/>
            <w:noProof/>
            <w:webHidden/>
          </w:rPr>
          <w:fldChar w:fldCharType="end"/>
        </w:r>
      </w:hyperlink>
    </w:p>
    <w:p w:rsidR="00007F4E" w:rsidRPr="0035455F" w:rsidRDefault="00C73D68" w:rsidP="00007F4E">
      <w:pPr>
        <w:pStyle w:val="TOC1"/>
        <w:tabs>
          <w:tab w:val="left" w:pos="480"/>
          <w:tab w:val="right" w:leader="dot" w:pos="8659"/>
        </w:tabs>
        <w:rPr>
          <w:rFonts w:ascii="Arial" w:hAnsi="Arial" w:cs="Arial"/>
          <w:noProof/>
          <w:lang w:val="en-GB" w:eastAsia="en-GB"/>
        </w:rPr>
      </w:pPr>
      <w:hyperlink w:anchor="_Toc267927846" w:history="1">
        <w:r w:rsidR="00007F4E" w:rsidRPr="0035455F">
          <w:rPr>
            <w:rStyle w:val="Hyperlink"/>
            <w:rFonts w:ascii="Arial" w:hAnsi="Arial" w:cs="Arial"/>
            <w:noProof/>
            <w:lang w:val="en-GB"/>
          </w:rPr>
          <w:t>B.</w:t>
        </w:r>
        <w:r w:rsidR="00007F4E" w:rsidRPr="0035455F">
          <w:rPr>
            <w:rFonts w:ascii="Arial" w:hAnsi="Arial" w:cs="Arial"/>
            <w:noProof/>
            <w:lang w:val="en-GB" w:eastAsia="en-GB"/>
          </w:rPr>
          <w:tab/>
        </w:r>
        <w:r w:rsidR="00007F4E" w:rsidRPr="0035455F">
          <w:rPr>
            <w:rStyle w:val="Hyperlink"/>
            <w:rFonts w:ascii="Arial" w:hAnsi="Arial" w:cs="Arial"/>
            <w:noProof/>
            <w:lang w:val="en-GB"/>
          </w:rPr>
          <w:t>CURRICULUM VITAE</w:t>
        </w:r>
        <w:r w:rsidR="00007F4E" w:rsidRPr="0035455F">
          <w:rPr>
            <w:rFonts w:ascii="Arial" w:hAnsi="Arial" w:cs="Arial"/>
            <w:noProof/>
            <w:webHidden/>
          </w:rPr>
          <w:tab/>
        </w:r>
        <w:r w:rsidR="00007F4E" w:rsidRPr="0035455F">
          <w:rPr>
            <w:rFonts w:ascii="Arial" w:hAnsi="Arial" w:cs="Arial"/>
            <w:noProof/>
            <w:webHidden/>
          </w:rPr>
          <w:fldChar w:fldCharType="begin"/>
        </w:r>
        <w:r w:rsidR="00007F4E" w:rsidRPr="0035455F">
          <w:rPr>
            <w:rFonts w:ascii="Arial" w:hAnsi="Arial" w:cs="Arial"/>
            <w:noProof/>
            <w:webHidden/>
          </w:rPr>
          <w:instrText xml:space="preserve"> PAGEREF _Toc267927846 \h </w:instrText>
        </w:r>
        <w:r w:rsidR="00007F4E" w:rsidRPr="0035455F">
          <w:rPr>
            <w:rFonts w:ascii="Arial" w:hAnsi="Arial" w:cs="Arial"/>
            <w:noProof/>
            <w:webHidden/>
          </w:rPr>
        </w:r>
        <w:r w:rsidR="00007F4E" w:rsidRPr="0035455F">
          <w:rPr>
            <w:rFonts w:ascii="Arial" w:hAnsi="Arial" w:cs="Arial"/>
            <w:noProof/>
            <w:webHidden/>
          </w:rPr>
          <w:fldChar w:fldCharType="separate"/>
        </w:r>
        <w:r w:rsidR="00007F4E" w:rsidRPr="0035455F">
          <w:rPr>
            <w:rFonts w:ascii="Arial" w:hAnsi="Arial" w:cs="Arial"/>
            <w:noProof/>
            <w:webHidden/>
          </w:rPr>
          <w:t>13</w:t>
        </w:r>
        <w:r w:rsidR="00007F4E" w:rsidRPr="0035455F">
          <w:rPr>
            <w:rFonts w:ascii="Arial" w:hAnsi="Arial" w:cs="Arial"/>
            <w:noProof/>
            <w:webHidden/>
          </w:rPr>
          <w:fldChar w:fldCharType="end"/>
        </w:r>
      </w:hyperlink>
    </w:p>
    <w:p w:rsidR="00007F4E" w:rsidRPr="0035455F" w:rsidRDefault="00C73D68" w:rsidP="00007F4E">
      <w:pPr>
        <w:pStyle w:val="TOC1"/>
        <w:tabs>
          <w:tab w:val="left" w:pos="480"/>
          <w:tab w:val="right" w:leader="dot" w:pos="8659"/>
        </w:tabs>
        <w:rPr>
          <w:rFonts w:ascii="Arial" w:hAnsi="Arial" w:cs="Arial"/>
          <w:noProof/>
          <w:lang w:val="en-GB" w:eastAsia="en-GB"/>
        </w:rPr>
      </w:pPr>
      <w:hyperlink w:anchor="_Toc267927847" w:history="1">
        <w:r w:rsidR="00007F4E" w:rsidRPr="0035455F">
          <w:rPr>
            <w:rStyle w:val="Hyperlink"/>
            <w:rFonts w:ascii="Arial" w:hAnsi="Arial" w:cs="Arial"/>
            <w:noProof/>
            <w:lang w:val="en-GB"/>
          </w:rPr>
          <w:t>C.</w:t>
        </w:r>
        <w:r w:rsidR="00007F4E" w:rsidRPr="0035455F">
          <w:rPr>
            <w:rFonts w:ascii="Arial" w:hAnsi="Arial" w:cs="Arial"/>
            <w:noProof/>
            <w:lang w:val="en-GB" w:eastAsia="en-GB"/>
          </w:rPr>
          <w:tab/>
        </w:r>
        <w:r w:rsidR="00007F4E" w:rsidRPr="0035455F">
          <w:rPr>
            <w:rStyle w:val="Hyperlink"/>
            <w:rFonts w:ascii="Arial" w:hAnsi="Arial" w:cs="Arial"/>
            <w:noProof/>
            <w:lang w:val="en-GB"/>
          </w:rPr>
          <w:t>FINANCIAL PROPOSAL</w:t>
        </w:r>
        <w:r w:rsidR="00007F4E" w:rsidRPr="0035455F">
          <w:rPr>
            <w:rFonts w:ascii="Arial" w:hAnsi="Arial" w:cs="Arial"/>
            <w:noProof/>
            <w:webHidden/>
          </w:rPr>
          <w:tab/>
        </w:r>
        <w:r w:rsidR="00007F4E" w:rsidRPr="0035455F">
          <w:rPr>
            <w:rFonts w:ascii="Arial" w:hAnsi="Arial" w:cs="Arial"/>
            <w:noProof/>
            <w:webHidden/>
          </w:rPr>
          <w:fldChar w:fldCharType="begin"/>
        </w:r>
        <w:r w:rsidR="00007F4E" w:rsidRPr="0035455F">
          <w:rPr>
            <w:rFonts w:ascii="Arial" w:hAnsi="Arial" w:cs="Arial"/>
            <w:noProof/>
            <w:webHidden/>
          </w:rPr>
          <w:instrText xml:space="preserve"> PAGEREF _Toc267927847 \h </w:instrText>
        </w:r>
        <w:r w:rsidR="00007F4E" w:rsidRPr="0035455F">
          <w:rPr>
            <w:rFonts w:ascii="Arial" w:hAnsi="Arial" w:cs="Arial"/>
            <w:noProof/>
            <w:webHidden/>
          </w:rPr>
        </w:r>
        <w:r w:rsidR="00007F4E" w:rsidRPr="0035455F">
          <w:rPr>
            <w:rFonts w:ascii="Arial" w:hAnsi="Arial" w:cs="Arial"/>
            <w:noProof/>
            <w:webHidden/>
          </w:rPr>
          <w:fldChar w:fldCharType="separate"/>
        </w:r>
        <w:r w:rsidR="00007F4E" w:rsidRPr="0035455F">
          <w:rPr>
            <w:rFonts w:ascii="Arial" w:hAnsi="Arial" w:cs="Arial"/>
            <w:noProof/>
            <w:webHidden/>
          </w:rPr>
          <w:t>17</w:t>
        </w:r>
        <w:r w:rsidR="00007F4E" w:rsidRPr="0035455F">
          <w:rPr>
            <w:rFonts w:ascii="Arial" w:hAnsi="Arial" w:cs="Arial"/>
            <w:noProof/>
            <w:webHidden/>
          </w:rPr>
          <w:fldChar w:fldCharType="end"/>
        </w:r>
      </w:hyperlink>
    </w:p>
    <w:p w:rsidR="00007F4E" w:rsidRPr="0035455F" w:rsidRDefault="00007F4E" w:rsidP="00007F4E">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007F4E" w:rsidRPr="0035455F" w:rsidRDefault="00007F4E" w:rsidP="00007F4E">
      <w:pPr>
        <w:pStyle w:val="BodyText2"/>
        <w:tabs>
          <w:tab w:val="left" w:pos="720"/>
          <w:tab w:val="left" w:pos="1440"/>
          <w:tab w:val="left" w:pos="2880"/>
          <w:tab w:val="right" w:leader="dot" w:pos="8640"/>
        </w:tabs>
        <w:jc w:val="center"/>
        <w:rPr>
          <w:rFonts w:ascii="Arial" w:hAnsi="Arial" w:cs="Arial"/>
          <w:b/>
          <w:lang w:val="en-GB"/>
        </w:rPr>
      </w:pPr>
    </w:p>
    <w:p w:rsidR="00007F4E" w:rsidRPr="0035455F" w:rsidRDefault="00007F4E" w:rsidP="00007F4E">
      <w:pPr>
        <w:pStyle w:val="BodyText2"/>
        <w:tabs>
          <w:tab w:val="left" w:pos="720"/>
          <w:tab w:val="left" w:pos="1440"/>
          <w:tab w:val="left" w:pos="2880"/>
          <w:tab w:val="right" w:leader="dot" w:pos="8640"/>
        </w:tabs>
        <w:jc w:val="center"/>
        <w:rPr>
          <w:rFonts w:ascii="Arial" w:hAnsi="Arial" w:cs="Arial"/>
          <w:b/>
          <w:lang w:val="en-GB"/>
        </w:rPr>
      </w:pPr>
    </w:p>
    <w:p w:rsidR="00007F4E" w:rsidRPr="0035455F" w:rsidRDefault="00007F4E" w:rsidP="00007F4E">
      <w:pPr>
        <w:pStyle w:val="BodyText2"/>
        <w:tabs>
          <w:tab w:val="left" w:pos="720"/>
          <w:tab w:val="left" w:pos="1440"/>
          <w:tab w:val="left" w:pos="2880"/>
          <w:tab w:val="right" w:leader="dot" w:pos="8640"/>
        </w:tabs>
        <w:jc w:val="center"/>
        <w:rPr>
          <w:rFonts w:ascii="Arial" w:hAnsi="Arial" w:cs="Arial"/>
          <w:b/>
          <w:lang w:val="en-GB"/>
        </w:rPr>
        <w:sectPr w:rsidR="00007F4E" w:rsidRPr="0035455F" w:rsidSect="00AF541F">
          <w:headerReference w:type="even" r:id="rId14"/>
          <w:footnotePr>
            <w:numRestart w:val="eachPage"/>
          </w:footnotePr>
          <w:pgSz w:w="11909" w:h="16834" w:code="9"/>
          <w:pgMar w:top="1440" w:right="1440" w:bottom="1440" w:left="1800" w:header="576" w:footer="576" w:gutter="0"/>
          <w:cols w:space="708"/>
          <w:docGrid w:linePitch="360"/>
        </w:sectPr>
      </w:pPr>
    </w:p>
    <w:p w:rsidR="00007F4E" w:rsidRPr="0035455F" w:rsidRDefault="00007F4E" w:rsidP="00007F4E">
      <w:pPr>
        <w:pStyle w:val="Heading1"/>
        <w:jc w:val="center"/>
        <w:rPr>
          <w:rFonts w:ascii="Arial" w:hAnsi="Arial" w:cs="Arial"/>
          <w:lang w:val="en-GB"/>
        </w:rPr>
      </w:pPr>
      <w:bookmarkStart w:id="20" w:name="_Toc267927845"/>
      <w:bookmarkStart w:id="21" w:name="_Toc397501854"/>
      <w:r w:rsidRPr="0035455F">
        <w:rPr>
          <w:rFonts w:ascii="Arial" w:hAnsi="Arial" w:cs="Arial"/>
          <w:lang w:val="en-GB"/>
        </w:rPr>
        <w:lastRenderedPageBreak/>
        <w:t>A.</w:t>
      </w:r>
      <w:r w:rsidRPr="0035455F">
        <w:rPr>
          <w:rFonts w:ascii="Arial" w:hAnsi="Arial" w:cs="Arial"/>
          <w:lang w:val="en-GB"/>
        </w:rPr>
        <w:tab/>
        <w:t>COVER LETTER FOR THE EXPRESSION OF INTEREST FOR THE PROJECT</w:t>
      </w:r>
      <w:bookmarkEnd w:id="20"/>
    </w:p>
    <w:p w:rsidR="00007F4E" w:rsidRPr="0035455F" w:rsidRDefault="00007F4E" w:rsidP="00007F4E">
      <w:pPr>
        <w:pStyle w:val="BodyText"/>
        <w:numPr>
          <w:ilvl w:val="0"/>
          <w:numId w:val="0"/>
        </w:numPr>
        <w:tabs>
          <w:tab w:val="clear" w:pos="4680"/>
        </w:tabs>
        <w:spacing w:line="240" w:lineRule="auto"/>
        <w:rPr>
          <w:rFonts w:ascii="Arial" w:hAnsi="Arial" w:cs="Arial"/>
          <w:lang w:val="en-GB"/>
        </w:rPr>
      </w:pPr>
    </w:p>
    <w:p w:rsidR="00007F4E" w:rsidRPr="0035455F" w:rsidRDefault="00007F4E" w:rsidP="00007F4E">
      <w:pPr>
        <w:pStyle w:val="BodyText"/>
        <w:numPr>
          <w:ilvl w:val="0"/>
          <w:numId w:val="0"/>
        </w:numPr>
        <w:rPr>
          <w:rFonts w:ascii="Arial" w:hAnsi="Arial" w:cs="Arial"/>
          <w:bCs/>
          <w:lang w:val="en-GB"/>
        </w:rPr>
      </w:pPr>
      <w:r w:rsidRPr="0035455F">
        <w:rPr>
          <w:rFonts w:ascii="Arial" w:hAnsi="Arial" w:cs="Arial"/>
          <w:bCs/>
          <w:lang w:val="en-GB"/>
        </w:rPr>
        <w:t xml:space="preserve">REFERENCE NUMBER: </w:t>
      </w:r>
      <w:r>
        <w:rPr>
          <w:rFonts w:ascii="Arial" w:hAnsi="Arial" w:cs="Arial"/>
          <w:bCs/>
          <w:lang w:val="en-GB"/>
        </w:rPr>
        <w:t>SADC/TRF/2017/1/2</w:t>
      </w:r>
      <w:r w:rsidR="00814478">
        <w:rPr>
          <w:rFonts w:ascii="Arial" w:hAnsi="Arial" w:cs="Arial"/>
          <w:bCs/>
          <w:lang w:val="en-GB"/>
        </w:rPr>
        <w:t>2</w:t>
      </w:r>
    </w:p>
    <w:p w:rsidR="00007F4E" w:rsidRPr="00AF541F" w:rsidRDefault="00007F4E" w:rsidP="00007F4E">
      <w:pPr>
        <w:pStyle w:val="BodyText"/>
        <w:numPr>
          <w:ilvl w:val="0"/>
          <w:numId w:val="0"/>
        </w:numPr>
        <w:jc w:val="both"/>
        <w:rPr>
          <w:rFonts w:ascii="Arial" w:hAnsi="Arial" w:cs="Arial"/>
          <w:bCs/>
          <w:lang w:val="en-GB"/>
        </w:rPr>
      </w:pPr>
      <w:r w:rsidRPr="00AF541F">
        <w:t xml:space="preserve">TO </w:t>
      </w:r>
      <w:r w:rsidR="00BA5BF6" w:rsidRPr="00AF541F">
        <w:t>DEVELOP A DOCUMENTARY OF QUALITY INFRASTRUCTURE INSTITUTIONS IN ESWATINI</w:t>
      </w:r>
    </w:p>
    <w:p w:rsidR="00007F4E" w:rsidRPr="0035455F" w:rsidRDefault="00007F4E" w:rsidP="00007F4E">
      <w:pPr>
        <w:jc w:val="right"/>
        <w:rPr>
          <w:rFonts w:ascii="Arial" w:hAnsi="Arial" w:cs="Arial"/>
          <w:lang w:val="en-GB"/>
        </w:rPr>
      </w:pPr>
    </w:p>
    <w:p w:rsidR="00007F4E" w:rsidRPr="0035455F" w:rsidRDefault="00007F4E" w:rsidP="00007F4E">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007F4E" w:rsidRPr="0035455F" w:rsidRDefault="00007F4E" w:rsidP="00007F4E">
      <w:pPr>
        <w:pStyle w:val="Header"/>
        <w:tabs>
          <w:tab w:val="clear" w:pos="4320"/>
          <w:tab w:val="clear" w:pos="8640"/>
        </w:tabs>
        <w:rPr>
          <w:rFonts w:ascii="Arial" w:hAnsi="Arial" w:cs="Arial"/>
          <w:lang w:val="en-GB" w:eastAsia="it-IT"/>
        </w:rPr>
      </w:pPr>
    </w:p>
    <w:p w:rsidR="00007F4E" w:rsidRPr="0035455F" w:rsidRDefault="00007F4E" w:rsidP="00007F4E">
      <w:pPr>
        <w:rPr>
          <w:rFonts w:ascii="Arial" w:hAnsi="Arial" w:cs="Arial"/>
          <w:lang w:val="en-GB"/>
        </w:rPr>
      </w:pPr>
      <w:r w:rsidRPr="0035455F">
        <w:rPr>
          <w:rFonts w:ascii="Arial" w:hAnsi="Arial" w:cs="Arial"/>
          <w:lang w:val="en-GB"/>
        </w:rPr>
        <w:t>To:</w:t>
      </w:r>
      <w:r w:rsidRPr="0035455F">
        <w:rPr>
          <w:rFonts w:ascii="Arial" w:hAnsi="Arial" w:cs="Arial"/>
          <w:lang w:val="en-GB"/>
        </w:rPr>
        <w:tab/>
        <w:t>SADC Secretariat</w:t>
      </w: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lang w:val="en-GB"/>
        </w:rPr>
      </w:pPr>
      <w:r w:rsidRPr="0035455F">
        <w:rPr>
          <w:rFonts w:ascii="Arial" w:hAnsi="Arial" w:cs="Arial"/>
          <w:lang w:val="en-GB"/>
        </w:rPr>
        <w:t>Dear Sirs:</w:t>
      </w:r>
    </w:p>
    <w:p w:rsidR="00007F4E" w:rsidRPr="0035455F" w:rsidRDefault="00007F4E" w:rsidP="00007F4E">
      <w:pPr>
        <w:rPr>
          <w:rFonts w:ascii="Arial" w:hAnsi="Arial" w:cs="Arial"/>
          <w:lang w:val="en-GB"/>
        </w:rPr>
      </w:pPr>
    </w:p>
    <w:p w:rsidR="00007F4E" w:rsidRPr="000D3EE4" w:rsidRDefault="00007F4E" w:rsidP="00007F4E">
      <w:pPr>
        <w:pStyle w:val="BodyText"/>
        <w:numPr>
          <w:ilvl w:val="0"/>
          <w:numId w:val="0"/>
        </w:numPr>
        <w:jc w:val="both"/>
        <w:rPr>
          <w:rFonts w:ascii="Arial" w:hAnsi="Arial" w:cs="Arial"/>
          <w:b w:val="0"/>
          <w:lang w:val="en-GB"/>
        </w:rPr>
      </w:pPr>
      <w:r w:rsidRPr="000D3EE4">
        <w:rPr>
          <w:rFonts w:ascii="Arial" w:hAnsi="Arial" w:cs="Arial"/>
          <w:b w:val="0"/>
          <w:lang w:val="en-GB"/>
        </w:rPr>
        <w:t xml:space="preserve">I, the undersigned, offer to provide the consulting services for </w:t>
      </w:r>
      <w:r w:rsidR="00AF541F">
        <w:rPr>
          <w:rFonts w:ascii="Arial" w:hAnsi="Arial" w:cs="Arial"/>
          <w:b w:val="0"/>
          <w:lang w:val="en-GB"/>
        </w:rPr>
        <w:t>DEVELOPING A DOCUMENTARY OF QUALITY INFRASTRUTURE INSTITUTIONS IN ESWATINI</w:t>
      </w:r>
      <w:r w:rsidRPr="00CA0C6B">
        <w:rPr>
          <w:b w:val="0"/>
        </w:rPr>
        <w:t xml:space="preserve"> </w:t>
      </w:r>
      <w:r w:rsidRPr="000D3EE4">
        <w:rPr>
          <w:rFonts w:ascii="Arial" w:hAnsi="Arial" w:cs="Arial"/>
          <w:b w:val="0"/>
          <w:lang w:val="en-GB"/>
        </w:rPr>
        <w:t xml:space="preserve">in accordance with your Request for Expression of Interests number </w:t>
      </w:r>
      <w:r w:rsidRPr="00EB355C">
        <w:rPr>
          <w:rFonts w:ascii="Arial" w:hAnsi="Arial" w:cs="Arial"/>
          <w:b w:val="0"/>
          <w:bCs/>
          <w:i/>
          <w:highlight w:val="yellow"/>
          <w:lang w:val="en-GB"/>
        </w:rPr>
        <w:t>[</w:t>
      </w:r>
      <w:r>
        <w:rPr>
          <w:rFonts w:ascii="Arial" w:hAnsi="Arial" w:cs="Arial"/>
          <w:b w:val="0"/>
          <w:bCs/>
          <w:i/>
          <w:highlight w:val="yellow"/>
          <w:lang w:val="en-GB"/>
        </w:rPr>
        <w:t>SADC/TRF/2017/1/2</w:t>
      </w:r>
      <w:r w:rsidR="00814478">
        <w:rPr>
          <w:rFonts w:ascii="Arial" w:hAnsi="Arial" w:cs="Arial"/>
          <w:b w:val="0"/>
          <w:bCs/>
          <w:i/>
          <w:highlight w:val="yellow"/>
          <w:lang w:val="en-GB"/>
        </w:rPr>
        <w:t>2</w:t>
      </w:r>
      <w:r w:rsidRPr="00EB355C">
        <w:rPr>
          <w:rFonts w:ascii="Arial" w:hAnsi="Arial" w:cs="Arial"/>
          <w:b w:val="0"/>
          <w:bCs/>
          <w:i/>
          <w:highlight w:val="yellow"/>
          <w:lang w:val="en-GB"/>
        </w:rPr>
        <w:t>]</w:t>
      </w:r>
      <w:r w:rsidRPr="00EB355C">
        <w:rPr>
          <w:rFonts w:ascii="Arial" w:hAnsi="Arial" w:cs="Arial"/>
          <w:b w:val="0"/>
          <w:i/>
          <w:highlight w:val="yellow"/>
          <w:lang w:val="en-GB"/>
        </w:rPr>
        <w:t>,</w:t>
      </w:r>
      <w:r w:rsidRPr="000D3EE4">
        <w:rPr>
          <w:rFonts w:ascii="Arial" w:hAnsi="Arial" w:cs="Arial"/>
          <w:b w:val="0"/>
          <w:lang w:val="en-GB"/>
        </w:rPr>
        <w:t xml:space="preserve"> dated </w:t>
      </w:r>
      <w:r w:rsidRPr="000D3EE4">
        <w:rPr>
          <w:rFonts w:ascii="Arial" w:hAnsi="Arial" w:cs="Arial"/>
          <w:b w:val="0"/>
          <w:highlight w:val="yellow"/>
          <w:lang w:val="en-GB"/>
        </w:rPr>
        <w:t>[</w:t>
      </w:r>
      <w:r w:rsidRPr="000D3EE4">
        <w:rPr>
          <w:rFonts w:ascii="Arial" w:hAnsi="Arial" w:cs="Arial"/>
          <w:b w:val="0"/>
          <w:i/>
          <w:iCs/>
          <w:highlight w:val="yellow"/>
          <w:lang w:val="en-GB"/>
        </w:rPr>
        <w:t xml:space="preserve">insert </w:t>
      </w:r>
      <w:r w:rsidRPr="000D3EE4">
        <w:rPr>
          <w:rFonts w:ascii="Arial" w:hAnsi="Arial" w:cs="Arial"/>
          <w:b w:val="0"/>
          <w:i/>
          <w:highlight w:val="yellow"/>
          <w:lang w:val="en-GB"/>
        </w:rPr>
        <w:t>date</w:t>
      </w:r>
      <w:r w:rsidRPr="000D3EE4">
        <w:rPr>
          <w:rFonts w:ascii="Arial" w:hAnsi="Arial" w:cs="Arial"/>
          <w:b w:val="0"/>
          <w:highlight w:val="yellow"/>
          <w:lang w:val="en-GB"/>
        </w:rPr>
        <w:t>]</w:t>
      </w:r>
      <w:r w:rsidRPr="000D3EE4">
        <w:rPr>
          <w:rFonts w:ascii="Arial" w:hAnsi="Arial" w:cs="Arial"/>
          <w:b w:val="0"/>
          <w:lang w:val="en-GB"/>
        </w:rPr>
        <w:t xml:space="preserve"> for the sum of [</w:t>
      </w:r>
      <w:r w:rsidRPr="000D3EE4">
        <w:rPr>
          <w:rFonts w:ascii="Arial" w:hAnsi="Arial" w:cs="Arial"/>
          <w:b w:val="0"/>
          <w:i/>
          <w:iCs/>
          <w:lang w:val="en-GB"/>
        </w:rPr>
        <w:t>Insert a</w:t>
      </w:r>
      <w:r w:rsidRPr="000D3EE4">
        <w:rPr>
          <w:rFonts w:ascii="Arial" w:hAnsi="Arial" w:cs="Arial"/>
          <w:b w:val="0"/>
          <w:i/>
          <w:lang w:val="en-GB"/>
        </w:rPr>
        <w:t>mount(s) in words and figures</w:t>
      </w:r>
      <w:r w:rsidRPr="000D3EE4">
        <w:rPr>
          <w:rFonts w:ascii="Arial" w:hAnsi="Arial" w:cs="Arial"/>
          <w:b w:val="0"/>
          <w:iCs/>
          <w:vertAlign w:val="superscript"/>
          <w:lang w:val="en-GB"/>
        </w:rPr>
        <w:t>1</w:t>
      </w:r>
      <w:r w:rsidRPr="0035455F">
        <w:rPr>
          <w:rStyle w:val="FootnoteReference"/>
          <w:rFonts w:ascii="Arial" w:hAnsi="Arial" w:cs="Arial"/>
          <w:b w:val="0"/>
          <w:lang w:val="en-GB"/>
        </w:rPr>
        <w:footnoteReference w:id="1"/>
      </w:r>
      <w:r w:rsidRPr="000D3EE4">
        <w:rPr>
          <w:rFonts w:ascii="Arial" w:hAnsi="Arial" w:cs="Arial"/>
          <w:b w:val="0"/>
          <w:lang w:val="en-GB"/>
        </w:rPr>
        <w:t xml:space="preserve">].  This amount is inclusive of all expenses deemed necessary for the performance of the contract in accordance with the Terms of Reference requirements, and </w:t>
      </w:r>
      <w:r w:rsidRPr="000D3EE4">
        <w:rPr>
          <w:rFonts w:ascii="Arial" w:hAnsi="Arial" w:cs="Arial"/>
          <w:b w:val="0"/>
          <w:i/>
          <w:lang w:val="en-GB"/>
        </w:rPr>
        <w:t xml:space="preserve">[“does” or “does not” delete as applicable] </w:t>
      </w:r>
      <w:r w:rsidRPr="000D3EE4">
        <w:rPr>
          <w:rFonts w:ascii="Arial" w:hAnsi="Arial" w:cs="Arial"/>
          <w:b w:val="0"/>
          <w:lang w:val="en-GB"/>
        </w:rPr>
        <w:t>include</w:t>
      </w:r>
      <w:r w:rsidRPr="000D3EE4">
        <w:rPr>
          <w:rFonts w:ascii="Arial" w:hAnsi="Arial" w:cs="Arial"/>
          <w:b w:val="0"/>
          <w:i/>
          <w:lang w:val="en-GB"/>
        </w:rPr>
        <w:t xml:space="preserve"> </w:t>
      </w:r>
      <w:r w:rsidRPr="000D3EE4">
        <w:rPr>
          <w:rFonts w:ascii="Arial" w:hAnsi="Arial" w:cs="Arial"/>
          <w:b w:val="0"/>
          <w:lang w:val="en-GB"/>
        </w:rPr>
        <w:t xml:space="preserve">any of the following </w:t>
      </w:r>
      <w:r w:rsidRPr="000D3EE4">
        <w:rPr>
          <w:rFonts w:ascii="Arial" w:hAnsi="Arial" w:cs="Arial"/>
          <w:b w:val="0"/>
          <w:color w:val="000000"/>
          <w:lang w:val="en-GB"/>
        </w:rPr>
        <w:t>taxes in Procuring Entity’s country: value added tax and social charges or/and income taxes on fees and benefits.</w:t>
      </w:r>
    </w:p>
    <w:p w:rsidR="00007F4E" w:rsidRPr="0035455F" w:rsidRDefault="00007F4E" w:rsidP="00007F4E">
      <w:pPr>
        <w:jc w:val="both"/>
        <w:rPr>
          <w:rFonts w:ascii="Arial" w:hAnsi="Arial" w:cs="Arial"/>
          <w:lang w:val="en-GB"/>
        </w:rPr>
      </w:pPr>
    </w:p>
    <w:p w:rsidR="00007F4E" w:rsidRPr="0035455F" w:rsidRDefault="00007F4E" w:rsidP="00007F4E">
      <w:pPr>
        <w:jc w:val="both"/>
        <w:rPr>
          <w:rFonts w:ascii="Arial" w:hAnsi="Arial" w:cs="Arial"/>
          <w:lang w:val="en-GB"/>
        </w:rPr>
      </w:pPr>
      <w:r w:rsidRPr="0035455F">
        <w:rPr>
          <w:rFonts w:ascii="Arial" w:hAnsi="Arial" w:cs="Arial"/>
          <w:lang w:val="en-GB"/>
        </w:rPr>
        <w:t>I hereby declare that all the information and statements made in my CV are true and accept that any misinterpretation contained in it may lead to my disqualification.</w:t>
      </w:r>
    </w:p>
    <w:p w:rsidR="00007F4E" w:rsidRPr="0035455F" w:rsidRDefault="00007F4E" w:rsidP="00007F4E">
      <w:pPr>
        <w:jc w:val="both"/>
        <w:rPr>
          <w:rFonts w:ascii="Arial" w:hAnsi="Arial" w:cs="Arial"/>
          <w:lang w:val="en-GB"/>
        </w:rPr>
      </w:pPr>
      <w:r w:rsidRPr="0035455F">
        <w:rPr>
          <w:rFonts w:ascii="Arial" w:hAnsi="Arial" w:cs="Arial"/>
          <w:lang w:val="en-GB"/>
        </w:rPr>
        <w:t xml:space="preserve"> </w:t>
      </w:r>
    </w:p>
    <w:p w:rsidR="00007F4E" w:rsidRPr="0035455F" w:rsidRDefault="00007F4E" w:rsidP="00007F4E">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007F4E" w:rsidRPr="0035455F" w:rsidRDefault="00007F4E" w:rsidP="00007F4E">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Pr="0035455F">
        <w:rPr>
          <w:rFonts w:ascii="Arial" w:hAnsi="Arial"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007F4E" w:rsidRPr="0035455F" w:rsidRDefault="00007F4E" w:rsidP="00007F4E">
      <w:pPr>
        <w:spacing w:after="120"/>
        <w:ind w:left="426" w:hanging="294"/>
        <w:jc w:val="both"/>
        <w:rPr>
          <w:rFonts w:ascii="Arial" w:hAnsi="Arial" w:cs="Arial"/>
          <w:i/>
          <w:lang w:val="en-GB"/>
        </w:rPr>
      </w:pPr>
      <w:r w:rsidRPr="0035455F">
        <w:rPr>
          <w:rFonts w:ascii="Arial" w:hAnsi="Arial" w:cs="Arial"/>
          <w:i/>
          <w:lang w:val="en-GB"/>
        </w:rPr>
        <w:t>b)</w:t>
      </w:r>
      <w:r w:rsidRPr="0035455F">
        <w:rPr>
          <w:rFonts w:ascii="Arial" w:hAnsi="Arial" w:cs="Arial"/>
          <w:i/>
          <w:lang w:val="en-GB"/>
        </w:rPr>
        <w:tab/>
        <w:t xml:space="preserve">they have been convicted of offences concerning their professional conduct by a judgment which haves the force of res judicata; (i.e. against which no appeal is possible);  </w:t>
      </w:r>
    </w:p>
    <w:p w:rsidR="00007F4E" w:rsidRPr="0035455F" w:rsidRDefault="00007F4E" w:rsidP="00007F4E">
      <w:pPr>
        <w:spacing w:after="120"/>
        <w:ind w:left="426" w:hanging="294"/>
        <w:jc w:val="both"/>
        <w:rPr>
          <w:rFonts w:ascii="Arial" w:hAnsi="Arial" w:cs="Arial"/>
          <w:i/>
          <w:lang w:val="en-GB"/>
        </w:rPr>
      </w:pPr>
      <w:r w:rsidRPr="0035455F">
        <w:rPr>
          <w:rFonts w:ascii="Arial" w:hAnsi="Arial" w:cs="Arial"/>
          <w:i/>
          <w:lang w:val="en-GB"/>
        </w:rPr>
        <w:t>c)</w:t>
      </w:r>
      <w:r w:rsidRPr="0035455F">
        <w:rPr>
          <w:rFonts w:ascii="Arial" w:hAnsi="Arial" w:cs="Arial"/>
          <w:i/>
          <w:lang w:val="en-GB"/>
        </w:rPr>
        <w:tab/>
        <w:t xml:space="preserve">they have been declared guilty of grave professional misconduct proven by any means which SADC Secretariat can justify; </w:t>
      </w:r>
    </w:p>
    <w:p w:rsidR="00007F4E" w:rsidRPr="0035455F" w:rsidRDefault="00007F4E" w:rsidP="00007F4E">
      <w:pPr>
        <w:spacing w:after="120"/>
        <w:ind w:left="426" w:hanging="294"/>
        <w:jc w:val="both"/>
        <w:rPr>
          <w:rFonts w:ascii="Arial" w:hAnsi="Arial" w:cs="Arial"/>
          <w:i/>
          <w:lang w:val="en-GB"/>
        </w:rPr>
      </w:pPr>
      <w:r w:rsidRPr="0035455F">
        <w:rPr>
          <w:rFonts w:ascii="Arial" w:hAnsi="Arial" w:cs="Arial"/>
          <w:i/>
          <w:lang w:val="en-GB"/>
        </w:rPr>
        <w:t>d)</w:t>
      </w:r>
      <w:r w:rsidRPr="0035455F">
        <w:rPr>
          <w:rFonts w:ascii="Arial" w:hAnsi="Arial"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007F4E" w:rsidRPr="0035455F" w:rsidRDefault="00007F4E" w:rsidP="00007F4E">
      <w:pPr>
        <w:spacing w:after="120"/>
        <w:ind w:left="426" w:hanging="294"/>
        <w:jc w:val="both"/>
        <w:rPr>
          <w:rFonts w:ascii="Arial" w:hAnsi="Arial" w:cs="Arial"/>
          <w:i/>
          <w:lang w:val="en-GB"/>
        </w:rPr>
      </w:pPr>
      <w:r w:rsidRPr="0035455F">
        <w:rPr>
          <w:rFonts w:ascii="Arial" w:hAnsi="Arial" w:cs="Arial"/>
          <w:i/>
          <w:lang w:val="en-GB"/>
        </w:rPr>
        <w:t>e)</w:t>
      </w:r>
      <w:r w:rsidRPr="0035455F">
        <w:rPr>
          <w:rFonts w:ascii="Arial" w:hAnsi="Arial" w:cs="Arial"/>
          <w:i/>
          <w:lang w:val="en-GB"/>
        </w:rPr>
        <w:tab/>
        <w:t>they have been the subject of a judgment which has the force of res judicata for fraud, corruption, involvement in a criminal organisation or any other illegal activity detrimental to the SADC Secretariat' financial interests; or</w:t>
      </w:r>
    </w:p>
    <w:p w:rsidR="00007F4E" w:rsidRPr="0035455F" w:rsidRDefault="00007F4E" w:rsidP="00007F4E">
      <w:pPr>
        <w:spacing w:after="120"/>
        <w:ind w:left="426" w:hanging="294"/>
        <w:jc w:val="both"/>
        <w:rPr>
          <w:rFonts w:ascii="Arial" w:hAnsi="Arial" w:cs="Arial"/>
          <w:i/>
          <w:lang w:val="en-GB"/>
        </w:rPr>
      </w:pPr>
      <w:r w:rsidRPr="0035455F">
        <w:rPr>
          <w:rFonts w:ascii="Arial" w:hAnsi="Arial" w:cs="Arial"/>
          <w:i/>
          <w:lang w:val="en-GB"/>
        </w:rPr>
        <w:t>f)</w:t>
      </w:r>
      <w:r w:rsidRPr="0035455F">
        <w:rPr>
          <w:rFonts w:ascii="Arial" w:hAnsi="Arial" w:cs="Arial"/>
          <w:i/>
          <w:lang w:val="en-GB"/>
        </w:rPr>
        <w:tab/>
        <w:t>they are being currently subject to an administrative penalty.</w:t>
      </w:r>
    </w:p>
    <w:p w:rsidR="00007F4E" w:rsidRPr="0035455F" w:rsidRDefault="00007F4E" w:rsidP="00007F4E">
      <w:pPr>
        <w:jc w:val="both"/>
        <w:rPr>
          <w:rFonts w:ascii="Arial" w:hAnsi="Arial" w:cs="Arial"/>
        </w:rPr>
      </w:pPr>
      <w:r w:rsidRPr="0035455F">
        <w:rPr>
          <w:rFonts w:ascii="Arial" w:hAnsi="Arial" w:cs="Arial"/>
        </w:rPr>
        <w:t xml:space="preserve">I confirm that I am not in any of the situations described above, and I hereby declare that at any point in time, at the </w:t>
      </w:r>
      <w:r>
        <w:rPr>
          <w:rFonts w:ascii="Arial" w:hAnsi="Arial" w:cs="Arial"/>
        </w:rPr>
        <w:t>Ministry of Trade’s</w:t>
      </w:r>
      <w:r w:rsidRPr="0035455F">
        <w:rPr>
          <w:rFonts w:ascii="Arial" w:hAnsi="Arial" w:cs="Arial"/>
        </w:rPr>
        <w:t xml:space="preserve"> request, I will provide certified copies of documents to prove so.</w:t>
      </w:r>
    </w:p>
    <w:p w:rsidR="00007F4E" w:rsidRPr="0035455F" w:rsidRDefault="00007F4E" w:rsidP="00007F4E">
      <w:pPr>
        <w:jc w:val="both"/>
        <w:rPr>
          <w:rFonts w:ascii="Arial" w:hAnsi="Arial" w:cs="Arial"/>
        </w:rPr>
      </w:pPr>
    </w:p>
    <w:p w:rsidR="00007F4E" w:rsidRPr="0035455F" w:rsidRDefault="00007F4E" w:rsidP="00007F4E">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007F4E" w:rsidRPr="0035455F" w:rsidRDefault="00007F4E" w:rsidP="00007F4E">
      <w:pPr>
        <w:jc w:val="both"/>
        <w:rPr>
          <w:rFonts w:ascii="Arial" w:hAnsi="Arial" w:cs="Arial"/>
        </w:rPr>
      </w:pPr>
    </w:p>
    <w:p w:rsidR="00007F4E" w:rsidRPr="0035455F" w:rsidRDefault="00007F4E" w:rsidP="00007F4E">
      <w:pPr>
        <w:jc w:val="both"/>
        <w:rPr>
          <w:rFonts w:ascii="Arial" w:hAnsi="Arial" w:cs="Arial"/>
        </w:rPr>
      </w:pPr>
      <w:r w:rsidRPr="0035455F">
        <w:rPr>
          <w:rFonts w:ascii="Arial" w:hAnsi="Arial" w:cs="Arial"/>
        </w:rPr>
        <w:lastRenderedPageBreak/>
        <w:t xml:space="preserve">My proposal is binding upon me for the period indicated in Paragraph 9(iii) of this Request for Expression of Interest. </w:t>
      </w:r>
    </w:p>
    <w:p w:rsidR="00007F4E" w:rsidRPr="0035455F" w:rsidRDefault="00007F4E" w:rsidP="00007F4E">
      <w:pPr>
        <w:jc w:val="both"/>
        <w:rPr>
          <w:rFonts w:ascii="Arial" w:hAnsi="Arial" w:cs="Arial"/>
        </w:rPr>
      </w:pPr>
    </w:p>
    <w:p w:rsidR="00007F4E" w:rsidRPr="0035455F" w:rsidRDefault="00007F4E" w:rsidP="00007F4E">
      <w:pPr>
        <w:jc w:val="both"/>
        <w:rPr>
          <w:rFonts w:ascii="Arial" w:hAnsi="Arial" w:cs="Arial"/>
          <w:b/>
        </w:rPr>
      </w:pPr>
      <w:r w:rsidRPr="0035455F">
        <w:rPr>
          <w:rFonts w:ascii="Arial" w:hAnsi="Arial"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007F4E" w:rsidRPr="0035455F" w:rsidRDefault="00007F4E" w:rsidP="00007F4E">
      <w:pPr>
        <w:jc w:val="both"/>
        <w:rPr>
          <w:rFonts w:ascii="Arial" w:hAnsi="Arial" w:cs="Arial"/>
          <w:lang w:val="en-GB"/>
        </w:rPr>
      </w:pPr>
    </w:p>
    <w:p w:rsidR="00007F4E" w:rsidRPr="0035455F" w:rsidRDefault="00007F4E" w:rsidP="00007F4E">
      <w:pPr>
        <w:ind w:firstLine="720"/>
        <w:jc w:val="both"/>
        <w:rPr>
          <w:rFonts w:ascii="Arial" w:hAnsi="Arial" w:cs="Arial"/>
          <w:lang w:val="en-GB"/>
        </w:rPr>
      </w:pPr>
      <w:r w:rsidRPr="0035455F">
        <w:rPr>
          <w:rFonts w:ascii="Arial" w:hAnsi="Arial" w:cs="Arial"/>
          <w:lang w:val="en-GB"/>
        </w:rPr>
        <w:t>I understand you are not bound to accept any Proposal you receive.</w:t>
      </w:r>
    </w:p>
    <w:p w:rsidR="00007F4E" w:rsidRPr="0035455F" w:rsidRDefault="00007F4E" w:rsidP="00007F4E">
      <w:pPr>
        <w:rPr>
          <w:rFonts w:ascii="Arial" w:hAnsi="Arial" w:cs="Arial"/>
          <w:lang w:val="en-GB"/>
        </w:rPr>
      </w:pPr>
    </w:p>
    <w:p w:rsidR="00007F4E" w:rsidRPr="0035455F" w:rsidRDefault="00007F4E" w:rsidP="00007F4E">
      <w:pPr>
        <w:ind w:firstLine="708"/>
        <w:jc w:val="both"/>
        <w:rPr>
          <w:rFonts w:ascii="Arial" w:hAnsi="Arial" w:cs="Arial"/>
          <w:lang w:val="en-GB"/>
        </w:rPr>
      </w:pPr>
      <w:r w:rsidRPr="0035455F">
        <w:rPr>
          <w:rFonts w:ascii="Arial" w:hAnsi="Arial" w:cs="Arial"/>
          <w:lang w:val="en-GB"/>
        </w:rPr>
        <w:t>Yours sincerely,</w:t>
      </w:r>
    </w:p>
    <w:p w:rsidR="00007F4E" w:rsidRPr="0035455F" w:rsidRDefault="00007F4E" w:rsidP="00007F4E">
      <w:pPr>
        <w:jc w:val="both"/>
        <w:rPr>
          <w:rFonts w:ascii="Arial" w:hAnsi="Arial" w:cs="Arial"/>
          <w:lang w:val="en-GB"/>
        </w:rPr>
      </w:pPr>
    </w:p>
    <w:p w:rsidR="00007F4E" w:rsidRPr="0035455F" w:rsidRDefault="00007F4E" w:rsidP="00007F4E">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007F4E" w:rsidRPr="0035455F" w:rsidRDefault="00007F4E" w:rsidP="00007F4E">
      <w:pPr>
        <w:tabs>
          <w:tab w:val="right" w:pos="8460"/>
        </w:tabs>
        <w:ind w:left="720"/>
        <w:jc w:val="both"/>
        <w:rPr>
          <w:rFonts w:ascii="Arial" w:hAnsi="Arial" w:cs="Arial"/>
          <w:lang w:val="en-GB"/>
        </w:rPr>
      </w:pPr>
    </w:p>
    <w:p w:rsidR="00007F4E" w:rsidRPr="0035455F" w:rsidRDefault="00007F4E" w:rsidP="00007F4E">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007F4E" w:rsidRPr="0035455F" w:rsidRDefault="00007F4E" w:rsidP="00007F4E">
      <w:pPr>
        <w:pStyle w:val="BodyText2"/>
        <w:pBdr>
          <w:bottom w:val="single" w:sz="4" w:space="1" w:color="auto"/>
        </w:pBdr>
        <w:rPr>
          <w:rFonts w:ascii="Arial" w:hAnsi="Arial" w:cs="Arial"/>
          <w:lang w:val="en-GB"/>
        </w:rPr>
      </w:pPr>
    </w:p>
    <w:p w:rsidR="00007F4E" w:rsidRPr="0035455F" w:rsidRDefault="00007F4E" w:rsidP="00007F4E">
      <w:pPr>
        <w:pStyle w:val="BodyText2"/>
        <w:pBdr>
          <w:bottom w:val="single" w:sz="4" w:space="1" w:color="auto"/>
        </w:pBdr>
        <w:rPr>
          <w:rFonts w:ascii="Arial" w:hAnsi="Arial" w:cs="Arial"/>
          <w:lang w:val="en-GB"/>
        </w:rPr>
      </w:pPr>
    </w:p>
    <w:p w:rsidR="00007F4E" w:rsidRPr="0035455F" w:rsidRDefault="00007F4E" w:rsidP="00007F4E">
      <w:pPr>
        <w:pStyle w:val="BodyText2"/>
        <w:pBdr>
          <w:bottom w:val="single" w:sz="4" w:space="1" w:color="auto"/>
        </w:pBdr>
        <w:rPr>
          <w:rFonts w:ascii="Arial" w:hAnsi="Arial" w:cs="Arial"/>
          <w:lang w:val="en-GB"/>
        </w:rPr>
      </w:pPr>
    </w:p>
    <w:p w:rsidR="00007F4E" w:rsidRPr="0035455F" w:rsidRDefault="00007F4E" w:rsidP="00007F4E">
      <w:pPr>
        <w:pStyle w:val="Heading3"/>
        <w:keepNext w:val="0"/>
        <w:rPr>
          <w:rFonts w:ascii="Arial" w:hAnsi="Arial" w:cs="Arial"/>
          <w:lang w:val="en-GB"/>
        </w:rPr>
      </w:pPr>
      <w:r w:rsidRPr="0035455F">
        <w:rPr>
          <w:rFonts w:ascii="Arial" w:hAnsi="Arial" w:cs="Arial"/>
          <w:lang w:val="en-GB"/>
        </w:rPr>
        <w:br w:type="page"/>
      </w:r>
    </w:p>
    <w:p w:rsidR="00007F4E" w:rsidRPr="0035455F" w:rsidRDefault="00007F4E" w:rsidP="00007F4E">
      <w:pPr>
        <w:pStyle w:val="Fett1"/>
        <w:jc w:val="center"/>
        <w:outlineLvl w:val="0"/>
        <w:rPr>
          <w:rFonts w:cs="Arial"/>
          <w:sz w:val="24"/>
          <w:szCs w:val="24"/>
          <w:lang w:val="en-GB"/>
        </w:rPr>
      </w:pPr>
      <w:bookmarkStart w:id="22" w:name="_Toc267927846"/>
      <w:r w:rsidRPr="0035455F">
        <w:rPr>
          <w:rFonts w:cs="Arial"/>
          <w:sz w:val="24"/>
          <w:szCs w:val="24"/>
          <w:lang w:val="en-GB"/>
        </w:rPr>
        <w:lastRenderedPageBreak/>
        <w:t>B.</w:t>
      </w:r>
      <w:r w:rsidRPr="0035455F">
        <w:rPr>
          <w:rFonts w:cs="Arial"/>
          <w:sz w:val="24"/>
          <w:szCs w:val="24"/>
          <w:lang w:val="en-GB"/>
        </w:rPr>
        <w:tab/>
        <w:t>CURRICULUM VITAE</w:t>
      </w:r>
      <w:bookmarkEnd w:id="22"/>
    </w:p>
    <w:p w:rsidR="00007F4E" w:rsidRPr="0035455F" w:rsidRDefault="00007F4E" w:rsidP="00007F4E">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07F4E" w:rsidRPr="0035455F" w:rsidRDefault="00007F4E" w:rsidP="00007F4E">
      <w:pPr>
        <w:pBdr>
          <w:bottom w:val="single" w:sz="8" w:space="1" w:color="auto"/>
        </w:pBdr>
        <w:jc w:val="center"/>
        <w:rPr>
          <w:rFonts w:ascii="Arial" w:hAnsi="Arial" w:cs="Arial"/>
          <w:b/>
          <w:i/>
          <w:lang w:val="en-GB"/>
        </w:rPr>
      </w:pPr>
    </w:p>
    <w:p w:rsidR="00007F4E" w:rsidRPr="0035455F" w:rsidRDefault="00007F4E" w:rsidP="00007F4E">
      <w:pPr>
        <w:jc w:val="right"/>
        <w:rPr>
          <w:rFonts w:ascii="Arial" w:hAnsi="Arial" w:cs="Arial"/>
          <w:lang w:val="en-GB"/>
        </w:rPr>
      </w:pPr>
    </w:p>
    <w:p w:rsidR="00007F4E" w:rsidRPr="0035455F" w:rsidRDefault="00007F4E" w:rsidP="00007F4E">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007F4E" w:rsidRPr="0035455F" w:rsidTr="00AF541F">
        <w:tc>
          <w:tcPr>
            <w:tcW w:w="3510" w:type="dxa"/>
          </w:tcPr>
          <w:p w:rsidR="00007F4E" w:rsidRPr="0035455F" w:rsidRDefault="00007F4E" w:rsidP="00AF541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007F4E" w:rsidRPr="0035455F" w:rsidRDefault="00007F4E" w:rsidP="00AF541F">
            <w:pPr>
              <w:pStyle w:val="ListParagraph"/>
              <w:rPr>
                <w:rFonts w:ascii="Arial" w:hAnsi="Arial" w:cs="Arial"/>
                <w:i/>
                <w:lang w:val="en-GB"/>
              </w:rPr>
            </w:pPr>
            <w:r w:rsidRPr="0035455F">
              <w:rPr>
                <w:rFonts w:ascii="Arial" w:hAnsi="Arial" w:cs="Arial"/>
                <w:i/>
                <w:lang w:val="en-GB"/>
              </w:rPr>
              <w:t>[insert the name]</w:t>
            </w:r>
          </w:p>
        </w:tc>
      </w:tr>
      <w:tr w:rsidR="00007F4E" w:rsidRPr="0035455F" w:rsidTr="00AF541F">
        <w:tc>
          <w:tcPr>
            <w:tcW w:w="3510" w:type="dxa"/>
          </w:tcPr>
          <w:p w:rsidR="00007F4E" w:rsidRPr="0035455F" w:rsidRDefault="00007F4E" w:rsidP="00AF541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007F4E" w:rsidRPr="0035455F" w:rsidRDefault="00007F4E" w:rsidP="00AF541F">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007F4E" w:rsidRPr="0035455F" w:rsidTr="00AF541F">
        <w:tc>
          <w:tcPr>
            <w:tcW w:w="3510" w:type="dxa"/>
          </w:tcPr>
          <w:p w:rsidR="00007F4E" w:rsidRPr="0035455F" w:rsidRDefault="00007F4E" w:rsidP="00AF541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007F4E" w:rsidRPr="0035455F" w:rsidRDefault="00007F4E" w:rsidP="00AF541F">
            <w:pPr>
              <w:pStyle w:val="ListParagraph"/>
              <w:suppressAutoHyphens/>
              <w:ind w:left="426"/>
              <w:rPr>
                <w:rFonts w:ascii="Arial" w:hAnsi="Arial" w:cs="Arial"/>
                <w:i/>
                <w:lang w:val="en-GB"/>
              </w:rPr>
            </w:pPr>
            <w:r w:rsidRPr="0035455F">
              <w:rPr>
                <w:rFonts w:ascii="Arial" w:hAnsi="Arial" w:cs="Arial"/>
                <w:i/>
                <w:lang w:val="en-GB"/>
              </w:rPr>
              <w:t>[insert the date]</w:t>
            </w:r>
          </w:p>
        </w:tc>
      </w:tr>
      <w:tr w:rsidR="00007F4E" w:rsidRPr="0035455F" w:rsidTr="00AF541F">
        <w:tc>
          <w:tcPr>
            <w:tcW w:w="3510" w:type="dxa"/>
          </w:tcPr>
          <w:p w:rsidR="00007F4E" w:rsidRPr="0035455F" w:rsidRDefault="00007F4E" w:rsidP="00AF541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007F4E" w:rsidRPr="0035455F" w:rsidRDefault="00007F4E" w:rsidP="00AF541F">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007F4E" w:rsidRPr="0035455F" w:rsidTr="00AF541F">
        <w:tc>
          <w:tcPr>
            <w:tcW w:w="3510" w:type="dxa"/>
          </w:tcPr>
          <w:p w:rsidR="00007F4E" w:rsidRPr="0035455F" w:rsidRDefault="00007F4E" w:rsidP="00AF541F">
            <w:pPr>
              <w:pStyle w:val="ListParagraph"/>
              <w:suppressAutoHyphens/>
              <w:ind w:left="426"/>
              <w:rPr>
                <w:rFonts w:ascii="Arial" w:hAnsi="Arial" w:cs="Arial"/>
                <w:b/>
                <w:lang w:val="en-GB"/>
              </w:rPr>
            </w:pPr>
          </w:p>
        </w:tc>
        <w:tc>
          <w:tcPr>
            <w:tcW w:w="6237" w:type="dxa"/>
          </w:tcPr>
          <w:p w:rsidR="00007F4E" w:rsidRPr="0035455F" w:rsidRDefault="00007F4E" w:rsidP="00AF541F">
            <w:pPr>
              <w:pStyle w:val="ListParagraph"/>
              <w:suppressAutoHyphens/>
              <w:ind w:left="426"/>
              <w:rPr>
                <w:rFonts w:ascii="Arial" w:hAnsi="Arial" w:cs="Arial"/>
                <w:i/>
                <w:lang w:val="en-GB"/>
              </w:rPr>
            </w:pPr>
          </w:p>
        </w:tc>
      </w:tr>
      <w:tr w:rsidR="00007F4E" w:rsidRPr="0035455F" w:rsidTr="00AF541F">
        <w:tc>
          <w:tcPr>
            <w:tcW w:w="3510" w:type="dxa"/>
          </w:tcPr>
          <w:p w:rsidR="00007F4E" w:rsidRPr="0035455F" w:rsidRDefault="00007F4E" w:rsidP="00AF541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p>
          <w:p w:rsidR="00007F4E" w:rsidRPr="0035455F" w:rsidRDefault="00007F4E" w:rsidP="00AF541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007F4E" w:rsidRPr="0035455F" w:rsidRDefault="00007F4E" w:rsidP="00AF541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007F4E" w:rsidRPr="0035455F" w:rsidRDefault="00007F4E" w:rsidP="00AF541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007F4E" w:rsidRPr="0035455F" w:rsidRDefault="00007F4E" w:rsidP="00AF541F">
            <w:pPr>
              <w:pStyle w:val="ListParagraph"/>
              <w:suppressAutoHyphens/>
              <w:ind w:left="426"/>
              <w:rPr>
                <w:rFonts w:ascii="Arial" w:hAnsi="Arial" w:cs="Arial"/>
                <w:i/>
                <w:lang w:val="en-GB"/>
              </w:rPr>
            </w:pPr>
            <w:r w:rsidRPr="0035455F">
              <w:rPr>
                <w:rFonts w:ascii="Arial" w:hAnsi="Arial" w:cs="Arial"/>
                <w:i/>
                <w:lang w:val="en-GB"/>
              </w:rPr>
              <w:t>[insert the physical address]</w:t>
            </w:r>
          </w:p>
          <w:p w:rsidR="00007F4E" w:rsidRPr="0035455F" w:rsidRDefault="00007F4E" w:rsidP="00AF541F">
            <w:pPr>
              <w:pStyle w:val="ListParagraph"/>
              <w:suppressAutoHyphens/>
              <w:ind w:left="426"/>
              <w:rPr>
                <w:rFonts w:ascii="Arial" w:hAnsi="Arial" w:cs="Arial"/>
                <w:i/>
                <w:lang w:val="en-GB"/>
              </w:rPr>
            </w:pPr>
          </w:p>
          <w:p w:rsidR="00007F4E" w:rsidRPr="0035455F" w:rsidRDefault="00007F4E" w:rsidP="00AF541F">
            <w:pPr>
              <w:pStyle w:val="ListParagraph"/>
              <w:suppressAutoHyphens/>
              <w:ind w:left="426"/>
              <w:rPr>
                <w:rFonts w:ascii="Arial" w:hAnsi="Arial" w:cs="Arial"/>
                <w:i/>
                <w:lang w:val="en-GB"/>
              </w:rPr>
            </w:pPr>
            <w:r w:rsidRPr="0035455F">
              <w:rPr>
                <w:rFonts w:ascii="Arial" w:hAnsi="Arial" w:cs="Arial"/>
                <w:i/>
                <w:lang w:val="en-GB"/>
              </w:rPr>
              <w:t>[Insert Postal Address]</w:t>
            </w:r>
          </w:p>
          <w:p w:rsidR="00007F4E" w:rsidRPr="0035455F" w:rsidRDefault="00007F4E" w:rsidP="00AF541F">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007F4E" w:rsidRPr="0035455F" w:rsidRDefault="00007F4E" w:rsidP="00AF541F">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007F4E" w:rsidRPr="0035455F" w:rsidTr="00AF541F">
        <w:tc>
          <w:tcPr>
            <w:tcW w:w="3510" w:type="dxa"/>
          </w:tcPr>
          <w:p w:rsidR="00007F4E" w:rsidRPr="0035455F" w:rsidRDefault="00007F4E" w:rsidP="00AF541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007F4E" w:rsidRPr="0035455F" w:rsidRDefault="00007F4E" w:rsidP="00AF541F">
            <w:pPr>
              <w:rPr>
                <w:rFonts w:ascii="Arial" w:hAnsi="Arial" w:cs="Arial"/>
                <w:lang w:val="en-GB"/>
              </w:rPr>
            </w:pPr>
          </w:p>
        </w:tc>
      </w:tr>
      <w:tr w:rsidR="00007F4E" w:rsidRPr="0035455F" w:rsidTr="00AF541F">
        <w:tc>
          <w:tcPr>
            <w:tcW w:w="3510" w:type="dxa"/>
          </w:tcPr>
          <w:p w:rsidR="00007F4E" w:rsidRPr="0035455F" w:rsidRDefault="00007F4E" w:rsidP="00AF541F">
            <w:pPr>
              <w:tabs>
                <w:tab w:val="left" w:pos="426"/>
              </w:tabs>
              <w:ind w:left="425" w:hanging="425"/>
              <w:rPr>
                <w:rFonts w:ascii="Arial" w:hAnsi="Arial" w:cs="Arial"/>
                <w:b/>
                <w:lang w:val="en-GB"/>
              </w:rPr>
            </w:pPr>
          </w:p>
        </w:tc>
        <w:tc>
          <w:tcPr>
            <w:tcW w:w="6237" w:type="dxa"/>
          </w:tcPr>
          <w:p w:rsidR="00007F4E" w:rsidRPr="0035455F" w:rsidRDefault="00007F4E" w:rsidP="00AF541F">
            <w:pPr>
              <w:rPr>
                <w:rFonts w:ascii="Arial" w:hAnsi="Arial" w:cs="Arial"/>
                <w:lang w:val="en-GB"/>
              </w:rPr>
            </w:pPr>
          </w:p>
        </w:tc>
      </w:tr>
      <w:tr w:rsidR="00007F4E" w:rsidRPr="0035455F" w:rsidTr="00AF541F">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007F4E" w:rsidRPr="0035455F" w:rsidRDefault="00007F4E" w:rsidP="00AF541F">
            <w:pPr>
              <w:suppressAutoHyphens/>
              <w:rPr>
                <w:rFonts w:ascii="Arial" w:hAnsi="Arial" w:cs="Arial"/>
                <w:b/>
                <w:lang w:val="en-GB"/>
              </w:rPr>
            </w:pPr>
            <w:r w:rsidRPr="0035455F">
              <w:rPr>
                <w:rFonts w:ascii="Arial" w:hAnsi="Arial" w:cs="Arial"/>
                <w:b/>
                <w:lang w:val="en-GB"/>
              </w:rPr>
              <w:t>Institution:</w:t>
            </w:r>
          </w:p>
          <w:p w:rsidR="00007F4E" w:rsidRPr="0035455F" w:rsidRDefault="00007F4E" w:rsidP="00AF541F">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007F4E" w:rsidRPr="0035455F" w:rsidRDefault="00007F4E" w:rsidP="00AF541F">
            <w:pPr>
              <w:suppressAutoHyphens/>
              <w:rPr>
                <w:rFonts w:ascii="Arial" w:hAnsi="Arial" w:cs="Arial"/>
                <w:b/>
                <w:lang w:val="en-GB"/>
              </w:rPr>
            </w:pPr>
            <w:r w:rsidRPr="0035455F">
              <w:rPr>
                <w:rFonts w:ascii="Arial" w:hAnsi="Arial" w:cs="Arial"/>
                <w:b/>
                <w:lang w:val="en-GB"/>
              </w:rPr>
              <w:t>Degree(s) or Diploma(s) obtained:</w:t>
            </w:r>
            <w:r w:rsidRPr="0035455F">
              <w:rPr>
                <w:rFonts w:ascii="Arial" w:hAnsi="Arial" w:cs="Arial"/>
                <w:b/>
                <w:lang w:val="en-GB"/>
              </w:rPr>
              <w:fldChar w:fldCharType="begin"/>
            </w:r>
            <w:r w:rsidRPr="0035455F">
              <w:rPr>
                <w:rFonts w:ascii="Arial" w:hAnsi="Arial" w:cs="Arial"/>
                <w:b/>
                <w:lang w:val="en-GB"/>
              </w:rPr>
              <w:instrText xml:space="preserve">  </w:instrText>
            </w:r>
            <w:r w:rsidRPr="0035455F">
              <w:rPr>
                <w:rFonts w:ascii="Arial" w:hAnsi="Arial" w:cs="Arial"/>
                <w:b/>
                <w:lang w:val="en-GB"/>
              </w:rPr>
              <w:fldChar w:fldCharType="end"/>
            </w:r>
          </w:p>
        </w:tc>
      </w:tr>
      <w:tr w:rsidR="00007F4E" w:rsidRPr="0035455F" w:rsidTr="00AF541F">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007F4E" w:rsidRPr="0035455F" w:rsidRDefault="00007F4E" w:rsidP="00AF541F">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007F4E" w:rsidRPr="0035455F" w:rsidRDefault="00007F4E" w:rsidP="00AF541F">
            <w:pPr>
              <w:rPr>
                <w:rFonts w:ascii="Arial" w:hAnsi="Arial" w:cs="Arial"/>
                <w:i/>
                <w:lang w:val="en-GB"/>
              </w:rPr>
            </w:pPr>
            <w:r w:rsidRPr="0035455F">
              <w:rPr>
                <w:rFonts w:ascii="Arial" w:hAnsi="Arial" w:cs="Arial"/>
                <w:i/>
                <w:lang w:val="en-GB"/>
              </w:rPr>
              <w:t>[insert the name of the diploma and the specialty/major]</w:t>
            </w:r>
          </w:p>
        </w:tc>
      </w:tr>
      <w:tr w:rsidR="00007F4E" w:rsidRPr="0035455F" w:rsidTr="00AF541F">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007F4E" w:rsidRPr="0035455F" w:rsidRDefault="00007F4E" w:rsidP="00AF541F">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007F4E" w:rsidRPr="0035455F" w:rsidRDefault="00007F4E" w:rsidP="00AF541F">
            <w:pPr>
              <w:rPr>
                <w:rFonts w:ascii="Arial" w:hAnsi="Arial" w:cs="Arial"/>
                <w:i/>
                <w:lang w:val="en-GB"/>
              </w:rPr>
            </w:pPr>
            <w:r w:rsidRPr="0035455F">
              <w:rPr>
                <w:rFonts w:ascii="Arial" w:hAnsi="Arial" w:cs="Arial"/>
                <w:i/>
                <w:lang w:val="en-GB"/>
              </w:rPr>
              <w:t>[insert the name of the diploma and the specialty/major]</w:t>
            </w:r>
          </w:p>
        </w:tc>
      </w:tr>
    </w:tbl>
    <w:p w:rsidR="00007F4E" w:rsidRPr="0035455F" w:rsidRDefault="00007F4E" w:rsidP="00007F4E">
      <w:pPr>
        <w:tabs>
          <w:tab w:val="left" w:pos="850"/>
          <w:tab w:val="left" w:pos="4252"/>
          <w:tab w:val="center" w:pos="6518"/>
          <w:tab w:val="center" w:pos="8220"/>
        </w:tabs>
        <w:suppressAutoHyphens/>
        <w:rPr>
          <w:rFonts w:ascii="Arial" w:hAnsi="Arial" w:cs="Arial"/>
          <w:lang w:val="en-GB"/>
        </w:rPr>
      </w:pPr>
    </w:p>
    <w:p w:rsidR="00007F4E" w:rsidRPr="0035455F" w:rsidRDefault="00007F4E" w:rsidP="00007F4E">
      <w:pPr>
        <w:tabs>
          <w:tab w:val="left" w:pos="426"/>
        </w:tabs>
        <w:suppressAutoHyphens/>
        <w:rPr>
          <w:rFonts w:ascii="Arial" w:hAnsi="Arial" w:cs="Arial"/>
          <w:lang w:val="en-GB"/>
        </w:rPr>
      </w:pPr>
      <w:r w:rsidRPr="0035455F">
        <w:rPr>
          <w:rFonts w:ascii="Arial" w:hAnsi="Arial" w:cs="Arial"/>
          <w:b/>
          <w:lang w:val="en-GB"/>
        </w:rPr>
        <w:t>10.</w:t>
      </w:r>
      <w:r w:rsidRPr="0035455F">
        <w:rPr>
          <w:rFonts w:ascii="Arial" w:hAnsi="Arial" w:cs="Arial"/>
          <w:b/>
          <w:lang w:val="en-GB"/>
        </w:rPr>
        <w:tab/>
        <w:t>Language skills:</w:t>
      </w:r>
      <w:r w:rsidRPr="0035455F">
        <w:rPr>
          <w:rFonts w:ascii="Arial" w:hAnsi="Arial" w:cs="Arial"/>
          <w:lang w:val="en-GB"/>
        </w:rPr>
        <w:t xml:space="preserve"> (Indicate competence on a scale of 1 to 5) (1 – excellent; 5 – basic)</w:t>
      </w:r>
    </w:p>
    <w:p w:rsidR="00007F4E" w:rsidRPr="0035455F" w:rsidRDefault="00007F4E" w:rsidP="00007F4E">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007F4E" w:rsidRPr="0035455F" w:rsidTr="00AF541F">
        <w:tc>
          <w:tcPr>
            <w:tcW w:w="3935" w:type="dxa"/>
            <w:shd w:val="clear" w:color="auto" w:fill="E6E6E6"/>
          </w:tcPr>
          <w:p w:rsidR="00007F4E" w:rsidRPr="0035455F" w:rsidRDefault="00007F4E" w:rsidP="00AF541F">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007F4E" w:rsidRPr="0035455F" w:rsidRDefault="00007F4E" w:rsidP="00AF541F">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007F4E" w:rsidRPr="0035455F" w:rsidRDefault="00007F4E" w:rsidP="00AF541F">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007F4E" w:rsidRPr="0035455F" w:rsidRDefault="00007F4E" w:rsidP="00AF541F">
            <w:pPr>
              <w:pStyle w:val="underline"/>
              <w:spacing w:before="0" w:after="0"/>
              <w:jc w:val="center"/>
              <w:rPr>
                <w:rFonts w:cs="Arial"/>
                <w:b/>
                <w:sz w:val="24"/>
                <w:szCs w:val="24"/>
                <w:u w:val="none"/>
              </w:rPr>
            </w:pPr>
            <w:r w:rsidRPr="0035455F">
              <w:rPr>
                <w:rFonts w:cs="Arial"/>
                <w:b/>
                <w:sz w:val="24"/>
                <w:szCs w:val="24"/>
                <w:u w:val="none"/>
              </w:rPr>
              <w:t>Writing</w:t>
            </w:r>
          </w:p>
        </w:tc>
      </w:tr>
      <w:tr w:rsidR="00007F4E" w:rsidRPr="0035455F" w:rsidTr="00AF541F">
        <w:tc>
          <w:tcPr>
            <w:tcW w:w="3935" w:type="dxa"/>
          </w:tcPr>
          <w:p w:rsidR="00007F4E" w:rsidRPr="0035455F" w:rsidRDefault="00007F4E" w:rsidP="00AF541F">
            <w:pPr>
              <w:rPr>
                <w:rFonts w:ascii="Arial" w:hAnsi="Arial" w:cs="Arial"/>
                <w:i/>
                <w:lang w:val="en-GB"/>
              </w:rPr>
            </w:pPr>
            <w:r w:rsidRPr="0035455F">
              <w:rPr>
                <w:rFonts w:ascii="Arial" w:hAnsi="Arial" w:cs="Arial"/>
                <w:i/>
                <w:lang w:val="en-GB"/>
              </w:rPr>
              <w:t>[insert the language]</w:t>
            </w:r>
          </w:p>
        </w:tc>
        <w:tc>
          <w:tcPr>
            <w:tcW w:w="1984" w:type="dxa"/>
          </w:tcPr>
          <w:p w:rsidR="00007F4E" w:rsidRPr="0035455F" w:rsidRDefault="00007F4E" w:rsidP="00AF541F">
            <w:pPr>
              <w:jc w:val="center"/>
              <w:rPr>
                <w:rFonts w:ascii="Arial" w:hAnsi="Arial" w:cs="Arial"/>
                <w:i/>
                <w:lang w:val="en-GB"/>
              </w:rPr>
            </w:pPr>
            <w:r w:rsidRPr="0035455F">
              <w:rPr>
                <w:rFonts w:ascii="Arial" w:hAnsi="Arial" w:cs="Arial"/>
                <w:i/>
                <w:lang w:val="en-GB"/>
              </w:rPr>
              <w:t>[insert the no.]</w:t>
            </w:r>
          </w:p>
        </w:tc>
        <w:tc>
          <w:tcPr>
            <w:tcW w:w="1984" w:type="dxa"/>
          </w:tcPr>
          <w:p w:rsidR="00007F4E" w:rsidRPr="0035455F" w:rsidRDefault="00007F4E" w:rsidP="00AF541F">
            <w:pPr>
              <w:jc w:val="center"/>
              <w:rPr>
                <w:rFonts w:ascii="Arial" w:hAnsi="Arial" w:cs="Arial"/>
                <w:i/>
                <w:lang w:val="en-GB"/>
              </w:rPr>
            </w:pPr>
            <w:r w:rsidRPr="0035455F">
              <w:rPr>
                <w:rFonts w:ascii="Arial" w:hAnsi="Arial" w:cs="Arial"/>
                <w:i/>
                <w:lang w:val="en-GB"/>
              </w:rPr>
              <w:t>[insert the no.]</w:t>
            </w:r>
          </w:p>
        </w:tc>
        <w:tc>
          <w:tcPr>
            <w:tcW w:w="1843" w:type="dxa"/>
          </w:tcPr>
          <w:p w:rsidR="00007F4E" w:rsidRPr="0035455F" w:rsidRDefault="00007F4E" w:rsidP="00AF541F">
            <w:pPr>
              <w:jc w:val="center"/>
              <w:rPr>
                <w:rFonts w:ascii="Arial" w:hAnsi="Arial" w:cs="Arial"/>
                <w:i/>
                <w:lang w:val="en-GB"/>
              </w:rPr>
            </w:pPr>
            <w:r w:rsidRPr="0035455F">
              <w:rPr>
                <w:rFonts w:ascii="Arial" w:hAnsi="Arial" w:cs="Arial"/>
                <w:i/>
                <w:lang w:val="en-GB"/>
              </w:rPr>
              <w:t>[insert the no.]</w:t>
            </w:r>
          </w:p>
        </w:tc>
      </w:tr>
      <w:tr w:rsidR="00007F4E" w:rsidRPr="0035455F" w:rsidTr="00AF541F">
        <w:tc>
          <w:tcPr>
            <w:tcW w:w="3935" w:type="dxa"/>
          </w:tcPr>
          <w:p w:rsidR="00007F4E" w:rsidRPr="0035455F" w:rsidRDefault="00007F4E" w:rsidP="00AF541F">
            <w:pPr>
              <w:rPr>
                <w:rFonts w:ascii="Arial" w:hAnsi="Arial" w:cs="Arial"/>
                <w:i/>
                <w:lang w:val="en-GB"/>
              </w:rPr>
            </w:pPr>
            <w:r w:rsidRPr="0035455F">
              <w:rPr>
                <w:rFonts w:ascii="Arial" w:hAnsi="Arial" w:cs="Arial"/>
                <w:i/>
                <w:lang w:val="en-GB"/>
              </w:rPr>
              <w:t>[insert the no.]</w:t>
            </w:r>
          </w:p>
        </w:tc>
        <w:tc>
          <w:tcPr>
            <w:tcW w:w="1984" w:type="dxa"/>
          </w:tcPr>
          <w:p w:rsidR="00007F4E" w:rsidRPr="0035455F" w:rsidRDefault="00007F4E" w:rsidP="00AF541F">
            <w:pPr>
              <w:rPr>
                <w:rFonts w:ascii="Arial" w:hAnsi="Arial" w:cs="Arial"/>
                <w:i/>
                <w:lang w:val="en-GB"/>
              </w:rPr>
            </w:pPr>
            <w:r w:rsidRPr="0035455F">
              <w:rPr>
                <w:rFonts w:ascii="Arial" w:hAnsi="Arial" w:cs="Arial"/>
                <w:i/>
                <w:lang w:val="en-GB"/>
              </w:rPr>
              <w:t>[insert the no.]</w:t>
            </w:r>
          </w:p>
        </w:tc>
        <w:tc>
          <w:tcPr>
            <w:tcW w:w="1984" w:type="dxa"/>
          </w:tcPr>
          <w:p w:rsidR="00007F4E" w:rsidRPr="0035455F" w:rsidRDefault="00007F4E" w:rsidP="00AF541F">
            <w:pPr>
              <w:rPr>
                <w:rFonts w:ascii="Arial" w:hAnsi="Arial" w:cs="Arial"/>
                <w:i/>
                <w:lang w:val="en-GB"/>
              </w:rPr>
            </w:pPr>
            <w:r w:rsidRPr="0035455F">
              <w:rPr>
                <w:rFonts w:ascii="Arial" w:hAnsi="Arial" w:cs="Arial"/>
                <w:i/>
                <w:lang w:val="en-GB"/>
              </w:rPr>
              <w:t>[insert the no.]</w:t>
            </w:r>
          </w:p>
        </w:tc>
        <w:tc>
          <w:tcPr>
            <w:tcW w:w="1843" w:type="dxa"/>
          </w:tcPr>
          <w:p w:rsidR="00007F4E" w:rsidRPr="0035455F" w:rsidRDefault="00007F4E" w:rsidP="00AF541F">
            <w:pPr>
              <w:rPr>
                <w:rFonts w:ascii="Arial" w:hAnsi="Arial" w:cs="Arial"/>
                <w:i/>
                <w:lang w:val="en-GB"/>
              </w:rPr>
            </w:pPr>
            <w:r w:rsidRPr="0035455F">
              <w:rPr>
                <w:rFonts w:ascii="Arial" w:hAnsi="Arial" w:cs="Arial"/>
                <w:i/>
                <w:lang w:val="en-GB"/>
              </w:rPr>
              <w:t>[insert the no.]</w:t>
            </w:r>
          </w:p>
        </w:tc>
      </w:tr>
    </w:tbl>
    <w:p w:rsidR="00007F4E" w:rsidRPr="0035455F" w:rsidRDefault="00007F4E" w:rsidP="00007F4E">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007F4E" w:rsidRPr="0035455F" w:rsidTr="00AF541F">
        <w:tc>
          <w:tcPr>
            <w:tcW w:w="4077" w:type="dxa"/>
          </w:tcPr>
          <w:p w:rsidR="00007F4E" w:rsidRPr="0035455F" w:rsidRDefault="00007F4E" w:rsidP="00AF541F">
            <w:pPr>
              <w:tabs>
                <w:tab w:val="left" w:pos="425"/>
              </w:tabs>
              <w:suppressAutoHyphens/>
              <w:ind w:left="426" w:hanging="426"/>
              <w:rPr>
                <w:rFonts w:ascii="Arial" w:hAnsi="Arial" w:cs="Arial"/>
                <w:b/>
                <w:lang w:val="en-GB"/>
              </w:rPr>
            </w:pPr>
            <w:r w:rsidRPr="0035455F">
              <w:rPr>
                <w:rFonts w:ascii="Arial" w:hAnsi="Arial" w:cs="Arial"/>
                <w:b/>
                <w:lang w:val="en-GB"/>
              </w:rPr>
              <w:t>11.</w:t>
            </w:r>
            <w:r w:rsidRPr="0035455F">
              <w:rPr>
                <w:rFonts w:ascii="Arial" w:hAnsi="Arial" w:cs="Arial"/>
                <w:b/>
                <w:lang w:val="en-GB"/>
              </w:rPr>
              <w:tab/>
              <w:t xml:space="preserve">Membership of professional bodies: </w:t>
            </w:r>
          </w:p>
        </w:tc>
        <w:tc>
          <w:tcPr>
            <w:tcW w:w="5670" w:type="dxa"/>
          </w:tcPr>
          <w:p w:rsidR="00007F4E" w:rsidRPr="0035455F" w:rsidRDefault="00007F4E" w:rsidP="00AF541F">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007F4E" w:rsidRPr="0035455F" w:rsidTr="00AF541F">
        <w:tc>
          <w:tcPr>
            <w:tcW w:w="4077" w:type="dxa"/>
          </w:tcPr>
          <w:p w:rsidR="00007F4E" w:rsidRPr="0035455F" w:rsidRDefault="00007F4E" w:rsidP="00AF541F">
            <w:pPr>
              <w:tabs>
                <w:tab w:val="left" w:pos="425"/>
              </w:tabs>
              <w:suppressAutoHyphens/>
              <w:ind w:left="426" w:hanging="426"/>
              <w:rPr>
                <w:rFonts w:ascii="Arial" w:hAnsi="Arial" w:cs="Arial"/>
                <w:b/>
                <w:lang w:val="en-GB"/>
              </w:rPr>
            </w:pPr>
            <w:r w:rsidRPr="0035455F">
              <w:rPr>
                <w:rFonts w:ascii="Arial" w:hAnsi="Arial" w:cs="Arial"/>
                <w:b/>
                <w:lang w:val="en-GB"/>
              </w:rPr>
              <w:t>12.</w:t>
            </w:r>
            <w:r w:rsidRPr="0035455F">
              <w:rPr>
                <w:rFonts w:ascii="Arial" w:hAnsi="Arial" w:cs="Arial"/>
                <w:b/>
                <w:lang w:val="en-GB"/>
              </w:rPr>
              <w:tab/>
              <w:t>Other skills:</w:t>
            </w:r>
          </w:p>
        </w:tc>
        <w:tc>
          <w:tcPr>
            <w:tcW w:w="5670" w:type="dxa"/>
          </w:tcPr>
          <w:p w:rsidR="00007F4E" w:rsidRPr="0035455F" w:rsidRDefault="00007F4E" w:rsidP="00AF541F">
            <w:pPr>
              <w:tabs>
                <w:tab w:val="left" w:pos="425"/>
              </w:tabs>
              <w:suppressAutoHyphens/>
              <w:rPr>
                <w:rFonts w:ascii="Arial" w:hAnsi="Arial" w:cs="Arial"/>
                <w:i/>
                <w:lang w:val="en-GB"/>
              </w:rPr>
            </w:pPr>
            <w:r w:rsidRPr="0035455F">
              <w:rPr>
                <w:rFonts w:ascii="Arial" w:hAnsi="Arial" w:cs="Arial"/>
                <w:i/>
                <w:lang w:val="en-GB"/>
              </w:rPr>
              <w:t>[insert the skills]</w:t>
            </w:r>
          </w:p>
        </w:tc>
      </w:tr>
      <w:tr w:rsidR="00007F4E" w:rsidRPr="0035455F" w:rsidTr="00AF541F">
        <w:tc>
          <w:tcPr>
            <w:tcW w:w="4077" w:type="dxa"/>
          </w:tcPr>
          <w:p w:rsidR="00007F4E" w:rsidRPr="0035455F" w:rsidRDefault="00007F4E" w:rsidP="00AF541F">
            <w:pPr>
              <w:tabs>
                <w:tab w:val="left" w:pos="425"/>
              </w:tabs>
              <w:suppressAutoHyphens/>
              <w:ind w:left="426" w:hanging="426"/>
              <w:rPr>
                <w:rFonts w:ascii="Arial" w:hAnsi="Arial" w:cs="Arial"/>
                <w:b/>
                <w:lang w:val="en-GB"/>
              </w:rPr>
            </w:pPr>
            <w:r w:rsidRPr="0035455F">
              <w:rPr>
                <w:rFonts w:ascii="Arial" w:hAnsi="Arial" w:cs="Arial"/>
                <w:b/>
                <w:lang w:val="en-GB"/>
              </w:rPr>
              <w:t>13.</w:t>
            </w:r>
            <w:r w:rsidRPr="0035455F">
              <w:rPr>
                <w:rFonts w:ascii="Arial" w:hAnsi="Arial" w:cs="Arial"/>
                <w:b/>
                <w:lang w:val="en-GB"/>
              </w:rPr>
              <w:tab/>
              <w:t>Present position:</w:t>
            </w:r>
          </w:p>
        </w:tc>
        <w:tc>
          <w:tcPr>
            <w:tcW w:w="5670" w:type="dxa"/>
          </w:tcPr>
          <w:p w:rsidR="00007F4E" w:rsidRPr="0035455F" w:rsidRDefault="00007F4E" w:rsidP="00AF541F">
            <w:pPr>
              <w:tabs>
                <w:tab w:val="left" w:pos="425"/>
              </w:tabs>
              <w:suppressAutoHyphens/>
              <w:rPr>
                <w:rFonts w:ascii="Arial" w:hAnsi="Arial" w:cs="Arial"/>
                <w:i/>
                <w:lang w:val="en-GB"/>
              </w:rPr>
            </w:pPr>
            <w:r w:rsidRPr="0035455F">
              <w:rPr>
                <w:rFonts w:ascii="Arial" w:hAnsi="Arial" w:cs="Arial"/>
                <w:i/>
                <w:lang w:val="en-GB"/>
              </w:rPr>
              <w:t>[insert the name]</w:t>
            </w:r>
          </w:p>
        </w:tc>
      </w:tr>
      <w:tr w:rsidR="00007F4E" w:rsidRPr="0035455F" w:rsidTr="00AF541F">
        <w:tc>
          <w:tcPr>
            <w:tcW w:w="4077" w:type="dxa"/>
          </w:tcPr>
          <w:p w:rsidR="00007F4E" w:rsidRPr="0035455F" w:rsidRDefault="00007F4E" w:rsidP="00AF541F">
            <w:pPr>
              <w:tabs>
                <w:tab w:val="left" w:pos="425"/>
              </w:tabs>
              <w:suppressAutoHyphens/>
              <w:ind w:left="426" w:hanging="426"/>
              <w:rPr>
                <w:rFonts w:ascii="Arial" w:hAnsi="Arial" w:cs="Arial"/>
                <w:b/>
                <w:lang w:val="en-GB"/>
              </w:rPr>
            </w:pPr>
            <w:r w:rsidRPr="0035455F">
              <w:rPr>
                <w:rFonts w:ascii="Arial" w:hAnsi="Arial" w:cs="Arial"/>
                <w:b/>
                <w:lang w:val="en-GB"/>
              </w:rPr>
              <w:t>14.</w:t>
            </w:r>
            <w:r w:rsidRPr="0035455F">
              <w:rPr>
                <w:rFonts w:ascii="Arial" w:hAnsi="Arial" w:cs="Arial"/>
                <w:b/>
                <w:lang w:val="en-GB"/>
              </w:rPr>
              <w:tab/>
              <w:t>Years of experience:</w:t>
            </w:r>
          </w:p>
        </w:tc>
        <w:tc>
          <w:tcPr>
            <w:tcW w:w="5670" w:type="dxa"/>
          </w:tcPr>
          <w:p w:rsidR="00007F4E" w:rsidRPr="0035455F" w:rsidRDefault="00007F4E" w:rsidP="00AF541F">
            <w:pPr>
              <w:tabs>
                <w:tab w:val="left" w:pos="425"/>
              </w:tabs>
              <w:suppressAutoHyphens/>
              <w:rPr>
                <w:rFonts w:ascii="Arial" w:hAnsi="Arial" w:cs="Arial"/>
                <w:i/>
                <w:lang w:val="en-GB"/>
              </w:rPr>
            </w:pPr>
            <w:r w:rsidRPr="0035455F">
              <w:rPr>
                <w:rFonts w:ascii="Arial" w:hAnsi="Arial" w:cs="Arial"/>
                <w:i/>
                <w:lang w:val="en-GB"/>
              </w:rPr>
              <w:t>[insert the no]</w:t>
            </w:r>
          </w:p>
        </w:tc>
      </w:tr>
      <w:tr w:rsidR="00007F4E" w:rsidRPr="0035455F" w:rsidTr="00AF541F">
        <w:tc>
          <w:tcPr>
            <w:tcW w:w="9747" w:type="dxa"/>
            <w:gridSpan w:val="2"/>
          </w:tcPr>
          <w:p w:rsidR="00007F4E" w:rsidRPr="0035455F" w:rsidRDefault="00007F4E" w:rsidP="00AF541F">
            <w:pPr>
              <w:tabs>
                <w:tab w:val="left" w:pos="425"/>
              </w:tabs>
              <w:suppressAutoHyphens/>
              <w:ind w:left="426" w:hanging="426"/>
              <w:rPr>
                <w:rFonts w:ascii="Arial" w:hAnsi="Arial" w:cs="Arial"/>
                <w:b/>
                <w:lang w:val="en-GB"/>
              </w:rPr>
            </w:pPr>
            <w:r w:rsidRPr="0035455F">
              <w:rPr>
                <w:rFonts w:ascii="Arial" w:hAnsi="Arial" w:cs="Arial"/>
                <w:b/>
                <w:lang w:val="en-GB"/>
              </w:rPr>
              <w:t>15.</w:t>
            </w:r>
            <w:r w:rsidRPr="0035455F">
              <w:rPr>
                <w:rFonts w:ascii="Arial" w:hAnsi="Arial" w:cs="Arial"/>
                <w:b/>
                <w:lang w:val="en-GB"/>
              </w:rPr>
              <w:tab/>
              <w:t>Key qualifications:</w:t>
            </w:r>
            <w:r w:rsidRPr="0035455F">
              <w:rPr>
                <w:rFonts w:ascii="Arial" w:hAnsi="Arial" w:cs="Arial"/>
                <w:lang w:val="en-GB"/>
              </w:rPr>
              <w:t xml:space="preserve"> (Relevant to the assignment)</w:t>
            </w:r>
          </w:p>
          <w:p w:rsidR="00007F4E" w:rsidRPr="0035455F" w:rsidRDefault="00007F4E" w:rsidP="00AF541F">
            <w:pPr>
              <w:ind w:left="360"/>
              <w:rPr>
                <w:rFonts w:ascii="Arial" w:hAnsi="Arial" w:cs="Arial"/>
                <w:i/>
                <w:lang w:val="en-GB"/>
              </w:rPr>
            </w:pPr>
            <w:r w:rsidRPr="0035455F">
              <w:rPr>
                <w:rFonts w:ascii="Arial" w:hAnsi="Arial" w:cs="Arial"/>
                <w:i/>
                <w:lang w:val="en-GB"/>
              </w:rPr>
              <w:t>[insert the key qualifications]</w:t>
            </w:r>
            <w:r w:rsidRPr="0035455F">
              <w:rPr>
                <w:rFonts w:ascii="Arial" w:hAnsi="Arial" w:cs="Arial"/>
                <w:i/>
                <w:lang w:val="en-GB"/>
              </w:rPr>
              <w:fldChar w:fldCharType="begin"/>
            </w:r>
            <w:r w:rsidRPr="0035455F">
              <w:rPr>
                <w:rFonts w:ascii="Arial" w:hAnsi="Arial" w:cs="Arial"/>
                <w:i/>
                <w:lang w:val="en-GB"/>
              </w:rPr>
              <w:instrText xml:space="preserve">  </w:instrText>
            </w:r>
            <w:r w:rsidRPr="0035455F">
              <w:rPr>
                <w:rFonts w:ascii="Arial" w:hAnsi="Arial" w:cs="Arial"/>
                <w:i/>
                <w:lang w:val="en-GB"/>
              </w:rPr>
              <w:fldChar w:fldCharType="end"/>
            </w:r>
          </w:p>
        </w:tc>
      </w:tr>
    </w:tbl>
    <w:p w:rsidR="00007F4E" w:rsidRPr="0035455F" w:rsidRDefault="00007F4E" w:rsidP="00007F4E">
      <w:pPr>
        <w:tabs>
          <w:tab w:val="left" w:pos="426"/>
        </w:tabs>
        <w:ind w:left="426" w:hanging="426"/>
        <w:rPr>
          <w:rFonts w:ascii="Arial" w:hAnsi="Arial" w:cs="Arial"/>
          <w:b/>
          <w:lang w:val="en-GB"/>
        </w:rPr>
      </w:pPr>
      <w:r w:rsidRPr="0035455F">
        <w:rPr>
          <w:rFonts w:ascii="Arial" w:hAnsi="Arial" w:cs="Arial"/>
          <w:b/>
          <w:lang w:val="en-GB"/>
        </w:rPr>
        <w:t>16.</w:t>
      </w:r>
      <w:r w:rsidRPr="0035455F">
        <w:rPr>
          <w:rFonts w:ascii="Arial" w:hAnsi="Arial" w:cs="Arial"/>
          <w:b/>
          <w:lang w:val="en-GB"/>
        </w:rPr>
        <w:tab/>
        <w:t>Specific experience in the region:</w:t>
      </w:r>
    </w:p>
    <w:p w:rsidR="00007F4E" w:rsidRPr="0035455F" w:rsidRDefault="00007F4E" w:rsidP="00007F4E">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007F4E" w:rsidRPr="0035455F" w:rsidTr="00AF541F">
        <w:trPr>
          <w:jc w:val="center"/>
        </w:trPr>
        <w:tc>
          <w:tcPr>
            <w:tcW w:w="2857" w:type="dxa"/>
            <w:tcBorders>
              <w:top w:val="double" w:sz="6" w:space="0" w:color="auto"/>
              <w:left w:val="double" w:sz="6" w:space="0" w:color="auto"/>
              <w:bottom w:val="double" w:sz="6" w:space="0" w:color="auto"/>
            </w:tcBorders>
            <w:shd w:val="pct5" w:color="auto" w:fill="FFFFFF"/>
          </w:tcPr>
          <w:p w:rsidR="00007F4E" w:rsidRPr="0035455F" w:rsidRDefault="00007F4E" w:rsidP="00AF541F">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007F4E" w:rsidRPr="0035455F" w:rsidRDefault="00007F4E" w:rsidP="00AF541F">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007F4E" w:rsidRPr="0035455F" w:rsidTr="00AF541F">
        <w:trPr>
          <w:jc w:val="center"/>
        </w:trPr>
        <w:tc>
          <w:tcPr>
            <w:tcW w:w="2857" w:type="dxa"/>
            <w:tcBorders>
              <w:left w:val="double" w:sz="6" w:space="0" w:color="auto"/>
              <w:bottom w:val="single" w:sz="4" w:space="0" w:color="auto"/>
            </w:tcBorders>
          </w:tcPr>
          <w:p w:rsidR="00007F4E" w:rsidRPr="0035455F" w:rsidRDefault="00007F4E" w:rsidP="00AF541F">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007F4E" w:rsidRPr="0035455F" w:rsidRDefault="00007F4E" w:rsidP="00AF541F">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007F4E" w:rsidRPr="0035455F" w:rsidTr="00AF541F">
        <w:trPr>
          <w:jc w:val="center"/>
        </w:trPr>
        <w:tc>
          <w:tcPr>
            <w:tcW w:w="2857" w:type="dxa"/>
            <w:tcBorders>
              <w:left w:val="double" w:sz="6" w:space="0" w:color="auto"/>
              <w:bottom w:val="single" w:sz="4" w:space="0" w:color="auto"/>
            </w:tcBorders>
          </w:tcPr>
          <w:p w:rsidR="00007F4E" w:rsidRPr="0035455F" w:rsidRDefault="00007F4E" w:rsidP="00AF541F">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007F4E" w:rsidRPr="0035455F" w:rsidRDefault="00007F4E" w:rsidP="00AF541F">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007F4E" w:rsidRPr="0035455F" w:rsidTr="00AF541F">
        <w:trPr>
          <w:jc w:val="center"/>
        </w:trPr>
        <w:tc>
          <w:tcPr>
            <w:tcW w:w="2857" w:type="dxa"/>
            <w:tcBorders>
              <w:top w:val="single" w:sz="6" w:space="0" w:color="auto"/>
              <w:left w:val="double" w:sz="6" w:space="0" w:color="auto"/>
              <w:bottom w:val="double" w:sz="6" w:space="0" w:color="auto"/>
            </w:tcBorders>
          </w:tcPr>
          <w:p w:rsidR="00007F4E" w:rsidRPr="0035455F" w:rsidRDefault="00007F4E" w:rsidP="00AF541F">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007F4E" w:rsidRPr="0035455F" w:rsidRDefault="00007F4E" w:rsidP="00AF541F">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007F4E" w:rsidRDefault="00007F4E" w:rsidP="00007F4E">
      <w:pPr>
        <w:tabs>
          <w:tab w:val="left" w:pos="426"/>
          <w:tab w:val="center" w:pos="6518"/>
          <w:tab w:val="center" w:pos="8220"/>
        </w:tabs>
        <w:suppressAutoHyphens/>
        <w:rPr>
          <w:rFonts w:ascii="Arial" w:hAnsi="Arial" w:cs="Arial"/>
          <w:lang w:val="en-GB"/>
        </w:rPr>
        <w:sectPr w:rsidR="00007F4E" w:rsidSect="00AF541F">
          <w:footerReference w:type="default" r:id="rId15"/>
          <w:headerReference w:type="first" r:id="rId16"/>
          <w:footnotePr>
            <w:numRestart w:val="eachPage"/>
          </w:footnotePr>
          <w:pgSz w:w="11907" w:h="16840" w:code="9"/>
          <w:pgMar w:top="567" w:right="1275" w:bottom="851" w:left="851" w:header="851" w:footer="567" w:gutter="0"/>
          <w:cols w:space="720"/>
          <w:noEndnote/>
          <w:docGrid w:linePitch="326"/>
        </w:sectPr>
      </w:pPr>
    </w:p>
    <w:p w:rsidR="00007F4E" w:rsidRDefault="00007F4E" w:rsidP="00007F4E">
      <w:pPr>
        <w:tabs>
          <w:tab w:val="left" w:pos="426"/>
          <w:tab w:val="center" w:pos="6518"/>
          <w:tab w:val="center" w:pos="8220"/>
        </w:tabs>
        <w:suppressAutoHyphens/>
        <w:rPr>
          <w:rFonts w:ascii="Arial" w:hAnsi="Arial" w:cs="Arial"/>
          <w:lang w:val="en-GB"/>
        </w:rPr>
      </w:pPr>
      <w:r w:rsidRPr="0035455F">
        <w:rPr>
          <w:rFonts w:ascii="Arial" w:hAnsi="Arial" w:cs="Arial"/>
          <w:lang w:val="en-GB"/>
        </w:rPr>
        <w:lastRenderedPageBreak/>
        <w:fldChar w:fldCharType="begin"/>
      </w:r>
      <w:r w:rsidRPr="0035455F">
        <w:rPr>
          <w:rFonts w:ascii="Arial" w:hAnsi="Arial" w:cs="Arial"/>
          <w:lang w:val="en-GB"/>
        </w:rPr>
        <w:instrText xml:space="preserve">  </w:instrText>
      </w:r>
      <w:r w:rsidRPr="0035455F">
        <w:rPr>
          <w:rFonts w:ascii="Arial" w:hAnsi="Arial" w:cs="Arial"/>
          <w:lang w:val="en-GB"/>
        </w:rPr>
        <w:fldChar w:fldCharType="end"/>
      </w:r>
    </w:p>
    <w:p w:rsidR="00007F4E" w:rsidRPr="0073657F" w:rsidRDefault="00007F4E" w:rsidP="00007F4E">
      <w:pPr>
        <w:rPr>
          <w:rFonts w:ascii="Arial" w:hAnsi="Arial" w:cs="Arial"/>
          <w:lang w:val="en-GB"/>
        </w:rPr>
      </w:pPr>
    </w:p>
    <w:p w:rsidR="00007F4E" w:rsidRDefault="00007F4E" w:rsidP="00007F4E">
      <w:pPr>
        <w:rPr>
          <w:rFonts w:ascii="Arial" w:hAnsi="Arial" w:cs="Arial"/>
          <w:lang w:val="en-GB"/>
        </w:rPr>
      </w:pPr>
    </w:p>
    <w:p w:rsidR="00007F4E" w:rsidRPr="0035455F" w:rsidRDefault="00007F4E" w:rsidP="00007F4E">
      <w:pPr>
        <w:tabs>
          <w:tab w:val="left" w:pos="5611"/>
        </w:tabs>
        <w:rPr>
          <w:rFonts w:ascii="Arial" w:hAnsi="Arial" w:cs="Arial"/>
          <w:b/>
          <w:lang w:val="en-GB"/>
        </w:rPr>
      </w:pPr>
      <w:r>
        <w:rPr>
          <w:rFonts w:ascii="Arial" w:hAnsi="Arial" w:cs="Arial"/>
          <w:lang w:val="en-GB"/>
        </w:rPr>
        <w:tab/>
      </w:r>
      <w:r w:rsidRPr="0035455F">
        <w:rPr>
          <w:rFonts w:ascii="Arial" w:hAnsi="Arial" w:cs="Arial"/>
          <w:b/>
          <w:lang w:val="en-GB"/>
        </w:rPr>
        <w:t>17. Professional experience:</w:t>
      </w:r>
    </w:p>
    <w:p w:rsidR="00007F4E" w:rsidRPr="0035455F" w:rsidRDefault="00007F4E" w:rsidP="00007F4E">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007F4E" w:rsidRPr="0035455F" w:rsidTr="00AF541F">
        <w:trPr>
          <w:trHeight w:val="483"/>
          <w:tblHeader/>
        </w:trPr>
        <w:tc>
          <w:tcPr>
            <w:tcW w:w="1242" w:type="dxa"/>
            <w:tcBorders>
              <w:bottom w:val="single" w:sz="6" w:space="0" w:color="auto"/>
            </w:tcBorders>
            <w:shd w:val="clear" w:color="auto" w:fill="E6E6E6"/>
            <w:vAlign w:val="center"/>
          </w:tcPr>
          <w:p w:rsidR="00007F4E" w:rsidRPr="0035455F" w:rsidRDefault="00007F4E" w:rsidP="00AF541F">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007F4E" w:rsidRPr="0035455F" w:rsidRDefault="00007F4E" w:rsidP="00AF541F">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007F4E" w:rsidRPr="0035455F" w:rsidRDefault="00007F4E" w:rsidP="00AF541F">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007F4E" w:rsidRPr="0035455F" w:rsidRDefault="00007F4E" w:rsidP="00AF541F">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007F4E" w:rsidRPr="0035455F" w:rsidRDefault="00007F4E" w:rsidP="00AF541F">
            <w:pPr>
              <w:tabs>
                <w:tab w:val="left" w:pos="426"/>
                <w:tab w:val="center" w:pos="6518"/>
                <w:tab w:val="center" w:pos="8220"/>
              </w:tabs>
              <w:suppressAutoHyphens/>
              <w:rPr>
                <w:rFonts w:ascii="Arial" w:hAnsi="Arial" w:cs="Arial"/>
                <w:b/>
                <w:lang w:val="en-GB"/>
              </w:rPr>
            </w:pPr>
            <w:r w:rsidRPr="0035455F">
              <w:rPr>
                <w:rFonts w:ascii="Arial" w:hAnsi="Arial" w:cs="Arial"/>
                <w:b/>
                <w:lang w:val="en-GB"/>
              </w:rPr>
              <w:t>Description</w:t>
            </w:r>
          </w:p>
        </w:tc>
      </w:tr>
      <w:tr w:rsidR="00007F4E" w:rsidRPr="0035455F" w:rsidTr="00AF541F">
        <w:trPr>
          <w:trHeight w:val="483"/>
        </w:trPr>
        <w:tc>
          <w:tcPr>
            <w:tcW w:w="1242" w:type="dxa"/>
            <w:tcBorders>
              <w:top w:val="single" w:sz="6" w:space="0" w:color="auto"/>
              <w:bottom w:val="single" w:sz="6" w:space="0" w:color="auto"/>
            </w:tcBorders>
            <w:shd w:val="clear" w:color="auto" w:fill="auto"/>
            <w:vAlign w:val="center"/>
          </w:tcPr>
          <w:p w:rsidR="00007F4E" w:rsidRPr="0035455F" w:rsidRDefault="00007F4E" w:rsidP="00AF541F">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007F4E" w:rsidRPr="0035455F" w:rsidRDefault="00007F4E" w:rsidP="00AF541F">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007F4E" w:rsidRPr="0035455F" w:rsidRDefault="00007F4E" w:rsidP="00AF541F">
            <w:pPr>
              <w:rPr>
                <w:rFonts w:ascii="Arial" w:hAnsi="Arial" w:cs="Arial"/>
                <w:b/>
                <w:i/>
                <w:lang w:val="en-GB"/>
              </w:rPr>
            </w:pPr>
            <w:r w:rsidRPr="0035455F">
              <w:rPr>
                <w:rFonts w:ascii="Arial" w:hAnsi="Arial" w:cs="Arial"/>
                <w:b/>
                <w:i/>
                <w:lang w:val="en-GB"/>
              </w:rPr>
              <w:t>Name of the Company:</w:t>
            </w:r>
          </w:p>
          <w:p w:rsidR="00007F4E" w:rsidRPr="0035455F" w:rsidRDefault="00007F4E" w:rsidP="00AF541F">
            <w:pPr>
              <w:rPr>
                <w:rFonts w:ascii="Arial" w:hAnsi="Arial" w:cs="Arial"/>
                <w:b/>
                <w:i/>
                <w:lang w:val="en-GB"/>
              </w:rPr>
            </w:pPr>
            <w:r w:rsidRPr="0035455F">
              <w:rPr>
                <w:rFonts w:ascii="Arial" w:hAnsi="Arial" w:cs="Arial"/>
                <w:b/>
                <w:i/>
                <w:lang w:val="en-GB"/>
              </w:rPr>
              <w:t>Address of the company:</w:t>
            </w:r>
          </w:p>
          <w:p w:rsidR="00007F4E" w:rsidRPr="0035455F" w:rsidRDefault="00007F4E" w:rsidP="00AF541F">
            <w:pPr>
              <w:rPr>
                <w:rFonts w:ascii="Arial" w:hAnsi="Arial" w:cs="Arial"/>
                <w:b/>
                <w:i/>
                <w:lang w:val="en-GB"/>
              </w:rPr>
            </w:pPr>
            <w:r w:rsidRPr="0035455F">
              <w:rPr>
                <w:rFonts w:ascii="Arial" w:hAnsi="Arial" w:cs="Arial"/>
                <w:b/>
                <w:i/>
                <w:lang w:val="en-GB"/>
              </w:rPr>
              <w:t>Phone:</w:t>
            </w:r>
          </w:p>
          <w:p w:rsidR="00007F4E" w:rsidRPr="0035455F" w:rsidRDefault="00007F4E" w:rsidP="00AF541F">
            <w:pPr>
              <w:rPr>
                <w:rFonts w:ascii="Arial" w:hAnsi="Arial" w:cs="Arial"/>
                <w:b/>
                <w:i/>
                <w:lang w:val="en-GB"/>
              </w:rPr>
            </w:pPr>
            <w:r w:rsidRPr="0035455F">
              <w:rPr>
                <w:rFonts w:ascii="Arial" w:hAnsi="Arial" w:cs="Arial"/>
                <w:b/>
                <w:i/>
                <w:lang w:val="en-GB"/>
              </w:rPr>
              <w:t>Fax:</w:t>
            </w:r>
          </w:p>
          <w:p w:rsidR="00007F4E" w:rsidRPr="0035455F" w:rsidRDefault="00007F4E" w:rsidP="00AF541F">
            <w:pPr>
              <w:rPr>
                <w:rFonts w:ascii="Arial" w:hAnsi="Arial" w:cs="Arial"/>
                <w:b/>
                <w:i/>
                <w:lang w:val="en-GB"/>
              </w:rPr>
            </w:pPr>
            <w:r w:rsidRPr="0035455F">
              <w:rPr>
                <w:rFonts w:ascii="Arial" w:hAnsi="Arial" w:cs="Arial"/>
                <w:b/>
                <w:i/>
                <w:lang w:val="en-GB"/>
              </w:rPr>
              <w:t xml:space="preserve">Email: </w:t>
            </w:r>
          </w:p>
          <w:p w:rsidR="00007F4E" w:rsidRPr="0035455F" w:rsidRDefault="00007F4E" w:rsidP="00AF541F">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007F4E" w:rsidRPr="0035455F" w:rsidRDefault="00007F4E" w:rsidP="00AF541F">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 xml:space="preserve">Name of the Assignment: </w:t>
            </w:r>
          </w:p>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Beneficiary of the Assignment:</w:t>
            </w:r>
          </w:p>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007F4E" w:rsidRPr="0035455F" w:rsidRDefault="00007F4E" w:rsidP="00AF541F">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007F4E" w:rsidRPr="0035455F" w:rsidTr="00AF541F">
        <w:trPr>
          <w:trHeight w:val="483"/>
        </w:trPr>
        <w:tc>
          <w:tcPr>
            <w:tcW w:w="1242" w:type="dxa"/>
            <w:tcBorders>
              <w:top w:val="single" w:sz="6" w:space="0" w:color="auto"/>
              <w:bottom w:val="single" w:sz="6" w:space="0" w:color="auto"/>
            </w:tcBorders>
            <w:shd w:val="clear" w:color="auto" w:fill="auto"/>
            <w:vAlign w:val="center"/>
          </w:tcPr>
          <w:p w:rsidR="00007F4E" w:rsidRPr="0035455F" w:rsidRDefault="00007F4E" w:rsidP="00AF541F">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007F4E" w:rsidRPr="0035455F" w:rsidRDefault="00007F4E" w:rsidP="00AF541F">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007F4E" w:rsidRPr="0035455F" w:rsidRDefault="00007F4E" w:rsidP="00AF541F">
            <w:pPr>
              <w:rPr>
                <w:rFonts w:ascii="Arial" w:hAnsi="Arial" w:cs="Arial"/>
                <w:b/>
                <w:i/>
                <w:lang w:val="en-GB"/>
              </w:rPr>
            </w:pPr>
            <w:r w:rsidRPr="0035455F">
              <w:rPr>
                <w:rFonts w:ascii="Arial" w:hAnsi="Arial" w:cs="Arial"/>
                <w:b/>
                <w:i/>
                <w:lang w:val="en-GB"/>
              </w:rPr>
              <w:t>Name of the Company:</w:t>
            </w:r>
          </w:p>
          <w:p w:rsidR="00007F4E" w:rsidRPr="0035455F" w:rsidRDefault="00007F4E" w:rsidP="00AF541F">
            <w:pPr>
              <w:rPr>
                <w:rFonts w:ascii="Arial" w:hAnsi="Arial" w:cs="Arial"/>
                <w:b/>
                <w:i/>
                <w:lang w:val="en-GB"/>
              </w:rPr>
            </w:pPr>
            <w:r w:rsidRPr="0035455F">
              <w:rPr>
                <w:rFonts w:ascii="Arial" w:hAnsi="Arial" w:cs="Arial"/>
                <w:b/>
                <w:i/>
                <w:lang w:val="en-GB"/>
              </w:rPr>
              <w:t>Address of the company:</w:t>
            </w:r>
          </w:p>
          <w:p w:rsidR="00007F4E" w:rsidRPr="0035455F" w:rsidRDefault="00007F4E" w:rsidP="00AF541F">
            <w:pPr>
              <w:rPr>
                <w:rFonts w:ascii="Arial" w:hAnsi="Arial" w:cs="Arial"/>
                <w:b/>
                <w:i/>
                <w:lang w:val="en-GB"/>
              </w:rPr>
            </w:pPr>
            <w:r w:rsidRPr="0035455F">
              <w:rPr>
                <w:rFonts w:ascii="Arial" w:hAnsi="Arial" w:cs="Arial"/>
                <w:b/>
                <w:i/>
                <w:lang w:val="en-GB"/>
              </w:rPr>
              <w:t>Phone:</w:t>
            </w:r>
          </w:p>
          <w:p w:rsidR="00007F4E" w:rsidRPr="0035455F" w:rsidRDefault="00007F4E" w:rsidP="00AF541F">
            <w:pPr>
              <w:rPr>
                <w:rFonts w:ascii="Arial" w:hAnsi="Arial" w:cs="Arial"/>
                <w:b/>
                <w:i/>
                <w:lang w:val="en-GB"/>
              </w:rPr>
            </w:pPr>
            <w:r w:rsidRPr="0035455F">
              <w:rPr>
                <w:rFonts w:ascii="Arial" w:hAnsi="Arial" w:cs="Arial"/>
                <w:b/>
                <w:i/>
                <w:lang w:val="en-GB"/>
              </w:rPr>
              <w:t>Fax:</w:t>
            </w:r>
          </w:p>
          <w:p w:rsidR="00007F4E" w:rsidRPr="0035455F" w:rsidRDefault="00007F4E" w:rsidP="00AF541F">
            <w:pPr>
              <w:rPr>
                <w:rFonts w:ascii="Arial" w:hAnsi="Arial" w:cs="Arial"/>
                <w:b/>
                <w:i/>
                <w:lang w:val="en-GB"/>
              </w:rPr>
            </w:pPr>
            <w:r w:rsidRPr="0035455F">
              <w:rPr>
                <w:rFonts w:ascii="Arial" w:hAnsi="Arial" w:cs="Arial"/>
                <w:b/>
                <w:i/>
                <w:lang w:val="en-GB"/>
              </w:rPr>
              <w:t xml:space="preserve">Email: </w:t>
            </w:r>
          </w:p>
          <w:p w:rsidR="00007F4E" w:rsidRPr="0035455F" w:rsidRDefault="00007F4E" w:rsidP="00AF541F">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007F4E" w:rsidRPr="0035455F" w:rsidRDefault="00007F4E" w:rsidP="00AF541F">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 xml:space="preserve">Name of the Assignment: </w:t>
            </w:r>
          </w:p>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Beneficiary of the Assignment:</w:t>
            </w:r>
          </w:p>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 xml:space="preserve"> </w:t>
            </w:r>
          </w:p>
          <w:p w:rsidR="00007F4E" w:rsidRPr="0035455F" w:rsidRDefault="00007F4E" w:rsidP="00AF541F">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007F4E" w:rsidRPr="0035455F" w:rsidTr="00AF541F">
        <w:trPr>
          <w:trHeight w:val="483"/>
        </w:trPr>
        <w:tc>
          <w:tcPr>
            <w:tcW w:w="1242" w:type="dxa"/>
            <w:tcBorders>
              <w:top w:val="single" w:sz="6" w:space="0" w:color="auto"/>
              <w:bottom w:val="single" w:sz="6" w:space="0" w:color="auto"/>
            </w:tcBorders>
            <w:shd w:val="clear" w:color="auto" w:fill="auto"/>
            <w:vAlign w:val="center"/>
          </w:tcPr>
          <w:p w:rsidR="00007F4E" w:rsidRPr="0035455F" w:rsidRDefault="00007F4E" w:rsidP="00AF541F">
            <w:pPr>
              <w:tabs>
                <w:tab w:val="center" w:pos="6518"/>
                <w:tab w:val="center" w:pos="8220"/>
              </w:tabs>
              <w:suppressAutoHyphens/>
              <w:rPr>
                <w:rFonts w:ascii="Arial" w:hAnsi="Arial" w:cs="Arial"/>
                <w:i/>
                <w:lang w:val="en-GB"/>
              </w:rPr>
            </w:pPr>
            <w:r w:rsidRPr="0035455F">
              <w:rPr>
                <w:rFonts w:ascii="Arial" w:hAnsi="Arial" w:cs="Arial"/>
                <w:i/>
                <w:lang w:val="en-GB"/>
              </w:rPr>
              <w:t xml:space="preserve">[indicate the </w:t>
            </w:r>
            <w:r w:rsidRPr="0035455F">
              <w:rPr>
                <w:rFonts w:ascii="Arial" w:hAnsi="Arial" w:cs="Arial"/>
                <w:i/>
                <w:lang w:val="en-GB"/>
              </w:rPr>
              <w:lastRenderedPageBreak/>
              <w:t>month and the year]</w:t>
            </w:r>
          </w:p>
        </w:tc>
        <w:tc>
          <w:tcPr>
            <w:tcW w:w="1296" w:type="dxa"/>
            <w:tcBorders>
              <w:top w:val="single" w:sz="6" w:space="0" w:color="auto"/>
              <w:bottom w:val="single" w:sz="6" w:space="0" w:color="auto"/>
            </w:tcBorders>
            <w:shd w:val="clear" w:color="auto" w:fill="auto"/>
            <w:vAlign w:val="center"/>
          </w:tcPr>
          <w:p w:rsidR="00007F4E" w:rsidRPr="0035455F" w:rsidRDefault="00007F4E" w:rsidP="00AF541F">
            <w:pPr>
              <w:tabs>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w:t>
            </w:r>
            <w:r w:rsidRPr="0035455F">
              <w:rPr>
                <w:rFonts w:ascii="Arial" w:hAnsi="Arial" w:cs="Arial"/>
                <w:i/>
                <w:lang w:val="en-GB"/>
              </w:rPr>
              <w:lastRenderedPageBreak/>
              <w:t>country and the city]</w:t>
            </w:r>
          </w:p>
        </w:tc>
        <w:tc>
          <w:tcPr>
            <w:tcW w:w="2106" w:type="dxa"/>
            <w:tcBorders>
              <w:top w:val="single" w:sz="6" w:space="0" w:color="auto"/>
              <w:bottom w:val="single" w:sz="6" w:space="0" w:color="auto"/>
            </w:tcBorders>
            <w:shd w:val="clear" w:color="auto" w:fill="auto"/>
            <w:vAlign w:val="center"/>
          </w:tcPr>
          <w:p w:rsidR="00007F4E" w:rsidRPr="0035455F" w:rsidRDefault="00007F4E" w:rsidP="00AF541F">
            <w:pPr>
              <w:rPr>
                <w:rFonts w:ascii="Arial" w:hAnsi="Arial" w:cs="Arial"/>
                <w:b/>
                <w:i/>
                <w:lang w:val="en-GB"/>
              </w:rPr>
            </w:pPr>
            <w:r w:rsidRPr="0035455F">
              <w:rPr>
                <w:rFonts w:ascii="Arial" w:hAnsi="Arial" w:cs="Arial"/>
                <w:b/>
                <w:i/>
                <w:lang w:val="en-GB"/>
              </w:rPr>
              <w:lastRenderedPageBreak/>
              <w:t>Name of the Company:</w:t>
            </w:r>
          </w:p>
          <w:p w:rsidR="00007F4E" w:rsidRPr="0035455F" w:rsidRDefault="00007F4E" w:rsidP="00AF541F">
            <w:pPr>
              <w:rPr>
                <w:rFonts w:ascii="Arial" w:hAnsi="Arial" w:cs="Arial"/>
                <w:b/>
                <w:i/>
                <w:lang w:val="en-GB"/>
              </w:rPr>
            </w:pPr>
            <w:r w:rsidRPr="0035455F">
              <w:rPr>
                <w:rFonts w:ascii="Arial" w:hAnsi="Arial" w:cs="Arial"/>
                <w:b/>
                <w:i/>
                <w:lang w:val="en-GB"/>
              </w:rPr>
              <w:lastRenderedPageBreak/>
              <w:t>Address of the company:</w:t>
            </w:r>
          </w:p>
          <w:p w:rsidR="00007F4E" w:rsidRPr="0035455F" w:rsidRDefault="00007F4E" w:rsidP="00AF541F">
            <w:pPr>
              <w:rPr>
                <w:rFonts w:ascii="Arial" w:hAnsi="Arial" w:cs="Arial"/>
                <w:b/>
                <w:i/>
                <w:lang w:val="en-GB"/>
              </w:rPr>
            </w:pPr>
            <w:r w:rsidRPr="0035455F">
              <w:rPr>
                <w:rFonts w:ascii="Arial" w:hAnsi="Arial" w:cs="Arial"/>
                <w:b/>
                <w:i/>
                <w:lang w:val="en-GB"/>
              </w:rPr>
              <w:t>Phone:</w:t>
            </w:r>
          </w:p>
          <w:p w:rsidR="00007F4E" w:rsidRPr="0035455F" w:rsidRDefault="00007F4E" w:rsidP="00AF541F">
            <w:pPr>
              <w:rPr>
                <w:rFonts w:ascii="Arial" w:hAnsi="Arial" w:cs="Arial"/>
                <w:b/>
                <w:i/>
                <w:lang w:val="en-GB"/>
              </w:rPr>
            </w:pPr>
            <w:r w:rsidRPr="0035455F">
              <w:rPr>
                <w:rFonts w:ascii="Arial" w:hAnsi="Arial" w:cs="Arial"/>
                <w:b/>
                <w:i/>
                <w:lang w:val="en-GB"/>
              </w:rPr>
              <w:t>Fax:</w:t>
            </w:r>
          </w:p>
          <w:p w:rsidR="00007F4E" w:rsidRPr="0035455F" w:rsidRDefault="00007F4E" w:rsidP="00AF541F">
            <w:pPr>
              <w:rPr>
                <w:rFonts w:ascii="Arial" w:hAnsi="Arial" w:cs="Arial"/>
                <w:b/>
                <w:i/>
                <w:lang w:val="en-GB"/>
              </w:rPr>
            </w:pPr>
            <w:r w:rsidRPr="0035455F">
              <w:rPr>
                <w:rFonts w:ascii="Arial" w:hAnsi="Arial" w:cs="Arial"/>
                <w:b/>
                <w:i/>
                <w:lang w:val="en-GB"/>
              </w:rPr>
              <w:t xml:space="preserve">Email: </w:t>
            </w:r>
          </w:p>
          <w:p w:rsidR="00007F4E" w:rsidRPr="0035455F" w:rsidRDefault="00007F4E" w:rsidP="00AF541F">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007F4E" w:rsidRPr="0035455F" w:rsidRDefault="00007F4E" w:rsidP="00AF541F">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w:t>
            </w:r>
            <w:r w:rsidRPr="0035455F">
              <w:rPr>
                <w:rFonts w:ascii="Arial" w:hAnsi="Arial" w:cs="Arial"/>
                <w:i/>
                <w:lang w:val="en-GB"/>
              </w:rPr>
              <w:lastRenderedPageBreak/>
              <w:t>name and title and if it was a short term or a long term position]</w:t>
            </w:r>
          </w:p>
        </w:tc>
        <w:tc>
          <w:tcPr>
            <w:tcW w:w="9355" w:type="dxa"/>
            <w:tcBorders>
              <w:top w:val="single" w:sz="6" w:space="0" w:color="auto"/>
              <w:bottom w:val="single" w:sz="6" w:space="0" w:color="auto"/>
            </w:tcBorders>
            <w:shd w:val="clear" w:color="auto" w:fill="auto"/>
          </w:tcPr>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Beneficiary of the Assignment:</w:t>
            </w:r>
          </w:p>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lastRenderedPageBreak/>
              <w:t xml:space="preserve">Brief description of the Assignment: </w:t>
            </w:r>
          </w:p>
          <w:p w:rsidR="00007F4E" w:rsidRPr="0035455F" w:rsidRDefault="00007F4E" w:rsidP="00AF541F">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007F4E" w:rsidRPr="0035455F" w:rsidTr="00AF541F">
        <w:trPr>
          <w:trHeight w:val="309"/>
        </w:trPr>
        <w:tc>
          <w:tcPr>
            <w:tcW w:w="1242" w:type="dxa"/>
            <w:tcBorders>
              <w:top w:val="single" w:sz="6" w:space="0" w:color="auto"/>
            </w:tcBorders>
          </w:tcPr>
          <w:p w:rsidR="00007F4E" w:rsidRPr="0035455F" w:rsidRDefault="00007F4E" w:rsidP="00AF541F">
            <w:pPr>
              <w:pStyle w:val="normaltableau"/>
              <w:spacing w:before="0" w:after="0"/>
              <w:jc w:val="left"/>
              <w:rPr>
                <w:rFonts w:ascii="Arial" w:hAnsi="Arial" w:cs="Arial"/>
                <w:sz w:val="24"/>
                <w:szCs w:val="24"/>
              </w:rPr>
            </w:pPr>
            <w:r w:rsidRPr="0035455F">
              <w:rPr>
                <w:rFonts w:ascii="Arial" w:hAnsi="Arial" w:cs="Arial"/>
                <w:sz w:val="24"/>
                <w:szCs w:val="24"/>
              </w:rPr>
              <w:lastRenderedPageBreak/>
              <w:t>................</w:t>
            </w:r>
          </w:p>
        </w:tc>
        <w:tc>
          <w:tcPr>
            <w:tcW w:w="1296" w:type="dxa"/>
            <w:tcBorders>
              <w:top w:val="single" w:sz="6" w:space="0" w:color="auto"/>
            </w:tcBorders>
          </w:tcPr>
          <w:p w:rsidR="00007F4E" w:rsidRPr="0035455F" w:rsidRDefault="00007F4E" w:rsidP="00AF541F">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007F4E" w:rsidRPr="0035455F" w:rsidRDefault="00007F4E" w:rsidP="00AF541F">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007F4E" w:rsidRPr="0035455F" w:rsidRDefault="00007F4E" w:rsidP="00AF541F">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007F4E" w:rsidRPr="0035455F" w:rsidRDefault="00007F4E" w:rsidP="00AF541F">
            <w:pPr>
              <w:jc w:val="both"/>
              <w:rPr>
                <w:rFonts w:ascii="Arial" w:hAnsi="Arial" w:cs="Arial"/>
                <w:lang w:val="en-GB"/>
              </w:rPr>
            </w:pPr>
            <w:r w:rsidRPr="0035455F">
              <w:rPr>
                <w:rFonts w:ascii="Arial" w:hAnsi="Arial" w:cs="Arial"/>
                <w:lang w:val="en-GB"/>
              </w:rPr>
              <w:t>…………………………………………………………………………..</w:t>
            </w:r>
          </w:p>
        </w:tc>
      </w:tr>
      <w:tr w:rsidR="00007F4E" w:rsidRPr="0035455F" w:rsidTr="00AF541F">
        <w:trPr>
          <w:trHeight w:val="309"/>
        </w:trPr>
        <w:tc>
          <w:tcPr>
            <w:tcW w:w="1242" w:type="dxa"/>
            <w:vAlign w:val="center"/>
          </w:tcPr>
          <w:p w:rsidR="00007F4E" w:rsidRPr="0035455F" w:rsidRDefault="00007F4E" w:rsidP="00AF541F">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007F4E" w:rsidRPr="0035455F" w:rsidRDefault="00007F4E" w:rsidP="00AF541F">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007F4E" w:rsidRPr="0035455F" w:rsidRDefault="00007F4E" w:rsidP="00AF541F">
            <w:pPr>
              <w:rPr>
                <w:rFonts w:ascii="Arial" w:hAnsi="Arial" w:cs="Arial"/>
                <w:b/>
                <w:i/>
                <w:lang w:val="en-GB"/>
              </w:rPr>
            </w:pPr>
            <w:r w:rsidRPr="0035455F">
              <w:rPr>
                <w:rFonts w:ascii="Arial" w:hAnsi="Arial" w:cs="Arial"/>
                <w:b/>
                <w:i/>
                <w:lang w:val="en-GB"/>
              </w:rPr>
              <w:t>Name of the Company:</w:t>
            </w:r>
          </w:p>
          <w:p w:rsidR="00007F4E" w:rsidRPr="0035455F" w:rsidRDefault="00007F4E" w:rsidP="00AF541F">
            <w:pPr>
              <w:rPr>
                <w:rFonts w:ascii="Arial" w:hAnsi="Arial" w:cs="Arial"/>
                <w:b/>
                <w:i/>
                <w:lang w:val="en-GB"/>
              </w:rPr>
            </w:pPr>
            <w:r w:rsidRPr="0035455F">
              <w:rPr>
                <w:rFonts w:ascii="Arial" w:hAnsi="Arial" w:cs="Arial"/>
                <w:b/>
                <w:i/>
                <w:lang w:val="en-GB"/>
              </w:rPr>
              <w:t>Address of the company:</w:t>
            </w:r>
          </w:p>
          <w:p w:rsidR="00007F4E" w:rsidRPr="0035455F" w:rsidRDefault="00007F4E" w:rsidP="00AF541F">
            <w:pPr>
              <w:rPr>
                <w:rFonts w:ascii="Arial" w:hAnsi="Arial" w:cs="Arial"/>
                <w:b/>
                <w:i/>
                <w:lang w:val="en-GB"/>
              </w:rPr>
            </w:pPr>
            <w:r w:rsidRPr="0035455F">
              <w:rPr>
                <w:rFonts w:ascii="Arial" w:hAnsi="Arial" w:cs="Arial"/>
                <w:b/>
                <w:i/>
                <w:lang w:val="en-GB"/>
              </w:rPr>
              <w:t>Phone:</w:t>
            </w:r>
          </w:p>
          <w:p w:rsidR="00007F4E" w:rsidRPr="0035455F" w:rsidRDefault="00007F4E" w:rsidP="00AF541F">
            <w:pPr>
              <w:rPr>
                <w:rFonts w:ascii="Arial" w:hAnsi="Arial" w:cs="Arial"/>
                <w:b/>
                <w:i/>
                <w:lang w:val="en-GB"/>
              </w:rPr>
            </w:pPr>
            <w:r w:rsidRPr="0035455F">
              <w:rPr>
                <w:rFonts w:ascii="Arial" w:hAnsi="Arial" w:cs="Arial"/>
                <w:b/>
                <w:i/>
                <w:lang w:val="en-GB"/>
              </w:rPr>
              <w:t>Fax:</w:t>
            </w:r>
          </w:p>
          <w:p w:rsidR="00007F4E" w:rsidRPr="0035455F" w:rsidRDefault="00007F4E" w:rsidP="00AF541F">
            <w:pPr>
              <w:rPr>
                <w:rFonts w:ascii="Arial" w:hAnsi="Arial" w:cs="Arial"/>
                <w:b/>
                <w:i/>
                <w:lang w:val="en-GB"/>
              </w:rPr>
            </w:pPr>
            <w:r w:rsidRPr="0035455F">
              <w:rPr>
                <w:rFonts w:ascii="Arial" w:hAnsi="Arial" w:cs="Arial"/>
                <w:b/>
                <w:i/>
                <w:lang w:val="en-GB"/>
              </w:rPr>
              <w:t xml:space="preserve">Email: </w:t>
            </w:r>
          </w:p>
          <w:p w:rsidR="00007F4E" w:rsidRPr="0035455F" w:rsidRDefault="00007F4E" w:rsidP="00AF541F">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007F4E" w:rsidRPr="0035455F" w:rsidRDefault="00007F4E" w:rsidP="00AF541F">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 xml:space="preserve">Name of the Assignment: </w:t>
            </w:r>
          </w:p>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Beneficiary of the Assignment:</w:t>
            </w:r>
          </w:p>
          <w:p w:rsidR="00007F4E" w:rsidRPr="0035455F" w:rsidRDefault="00007F4E" w:rsidP="00AF541F">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007F4E" w:rsidRPr="0035455F" w:rsidRDefault="00007F4E" w:rsidP="00AF541F">
            <w:pPr>
              <w:pStyle w:val="Default"/>
              <w:jc w:val="both"/>
              <w:rPr>
                <w:rFonts w:ascii="Arial" w:hAnsi="Arial" w:cs="Arial"/>
                <w:i/>
                <w:lang w:val="en-GB"/>
              </w:rPr>
            </w:pPr>
            <w:r w:rsidRPr="0035455F">
              <w:rPr>
                <w:rFonts w:ascii="Arial" w:hAnsi="Arial" w:cs="Arial"/>
                <w:b/>
                <w:i/>
                <w:lang w:val="en-GB"/>
              </w:rPr>
              <w:t>Responsibilities:</w:t>
            </w:r>
          </w:p>
        </w:tc>
      </w:tr>
    </w:tbl>
    <w:p w:rsidR="00007F4E" w:rsidRPr="0035455F" w:rsidRDefault="00007F4E" w:rsidP="00007F4E">
      <w:pPr>
        <w:rPr>
          <w:rFonts w:ascii="Arial" w:hAnsi="Arial" w:cs="Arial"/>
          <w:lang w:val="en-GB"/>
        </w:rPr>
        <w:sectPr w:rsidR="00007F4E" w:rsidRPr="0035455F" w:rsidSect="00AF541F">
          <w:footnotePr>
            <w:numRestart w:val="eachPage"/>
          </w:footnotePr>
          <w:pgSz w:w="16840" w:h="11907" w:orient="landscape" w:code="9"/>
          <w:pgMar w:top="1275" w:right="851" w:bottom="851" w:left="567" w:header="851" w:footer="567" w:gutter="0"/>
          <w:cols w:space="720"/>
          <w:noEndnote/>
          <w:docGrid w:linePitch="326"/>
        </w:sectPr>
      </w:pPr>
    </w:p>
    <w:p w:rsidR="00007F4E" w:rsidRPr="0035455F" w:rsidRDefault="00007F4E" w:rsidP="00007F4E">
      <w:pPr>
        <w:rPr>
          <w:rFonts w:ascii="Arial" w:hAnsi="Arial" w:cs="Arial"/>
          <w:lang w:val="en-GB"/>
        </w:rPr>
      </w:pPr>
    </w:p>
    <w:p w:rsidR="00007F4E" w:rsidRPr="0035455F" w:rsidRDefault="00007F4E" w:rsidP="00007F4E">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007F4E" w:rsidRPr="0035455F" w:rsidRDefault="00007F4E" w:rsidP="00007F4E">
      <w:pPr>
        <w:tabs>
          <w:tab w:val="left" w:pos="426"/>
          <w:tab w:val="center" w:pos="6518"/>
          <w:tab w:val="center" w:pos="8220"/>
        </w:tabs>
        <w:suppressAutoHyphens/>
        <w:ind w:left="780"/>
        <w:rPr>
          <w:rFonts w:ascii="Arial" w:hAnsi="Arial" w:cs="Arial"/>
          <w:b/>
          <w:i/>
          <w:lang w:val="en-GB"/>
        </w:rPr>
      </w:pPr>
    </w:p>
    <w:p w:rsidR="00007F4E" w:rsidRPr="0035455F" w:rsidRDefault="00007F4E" w:rsidP="00007F4E">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007F4E" w:rsidRPr="0035455F" w:rsidRDefault="00007F4E" w:rsidP="00007F4E">
      <w:pPr>
        <w:tabs>
          <w:tab w:val="left" w:pos="426"/>
          <w:tab w:val="center" w:pos="6518"/>
          <w:tab w:val="center" w:pos="8220"/>
        </w:tabs>
        <w:suppressAutoHyphens/>
        <w:ind w:left="780"/>
        <w:rPr>
          <w:rFonts w:ascii="Arial" w:hAnsi="Arial" w:cs="Arial"/>
          <w:lang w:val="en-GB"/>
        </w:rPr>
      </w:pPr>
    </w:p>
    <w:p w:rsidR="00007F4E" w:rsidRPr="0035455F" w:rsidRDefault="00007F4E" w:rsidP="00007F4E">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Statement: </w:t>
      </w:r>
    </w:p>
    <w:p w:rsidR="00007F4E" w:rsidRPr="0035455F" w:rsidRDefault="00007F4E" w:rsidP="00007F4E">
      <w:pPr>
        <w:tabs>
          <w:tab w:val="left" w:pos="426"/>
          <w:tab w:val="center" w:pos="6518"/>
          <w:tab w:val="center" w:pos="8220"/>
        </w:tabs>
        <w:suppressAutoHyphens/>
        <w:ind w:left="780"/>
        <w:rPr>
          <w:rFonts w:ascii="Arial" w:hAnsi="Arial" w:cs="Arial"/>
          <w:i/>
          <w:lang w:val="en-GB"/>
        </w:rPr>
      </w:pPr>
    </w:p>
    <w:p w:rsidR="00007F4E" w:rsidRPr="0035455F" w:rsidRDefault="00007F4E" w:rsidP="00007F4E">
      <w:pPr>
        <w:jc w:val="both"/>
        <w:rPr>
          <w:rFonts w:ascii="Arial" w:hAnsi="Arial" w:cs="Arial"/>
          <w:lang w:val="en-GB"/>
        </w:rPr>
      </w:pPr>
      <w:r w:rsidRPr="0035455F">
        <w:rPr>
          <w:rFonts w:ascii="Arial" w:hAnsi="Arial"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007F4E" w:rsidRPr="0035455F" w:rsidRDefault="00007F4E" w:rsidP="00007F4E">
      <w:pPr>
        <w:jc w:val="both"/>
        <w:rPr>
          <w:rFonts w:ascii="Arial" w:hAnsi="Arial" w:cs="Arial"/>
          <w:lang w:val="en-GB"/>
        </w:rPr>
      </w:pPr>
    </w:p>
    <w:p w:rsidR="00007F4E" w:rsidRPr="0035455F" w:rsidRDefault="00007F4E" w:rsidP="00007F4E">
      <w:pPr>
        <w:jc w:val="both"/>
        <w:rPr>
          <w:rFonts w:ascii="Arial" w:hAnsi="Arial" w:cs="Arial"/>
          <w:lang w:val="en-GB"/>
        </w:rPr>
      </w:pPr>
      <w:r w:rsidRPr="0035455F">
        <w:rPr>
          <w:rFonts w:ascii="Arial" w:hAnsi="Arial" w:cs="Arial"/>
          <w:lang w:val="en-GB"/>
        </w:rPr>
        <w:t>I hereby declare that at any point in time, at the SADC Secretariat’s request, I will provide certified copies of all documents to prove that I have the qualifications and the professional experience as indicated in 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007F4E" w:rsidRPr="0035455F" w:rsidRDefault="00007F4E" w:rsidP="00007F4E">
      <w:pPr>
        <w:jc w:val="both"/>
        <w:rPr>
          <w:rFonts w:ascii="Arial" w:hAnsi="Arial" w:cs="Arial"/>
          <w:lang w:val="en-GB"/>
        </w:rPr>
      </w:pPr>
    </w:p>
    <w:p w:rsidR="00007F4E" w:rsidRPr="0035455F" w:rsidRDefault="00007F4E" w:rsidP="00007F4E">
      <w:pPr>
        <w:jc w:val="both"/>
        <w:rPr>
          <w:rFonts w:ascii="Arial" w:hAnsi="Arial" w:cs="Arial"/>
          <w:lang w:val="en-GB"/>
        </w:rPr>
      </w:pPr>
      <w:r w:rsidRPr="0035455F">
        <w:rPr>
          <w:rFonts w:ascii="Arial" w:hAnsi="Arial" w:cs="Arial"/>
          <w:lang w:val="en-GB"/>
        </w:rPr>
        <w:t xml:space="preserve">By signing this statement, I also authorize the </w:t>
      </w:r>
      <w:r>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007F4E" w:rsidRPr="0035455F" w:rsidTr="00AF541F">
        <w:tc>
          <w:tcPr>
            <w:tcW w:w="5457" w:type="dxa"/>
            <w:tcBorders>
              <w:bottom w:val="single" w:sz="4" w:space="0" w:color="auto"/>
            </w:tcBorders>
          </w:tcPr>
          <w:p w:rsidR="00007F4E" w:rsidRPr="0035455F" w:rsidRDefault="00007F4E" w:rsidP="00AF541F">
            <w:pPr>
              <w:rPr>
                <w:rFonts w:ascii="Arial" w:hAnsi="Arial" w:cs="Arial"/>
                <w:lang w:val="en-GB"/>
              </w:rPr>
            </w:pPr>
          </w:p>
        </w:tc>
        <w:tc>
          <w:tcPr>
            <w:tcW w:w="850" w:type="dxa"/>
          </w:tcPr>
          <w:p w:rsidR="00007F4E" w:rsidRPr="0035455F" w:rsidRDefault="00007F4E" w:rsidP="00AF541F">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007F4E" w:rsidRPr="0035455F" w:rsidRDefault="00007F4E" w:rsidP="00AF541F">
            <w:pPr>
              <w:rPr>
                <w:rFonts w:ascii="Arial" w:hAnsi="Arial" w:cs="Arial"/>
                <w:lang w:val="en-GB"/>
              </w:rPr>
            </w:pPr>
          </w:p>
        </w:tc>
      </w:tr>
    </w:tbl>
    <w:p w:rsidR="00007F4E" w:rsidRPr="0035455F" w:rsidRDefault="00007F4E" w:rsidP="00007F4E">
      <w:pPr>
        <w:rPr>
          <w:rFonts w:ascii="Arial" w:hAnsi="Arial" w:cs="Arial"/>
          <w:lang w:val="en-GB"/>
        </w:rPr>
      </w:pP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1) Proof of qualifications indicated at point 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 xml:space="preserve">2) Proof of working experience indicated at point 15 </w:t>
      </w:r>
    </w:p>
    <w:p w:rsidR="00007F4E" w:rsidRPr="0035455F" w:rsidRDefault="00007F4E" w:rsidP="00007F4E">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lang w:val="en-GB"/>
        </w:rPr>
      </w:pPr>
    </w:p>
    <w:p w:rsidR="00007F4E" w:rsidRPr="0035455F" w:rsidRDefault="00007F4E" w:rsidP="00007F4E">
      <w:pPr>
        <w:rPr>
          <w:rFonts w:ascii="Arial" w:hAnsi="Arial" w:cs="Arial"/>
          <w:bCs/>
          <w:lang w:val="en-GB"/>
        </w:rPr>
      </w:pPr>
    </w:p>
    <w:p w:rsidR="00007F4E" w:rsidRPr="0035455F" w:rsidRDefault="00007F4E" w:rsidP="00007F4E">
      <w:pPr>
        <w:rPr>
          <w:rFonts w:ascii="Arial" w:hAnsi="Arial" w:cs="Arial"/>
          <w:bCs/>
          <w:lang w:val="en-GB"/>
        </w:rPr>
      </w:pPr>
    </w:p>
    <w:p w:rsidR="00007F4E" w:rsidRPr="0035455F" w:rsidRDefault="00007F4E" w:rsidP="00007F4E">
      <w:pPr>
        <w:jc w:val="center"/>
        <w:rPr>
          <w:rFonts w:ascii="Arial" w:hAnsi="Arial" w:cs="Arial"/>
          <w:bCs/>
          <w:lang w:val="en-GB"/>
        </w:rPr>
        <w:sectPr w:rsidR="00007F4E" w:rsidRPr="0035455F" w:rsidSect="00AF541F">
          <w:headerReference w:type="even" r:id="rId17"/>
          <w:footnotePr>
            <w:numRestart w:val="eachPage"/>
          </w:footnotePr>
          <w:pgSz w:w="11909" w:h="16834" w:code="9"/>
          <w:pgMar w:top="1440" w:right="1440" w:bottom="1584" w:left="1800" w:header="576" w:footer="576" w:gutter="0"/>
          <w:cols w:space="720"/>
        </w:sectPr>
      </w:pPr>
    </w:p>
    <w:p w:rsidR="00007F4E" w:rsidRPr="0035455F" w:rsidRDefault="00007F4E" w:rsidP="00007F4E">
      <w:pPr>
        <w:pBdr>
          <w:bottom w:val="single" w:sz="8" w:space="1" w:color="auto"/>
        </w:pBdr>
        <w:jc w:val="right"/>
        <w:rPr>
          <w:rFonts w:ascii="Arial" w:hAnsi="Arial" w:cs="Arial"/>
          <w:lang w:val="en-GB"/>
        </w:rPr>
      </w:pPr>
    </w:p>
    <w:p w:rsidR="00007F4E" w:rsidRPr="0035455F" w:rsidRDefault="00007F4E" w:rsidP="00007F4E">
      <w:pPr>
        <w:pStyle w:val="Heading1"/>
        <w:jc w:val="center"/>
        <w:rPr>
          <w:rFonts w:ascii="Arial" w:hAnsi="Arial" w:cs="Arial"/>
          <w:lang w:val="en-GB"/>
        </w:rPr>
      </w:pPr>
      <w:bookmarkStart w:id="23" w:name="_Toc267927847"/>
      <w:r w:rsidRPr="0035455F">
        <w:rPr>
          <w:rFonts w:ascii="Arial" w:hAnsi="Arial" w:cs="Arial"/>
          <w:lang w:val="en-GB"/>
        </w:rPr>
        <w:t>C.</w:t>
      </w:r>
      <w:r w:rsidRPr="0035455F">
        <w:rPr>
          <w:rFonts w:ascii="Arial" w:hAnsi="Arial" w:cs="Arial"/>
          <w:lang w:val="en-GB"/>
        </w:rPr>
        <w:tab/>
        <w:t>FINANCIAL PROPOSAL</w:t>
      </w:r>
      <w:bookmarkEnd w:id="23"/>
    </w:p>
    <w:p w:rsidR="00007F4E" w:rsidRDefault="00007F4E" w:rsidP="00007F4E">
      <w:pPr>
        <w:pStyle w:val="Header"/>
        <w:rPr>
          <w:rFonts w:ascii="Arial" w:hAnsi="Arial" w:cs="Arial"/>
          <w:lang w:val="tn-ZA"/>
        </w:rPr>
      </w:pPr>
      <w:r w:rsidRPr="0035455F">
        <w:rPr>
          <w:rFonts w:ascii="Arial" w:hAnsi="Arial" w:cs="Arial"/>
          <w:b/>
          <w:lang w:val="en-GB"/>
        </w:rPr>
        <w:t>REFERENCE NUMBER</w:t>
      </w:r>
      <w:r w:rsidRPr="00C511DC">
        <w:rPr>
          <w:rFonts w:ascii="Arial" w:hAnsi="Arial" w:cs="Arial"/>
          <w:b/>
          <w:lang w:val="en-GB"/>
        </w:rPr>
        <w:t>:</w:t>
      </w:r>
      <w:r w:rsidRPr="00C511DC">
        <w:rPr>
          <w:rFonts w:ascii="Arial" w:hAnsi="Arial" w:cs="Arial"/>
          <w:lang w:val="en-GB"/>
        </w:rPr>
        <w:t xml:space="preserve"> </w:t>
      </w:r>
      <w:r>
        <w:rPr>
          <w:rFonts w:ascii="Arial" w:hAnsi="Arial" w:cs="Arial"/>
          <w:lang w:val="en-GB"/>
        </w:rPr>
        <w:t>SADC/TRF/2017/1/2</w:t>
      </w:r>
      <w:r w:rsidR="006C30C3">
        <w:rPr>
          <w:rFonts w:ascii="Arial" w:hAnsi="Arial" w:cs="Arial"/>
          <w:lang w:val="en-GB"/>
        </w:rPr>
        <w:t>2</w:t>
      </w:r>
    </w:p>
    <w:p w:rsidR="00007F4E" w:rsidRPr="0035455F" w:rsidRDefault="00007F4E" w:rsidP="00007F4E">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007F4E" w:rsidRPr="0035455F" w:rsidTr="00AF541F">
        <w:trPr>
          <w:trHeight w:hRule="exact" w:val="1006"/>
          <w:jc w:val="center"/>
        </w:trPr>
        <w:tc>
          <w:tcPr>
            <w:tcW w:w="486"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Unit</w:t>
            </w:r>
            <w:r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Unit Cost</w:t>
            </w:r>
          </w:p>
          <w:p w:rsidR="00007F4E" w:rsidRPr="0035455F" w:rsidRDefault="00007F4E" w:rsidP="00AF541F">
            <w:pPr>
              <w:spacing w:before="40" w:after="40"/>
              <w:jc w:val="center"/>
              <w:rPr>
                <w:rFonts w:ascii="Arial" w:hAnsi="Arial" w:cs="Arial"/>
                <w:b/>
                <w:bCs/>
                <w:lang w:val="en-GB"/>
              </w:rPr>
            </w:pPr>
            <w:r>
              <w:rPr>
                <w:rFonts w:ascii="Arial" w:hAnsi="Arial" w:cs="Arial"/>
                <w:b/>
                <w:lang w:val="en-GB"/>
              </w:rPr>
              <w:t>(in Euro</w:t>
            </w:r>
            <w:r w:rsidRPr="0035455F">
              <w:rPr>
                <w:rFonts w:ascii="Arial" w:hAnsi="Arial" w:cs="Arial"/>
                <w:b/>
                <w:lang w:val="en-GB"/>
              </w:rPr>
              <w:t>)</w:t>
            </w:r>
          </w:p>
        </w:tc>
        <w:tc>
          <w:tcPr>
            <w:tcW w:w="2795"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Total</w:t>
            </w:r>
          </w:p>
          <w:p w:rsidR="00007F4E" w:rsidRPr="0035455F" w:rsidRDefault="00007F4E" w:rsidP="00AF541F">
            <w:pPr>
              <w:spacing w:before="40" w:after="40"/>
              <w:jc w:val="center"/>
              <w:rPr>
                <w:rFonts w:ascii="Arial" w:hAnsi="Arial" w:cs="Arial"/>
                <w:b/>
                <w:bCs/>
                <w:lang w:val="en-GB"/>
              </w:rPr>
            </w:pPr>
            <w:r>
              <w:rPr>
                <w:rFonts w:ascii="Arial" w:hAnsi="Arial" w:cs="Arial"/>
                <w:b/>
                <w:lang w:val="en-GB"/>
              </w:rPr>
              <w:t>(in Euro</w:t>
            </w:r>
            <w:r w:rsidRPr="0035455F">
              <w:rPr>
                <w:rFonts w:ascii="Arial" w:hAnsi="Arial" w:cs="Arial"/>
                <w:b/>
                <w:lang w:val="en-GB"/>
              </w:rPr>
              <w:t>)</w:t>
            </w:r>
          </w:p>
        </w:tc>
      </w:tr>
      <w:tr w:rsidR="00007F4E" w:rsidRPr="0035455F" w:rsidTr="00AF541F">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07F4E" w:rsidRPr="0035455F" w:rsidRDefault="00007F4E" w:rsidP="00AF541F">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07F4E" w:rsidRPr="0035455F" w:rsidRDefault="00007F4E" w:rsidP="00AF541F">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07F4E" w:rsidRPr="0035455F" w:rsidRDefault="00007F4E" w:rsidP="00AF541F">
            <w:pPr>
              <w:spacing w:before="40"/>
              <w:jc w:val="center"/>
              <w:rPr>
                <w:rFonts w:ascii="Arial" w:hAnsi="Arial" w:cs="Arial"/>
                <w:b/>
                <w:i/>
                <w:lang w:val="en-GB"/>
              </w:rPr>
            </w:pPr>
          </w:p>
        </w:tc>
      </w:tr>
      <w:tr w:rsidR="00007F4E" w:rsidRPr="0035455F" w:rsidTr="00AF541F">
        <w:trPr>
          <w:trHeight w:hRule="exact" w:val="567"/>
          <w:jc w:val="center"/>
        </w:trPr>
        <w:tc>
          <w:tcPr>
            <w:tcW w:w="486" w:type="dxa"/>
            <w:tcBorders>
              <w:top w:val="single" w:sz="12" w:space="0" w:color="auto"/>
              <w:bottom w:val="single" w:sz="6" w:space="0" w:color="auto"/>
            </w:tcBorders>
            <w:vAlign w:val="center"/>
          </w:tcPr>
          <w:p w:rsidR="00007F4E" w:rsidRPr="0035455F" w:rsidRDefault="00007F4E" w:rsidP="00AF541F">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6" w:space="0" w:color="auto"/>
            </w:tcBorders>
            <w:vAlign w:val="center"/>
          </w:tcPr>
          <w:p w:rsidR="00007F4E" w:rsidRPr="0035455F" w:rsidRDefault="00007F4E" w:rsidP="00AF541F">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07F4E" w:rsidRPr="0035455F" w:rsidRDefault="00007F4E" w:rsidP="00AF541F">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007F4E" w:rsidRPr="0035455F" w:rsidRDefault="00007F4E" w:rsidP="00AF541F">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007F4E" w:rsidRPr="0035455F" w:rsidRDefault="00007F4E" w:rsidP="00AF541F">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07F4E" w:rsidRPr="0035455F" w:rsidRDefault="006C30C3" w:rsidP="00AF541F">
            <w:pPr>
              <w:spacing w:before="40"/>
              <w:jc w:val="center"/>
              <w:rPr>
                <w:rFonts w:ascii="Arial" w:hAnsi="Arial" w:cs="Arial"/>
                <w:lang w:val="en-GB"/>
              </w:rPr>
            </w:pPr>
            <w:r>
              <w:rPr>
                <w:rFonts w:ascii="Arial" w:hAnsi="Arial" w:cs="Arial"/>
                <w:lang w:val="en-GB"/>
              </w:rPr>
              <w:t>N/A</w:t>
            </w:r>
          </w:p>
        </w:tc>
        <w:tc>
          <w:tcPr>
            <w:tcW w:w="1397" w:type="dxa"/>
            <w:tcBorders>
              <w:top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07F4E" w:rsidRPr="0035455F" w:rsidRDefault="006C30C3" w:rsidP="00AF541F">
            <w:pPr>
              <w:spacing w:before="40"/>
              <w:jc w:val="center"/>
              <w:rPr>
                <w:rFonts w:ascii="Arial" w:hAnsi="Arial" w:cs="Arial"/>
                <w:lang w:val="en-GB"/>
              </w:rPr>
            </w:pPr>
            <w:r>
              <w:rPr>
                <w:rFonts w:ascii="Arial" w:hAnsi="Arial" w:cs="Arial"/>
                <w:lang w:val="en-GB"/>
              </w:rPr>
              <w:t>N/A</w:t>
            </w:r>
          </w:p>
        </w:tc>
        <w:tc>
          <w:tcPr>
            <w:tcW w:w="1397"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6C30C3" w:rsidP="00AF541F">
            <w:pPr>
              <w:spacing w:before="40"/>
              <w:jc w:val="center"/>
              <w:rPr>
                <w:rFonts w:ascii="Arial" w:hAnsi="Arial" w:cs="Arial"/>
                <w:lang w:val="en-GB"/>
              </w:rPr>
            </w:pPr>
            <w:r>
              <w:rPr>
                <w:rFonts w:ascii="Arial" w:hAnsi="Arial" w:cs="Arial"/>
                <w:lang w:val="en-GB"/>
              </w:rPr>
              <w:t>N/A</w:t>
            </w:r>
          </w:p>
        </w:tc>
        <w:tc>
          <w:tcPr>
            <w:tcW w:w="1397"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6C30C3" w:rsidP="00AF541F">
            <w:pPr>
              <w:spacing w:before="40"/>
              <w:jc w:val="center"/>
              <w:rPr>
                <w:rFonts w:ascii="Arial" w:hAnsi="Arial" w:cs="Arial"/>
                <w:lang w:val="en-GB"/>
              </w:rPr>
            </w:pPr>
            <w:r>
              <w:rPr>
                <w:rFonts w:ascii="Arial" w:hAnsi="Arial" w:cs="Arial"/>
                <w:lang w:val="en-GB"/>
              </w:rPr>
              <w:t>N/A</w:t>
            </w:r>
          </w:p>
        </w:tc>
        <w:tc>
          <w:tcPr>
            <w:tcW w:w="1397"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07F4E" w:rsidRPr="0035455F" w:rsidRDefault="00007F4E" w:rsidP="00AF541F">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bottom w:val="single" w:sz="8" w:space="0" w:color="auto"/>
            </w:tcBorders>
            <w:vAlign w:val="center"/>
          </w:tcPr>
          <w:p w:rsidR="00007F4E" w:rsidRPr="0035455F" w:rsidRDefault="00007F4E" w:rsidP="00AF541F">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07F4E" w:rsidRPr="0035455F" w:rsidRDefault="00007F4E" w:rsidP="00AF541F">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8457" w:type="dxa"/>
            <w:gridSpan w:val="6"/>
            <w:tcBorders>
              <w:top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07F4E" w:rsidRPr="0035455F" w:rsidRDefault="00007F4E" w:rsidP="00AF541F">
            <w:pPr>
              <w:spacing w:before="40"/>
              <w:jc w:val="center"/>
              <w:rPr>
                <w:rFonts w:ascii="Arial" w:hAnsi="Arial" w:cs="Arial"/>
                <w:lang w:val="en-GB"/>
              </w:rPr>
            </w:pPr>
          </w:p>
        </w:tc>
      </w:tr>
    </w:tbl>
    <w:p w:rsidR="00007F4E" w:rsidRPr="0035455F" w:rsidRDefault="00007F4E" w:rsidP="00007F4E">
      <w:pPr>
        <w:pStyle w:val="Header"/>
        <w:tabs>
          <w:tab w:val="clear" w:pos="4320"/>
          <w:tab w:val="clear" w:pos="8640"/>
        </w:tabs>
        <w:spacing w:line="120" w:lineRule="exact"/>
        <w:rPr>
          <w:rFonts w:ascii="Arial" w:hAnsi="Arial" w:cs="Arial"/>
          <w:lang w:val="en-GB" w:eastAsia="it-IT"/>
        </w:rPr>
      </w:pPr>
    </w:p>
    <w:p w:rsidR="00007F4E" w:rsidRPr="0035455F" w:rsidRDefault="00007F4E" w:rsidP="00007F4E">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007F4E" w:rsidRPr="0035455F" w:rsidRDefault="00007F4E" w:rsidP="00007F4E">
      <w:pPr>
        <w:tabs>
          <w:tab w:val="right" w:pos="8460"/>
        </w:tabs>
        <w:ind w:left="720"/>
        <w:jc w:val="both"/>
        <w:rPr>
          <w:rFonts w:ascii="Arial" w:hAnsi="Arial" w:cs="Arial"/>
          <w:lang w:val="en-GB"/>
        </w:rPr>
      </w:pPr>
    </w:p>
    <w:p w:rsidR="00007F4E" w:rsidRPr="0035455F" w:rsidRDefault="00007F4E" w:rsidP="00007F4E">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007F4E" w:rsidRPr="0035455F" w:rsidRDefault="00007F4E" w:rsidP="00007F4E">
      <w:pPr>
        <w:pStyle w:val="Header"/>
        <w:numPr>
          <w:ilvl w:val="12"/>
          <w:numId w:val="0"/>
        </w:numPr>
        <w:tabs>
          <w:tab w:val="clear" w:pos="4320"/>
          <w:tab w:val="clear" w:pos="8640"/>
          <w:tab w:val="left" w:pos="360"/>
        </w:tabs>
        <w:rPr>
          <w:rFonts w:ascii="Arial" w:hAnsi="Arial" w:cs="Arial"/>
          <w:lang w:val="en-GB"/>
        </w:rPr>
      </w:pPr>
    </w:p>
    <w:p w:rsidR="00007F4E" w:rsidRDefault="00007F4E" w:rsidP="00007F4E">
      <w:pPr>
        <w:pStyle w:val="Header"/>
        <w:numPr>
          <w:ilvl w:val="12"/>
          <w:numId w:val="0"/>
        </w:numPr>
        <w:tabs>
          <w:tab w:val="clear" w:pos="4320"/>
          <w:tab w:val="clear" w:pos="8640"/>
          <w:tab w:val="left" w:pos="360"/>
        </w:tabs>
        <w:rPr>
          <w:rFonts w:ascii="Arial" w:hAnsi="Arial" w:cs="Arial"/>
          <w:lang w:val="en-GB"/>
        </w:rPr>
      </w:pPr>
    </w:p>
    <w:p w:rsidR="00007F4E" w:rsidRDefault="00007F4E" w:rsidP="00007F4E">
      <w:pPr>
        <w:pStyle w:val="Header"/>
        <w:numPr>
          <w:ilvl w:val="12"/>
          <w:numId w:val="0"/>
        </w:numPr>
        <w:tabs>
          <w:tab w:val="clear" w:pos="4320"/>
          <w:tab w:val="clear" w:pos="8640"/>
          <w:tab w:val="left" w:pos="360"/>
        </w:tabs>
        <w:rPr>
          <w:rFonts w:ascii="Arial" w:hAnsi="Arial" w:cs="Arial"/>
          <w:lang w:val="en-GB"/>
        </w:rPr>
      </w:pPr>
    </w:p>
    <w:p w:rsidR="00007F4E" w:rsidRDefault="00007F4E" w:rsidP="00007F4E">
      <w:pPr>
        <w:pStyle w:val="Header"/>
        <w:numPr>
          <w:ilvl w:val="12"/>
          <w:numId w:val="0"/>
        </w:numPr>
        <w:tabs>
          <w:tab w:val="clear" w:pos="4320"/>
          <w:tab w:val="clear" w:pos="8640"/>
          <w:tab w:val="left" w:pos="360"/>
        </w:tabs>
        <w:rPr>
          <w:rFonts w:ascii="Arial" w:hAnsi="Arial" w:cs="Arial"/>
          <w:lang w:val="en-GB"/>
        </w:rPr>
      </w:pPr>
    </w:p>
    <w:p w:rsidR="00007F4E" w:rsidRDefault="00007F4E" w:rsidP="00007F4E">
      <w:pPr>
        <w:pStyle w:val="Header"/>
        <w:numPr>
          <w:ilvl w:val="12"/>
          <w:numId w:val="0"/>
        </w:numPr>
        <w:tabs>
          <w:tab w:val="clear" w:pos="4320"/>
          <w:tab w:val="clear" w:pos="8640"/>
          <w:tab w:val="left" w:pos="360"/>
        </w:tabs>
        <w:rPr>
          <w:rFonts w:ascii="Arial" w:hAnsi="Arial" w:cs="Arial"/>
          <w:lang w:val="en-GB"/>
        </w:rPr>
      </w:pPr>
    </w:p>
    <w:p w:rsidR="00007F4E" w:rsidRPr="0035455F" w:rsidRDefault="00007F4E" w:rsidP="00007F4E">
      <w:pPr>
        <w:pStyle w:val="Header"/>
        <w:numPr>
          <w:ilvl w:val="12"/>
          <w:numId w:val="0"/>
        </w:numPr>
        <w:tabs>
          <w:tab w:val="clear" w:pos="4320"/>
          <w:tab w:val="clear" w:pos="8640"/>
          <w:tab w:val="left" w:pos="360"/>
        </w:tabs>
        <w:rPr>
          <w:rFonts w:ascii="Arial" w:hAnsi="Arial" w:cs="Arial"/>
          <w:lang w:val="en-GB"/>
        </w:rPr>
      </w:pPr>
    </w:p>
    <w:bookmarkEnd w:id="21"/>
    <w:p w:rsidR="00007F4E" w:rsidRPr="0035455F" w:rsidRDefault="00007F4E" w:rsidP="00007F4E">
      <w:pPr>
        <w:jc w:val="center"/>
        <w:rPr>
          <w:rFonts w:ascii="Arial" w:hAnsi="Arial" w:cs="Arial"/>
          <w:b/>
          <w:lang w:val="en-GB"/>
        </w:rPr>
      </w:pPr>
      <w:r w:rsidRPr="0035455F">
        <w:rPr>
          <w:rFonts w:ascii="Arial" w:hAnsi="Arial" w:cs="Arial"/>
          <w:b/>
          <w:lang w:val="en-GB"/>
        </w:rPr>
        <w:t>ANNEX 3: STANDARD CONTRACT FOR INDIVIDUAL CONSULTANTS</w:t>
      </w:r>
    </w:p>
    <w:p w:rsidR="00007F4E" w:rsidRPr="0035455F" w:rsidRDefault="00007F4E" w:rsidP="00007F4E">
      <w:pPr>
        <w:pBdr>
          <w:bottom w:val="single" w:sz="8" w:space="1" w:color="auto"/>
        </w:pBdr>
        <w:rPr>
          <w:rFonts w:ascii="Arial" w:hAnsi="Arial" w:cs="Arial"/>
          <w:b/>
          <w:i/>
          <w:lang w:val="en-GB"/>
        </w:rPr>
      </w:pPr>
    </w:p>
    <w:p w:rsidR="00007F4E" w:rsidRPr="0035455F" w:rsidRDefault="00007F4E" w:rsidP="00007F4E">
      <w:pPr>
        <w:rPr>
          <w:rFonts w:ascii="Arial" w:hAnsi="Arial" w:cs="Arial"/>
          <w:lang w:val="en-GB"/>
        </w:rPr>
      </w:pPr>
    </w:p>
    <w:p w:rsidR="00007F4E" w:rsidRPr="0035455F" w:rsidRDefault="00007F4E" w:rsidP="00007F4E">
      <w:pPr>
        <w:tabs>
          <w:tab w:val="left" w:pos="720"/>
          <w:tab w:val="left" w:pos="5040"/>
        </w:tabs>
        <w:jc w:val="both"/>
        <w:rPr>
          <w:rFonts w:ascii="Arial" w:hAnsi="Arial" w:cs="Arial"/>
        </w:rPr>
      </w:pPr>
      <w:r w:rsidRPr="0035455F">
        <w:rPr>
          <w:rFonts w:ascii="Arial" w:hAnsi="Arial" w:cs="Arial"/>
          <w:lang w:val="en-GB"/>
        </w:rPr>
        <w:br w:type="page"/>
      </w:r>
    </w:p>
    <w:p w:rsidR="00007F4E" w:rsidRDefault="00007F4E" w:rsidP="00007F4E">
      <w:pPr>
        <w:rPr>
          <w:rFonts w:ascii="Arial" w:hAnsi="Arial" w:cs="Arial"/>
        </w:rPr>
      </w:pPr>
    </w:p>
    <w:p w:rsidR="00007F4E" w:rsidRDefault="00007F4E" w:rsidP="00007F4E">
      <w:pPr>
        <w:rPr>
          <w:rFonts w:ascii="Arial" w:hAnsi="Arial" w:cs="Arial"/>
        </w:rPr>
      </w:pPr>
    </w:p>
    <w:p w:rsidR="00007F4E" w:rsidRPr="0035455F" w:rsidRDefault="00007F4E" w:rsidP="00007F4E">
      <w:pPr>
        <w:rPr>
          <w:rFonts w:ascii="Arial" w:hAnsi="Arial" w:cs="Arial"/>
        </w:rPr>
      </w:pPr>
    </w:p>
    <w:p w:rsidR="00007F4E" w:rsidRPr="0035455F" w:rsidRDefault="00007F4E" w:rsidP="00007F4E">
      <w:pPr>
        <w:rPr>
          <w:rFonts w:ascii="Arial" w:hAnsi="Arial" w:cs="Arial"/>
        </w:rPr>
      </w:pPr>
    </w:p>
    <w:p w:rsidR="00007F4E" w:rsidRPr="003E1FC4" w:rsidRDefault="00007F4E" w:rsidP="00007F4E">
      <w:pPr>
        <w:keepNext/>
        <w:widowControl w:val="0"/>
        <w:autoSpaceDE w:val="0"/>
        <w:autoSpaceDN w:val="0"/>
        <w:adjustRightInd w:val="0"/>
        <w:spacing w:before="240" w:after="60" w:line="360" w:lineRule="auto"/>
        <w:ind w:left="400" w:hanging="420"/>
        <w:jc w:val="center"/>
        <w:outlineLvl w:val="0"/>
        <w:rPr>
          <w:rFonts w:ascii="Segoe UI" w:eastAsia="SimSun" w:hAnsi="Segoe UI" w:cs="Segoe UI"/>
          <w:b/>
          <w:bCs/>
          <w:kern w:val="32"/>
          <w:lang w:val="en-GB"/>
        </w:rPr>
      </w:pPr>
      <w:r w:rsidRPr="003E1FC4">
        <w:rPr>
          <w:rFonts w:ascii="Segoe UI" w:eastAsia="SimSun" w:hAnsi="Segoe UI" w:cs="Segoe UI"/>
          <w:b/>
          <w:bCs/>
          <w:kern w:val="32"/>
          <w:lang w:val="en-GB"/>
        </w:rPr>
        <w:t>SERVICE CONTRACT</w:t>
      </w:r>
    </w:p>
    <w:p w:rsidR="00007F4E" w:rsidRPr="003E1FC4" w:rsidRDefault="00007F4E" w:rsidP="00007F4E">
      <w:pPr>
        <w:keepNext/>
        <w:widowControl w:val="0"/>
        <w:autoSpaceDE w:val="0"/>
        <w:autoSpaceDN w:val="0"/>
        <w:adjustRightInd w:val="0"/>
        <w:spacing w:before="240" w:after="60" w:line="360" w:lineRule="auto"/>
        <w:jc w:val="center"/>
        <w:outlineLvl w:val="0"/>
        <w:rPr>
          <w:rFonts w:ascii="Segoe UI" w:eastAsia="SimSun" w:hAnsi="Segoe UI" w:cs="Segoe UI"/>
          <w:bCs/>
          <w:kern w:val="32"/>
          <w:lang w:val="en-GB"/>
        </w:rPr>
      </w:pPr>
      <w:r>
        <w:rPr>
          <w:rFonts w:ascii="Segoe UI" w:eastAsia="SimSun" w:hAnsi="Segoe UI" w:cs="Segoe UI"/>
          <w:bCs/>
          <w:kern w:val="32"/>
          <w:lang w:val="en-GB"/>
        </w:rPr>
        <w:t>E</w:t>
      </w:r>
      <w:r w:rsidRPr="003E1FC4">
        <w:rPr>
          <w:rFonts w:ascii="Segoe UI" w:eastAsia="SimSun" w:hAnsi="Segoe UI" w:cs="Segoe UI"/>
          <w:bCs/>
          <w:kern w:val="32"/>
          <w:lang w:val="en-GB"/>
        </w:rPr>
        <w:t>ntered into By and Between</w:t>
      </w:r>
    </w:p>
    <w:p w:rsidR="00007F4E" w:rsidRPr="003E1FC4" w:rsidRDefault="00007F4E" w:rsidP="00007F4E">
      <w:pPr>
        <w:keepNext/>
        <w:widowControl w:val="0"/>
        <w:autoSpaceDE w:val="0"/>
        <w:autoSpaceDN w:val="0"/>
        <w:adjustRightInd w:val="0"/>
        <w:spacing w:before="240" w:after="60" w:line="360" w:lineRule="auto"/>
        <w:jc w:val="center"/>
        <w:outlineLvl w:val="0"/>
        <w:rPr>
          <w:rFonts w:ascii="Segoe UI" w:eastAsia="SimSun" w:hAnsi="Segoe UI" w:cs="Segoe UI"/>
          <w:bCs/>
          <w:kern w:val="32"/>
          <w:lang w:val="en-GB"/>
        </w:rPr>
      </w:pPr>
    </w:p>
    <w:p w:rsidR="00007F4E" w:rsidRPr="003E1FC4" w:rsidRDefault="00007F4E" w:rsidP="00007F4E">
      <w:pPr>
        <w:keepNext/>
        <w:widowControl w:val="0"/>
        <w:autoSpaceDE w:val="0"/>
        <w:autoSpaceDN w:val="0"/>
        <w:adjustRightInd w:val="0"/>
        <w:spacing w:before="240" w:after="60" w:line="360" w:lineRule="auto"/>
        <w:jc w:val="center"/>
        <w:outlineLvl w:val="0"/>
        <w:rPr>
          <w:rFonts w:ascii="Segoe UI" w:eastAsia="SimSun" w:hAnsi="Segoe UI" w:cs="Segoe UI"/>
          <w:b/>
          <w:bCs/>
          <w:kern w:val="32"/>
          <w:lang w:val="en-GB"/>
        </w:rPr>
      </w:pPr>
      <w:r w:rsidRPr="003E1FC4">
        <w:rPr>
          <w:rFonts w:ascii="Segoe UI" w:eastAsia="SimSun" w:hAnsi="Segoe UI" w:cs="Segoe UI"/>
          <w:b/>
          <w:bCs/>
          <w:kern w:val="32"/>
          <w:lang w:val="en-GB"/>
        </w:rPr>
        <w:t>THE GOVERNMENT OF THE KINGDOM OF ESWATINI</w:t>
      </w:r>
    </w:p>
    <w:p w:rsidR="00007F4E" w:rsidRPr="003E1FC4" w:rsidRDefault="00007F4E" w:rsidP="00007F4E">
      <w:pPr>
        <w:keepNext/>
        <w:widowControl w:val="0"/>
        <w:autoSpaceDE w:val="0"/>
        <w:autoSpaceDN w:val="0"/>
        <w:adjustRightInd w:val="0"/>
        <w:spacing w:after="60" w:line="360" w:lineRule="auto"/>
        <w:jc w:val="center"/>
        <w:outlineLvl w:val="0"/>
        <w:rPr>
          <w:rFonts w:ascii="Segoe UI" w:eastAsia="SimSun" w:hAnsi="Segoe UI" w:cs="Segoe UI"/>
          <w:b/>
          <w:bCs/>
          <w:strike/>
          <w:kern w:val="32"/>
          <w:lang w:val="en-GB"/>
        </w:rPr>
      </w:pPr>
      <w:r w:rsidRPr="003E1FC4">
        <w:rPr>
          <w:rFonts w:ascii="Segoe UI" w:eastAsia="SimSun" w:hAnsi="Segoe UI" w:cs="Segoe UI"/>
          <w:b/>
          <w:bCs/>
          <w:kern w:val="32"/>
          <w:lang w:val="en-GB"/>
        </w:rPr>
        <w:t>THROUGH THE MINISTRY OF COMMERCE, INDUSTRY AND TRADE</w:t>
      </w:r>
    </w:p>
    <w:p w:rsidR="00007F4E" w:rsidRPr="003E1FC4" w:rsidRDefault="00007F4E" w:rsidP="00007F4E">
      <w:pPr>
        <w:spacing w:line="276" w:lineRule="auto"/>
        <w:ind w:left="720" w:firstLine="720"/>
        <w:jc w:val="center"/>
        <w:rPr>
          <w:rFonts w:ascii="Segoe UI" w:eastAsia="SimSun" w:hAnsi="Segoe UI" w:cs="Segoe UI"/>
          <w:b/>
          <w:bCs/>
          <w:strike/>
          <w:kern w:val="32"/>
          <w:lang w:val="en-GB"/>
        </w:rPr>
      </w:pPr>
    </w:p>
    <w:p w:rsidR="00007F4E" w:rsidRPr="003E1FC4" w:rsidRDefault="00007F4E" w:rsidP="00007F4E">
      <w:pPr>
        <w:keepNext/>
        <w:widowControl w:val="0"/>
        <w:autoSpaceDE w:val="0"/>
        <w:autoSpaceDN w:val="0"/>
        <w:adjustRightInd w:val="0"/>
        <w:spacing w:after="60" w:line="360" w:lineRule="auto"/>
        <w:jc w:val="center"/>
        <w:outlineLvl w:val="0"/>
        <w:rPr>
          <w:rFonts w:ascii="Segoe UI" w:eastAsia="SimSun" w:hAnsi="Segoe UI" w:cs="Segoe UI"/>
          <w:bCs/>
          <w:color w:val="FF0000"/>
          <w:kern w:val="32"/>
          <w:lang w:val="en-GB"/>
        </w:rPr>
      </w:pPr>
      <w:r w:rsidRPr="003E1FC4">
        <w:rPr>
          <w:rFonts w:ascii="Segoe UI" w:eastAsia="SimSun" w:hAnsi="Segoe UI" w:cs="Segoe UI"/>
          <w:bCs/>
          <w:kern w:val="32"/>
          <w:lang w:val="en-GB"/>
        </w:rPr>
        <w:t xml:space="preserve">(Duly represented by </w:t>
      </w:r>
      <w:r w:rsidRPr="003E1FC4">
        <w:rPr>
          <w:rFonts w:ascii="Segoe UI" w:eastAsia="SimSun" w:hAnsi="Segoe UI" w:cs="Segoe UI"/>
          <w:b/>
          <w:bCs/>
          <w:kern w:val="32"/>
          <w:lang w:val="en-GB"/>
        </w:rPr>
        <w:t>SIBONISO NKAMBULE</w:t>
      </w:r>
      <w:r w:rsidRPr="003E1FC4">
        <w:rPr>
          <w:rFonts w:ascii="Segoe UI" w:eastAsia="SimSun" w:hAnsi="Segoe UI" w:cs="Segoe UI"/>
          <w:bCs/>
          <w:kern w:val="32"/>
          <w:lang w:val="en-GB"/>
        </w:rPr>
        <w:t xml:space="preserve"> in his capacity as the</w:t>
      </w:r>
      <w:r w:rsidRPr="003E1FC4">
        <w:rPr>
          <w:rFonts w:ascii="Segoe UI" w:eastAsia="SimSun" w:hAnsi="Segoe UI" w:cs="Segoe UI"/>
          <w:b/>
          <w:bCs/>
          <w:kern w:val="32"/>
          <w:lang w:val="en-GB"/>
        </w:rPr>
        <w:t xml:space="preserve"> Principal Secretary for</w:t>
      </w:r>
      <w:r w:rsidRPr="003E1FC4">
        <w:rPr>
          <w:rFonts w:ascii="Segoe UI" w:eastAsia="SimSun" w:hAnsi="Segoe UI" w:cs="Segoe UI"/>
          <w:bCs/>
          <w:kern w:val="32"/>
          <w:lang w:val="en-GB"/>
        </w:rPr>
        <w:t xml:space="preserve"> </w:t>
      </w:r>
      <w:r w:rsidRPr="003E1FC4">
        <w:rPr>
          <w:rFonts w:ascii="Segoe UI" w:eastAsia="SimSun" w:hAnsi="Segoe UI" w:cs="Segoe UI"/>
          <w:b/>
          <w:bCs/>
          <w:kern w:val="32"/>
          <w:lang w:val="en-GB"/>
        </w:rPr>
        <w:t>the</w:t>
      </w:r>
      <w:r w:rsidRPr="003E1FC4">
        <w:rPr>
          <w:rFonts w:ascii="Segoe UI" w:eastAsia="SimSun" w:hAnsi="Segoe UI" w:cs="Segoe UI"/>
          <w:bCs/>
          <w:kern w:val="32"/>
          <w:lang w:val="en-GB"/>
        </w:rPr>
        <w:t xml:space="preserve"> </w:t>
      </w:r>
      <w:r w:rsidRPr="003E1FC4">
        <w:rPr>
          <w:rFonts w:ascii="Segoe UI" w:eastAsia="SimSun" w:hAnsi="Segoe UI" w:cs="Segoe UI"/>
          <w:b/>
          <w:bCs/>
          <w:kern w:val="32"/>
          <w:lang w:val="en-GB"/>
        </w:rPr>
        <w:t>Ministry of Commerce Industry and Trade</w:t>
      </w:r>
      <w:r w:rsidRPr="003E1FC4">
        <w:rPr>
          <w:rFonts w:ascii="Segoe UI" w:eastAsia="SimSun" w:hAnsi="Segoe UI" w:cs="Segoe UI"/>
          <w:bCs/>
          <w:kern w:val="32"/>
          <w:lang w:val="en-GB"/>
        </w:rPr>
        <w:t>) (Hereinafter referred to as the “</w:t>
      </w:r>
      <w:r w:rsidRPr="003E1FC4">
        <w:rPr>
          <w:rFonts w:ascii="Segoe UI" w:eastAsia="SimSun" w:hAnsi="Segoe UI" w:cs="Segoe UI"/>
          <w:b/>
          <w:bCs/>
          <w:kern w:val="32"/>
          <w:lang w:val="en-GB"/>
        </w:rPr>
        <w:t>Contracting Authority</w:t>
      </w:r>
      <w:r w:rsidRPr="003E1FC4">
        <w:rPr>
          <w:rFonts w:ascii="Segoe UI" w:eastAsia="SimSun" w:hAnsi="Segoe UI" w:cs="Segoe UI"/>
          <w:bCs/>
          <w:kern w:val="32"/>
          <w:lang w:val="en-GB"/>
        </w:rPr>
        <w:t>”)</w:t>
      </w:r>
    </w:p>
    <w:p w:rsidR="00007F4E" w:rsidRPr="003E1FC4" w:rsidRDefault="00007F4E" w:rsidP="00007F4E">
      <w:pPr>
        <w:keepNext/>
        <w:widowControl w:val="0"/>
        <w:tabs>
          <w:tab w:val="center" w:pos="4680"/>
          <w:tab w:val="left" w:pos="8531"/>
        </w:tabs>
        <w:autoSpaceDE w:val="0"/>
        <w:autoSpaceDN w:val="0"/>
        <w:adjustRightInd w:val="0"/>
        <w:spacing w:before="240" w:after="60" w:line="360" w:lineRule="auto"/>
        <w:jc w:val="center"/>
        <w:outlineLvl w:val="0"/>
        <w:rPr>
          <w:rFonts w:ascii="Segoe UI" w:eastAsia="SimSun" w:hAnsi="Segoe UI" w:cs="Segoe UI"/>
          <w:b/>
          <w:bCs/>
          <w:kern w:val="32"/>
          <w:lang w:val="en-GB"/>
        </w:rPr>
      </w:pPr>
      <w:r w:rsidRPr="003E1FC4">
        <w:rPr>
          <w:rFonts w:ascii="Segoe UI" w:eastAsia="SimSun" w:hAnsi="Segoe UI" w:cs="Segoe UI"/>
          <w:b/>
          <w:bCs/>
          <w:kern w:val="32"/>
          <w:lang w:val="en-GB"/>
        </w:rPr>
        <w:t>And</w:t>
      </w:r>
    </w:p>
    <w:p w:rsidR="00007F4E" w:rsidRPr="003E1FC4" w:rsidRDefault="00007F4E" w:rsidP="00007F4E">
      <w:pPr>
        <w:keepNext/>
        <w:widowControl w:val="0"/>
        <w:autoSpaceDE w:val="0"/>
        <w:autoSpaceDN w:val="0"/>
        <w:adjustRightInd w:val="0"/>
        <w:spacing w:before="240" w:after="60" w:line="360" w:lineRule="auto"/>
        <w:outlineLvl w:val="0"/>
        <w:rPr>
          <w:rFonts w:ascii="Segoe UI" w:eastAsia="SimSun" w:hAnsi="Segoe UI" w:cs="Segoe UI"/>
          <w:b/>
          <w:bCs/>
          <w:kern w:val="32"/>
          <w:lang w:val="en-GB"/>
        </w:rPr>
      </w:pPr>
    </w:p>
    <w:p w:rsidR="00007F4E" w:rsidRPr="007571C8" w:rsidRDefault="00007F4E" w:rsidP="00007F4E">
      <w:pPr>
        <w:keepNext/>
        <w:widowControl w:val="0"/>
        <w:autoSpaceDE w:val="0"/>
        <w:autoSpaceDN w:val="0"/>
        <w:adjustRightInd w:val="0"/>
        <w:spacing w:after="60" w:line="360" w:lineRule="auto"/>
        <w:jc w:val="center"/>
        <w:outlineLvl w:val="0"/>
        <w:rPr>
          <w:rFonts w:ascii="Segoe UI" w:eastAsia="SimSun" w:hAnsi="Segoe UI" w:cs="Segoe UI"/>
          <w:bCs/>
          <w:color w:val="FF0000"/>
          <w:kern w:val="32"/>
          <w:lang w:val="en-GB"/>
        </w:rPr>
      </w:pPr>
      <w:r w:rsidRPr="003E1FC4">
        <w:rPr>
          <w:rFonts w:ascii="Segoe UI" w:eastAsia="SimSun" w:hAnsi="Segoe UI" w:cs="Segoe UI"/>
          <w:bCs/>
          <w:kern w:val="32"/>
          <w:lang w:val="en-GB"/>
        </w:rPr>
        <w:t>(An Exp</w:t>
      </w:r>
      <w:r>
        <w:rPr>
          <w:rFonts w:ascii="Segoe UI" w:eastAsia="SimSun" w:hAnsi="Segoe UI" w:cs="Segoe UI"/>
          <w:bCs/>
          <w:kern w:val="32"/>
          <w:lang w:val="en-GB"/>
        </w:rPr>
        <w:t xml:space="preserve">ert </w:t>
      </w:r>
      <w:r w:rsidR="00BA5BF6">
        <w:rPr>
          <w:rFonts w:ascii="Segoe UI" w:eastAsia="SimSun" w:hAnsi="Segoe UI" w:cs="Segoe UI"/>
          <w:bCs/>
          <w:kern w:val="32"/>
          <w:lang w:val="en-GB"/>
        </w:rPr>
        <w:t xml:space="preserve">Developing a Documentary of Quality Infrastructure Institutions in </w:t>
      </w:r>
      <w:proofErr w:type="spellStart"/>
      <w:r w:rsidR="00BA5BF6">
        <w:rPr>
          <w:rFonts w:ascii="Segoe UI" w:eastAsia="SimSun" w:hAnsi="Segoe UI" w:cs="Segoe UI"/>
          <w:bCs/>
          <w:kern w:val="32"/>
          <w:lang w:val="en-GB"/>
        </w:rPr>
        <w:t>Eswatini</w:t>
      </w:r>
      <w:proofErr w:type="spellEnd"/>
      <w:r w:rsidR="00BA5BF6">
        <w:rPr>
          <w:rFonts w:ascii="Segoe UI" w:eastAsia="SimSun" w:hAnsi="Segoe UI" w:cs="Segoe UI"/>
          <w:bCs/>
          <w:kern w:val="32"/>
          <w:lang w:val="en-GB"/>
        </w:rPr>
        <w:t>)</w:t>
      </w:r>
    </w:p>
    <w:p w:rsidR="00007F4E" w:rsidRPr="003E1FC4" w:rsidRDefault="00007F4E" w:rsidP="00007F4E">
      <w:pPr>
        <w:keepNext/>
        <w:widowControl w:val="0"/>
        <w:autoSpaceDE w:val="0"/>
        <w:autoSpaceDN w:val="0"/>
        <w:adjustRightInd w:val="0"/>
        <w:spacing w:after="60" w:line="360" w:lineRule="auto"/>
        <w:jc w:val="center"/>
        <w:outlineLvl w:val="0"/>
        <w:rPr>
          <w:rFonts w:ascii="Segoe UI" w:eastAsia="SimSun" w:hAnsi="Segoe UI" w:cs="Segoe UI"/>
          <w:bCs/>
          <w:kern w:val="32"/>
          <w:lang w:val="en-GB"/>
        </w:rPr>
      </w:pPr>
      <w:r w:rsidRPr="00941792">
        <w:rPr>
          <w:rFonts w:ascii="Segoe UI" w:eastAsia="SimSun" w:hAnsi="Segoe UI" w:cs="Segoe UI"/>
          <w:bCs/>
          <w:kern w:val="32"/>
          <w:lang w:val="en-GB"/>
        </w:rPr>
        <w:t>(Hereinafter referred to as the</w:t>
      </w:r>
      <w:r w:rsidRPr="003E1FC4">
        <w:rPr>
          <w:rFonts w:ascii="Segoe UI" w:eastAsia="SimSun" w:hAnsi="Segoe UI" w:cs="Segoe UI"/>
          <w:bCs/>
          <w:kern w:val="32"/>
          <w:lang w:val="en-GB"/>
        </w:rPr>
        <w:t xml:space="preserve"> “</w:t>
      </w:r>
      <w:r w:rsidRPr="003E1FC4">
        <w:rPr>
          <w:rFonts w:ascii="Segoe UI" w:eastAsia="SimSun" w:hAnsi="Segoe UI" w:cs="Segoe UI"/>
          <w:b/>
          <w:bCs/>
          <w:kern w:val="32"/>
          <w:lang w:val="en-GB"/>
        </w:rPr>
        <w:t>Contractor</w:t>
      </w:r>
      <w:r w:rsidRPr="003E1FC4">
        <w:rPr>
          <w:rFonts w:ascii="Segoe UI" w:eastAsia="SimSun" w:hAnsi="Segoe UI" w:cs="Segoe UI"/>
          <w:bCs/>
          <w:kern w:val="32"/>
          <w:lang w:val="en-GB"/>
        </w:rPr>
        <w:t>”)</w:t>
      </w:r>
    </w:p>
    <w:p w:rsidR="00007F4E" w:rsidRPr="003E1FC4" w:rsidRDefault="00007F4E" w:rsidP="00007F4E">
      <w:pPr>
        <w:spacing w:line="360" w:lineRule="auto"/>
        <w:jc w:val="center"/>
        <w:rPr>
          <w:rFonts w:ascii="Segoe UI" w:eastAsia="Calibri" w:hAnsi="Segoe UI" w:cs="Segoe UI"/>
          <w:lang w:val="en-ZA"/>
        </w:rPr>
      </w:pPr>
    </w:p>
    <w:p w:rsidR="00007F4E" w:rsidRPr="003E1FC4" w:rsidRDefault="00007F4E" w:rsidP="00007F4E">
      <w:pPr>
        <w:spacing w:line="360" w:lineRule="auto"/>
        <w:jc w:val="center"/>
        <w:rPr>
          <w:rFonts w:ascii="Segoe UI" w:eastAsia="Calibri" w:hAnsi="Segoe UI" w:cs="Segoe UI"/>
          <w:lang w:val="en-ZA"/>
        </w:rPr>
      </w:pPr>
      <w:r w:rsidRPr="003E1FC4">
        <w:rPr>
          <w:rFonts w:ascii="Segoe UI" w:eastAsia="Calibri" w:hAnsi="Segoe UI" w:cs="Segoe UI"/>
          <w:lang w:val="en-ZA"/>
        </w:rPr>
        <w:t>For:</w:t>
      </w:r>
    </w:p>
    <w:p w:rsidR="00007F4E" w:rsidRPr="003E1FC4" w:rsidRDefault="00007F4E" w:rsidP="00007F4E">
      <w:pPr>
        <w:spacing w:line="360" w:lineRule="auto"/>
        <w:jc w:val="center"/>
        <w:rPr>
          <w:rFonts w:ascii="Segoe UI" w:eastAsia="Calibri" w:hAnsi="Segoe UI" w:cs="Segoe UI"/>
          <w:b/>
          <w:lang w:val="en-ZA"/>
        </w:rPr>
      </w:pPr>
    </w:p>
    <w:p w:rsidR="00007F4E" w:rsidRPr="003E1FC4" w:rsidRDefault="00007F4E" w:rsidP="00007F4E">
      <w:pPr>
        <w:spacing w:line="360" w:lineRule="auto"/>
        <w:jc w:val="center"/>
        <w:rPr>
          <w:rFonts w:ascii="Segoe UI" w:eastAsia="Calibri" w:hAnsi="Segoe UI" w:cs="Segoe UI"/>
          <w:lang w:val="en-ZA"/>
        </w:rPr>
      </w:pPr>
    </w:p>
    <w:p w:rsidR="00007F4E" w:rsidRPr="003E1FC4" w:rsidRDefault="00007F4E" w:rsidP="00007F4E">
      <w:pPr>
        <w:spacing w:line="360" w:lineRule="auto"/>
        <w:jc w:val="center"/>
        <w:rPr>
          <w:rFonts w:ascii="Segoe UI" w:eastAsia="Calibri" w:hAnsi="Segoe UI" w:cs="Segoe UI"/>
          <w:b/>
          <w:lang w:val="en-ZA"/>
        </w:rPr>
      </w:pPr>
      <w:r>
        <w:rPr>
          <w:rFonts w:ascii="Segoe UI" w:eastAsia="Calibri" w:hAnsi="Segoe UI" w:cs="Segoe UI"/>
          <w:b/>
          <w:lang w:val="en-ZA"/>
        </w:rPr>
        <w:t>SADC TRF/2017/1/2</w:t>
      </w:r>
      <w:r w:rsidR="00814478">
        <w:rPr>
          <w:rFonts w:ascii="Segoe UI" w:eastAsia="Calibri" w:hAnsi="Segoe UI" w:cs="Segoe UI"/>
          <w:b/>
          <w:lang w:val="en-ZA"/>
        </w:rPr>
        <w:t>2</w:t>
      </w:r>
    </w:p>
    <w:p w:rsidR="00007F4E" w:rsidRPr="003E1FC4" w:rsidRDefault="00007F4E" w:rsidP="00007F4E">
      <w:pPr>
        <w:tabs>
          <w:tab w:val="left" w:pos="3240"/>
          <w:tab w:val="left" w:pos="3420"/>
        </w:tabs>
        <w:spacing w:line="360" w:lineRule="auto"/>
        <w:rPr>
          <w:rFonts w:ascii="Segoe UI" w:hAnsi="Segoe UI" w:cs="Segoe UI"/>
          <w:lang w:val="en-ZA"/>
        </w:rPr>
      </w:pPr>
    </w:p>
    <w:p w:rsidR="00007F4E" w:rsidRPr="003E1FC4" w:rsidRDefault="00007F4E" w:rsidP="00007F4E">
      <w:pPr>
        <w:tabs>
          <w:tab w:val="left" w:pos="3240"/>
          <w:tab w:val="left" w:pos="3420"/>
        </w:tabs>
        <w:spacing w:line="360" w:lineRule="auto"/>
        <w:rPr>
          <w:rFonts w:ascii="Segoe UI" w:hAnsi="Segoe UI" w:cs="Segoe UI"/>
          <w:lang w:val="en-ZA"/>
        </w:rPr>
      </w:pPr>
    </w:p>
    <w:p w:rsidR="00007F4E" w:rsidRPr="003E1FC4" w:rsidRDefault="00007F4E" w:rsidP="00007F4E">
      <w:pPr>
        <w:tabs>
          <w:tab w:val="left" w:pos="3240"/>
          <w:tab w:val="left" w:pos="3420"/>
        </w:tabs>
        <w:spacing w:line="360" w:lineRule="auto"/>
        <w:rPr>
          <w:rFonts w:ascii="Segoe UI" w:hAnsi="Segoe UI" w:cs="Segoe UI"/>
          <w:lang w:val="en-ZA"/>
        </w:rPr>
      </w:pPr>
    </w:p>
    <w:p w:rsidR="00007F4E" w:rsidRPr="003E1FC4" w:rsidRDefault="00007F4E" w:rsidP="00007F4E">
      <w:pPr>
        <w:spacing w:before="240" w:line="360" w:lineRule="auto"/>
        <w:rPr>
          <w:rFonts w:ascii="Segoe UI" w:hAnsi="Segoe UI" w:cs="Segoe UI"/>
          <w:lang w:val="en-ZA"/>
        </w:rPr>
      </w:pPr>
      <w:r w:rsidRPr="003E1FC4">
        <w:rPr>
          <w:rFonts w:ascii="Segoe UI" w:hAnsi="Segoe UI" w:cs="Segoe UI"/>
          <w:b/>
          <w:lang w:val="en-ZA"/>
        </w:rPr>
        <w:lastRenderedPageBreak/>
        <w:t>NOW THEREFORE</w:t>
      </w:r>
      <w:r w:rsidRPr="003E1FC4">
        <w:rPr>
          <w:rFonts w:ascii="Segoe UI" w:hAnsi="Segoe UI" w:cs="Segoe UI"/>
          <w:lang w:val="en-ZA"/>
        </w:rPr>
        <w:t xml:space="preserve"> the Parties agree as follows:</w:t>
      </w:r>
    </w:p>
    <w:p w:rsidR="00007F4E" w:rsidRPr="003E1FC4" w:rsidRDefault="00007F4E" w:rsidP="00007F4E">
      <w:pPr>
        <w:numPr>
          <w:ilvl w:val="0"/>
          <w:numId w:val="37"/>
        </w:numPr>
        <w:spacing w:before="240" w:after="200" w:line="360" w:lineRule="auto"/>
        <w:contextualSpacing/>
        <w:rPr>
          <w:rFonts w:ascii="Segoe UI" w:hAnsi="Segoe UI" w:cs="Segoe UI"/>
          <w:b/>
          <w:lang w:val="en-ZA"/>
        </w:rPr>
      </w:pPr>
      <w:r w:rsidRPr="003E1FC4">
        <w:rPr>
          <w:rFonts w:ascii="Segoe UI" w:hAnsi="Segoe UI" w:cs="Segoe UI"/>
          <w:b/>
          <w:lang w:val="en-ZA"/>
        </w:rPr>
        <w:t>DEFINITIONS</w:t>
      </w:r>
    </w:p>
    <w:p w:rsidR="00007F4E" w:rsidRPr="003E1FC4" w:rsidRDefault="00007F4E" w:rsidP="00007F4E">
      <w:pPr>
        <w:spacing w:before="240" w:line="360" w:lineRule="auto"/>
        <w:ind w:left="1080"/>
        <w:contextualSpacing/>
        <w:rPr>
          <w:rFonts w:ascii="Segoe UI" w:hAnsi="Segoe UI" w:cs="Segoe UI"/>
          <w:b/>
          <w:lang w:val="en-ZA"/>
        </w:rPr>
      </w:pPr>
    </w:p>
    <w:p w:rsidR="00007F4E" w:rsidRPr="003E1FC4" w:rsidRDefault="00007F4E" w:rsidP="00007F4E">
      <w:pPr>
        <w:spacing w:after="200" w:line="360" w:lineRule="auto"/>
        <w:ind w:left="1440" w:hanging="720"/>
        <w:jc w:val="both"/>
        <w:rPr>
          <w:rFonts w:ascii="Segoe UI" w:hAnsi="Segoe UI" w:cs="Segoe UI"/>
          <w:lang w:val="en-GB" w:eastAsia="en-ZA"/>
        </w:rPr>
      </w:pPr>
      <w:r w:rsidRPr="003E1FC4">
        <w:rPr>
          <w:rFonts w:ascii="Segoe UI" w:hAnsi="Segoe UI" w:cs="Segoe UI"/>
          <w:lang w:val="en-GB" w:eastAsia="en-ZA"/>
        </w:rPr>
        <w:t>1.1</w:t>
      </w:r>
      <w:r w:rsidRPr="003E1FC4">
        <w:rPr>
          <w:rFonts w:ascii="Segoe UI" w:hAnsi="Segoe UI" w:cs="Segoe UI"/>
          <w:lang w:val="en-GB" w:eastAsia="en-ZA"/>
        </w:rPr>
        <w:tab/>
        <w:t>In this Agreement, in the absence of the express provision or statement to the contrary:</w:t>
      </w:r>
    </w:p>
    <w:p w:rsidR="00007F4E" w:rsidRPr="003E1FC4" w:rsidRDefault="00007F4E" w:rsidP="00007F4E">
      <w:pPr>
        <w:spacing w:after="200" w:line="360" w:lineRule="auto"/>
        <w:ind w:left="4320" w:hanging="2880"/>
        <w:jc w:val="both"/>
        <w:rPr>
          <w:rFonts w:ascii="Segoe UI" w:hAnsi="Segoe UI" w:cs="Segoe UI"/>
          <w:lang w:val="en-GB" w:eastAsia="en-ZA"/>
        </w:rPr>
      </w:pPr>
      <w:r w:rsidRPr="003E1FC4">
        <w:rPr>
          <w:rFonts w:ascii="Segoe UI" w:hAnsi="Segoe UI" w:cs="Segoe UI"/>
          <w:lang w:val="en-GB" w:eastAsia="en-ZA"/>
        </w:rPr>
        <w:t>“Contract”</w:t>
      </w:r>
      <w:r w:rsidRPr="003E1FC4">
        <w:rPr>
          <w:rFonts w:ascii="Segoe UI" w:hAnsi="Segoe UI" w:cs="Segoe UI"/>
          <w:lang w:val="en-GB" w:eastAsia="en-ZA"/>
        </w:rPr>
        <w:tab/>
        <w:t>means the Agreement covered by these terms and all the Annexes and documents incorporated and/ or referred to therein and attachments thereto;</w:t>
      </w:r>
    </w:p>
    <w:p w:rsidR="00007F4E" w:rsidRPr="003E1FC4" w:rsidRDefault="00007F4E" w:rsidP="00007F4E">
      <w:pPr>
        <w:spacing w:after="200" w:line="360" w:lineRule="auto"/>
        <w:ind w:left="720" w:firstLine="720"/>
        <w:jc w:val="both"/>
        <w:rPr>
          <w:rFonts w:ascii="Segoe UI" w:hAnsi="Segoe UI" w:cs="Segoe UI"/>
          <w:lang w:val="en-GB" w:eastAsia="en-ZA"/>
        </w:rPr>
      </w:pPr>
      <w:r w:rsidRPr="003E1FC4">
        <w:rPr>
          <w:rFonts w:ascii="Segoe UI" w:hAnsi="Segoe UI" w:cs="Segoe UI"/>
          <w:lang w:val="en-GB" w:eastAsia="en-ZA"/>
        </w:rPr>
        <w:t>“Contracting Authority”</w:t>
      </w:r>
      <w:r w:rsidRPr="003E1FC4">
        <w:rPr>
          <w:rFonts w:ascii="Segoe UI" w:hAnsi="Segoe UI" w:cs="Segoe UI"/>
          <w:lang w:val="en-GB" w:eastAsia="en-ZA"/>
        </w:rPr>
        <w:tab/>
        <w:t xml:space="preserve">means the Government of </w:t>
      </w:r>
      <w:proofErr w:type="spellStart"/>
      <w:r w:rsidRPr="003E1FC4">
        <w:rPr>
          <w:rFonts w:ascii="Segoe UI" w:hAnsi="Segoe UI" w:cs="Segoe UI"/>
          <w:lang w:val="en-GB" w:eastAsia="en-ZA"/>
        </w:rPr>
        <w:t>Eswatini</w:t>
      </w:r>
      <w:proofErr w:type="spellEnd"/>
      <w:r w:rsidRPr="003E1FC4">
        <w:rPr>
          <w:rFonts w:ascii="Segoe UI" w:hAnsi="Segoe UI" w:cs="Segoe UI"/>
          <w:lang w:val="en-GB" w:eastAsia="en-ZA"/>
        </w:rPr>
        <w:t>;</w:t>
      </w:r>
    </w:p>
    <w:p w:rsidR="00007F4E" w:rsidRPr="003E1FC4" w:rsidRDefault="00007F4E" w:rsidP="00007F4E">
      <w:pPr>
        <w:spacing w:line="360" w:lineRule="auto"/>
        <w:ind w:left="4320" w:hanging="2880"/>
        <w:jc w:val="both"/>
        <w:rPr>
          <w:rFonts w:ascii="Segoe UI" w:hAnsi="Segoe UI" w:cs="Segoe UI"/>
          <w:lang w:val="en-GB" w:eastAsia="en-ZA"/>
        </w:rPr>
      </w:pPr>
      <w:r w:rsidRPr="003E1FC4">
        <w:rPr>
          <w:rFonts w:ascii="Segoe UI" w:hAnsi="Segoe UI" w:cs="Segoe UI"/>
          <w:lang w:val="en-GB" w:eastAsia="en-ZA"/>
        </w:rPr>
        <w:t>“Cont</w:t>
      </w:r>
      <w:r>
        <w:rPr>
          <w:rFonts w:ascii="Segoe UI" w:hAnsi="Segoe UI" w:cs="Segoe UI"/>
          <w:lang w:val="en-GB" w:eastAsia="en-ZA"/>
        </w:rPr>
        <w:t>ractor”</w:t>
      </w:r>
      <w:proofErr w:type="gramStart"/>
      <w:r>
        <w:rPr>
          <w:rFonts w:ascii="Segoe UI" w:hAnsi="Segoe UI" w:cs="Segoe UI"/>
          <w:lang w:val="en-GB" w:eastAsia="en-ZA"/>
        </w:rPr>
        <w:tab/>
        <w:t xml:space="preserve"> </w:t>
      </w:r>
      <w:r w:rsidRPr="003E1FC4">
        <w:rPr>
          <w:rFonts w:ascii="Segoe UI" w:hAnsi="Segoe UI" w:cs="Segoe UI"/>
          <w:lang w:val="en-GB" w:eastAsia="en-ZA"/>
        </w:rPr>
        <w:t>;</w:t>
      </w:r>
      <w:proofErr w:type="gramEnd"/>
      <w:r w:rsidRPr="003E1FC4">
        <w:rPr>
          <w:rFonts w:ascii="Segoe UI" w:hAnsi="Segoe UI" w:cs="Segoe UI"/>
          <w:lang w:val="en-GB" w:eastAsia="en-ZA"/>
        </w:rPr>
        <w:t xml:space="preserve"> </w:t>
      </w:r>
    </w:p>
    <w:p w:rsidR="00007F4E" w:rsidRPr="003E1FC4" w:rsidRDefault="00007F4E" w:rsidP="00007F4E">
      <w:pPr>
        <w:spacing w:line="360" w:lineRule="auto"/>
        <w:ind w:left="2880" w:hanging="1440"/>
        <w:jc w:val="both"/>
        <w:rPr>
          <w:rFonts w:ascii="Segoe UI" w:hAnsi="Segoe UI" w:cs="Segoe UI"/>
          <w:lang w:val="en-GB" w:eastAsia="en-ZA"/>
        </w:rPr>
      </w:pPr>
      <w:r w:rsidRPr="003E1FC4">
        <w:rPr>
          <w:rFonts w:ascii="Segoe UI" w:hAnsi="Segoe UI" w:cs="Segoe UI"/>
          <w:lang w:val="en-GB" w:eastAsia="en-ZA"/>
        </w:rPr>
        <w:t>“Contract Value”</w:t>
      </w:r>
      <w:r w:rsidRPr="003E1FC4">
        <w:rPr>
          <w:rFonts w:ascii="Segoe UI" w:hAnsi="Segoe UI" w:cs="Segoe UI"/>
          <w:lang w:val="en-GB" w:eastAsia="en-ZA"/>
        </w:rPr>
        <w:tab/>
      </w:r>
      <w:r w:rsidRPr="003E1FC4">
        <w:rPr>
          <w:rFonts w:ascii="Segoe UI" w:hAnsi="Segoe UI" w:cs="Segoe UI"/>
          <w:lang w:val="en-GB" w:eastAsia="en-ZA"/>
        </w:rPr>
        <w:tab/>
        <w:t xml:space="preserve">means </w:t>
      </w:r>
      <w:r>
        <w:rPr>
          <w:rFonts w:ascii="Segoe UI" w:hAnsi="Segoe UI" w:cs="Segoe UI"/>
          <w:lang w:val="en-GB" w:eastAsia="en-ZA"/>
        </w:rPr>
        <w:t xml:space="preserve">EURO </w:t>
      </w:r>
      <w:r w:rsidR="00BA5BF6">
        <w:rPr>
          <w:rFonts w:ascii="Segoe UI" w:hAnsi="Segoe UI" w:cs="Segoe UI"/>
          <w:lang w:val="en-GB" w:eastAsia="en-ZA"/>
        </w:rPr>
        <w:t>20,000</w:t>
      </w:r>
      <w:r>
        <w:rPr>
          <w:rFonts w:ascii="Segoe UI" w:hAnsi="Segoe UI" w:cs="Segoe UI"/>
          <w:lang w:val="en-GB" w:eastAsia="en-ZA"/>
        </w:rPr>
        <w:t>.00;</w:t>
      </w:r>
    </w:p>
    <w:p w:rsidR="00007F4E" w:rsidRPr="003E1FC4" w:rsidRDefault="00007F4E" w:rsidP="00007F4E">
      <w:pPr>
        <w:spacing w:line="360" w:lineRule="auto"/>
        <w:ind w:left="4320" w:hanging="2880"/>
        <w:jc w:val="both"/>
        <w:rPr>
          <w:rFonts w:ascii="Segoe UI" w:hAnsi="Segoe UI" w:cs="Segoe UI"/>
          <w:lang w:val="en-GB" w:eastAsia="en-ZA"/>
        </w:rPr>
      </w:pPr>
      <w:r w:rsidRPr="003E1FC4">
        <w:rPr>
          <w:rFonts w:ascii="Segoe UI" w:hAnsi="Segoe UI" w:cs="Segoe UI"/>
          <w:lang w:val="en-GB" w:eastAsia="en-ZA"/>
        </w:rPr>
        <w:t>“Days”</w:t>
      </w:r>
      <w:r w:rsidRPr="003E1FC4">
        <w:rPr>
          <w:rFonts w:ascii="Segoe UI" w:hAnsi="Segoe UI" w:cs="Segoe UI"/>
          <w:lang w:val="en-GB" w:eastAsia="en-ZA"/>
        </w:rPr>
        <w:tab/>
        <w:t>means working days excluding weekends and holidays;</w:t>
      </w:r>
    </w:p>
    <w:p w:rsidR="00007F4E" w:rsidRPr="003E1FC4" w:rsidRDefault="00007F4E" w:rsidP="00007F4E">
      <w:pPr>
        <w:spacing w:line="360" w:lineRule="auto"/>
        <w:ind w:left="4320" w:hanging="2880"/>
        <w:jc w:val="both"/>
        <w:rPr>
          <w:rFonts w:ascii="Segoe UI" w:hAnsi="Segoe UI" w:cs="Segoe UI"/>
          <w:lang w:val="en-GB" w:eastAsia="en-ZA"/>
        </w:rPr>
      </w:pPr>
      <w:r w:rsidRPr="003E1FC4">
        <w:rPr>
          <w:rFonts w:ascii="Segoe UI" w:hAnsi="Segoe UI" w:cs="Segoe UI"/>
          <w:lang w:val="en-GB" w:eastAsia="en-ZA"/>
        </w:rPr>
        <w:t xml:space="preserve">“Services” </w:t>
      </w:r>
      <w:r w:rsidRPr="003E1FC4">
        <w:rPr>
          <w:rFonts w:ascii="Segoe UI" w:hAnsi="Segoe UI" w:cs="Segoe UI"/>
          <w:lang w:val="en-GB" w:eastAsia="en-ZA"/>
        </w:rPr>
        <w:tab/>
        <w:t>means the work to be performed by the Contractor pursuant to this Contract, as described in Annex 1 hereto;</w:t>
      </w:r>
    </w:p>
    <w:p w:rsidR="00007F4E" w:rsidRPr="003E1FC4" w:rsidRDefault="00007F4E" w:rsidP="00007F4E">
      <w:pPr>
        <w:spacing w:line="360" w:lineRule="auto"/>
        <w:ind w:left="3600" w:hanging="2160"/>
        <w:jc w:val="both"/>
        <w:rPr>
          <w:rFonts w:ascii="Segoe UI" w:hAnsi="Segoe UI" w:cs="Segoe UI"/>
          <w:lang w:val="en-GB" w:eastAsia="en-ZA"/>
        </w:rPr>
      </w:pPr>
      <w:r w:rsidRPr="003E1FC4">
        <w:rPr>
          <w:rFonts w:ascii="Segoe UI" w:hAnsi="Segoe UI" w:cs="Segoe UI"/>
          <w:lang w:val="en-GB" w:eastAsia="en-ZA"/>
        </w:rPr>
        <w:t>“VAT”</w:t>
      </w:r>
      <w:r w:rsidRPr="003E1FC4">
        <w:rPr>
          <w:rFonts w:ascii="Segoe UI" w:hAnsi="Segoe UI" w:cs="Segoe UI"/>
          <w:lang w:val="en-GB" w:eastAsia="en-ZA"/>
        </w:rPr>
        <w:tab/>
      </w:r>
      <w:r w:rsidRPr="003E1FC4">
        <w:rPr>
          <w:rFonts w:ascii="Segoe UI" w:hAnsi="Segoe UI" w:cs="Segoe UI"/>
          <w:lang w:val="en-GB" w:eastAsia="en-ZA"/>
        </w:rPr>
        <w:tab/>
        <w:t>means as defined in the relevant legislation.</w:t>
      </w:r>
    </w:p>
    <w:p w:rsidR="00007F4E" w:rsidRPr="003E1FC4" w:rsidRDefault="00007F4E" w:rsidP="00007F4E">
      <w:pPr>
        <w:spacing w:line="360" w:lineRule="auto"/>
        <w:ind w:left="1440" w:hanging="720"/>
        <w:jc w:val="both"/>
        <w:rPr>
          <w:rFonts w:ascii="Segoe UI" w:hAnsi="Segoe UI" w:cs="Segoe UI"/>
          <w:lang w:val="en-GB" w:eastAsia="en-ZA"/>
        </w:rPr>
      </w:pPr>
      <w:r w:rsidRPr="003E1FC4">
        <w:rPr>
          <w:rFonts w:ascii="Segoe UI" w:hAnsi="Segoe UI" w:cs="Segoe UI"/>
          <w:lang w:val="en-GB" w:eastAsia="en-ZA"/>
        </w:rPr>
        <w:t>1.2</w:t>
      </w:r>
      <w:r w:rsidRPr="003E1FC4">
        <w:rPr>
          <w:rFonts w:ascii="Segoe UI" w:hAnsi="Segoe UI" w:cs="Segoe UI"/>
          <w:lang w:val="en-GB" w:eastAsia="en-ZA"/>
        </w:rPr>
        <w:tab/>
        <w:t>Words importing any one gender shall include the other.</w:t>
      </w:r>
    </w:p>
    <w:p w:rsidR="00007F4E" w:rsidRPr="003E1FC4" w:rsidRDefault="00007F4E" w:rsidP="00007F4E">
      <w:pPr>
        <w:spacing w:line="360" w:lineRule="auto"/>
        <w:ind w:left="2880" w:hanging="2160"/>
        <w:jc w:val="both"/>
        <w:rPr>
          <w:rFonts w:ascii="Segoe UI" w:hAnsi="Segoe UI" w:cs="Segoe UI"/>
          <w:lang w:val="en-GB" w:eastAsia="en-ZA"/>
        </w:rPr>
      </w:pPr>
    </w:p>
    <w:p w:rsidR="00007F4E" w:rsidRPr="003E1FC4" w:rsidRDefault="00007F4E" w:rsidP="00007F4E">
      <w:pPr>
        <w:spacing w:line="360" w:lineRule="auto"/>
        <w:ind w:left="2880" w:hanging="2160"/>
        <w:jc w:val="both"/>
        <w:rPr>
          <w:rFonts w:ascii="Segoe UI" w:hAnsi="Segoe UI" w:cs="Segoe UI"/>
          <w:lang w:val="en-GB" w:eastAsia="en-ZA"/>
        </w:rPr>
      </w:pPr>
    </w:p>
    <w:p w:rsidR="00007F4E" w:rsidRPr="003E1FC4" w:rsidRDefault="00007F4E" w:rsidP="00007F4E">
      <w:pPr>
        <w:spacing w:line="360" w:lineRule="auto"/>
        <w:rPr>
          <w:rFonts w:ascii="Segoe UI" w:hAnsi="Segoe UI" w:cs="Segoe UI"/>
          <w:b/>
          <w:lang w:val="en-ZA"/>
        </w:rPr>
      </w:pPr>
      <w:r w:rsidRPr="003E1FC4">
        <w:rPr>
          <w:rFonts w:ascii="Segoe UI" w:hAnsi="Segoe UI" w:cs="Segoe UI"/>
          <w:lang w:val="en-ZA"/>
        </w:rPr>
        <w:t>2.</w:t>
      </w:r>
      <w:r w:rsidRPr="003E1FC4">
        <w:rPr>
          <w:rFonts w:ascii="Segoe UI" w:hAnsi="Segoe UI" w:cs="Segoe UI"/>
          <w:b/>
          <w:lang w:val="en-ZA"/>
        </w:rPr>
        <w:tab/>
        <w:t>COMMENCEMENT AND DURATION</w:t>
      </w:r>
    </w:p>
    <w:p w:rsidR="00007F4E" w:rsidRPr="003E1FC4" w:rsidRDefault="00007F4E" w:rsidP="00007F4E">
      <w:pPr>
        <w:spacing w:line="360" w:lineRule="auto"/>
        <w:ind w:left="720" w:hanging="720"/>
        <w:jc w:val="both"/>
        <w:rPr>
          <w:rFonts w:ascii="Segoe UI" w:hAnsi="Segoe UI" w:cs="Segoe UI"/>
          <w:lang w:val="en-ZA"/>
        </w:rPr>
      </w:pPr>
      <w:r w:rsidRPr="003E1FC4">
        <w:rPr>
          <w:rFonts w:ascii="Segoe UI" w:hAnsi="Segoe UI" w:cs="Segoe UI"/>
          <w:lang w:val="en-ZA"/>
        </w:rPr>
        <w:tab/>
        <w:t>This Agreement shall commence on the date of signature by both Parties and shall continue in force for a period of</w:t>
      </w:r>
      <w:r>
        <w:rPr>
          <w:rFonts w:ascii="Segoe UI" w:hAnsi="Segoe UI" w:cs="Segoe UI"/>
          <w:lang w:val="en-ZA"/>
        </w:rPr>
        <w:t xml:space="preserve"> three months</w:t>
      </w:r>
      <w:r w:rsidRPr="003E1FC4">
        <w:rPr>
          <w:rFonts w:ascii="Segoe UI" w:hAnsi="Segoe UI" w:cs="Segoe UI"/>
          <w:lang w:val="en-ZA"/>
        </w:rPr>
        <w:t>.</w:t>
      </w:r>
    </w:p>
    <w:p w:rsidR="00007F4E" w:rsidRPr="003E1FC4" w:rsidRDefault="00007F4E" w:rsidP="00007F4E">
      <w:pPr>
        <w:spacing w:line="360" w:lineRule="auto"/>
        <w:jc w:val="both"/>
        <w:rPr>
          <w:rFonts w:ascii="Segoe UI" w:hAnsi="Segoe UI" w:cs="Segoe UI"/>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t>3.</w:t>
      </w:r>
      <w:r w:rsidRPr="003E1FC4">
        <w:rPr>
          <w:rFonts w:ascii="Segoe UI" w:hAnsi="Segoe UI" w:cs="Segoe UI"/>
          <w:b/>
          <w:lang w:val="en-ZA"/>
        </w:rPr>
        <w:tab/>
        <w:t>SERVICES</w:t>
      </w:r>
    </w:p>
    <w:p w:rsidR="00007F4E" w:rsidRPr="003E1FC4" w:rsidRDefault="00007F4E" w:rsidP="00007F4E">
      <w:pPr>
        <w:spacing w:line="360" w:lineRule="auto"/>
        <w:ind w:left="720" w:hanging="720"/>
        <w:jc w:val="both"/>
        <w:rPr>
          <w:rFonts w:ascii="Segoe UI" w:eastAsiaTheme="minorEastAsia" w:hAnsi="Segoe UI" w:cs="Segoe UI"/>
          <w:lang w:val="en-ZA" w:eastAsia="en-ZA"/>
        </w:rPr>
      </w:pPr>
      <w:r w:rsidRPr="003E1FC4">
        <w:rPr>
          <w:rFonts w:ascii="Segoe UI" w:hAnsi="Segoe UI" w:cs="Segoe UI"/>
          <w:b/>
          <w:lang w:val="en-ZA" w:eastAsia="en-ZA"/>
        </w:rPr>
        <w:lastRenderedPageBreak/>
        <w:tab/>
      </w:r>
      <w:r w:rsidRPr="003E1FC4">
        <w:rPr>
          <w:rFonts w:ascii="Segoe UI" w:eastAsiaTheme="minorEastAsia" w:hAnsi="Segoe UI" w:cs="Segoe UI"/>
          <w:lang w:val="en-ZA" w:eastAsia="en-ZA"/>
        </w:rPr>
        <w:t>The Contractor will undertake the performance of the services in accordance with the provisions of Annex 1 of this Agreement and shall in the performance of the services, exercise all reasonable skill, care and diligence to be expected of a Contractor carrying out such services.</w:t>
      </w:r>
    </w:p>
    <w:p w:rsidR="00007F4E" w:rsidRPr="003E1FC4" w:rsidRDefault="00007F4E" w:rsidP="00007F4E">
      <w:pPr>
        <w:spacing w:line="360" w:lineRule="auto"/>
        <w:ind w:left="720" w:hanging="720"/>
        <w:jc w:val="both"/>
        <w:rPr>
          <w:rFonts w:ascii="Segoe UI" w:eastAsiaTheme="minorEastAsia" w:hAnsi="Segoe UI" w:cs="Segoe UI"/>
          <w:lang w:val="en-ZA" w:eastAsia="en-ZA"/>
        </w:rPr>
      </w:pPr>
    </w:p>
    <w:p w:rsidR="00007F4E" w:rsidRPr="003E1FC4" w:rsidRDefault="00007F4E" w:rsidP="00007F4E">
      <w:pPr>
        <w:spacing w:line="360" w:lineRule="auto"/>
        <w:ind w:left="720" w:hanging="720"/>
        <w:jc w:val="both"/>
        <w:rPr>
          <w:rFonts w:ascii="Segoe UI" w:eastAsiaTheme="minorEastAsia" w:hAnsi="Segoe UI" w:cs="Segoe UI"/>
          <w:b/>
          <w:lang w:val="en-ZA" w:eastAsia="en-ZA"/>
        </w:rPr>
      </w:pPr>
      <w:r w:rsidRPr="003E1FC4">
        <w:rPr>
          <w:rFonts w:ascii="Segoe UI" w:eastAsiaTheme="minorEastAsia" w:hAnsi="Segoe UI" w:cs="Segoe UI"/>
          <w:lang w:val="en-ZA" w:eastAsia="en-ZA"/>
        </w:rPr>
        <w:t>4.</w:t>
      </w:r>
      <w:r w:rsidRPr="003E1FC4">
        <w:rPr>
          <w:rFonts w:ascii="Segoe UI" w:eastAsiaTheme="minorEastAsia" w:hAnsi="Segoe UI" w:cs="Segoe UI"/>
          <w:lang w:val="en-ZA" w:eastAsia="en-ZA"/>
        </w:rPr>
        <w:tab/>
      </w:r>
      <w:r w:rsidRPr="003E1FC4">
        <w:rPr>
          <w:rFonts w:ascii="Segoe UI" w:eastAsiaTheme="minorEastAsia" w:hAnsi="Segoe UI" w:cs="Segoe UI"/>
          <w:b/>
          <w:lang w:val="en-ZA" w:eastAsia="en-ZA"/>
        </w:rPr>
        <w:t>PAYMENT</w:t>
      </w:r>
    </w:p>
    <w:p w:rsidR="00007F4E" w:rsidRPr="003E1FC4" w:rsidRDefault="00007F4E" w:rsidP="00007F4E">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4.1</w:t>
      </w:r>
      <w:r w:rsidRPr="003E1FC4">
        <w:rPr>
          <w:rFonts w:ascii="Segoe UI" w:eastAsiaTheme="minorEastAsia" w:hAnsi="Segoe UI" w:cs="Segoe UI"/>
          <w:lang w:val="en-ZA" w:eastAsia="en-ZA"/>
        </w:rPr>
        <w:tab/>
        <w:t>The Contractor shall be paid for the services at the rates and upon the terms set out in Annex 2.</w:t>
      </w:r>
    </w:p>
    <w:p w:rsidR="00007F4E" w:rsidRPr="003E1FC4" w:rsidRDefault="00007F4E" w:rsidP="00007F4E">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4.2</w:t>
      </w:r>
      <w:r w:rsidRPr="003E1FC4">
        <w:rPr>
          <w:rFonts w:ascii="Segoe UI" w:eastAsiaTheme="minorEastAsia" w:hAnsi="Segoe UI" w:cs="Segoe UI"/>
          <w:lang w:val="en-ZA" w:eastAsia="en-ZA"/>
        </w:rPr>
        <w:tab/>
        <w:t>Payment shall be made to the Contractor, in Euros, unless otherwise provided and where applicable VAT shall be payable on such sums at the applicable rate.</w:t>
      </w:r>
    </w:p>
    <w:p w:rsidR="00007F4E" w:rsidRPr="003E1FC4" w:rsidRDefault="00007F4E" w:rsidP="00007F4E">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4.3</w:t>
      </w:r>
      <w:r w:rsidRPr="003E1FC4">
        <w:rPr>
          <w:rFonts w:ascii="Segoe UI" w:eastAsiaTheme="minorEastAsia" w:hAnsi="Segoe UI" w:cs="Segoe UI"/>
          <w:lang w:val="en-ZA" w:eastAsia="en-ZA"/>
        </w:rPr>
        <w:tab/>
        <w:t>The Contractor must in all cases provide their VAT registration number on all invoices.</w:t>
      </w:r>
    </w:p>
    <w:p w:rsidR="00007F4E" w:rsidRPr="003E1FC4" w:rsidRDefault="00007F4E" w:rsidP="00007F4E">
      <w:pPr>
        <w:spacing w:line="360" w:lineRule="auto"/>
        <w:ind w:left="1440" w:hanging="720"/>
        <w:jc w:val="both"/>
        <w:rPr>
          <w:rFonts w:ascii="Segoe UI" w:eastAsiaTheme="minorEastAsia" w:hAnsi="Segoe UI" w:cs="Segoe UI"/>
          <w:color w:val="FF0000"/>
          <w:lang w:val="en-ZA" w:eastAsia="en-ZA"/>
        </w:rPr>
      </w:pPr>
      <w:r w:rsidRPr="003E1FC4">
        <w:rPr>
          <w:rFonts w:ascii="Segoe UI" w:eastAsiaTheme="minorEastAsia" w:hAnsi="Segoe UI" w:cs="Segoe UI"/>
          <w:lang w:val="en-ZA" w:eastAsia="en-ZA"/>
        </w:rPr>
        <w:t>4.4</w:t>
      </w:r>
      <w:r w:rsidRPr="003E1FC4">
        <w:rPr>
          <w:rFonts w:ascii="Segoe UI" w:eastAsiaTheme="minorEastAsia" w:hAnsi="Segoe UI" w:cs="Segoe UI"/>
          <w:lang w:val="en-ZA" w:eastAsia="en-ZA"/>
        </w:rPr>
        <w:tab/>
        <w:t>Invoices shall be delivered by the Contractor to the Contracting Authority and shall be paid within thirty (30) days of receipt by the Project Director, subject to the Contractor having complied with her obligations in full as stated in Annex 2 of the Agreement</w:t>
      </w:r>
      <w:r w:rsidRPr="003E1FC4">
        <w:rPr>
          <w:rFonts w:ascii="Segoe UI" w:eastAsiaTheme="minorEastAsia" w:hAnsi="Segoe UI" w:cs="Segoe UI"/>
          <w:color w:val="FF0000"/>
          <w:lang w:val="en-ZA" w:eastAsia="en-ZA"/>
        </w:rPr>
        <w:t>.</w:t>
      </w:r>
    </w:p>
    <w:p w:rsidR="00007F4E" w:rsidRPr="003E1FC4" w:rsidRDefault="00007F4E" w:rsidP="00007F4E">
      <w:pPr>
        <w:spacing w:line="360" w:lineRule="auto"/>
        <w:ind w:left="1440" w:hanging="720"/>
        <w:jc w:val="both"/>
        <w:rPr>
          <w:rFonts w:ascii="Segoe UI" w:eastAsiaTheme="minorEastAsia" w:hAnsi="Segoe UI" w:cs="Segoe UI"/>
          <w:color w:val="FF0000"/>
          <w:lang w:val="en-ZA" w:eastAsia="en-ZA"/>
        </w:rPr>
      </w:pPr>
      <w:r w:rsidRPr="003E1FC4">
        <w:rPr>
          <w:rFonts w:ascii="Segoe UI" w:eastAsiaTheme="minorEastAsia" w:hAnsi="Segoe UI" w:cs="Segoe UI"/>
          <w:lang w:val="en-ZA" w:eastAsia="en-ZA"/>
        </w:rPr>
        <w:t>4.5</w:t>
      </w:r>
      <w:r w:rsidRPr="003E1FC4">
        <w:rPr>
          <w:rFonts w:ascii="Segoe UI" w:eastAsiaTheme="minorEastAsia" w:hAnsi="Segoe UI" w:cs="Segoe UI"/>
          <w:lang w:val="en-ZA" w:eastAsia="en-ZA"/>
        </w:rPr>
        <w:tab/>
        <w:t>The Contracting Authority reserves the right to delay and/ or withhold, fully or partially, payments that have not been supported by full and appropriate supporting evidence that the services provided were delivered and accepted by the Contracting Authority.</w:t>
      </w:r>
    </w:p>
    <w:p w:rsidR="00007F4E" w:rsidRPr="003E1FC4" w:rsidRDefault="00007F4E" w:rsidP="00007F4E">
      <w:pPr>
        <w:spacing w:line="360" w:lineRule="auto"/>
        <w:ind w:left="1440" w:hanging="720"/>
        <w:jc w:val="both"/>
        <w:rPr>
          <w:rFonts w:ascii="Segoe UI" w:eastAsiaTheme="minorEastAsia" w:hAnsi="Segoe UI" w:cs="Segoe UI"/>
          <w:b/>
          <w:lang w:val="en-ZA" w:eastAsia="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t>5.</w:t>
      </w:r>
      <w:r w:rsidRPr="003E1FC4">
        <w:rPr>
          <w:rFonts w:ascii="Segoe UI" w:hAnsi="Segoe UI" w:cs="Segoe UI"/>
          <w:lang w:val="en-ZA"/>
        </w:rPr>
        <w:tab/>
      </w:r>
      <w:r w:rsidRPr="003E1FC4">
        <w:rPr>
          <w:rFonts w:ascii="Segoe UI" w:hAnsi="Segoe UI" w:cs="Segoe UI"/>
          <w:b/>
          <w:lang w:val="en-ZA"/>
        </w:rPr>
        <w:t>ASSISTANCE WITH LOCAL REGULATIONS AND PAYMENT OF TAXES</w:t>
      </w: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5.1</w:t>
      </w:r>
      <w:r w:rsidRPr="003E1FC4">
        <w:rPr>
          <w:rFonts w:ascii="Segoe UI" w:hAnsi="Segoe UI" w:cs="Segoe UI"/>
          <w:lang w:val="en-ZA"/>
        </w:rPr>
        <w:tab/>
        <w:t xml:space="preserve">The Contractor shall be responsible for paying any tax and social security contributions in his country of residence, for any activity deriving from this Agreement. Such costs shall be assumed to be included in the Contractor’s fees. </w:t>
      </w: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lastRenderedPageBreak/>
        <w:t>5.2</w:t>
      </w:r>
      <w:r w:rsidRPr="003E1FC4">
        <w:rPr>
          <w:rFonts w:ascii="Segoe UI" w:hAnsi="Segoe UI" w:cs="Segoe UI"/>
          <w:lang w:val="en-ZA"/>
        </w:rPr>
        <w:tab/>
        <w:t>The Contractor shall be responsible for paying any taxes resulting from the activities performed under this Agreement, imposed to the individual in the country or countries of the assignment with the exception of the ones set out in 4.2 above.</w:t>
      </w:r>
    </w:p>
    <w:p w:rsidR="00007F4E" w:rsidRPr="003E1FC4" w:rsidRDefault="00007F4E" w:rsidP="00007F4E">
      <w:pPr>
        <w:spacing w:line="360" w:lineRule="auto"/>
        <w:ind w:left="1440" w:hanging="720"/>
        <w:jc w:val="both"/>
        <w:rPr>
          <w:rFonts w:ascii="Segoe UI" w:hAnsi="Segoe UI" w:cs="Segoe UI"/>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t>6.</w:t>
      </w:r>
      <w:r w:rsidRPr="003E1FC4">
        <w:rPr>
          <w:rFonts w:ascii="Segoe UI" w:hAnsi="Segoe UI" w:cs="Segoe UI"/>
          <w:lang w:val="en-ZA"/>
        </w:rPr>
        <w:tab/>
      </w:r>
      <w:r w:rsidRPr="003E1FC4">
        <w:rPr>
          <w:rFonts w:ascii="Segoe UI" w:hAnsi="Segoe UI" w:cs="Segoe UI"/>
          <w:b/>
          <w:lang w:val="en-ZA"/>
        </w:rPr>
        <w:t>SUPERVISION OF SERVICES</w:t>
      </w: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6.1</w:t>
      </w:r>
      <w:r w:rsidRPr="003E1FC4">
        <w:rPr>
          <w:rFonts w:ascii="Segoe UI" w:hAnsi="Segoe UI" w:cs="Segoe UI"/>
          <w:lang w:val="en-ZA"/>
        </w:rPr>
        <w:tab/>
        <w:t>The Contractor undertakes to deliver the services in compliance with a system of quality assurance acceptable to the Contracting Authority which shall include any steps to comply with the standards operated by the Contracting Authority.</w:t>
      </w: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6.2</w:t>
      </w:r>
      <w:r w:rsidRPr="003E1FC4">
        <w:rPr>
          <w:rFonts w:ascii="Segoe UI" w:hAnsi="Segoe UI" w:cs="Segoe UI"/>
          <w:lang w:val="en-ZA"/>
        </w:rPr>
        <w:tab/>
        <w:t>The Contractor shall be informed of the specific requirements in relation to the above, and at the request of the Contracting Authority, he shall allow access to information, records and other materials during normal office hours as the Contracting Authority may require, confirming that the work in progress is in accordance with these quality procedures.</w:t>
      </w:r>
    </w:p>
    <w:p w:rsidR="00007F4E" w:rsidRPr="003E1FC4" w:rsidRDefault="00007F4E" w:rsidP="00007F4E">
      <w:pPr>
        <w:spacing w:line="360" w:lineRule="auto"/>
        <w:jc w:val="both"/>
        <w:rPr>
          <w:rFonts w:ascii="Segoe UI" w:hAnsi="Segoe UI" w:cs="Segoe UI"/>
          <w:b/>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t>7.</w:t>
      </w:r>
      <w:r w:rsidRPr="003E1FC4">
        <w:rPr>
          <w:rFonts w:ascii="Segoe UI" w:hAnsi="Segoe UI" w:cs="Segoe UI"/>
          <w:lang w:val="en-ZA"/>
        </w:rPr>
        <w:tab/>
      </w:r>
      <w:r w:rsidRPr="003E1FC4">
        <w:rPr>
          <w:rFonts w:ascii="Segoe UI" w:hAnsi="Segoe UI" w:cs="Segoe UI"/>
          <w:b/>
          <w:lang w:val="en-ZA"/>
        </w:rPr>
        <w:t>COMPLIANCE WITH THIS AGREEMENT</w:t>
      </w: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7.1</w:t>
      </w:r>
      <w:r w:rsidRPr="003E1FC4">
        <w:rPr>
          <w:rFonts w:ascii="Segoe UI" w:hAnsi="Segoe UI" w:cs="Segoe UI"/>
          <w:lang w:val="en-ZA"/>
        </w:rPr>
        <w:tab/>
        <w:t>The Contracting Authority shall be entitled to seek confirmation from the Contractor at any time during the delivery of this Agreement, and for a period of one (1) year after the completion of the service, that the Contractor has complied with the terms of the Agreement.</w:t>
      </w: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7.2</w:t>
      </w:r>
      <w:r w:rsidRPr="003E1FC4">
        <w:rPr>
          <w:rFonts w:ascii="Segoe UI" w:hAnsi="Segoe UI" w:cs="Segoe UI"/>
          <w:lang w:val="en-ZA"/>
        </w:rPr>
        <w:tab/>
        <w:t>The Contracting Authority may also request that the Contractor provides reasonable documentary evidence to support that the Contractor has complied with the terms of the Agreement.</w:t>
      </w: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7.3</w:t>
      </w:r>
      <w:r w:rsidRPr="003E1FC4">
        <w:rPr>
          <w:rFonts w:ascii="Segoe UI" w:hAnsi="Segoe UI" w:cs="Segoe UI"/>
          <w:lang w:val="en-ZA"/>
        </w:rPr>
        <w:tab/>
        <w:t>The Contracting Authority may delay or withhold payments in the event of non-compliance as provided in the Payment Clause above.</w:t>
      </w:r>
    </w:p>
    <w:p w:rsidR="00007F4E" w:rsidRPr="003E1FC4" w:rsidRDefault="00007F4E" w:rsidP="00007F4E">
      <w:pPr>
        <w:spacing w:line="360" w:lineRule="auto"/>
        <w:jc w:val="both"/>
        <w:rPr>
          <w:rFonts w:ascii="Segoe UI" w:hAnsi="Segoe UI" w:cs="Segoe UI"/>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lastRenderedPageBreak/>
        <w:t>8.</w:t>
      </w:r>
      <w:r w:rsidRPr="003E1FC4">
        <w:rPr>
          <w:rFonts w:ascii="Segoe UI" w:hAnsi="Segoe UI" w:cs="Segoe UI"/>
          <w:lang w:val="en-ZA"/>
        </w:rPr>
        <w:tab/>
      </w:r>
      <w:r w:rsidRPr="003E1FC4">
        <w:rPr>
          <w:rFonts w:ascii="Segoe UI" w:hAnsi="Segoe UI" w:cs="Segoe UI"/>
          <w:b/>
          <w:lang w:val="en-ZA"/>
        </w:rPr>
        <w:t>ASSIGNMENT AND SUBCONTRACTING</w:t>
      </w:r>
    </w:p>
    <w:p w:rsidR="00007F4E" w:rsidRPr="003E1FC4" w:rsidRDefault="00007F4E" w:rsidP="00007F4E">
      <w:pPr>
        <w:spacing w:line="360" w:lineRule="auto"/>
        <w:ind w:left="1440" w:hanging="720"/>
        <w:jc w:val="both"/>
        <w:rPr>
          <w:rFonts w:ascii="Segoe UI" w:eastAsiaTheme="minorEastAsia" w:hAnsi="Segoe UI" w:cs="Segoe UI"/>
          <w:lang w:val="en-ZA" w:eastAsia="en-ZA"/>
        </w:rPr>
      </w:pPr>
      <w:r w:rsidRPr="003E1FC4">
        <w:rPr>
          <w:rFonts w:ascii="Segoe UI" w:hAnsi="Segoe UI" w:cs="Segoe UI"/>
          <w:lang w:val="en-ZA" w:eastAsia="en-ZA"/>
        </w:rPr>
        <w:t>8.1</w:t>
      </w:r>
      <w:r w:rsidRPr="003E1FC4">
        <w:rPr>
          <w:rFonts w:ascii="Segoe UI" w:hAnsi="Segoe UI" w:cs="Segoe UI"/>
          <w:lang w:val="en-ZA" w:eastAsia="en-ZA"/>
        </w:rPr>
        <w:tab/>
      </w:r>
      <w:r w:rsidRPr="003E1FC4">
        <w:rPr>
          <w:rFonts w:ascii="Segoe UI" w:eastAsiaTheme="minorEastAsia" w:hAnsi="Segoe UI" w:cs="Segoe UI"/>
          <w:lang w:val="en-ZA" w:eastAsia="en-ZA"/>
        </w:rPr>
        <w:t>The Contractor shall not sub- contract, sublet, assign or transfer or in any way dispose of any rights, interests or obligations under this Agreement.</w:t>
      </w:r>
    </w:p>
    <w:p w:rsidR="00007F4E" w:rsidRPr="003E1FC4" w:rsidRDefault="00007F4E" w:rsidP="00007F4E">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8.2</w:t>
      </w:r>
      <w:r w:rsidRPr="003E1FC4">
        <w:rPr>
          <w:rFonts w:ascii="Segoe UI" w:eastAsiaTheme="minorEastAsia" w:hAnsi="Segoe UI" w:cs="Segoe UI"/>
          <w:lang w:val="en-ZA" w:eastAsia="en-ZA"/>
        </w:rPr>
        <w:tab/>
        <w:t>Where the Contractor considers it necessary to use the services of a third Party, the Contractor shall inform the Contracting Authority’s Project Director in writing, only once written approval is provided can the Contractor proceed to use a third party.</w:t>
      </w:r>
    </w:p>
    <w:p w:rsidR="00007F4E" w:rsidRPr="003E1FC4" w:rsidRDefault="00007F4E" w:rsidP="00007F4E">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8.3</w:t>
      </w:r>
      <w:r w:rsidRPr="003E1FC4">
        <w:rPr>
          <w:rFonts w:ascii="Segoe UI" w:eastAsiaTheme="minorEastAsia" w:hAnsi="Segoe UI" w:cs="Segoe UI"/>
          <w:lang w:val="en-ZA" w:eastAsia="en-ZA"/>
        </w:rPr>
        <w:tab/>
        <w:t>When the Project Director agrees that the Project under the Agreement can be performed by a third party, under the direct control of the Contractor.</w:t>
      </w:r>
    </w:p>
    <w:p w:rsidR="00007F4E" w:rsidRPr="003E1FC4" w:rsidRDefault="00007F4E" w:rsidP="00007F4E">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8.4</w:t>
      </w:r>
      <w:r w:rsidRPr="003E1FC4">
        <w:rPr>
          <w:rFonts w:ascii="Segoe UI" w:eastAsiaTheme="minorEastAsia" w:hAnsi="Segoe UI" w:cs="Segoe UI"/>
          <w:lang w:val="en-ZA" w:eastAsia="en-ZA"/>
        </w:rPr>
        <w:tab/>
        <w:t>The Contracting Authority will not be responsible for the third party’s performance of duties or services assigned to it, and neither for ensuring that the conditions of employment are met nor for any other employment obligations relating to that third party, including, but not restricted to taxation, and insurance, including professional indemnity insurance, employer’s liability insurance and public liability insurance.</w:t>
      </w:r>
    </w:p>
    <w:p w:rsidR="00007F4E" w:rsidRPr="003E1FC4" w:rsidRDefault="00007F4E" w:rsidP="00007F4E">
      <w:pPr>
        <w:spacing w:line="360" w:lineRule="auto"/>
        <w:jc w:val="both"/>
        <w:rPr>
          <w:rFonts w:ascii="Segoe UI" w:hAnsi="Segoe UI" w:cs="Segoe UI"/>
          <w:b/>
          <w:lang w:val="en-ZA"/>
        </w:rPr>
      </w:pPr>
    </w:p>
    <w:p w:rsidR="00007F4E" w:rsidRPr="003E1FC4" w:rsidRDefault="00007F4E" w:rsidP="00007F4E">
      <w:pPr>
        <w:spacing w:line="360" w:lineRule="auto"/>
        <w:jc w:val="both"/>
        <w:rPr>
          <w:rFonts w:ascii="Segoe UI" w:eastAsia="Calibri" w:hAnsi="Segoe UI" w:cs="Segoe UI"/>
          <w:b/>
          <w:lang w:val="en-ZA"/>
        </w:rPr>
      </w:pPr>
      <w:r w:rsidRPr="003E1FC4">
        <w:rPr>
          <w:rFonts w:ascii="Segoe UI" w:eastAsia="Calibri" w:hAnsi="Segoe UI" w:cs="Segoe UI"/>
          <w:lang w:val="en-ZA"/>
        </w:rPr>
        <w:t>9.</w:t>
      </w:r>
      <w:r w:rsidRPr="003E1FC4">
        <w:rPr>
          <w:rFonts w:ascii="Segoe UI" w:eastAsia="Calibri" w:hAnsi="Segoe UI" w:cs="Segoe UI"/>
          <w:b/>
          <w:lang w:val="en-ZA"/>
        </w:rPr>
        <w:tab/>
        <w:t>BREACH</w:t>
      </w:r>
    </w:p>
    <w:p w:rsidR="00007F4E" w:rsidRPr="003E1FC4" w:rsidRDefault="00007F4E" w:rsidP="00007F4E">
      <w:pPr>
        <w:spacing w:line="360" w:lineRule="auto"/>
        <w:ind w:left="720"/>
        <w:jc w:val="both"/>
        <w:rPr>
          <w:rFonts w:ascii="Segoe UI" w:eastAsia="Calibri" w:hAnsi="Segoe UI" w:cs="Segoe UI"/>
          <w:lang w:val="en-ZA"/>
        </w:rPr>
      </w:pPr>
      <w:r w:rsidRPr="003E1FC4">
        <w:rPr>
          <w:rFonts w:ascii="Segoe UI" w:eastAsia="Calibri" w:hAnsi="Segoe UI" w:cs="Segoe UI"/>
          <w:lang w:val="en-ZA"/>
        </w:rPr>
        <w:t>Should any Party breach any term of this Agreement and fail to remedy such within thirty (30) days of receiving written notice requiring the Party in breach to remedy the breach, the aggrieved Party shall, without prejudice to any rights it may have in law, be entitled to terminate the Agreement in writing.</w:t>
      </w:r>
    </w:p>
    <w:p w:rsidR="00007F4E" w:rsidRPr="003E1FC4" w:rsidRDefault="00007F4E" w:rsidP="00007F4E">
      <w:pPr>
        <w:spacing w:line="360" w:lineRule="auto"/>
        <w:jc w:val="both"/>
        <w:rPr>
          <w:rFonts w:ascii="Segoe UI" w:eastAsia="Calibri" w:hAnsi="Segoe UI" w:cs="Segoe UI"/>
          <w:lang w:val="en-ZA"/>
        </w:rPr>
      </w:pPr>
    </w:p>
    <w:p w:rsidR="00007F4E" w:rsidRPr="003E1FC4" w:rsidRDefault="00007F4E" w:rsidP="00007F4E">
      <w:pPr>
        <w:spacing w:line="360" w:lineRule="auto"/>
        <w:jc w:val="both"/>
        <w:rPr>
          <w:rFonts w:ascii="Segoe UI" w:eastAsia="Calibri" w:hAnsi="Segoe UI" w:cs="Segoe UI"/>
          <w:b/>
          <w:lang w:val="en-ZA"/>
        </w:rPr>
      </w:pPr>
      <w:r w:rsidRPr="003E1FC4">
        <w:rPr>
          <w:rFonts w:ascii="Segoe UI" w:eastAsia="Calibri" w:hAnsi="Segoe UI" w:cs="Segoe UI"/>
          <w:lang w:val="en-ZA"/>
        </w:rPr>
        <w:t>10.</w:t>
      </w:r>
      <w:r w:rsidRPr="003E1FC4">
        <w:rPr>
          <w:rFonts w:ascii="Segoe UI" w:eastAsia="Calibri" w:hAnsi="Segoe UI" w:cs="Segoe UI"/>
          <w:lang w:val="en-ZA"/>
        </w:rPr>
        <w:tab/>
      </w:r>
      <w:r w:rsidRPr="003E1FC4">
        <w:rPr>
          <w:rFonts w:ascii="Segoe UI" w:eastAsia="Calibri" w:hAnsi="Segoe UI" w:cs="Segoe UI"/>
          <w:b/>
          <w:lang w:val="en-ZA"/>
        </w:rPr>
        <w:t>LIABILITY OF THE CONTRACTOR</w:t>
      </w:r>
    </w:p>
    <w:p w:rsidR="00007F4E" w:rsidRPr="003E1FC4" w:rsidRDefault="00007F4E" w:rsidP="00007F4E">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10.1</w:t>
      </w:r>
      <w:r w:rsidRPr="003E1FC4">
        <w:rPr>
          <w:rFonts w:ascii="Segoe UI" w:eastAsia="Calibri" w:hAnsi="Segoe UI" w:cs="Segoe UI"/>
          <w:lang w:val="en-ZA"/>
        </w:rPr>
        <w:tab/>
        <w:t xml:space="preserve">The Contracting Authority will be relying on the Contractor’s skills, expertise and experience in relation to the performance of the services in accordance with this Agreement and upon the accuracy of all representations and </w:t>
      </w:r>
      <w:r w:rsidRPr="003E1FC4">
        <w:rPr>
          <w:rFonts w:ascii="Segoe UI" w:eastAsia="Calibri" w:hAnsi="Segoe UI" w:cs="Segoe UI"/>
          <w:lang w:val="en-ZA"/>
        </w:rPr>
        <w:lastRenderedPageBreak/>
        <w:t>statements made and the advice given in connection with the provision of the services.</w:t>
      </w:r>
    </w:p>
    <w:p w:rsidR="00007F4E" w:rsidRPr="003E1FC4" w:rsidRDefault="00007F4E" w:rsidP="00007F4E">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10.2</w:t>
      </w:r>
      <w:r w:rsidRPr="003E1FC4">
        <w:rPr>
          <w:rFonts w:ascii="Segoe UI" w:eastAsia="Calibri" w:hAnsi="Segoe UI" w:cs="Segoe UI"/>
          <w:lang w:val="en-ZA"/>
        </w:rPr>
        <w:tab/>
        <w:t>The Contractor shall at its own expense, indemnify, protect and defend the Contracting Authority, its agents and employees from and against all actions, claims, losses or damages arising out of the Contractor’s performance of work and services under this Agreement, provided that:</w:t>
      </w:r>
    </w:p>
    <w:p w:rsidR="00007F4E" w:rsidRPr="003E1FC4" w:rsidRDefault="00007F4E" w:rsidP="00007F4E">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(a)</w:t>
      </w:r>
      <w:r w:rsidRPr="003E1FC4">
        <w:rPr>
          <w:rFonts w:ascii="Segoe UI" w:eastAsia="Calibri" w:hAnsi="Segoe UI" w:cs="Segoe UI"/>
          <w:lang w:val="en-ZA"/>
        </w:rPr>
        <w:tab/>
        <w:t>The Contractor is notified of such actions, claims, losses or damages not later than thirty (30) days after the Contracting Authority becomes aware of them;</w:t>
      </w:r>
    </w:p>
    <w:p w:rsidR="00007F4E" w:rsidRPr="003E1FC4" w:rsidRDefault="00007F4E" w:rsidP="00007F4E">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(b)</w:t>
      </w:r>
      <w:r w:rsidRPr="003E1FC4">
        <w:rPr>
          <w:rFonts w:ascii="Segoe UI" w:eastAsia="Calibri" w:hAnsi="Segoe UI" w:cs="Segoe UI"/>
          <w:b/>
          <w:lang w:val="en-ZA"/>
        </w:rPr>
        <w:tab/>
      </w:r>
      <w:r w:rsidRPr="003E1FC4">
        <w:rPr>
          <w:rFonts w:ascii="Segoe UI" w:eastAsia="Calibri" w:hAnsi="Segoe UI" w:cs="Segoe UI"/>
          <w:lang w:val="en-ZA"/>
        </w:rPr>
        <w:t>Compensation for damages or losses resulting from the Contractor’s liability in respect of the Contracting Authority is capped to an amount equal to the contract value. However, compensation for losses or damages caused to third parties by the Contractor’s wilful misconduct cannot be capped;</w:t>
      </w:r>
    </w:p>
    <w:p w:rsidR="00007F4E" w:rsidRPr="003E1FC4" w:rsidRDefault="00007F4E" w:rsidP="00007F4E">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(c)</w:t>
      </w:r>
      <w:r w:rsidRPr="003E1FC4">
        <w:rPr>
          <w:rFonts w:ascii="Segoe UI" w:eastAsia="Calibri" w:hAnsi="Segoe UI" w:cs="Segoe UI"/>
          <w:lang w:val="en-ZA"/>
        </w:rPr>
        <w:tab/>
        <w:t>The Contractor’s liability shall be limited to actions, claims losses or damages directly caused by such failure to perform its obligations under the Agreement and shall not include liability arising from unforeseeable occurrence’s incidental or indirectly consequential to such failure.</w:t>
      </w:r>
    </w:p>
    <w:p w:rsidR="00007F4E" w:rsidRPr="003E1FC4" w:rsidRDefault="00007F4E" w:rsidP="00007F4E">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10.3</w:t>
      </w:r>
      <w:r w:rsidRPr="003E1FC4">
        <w:rPr>
          <w:rFonts w:ascii="Segoe UI" w:eastAsia="Calibri" w:hAnsi="Segoe UI" w:cs="Segoe UI"/>
          <w:lang w:val="en-ZA"/>
        </w:rPr>
        <w:tab/>
        <w:t xml:space="preserve">The Contractor at its own expense, upon the request of the Contracting Authority, shall remedy any defect in the performance of her obligations under the Agreement. </w:t>
      </w:r>
    </w:p>
    <w:p w:rsidR="00007F4E" w:rsidRPr="003E1FC4" w:rsidRDefault="00007F4E" w:rsidP="00007F4E">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10.4</w:t>
      </w:r>
      <w:r w:rsidRPr="003E1FC4">
        <w:rPr>
          <w:rFonts w:ascii="Segoe UI" w:eastAsia="Calibri" w:hAnsi="Segoe UI" w:cs="Segoe UI"/>
          <w:lang w:val="en-ZA"/>
        </w:rPr>
        <w:tab/>
        <w:t xml:space="preserve">The Contractor shall not be liable for actions, claims, losses or damages occasioned by the Contracting Authority’s omission to act on any recommendation; or overriding any act or decision of the Contractor; or requiring the Contractor to implement a decision or recommendation with </w:t>
      </w:r>
      <w:r w:rsidRPr="003E1FC4">
        <w:rPr>
          <w:rFonts w:ascii="Segoe UI" w:eastAsia="Calibri" w:hAnsi="Segoe UI" w:cs="Segoe UI"/>
          <w:lang w:val="en-ZA"/>
        </w:rPr>
        <w:lastRenderedPageBreak/>
        <w:t>which the Contractor disagrees or on which she expresses a serious reservation.</w:t>
      </w:r>
    </w:p>
    <w:p w:rsidR="00007F4E" w:rsidRPr="003E1FC4" w:rsidRDefault="00007F4E" w:rsidP="00007F4E">
      <w:pPr>
        <w:spacing w:line="360" w:lineRule="auto"/>
        <w:jc w:val="both"/>
        <w:rPr>
          <w:rFonts w:ascii="Segoe UI" w:eastAsia="Calibri" w:hAnsi="Segoe UI" w:cs="Segoe UI"/>
          <w:lang w:val="en-ZA"/>
        </w:rPr>
      </w:pPr>
    </w:p>
    <w:p w:rsidR="00007F4E" w:rsidRPr="003E1FC4" w:rsidRDefault="00007F4E" w:rsidP="00007F4E">
      <w:pPr>
        <w:tabs>
          <w:tab w:val="left" w:pos="720"/>
        </w:tabs>
        <w:spacing w:line="360" w:lineRule="auto"/>
        <w:jc w:val="both"/>
        <w:rPr>
          <w:rFonts w:ascii="Segoe UI" w:eastAsia="Calibri" w:hAnsi="Segoe UI" w:cs="Segoe UI"/>
          <w:b/>
          <w:lang w:val="en-ZA"/>
        </w:rPr>
      </w:pPr>
      <w:r w:rsidRPr="003E1FC4">
        <w:rPr>
          <w:rFonts w:ascii="Segoe UI" w:eastAsia="Calibri" w:hAnsi="Segoe UI" w:cs="Segoe UI"/>
          <w:lang w:val="en-ZA"/>
        </w:rPr>
        <w:t>11.</w:t>
      </w:r>
      <w:r w:rsidRPr="003E1FC4">
        <w:rPr>
          <w:rFonts w:ascii="Segoe UI" w:eastAsia="Calibri" w:hAnsi="Segoe UI" w:cs="Segoe UI"/>
          <w:lang w:val="en-ZA"/>
        </w:rPr>
        <w:tab/>
      </w:r>
      <w:r w:rsidRPr="003E1FC4">
        <w:rPr>
          <w:rFonts w:ascii="Segoe UI" w:eastAsia="Calibri" w:hAnsi="Segoe UI" w:cs="Segoe UI"/>
          <w:b/>
          <w:lang w:val="en-ZA"/>
        </w:rPr>
        <w:t>INSURANCE</w:t>
      </w:r>
    </w:p>
    <w:p w:rsidR="00007F4E" w:rsidRPr="003E1FC4" w:rsidRDefault="00007F4E" w:rsidP="00007F4E">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11.1</w:t>
      </w:r>
      <w:r w:rsidRPr="003E1FC4">
        <w:rPr>
          <w:rFonts w:ascii="Segoe UI" w:eastAsia="Calibri" w:hAnsi="Segoe UI" w:cs="Segoe UI"/>
          <w:lang w:val="en-ZA"/>
        </w:rPr>
        <w:tab/>
        <w:t>The Contractor must ensure that full and appropriate professional indemnity insurance and third party liability insurance, is in place for all services provided.</w:t>
      </w:r>
    </w:p>
    <w:p w:rsidR="00007F4E" w:rsidRPr="003E1FC4" w:rsidRDefault="00007F4E" w:rsidP="00007F4E">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11.1.1</w:t>
      </w:r>
      <w:r w:rsidRPr="003E1FC4">
        <w:rPr>
          <w:rFonts w:ascii="Segoe UI" w:eastAsia="Calibri" w:hAnsi="Segoe UI" w:cs="Segoe UI"/>
          <w:lang w:val="en-ZA"/>
        </w:rPr>
        <w:tab/>
        <w:t>The cost of such insurance will be covered from reimbursable expenses of the Agreement.</w:t>
      </w:r>
    </w:p>
    <w:p w:rsidR="00007F4E" w:rsidRPr="003E1FC4" w:rsidRDefault="00007F4E" w:rsidP="00007F4E">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11.2</w:t>
      </w:r>
      <w:r w:rsidRPr="003E1FC4">
        <w:rPr>
          <w:rFonts w:ascii="Segoe UI" w:eastAsia="Calibri" w:hAnsi="Segoe UI" w:cs="Segoe UI"/>
          <w:lang w:val="en-ZA"/>
        </w:rPr>
        <w:tab/>
        <w:t>Where national requirements or practices provide for different regulations concerning insurance, the Contractor may provide written confirmation of all insurances held and signed declaration that these are in line with the regulations or practices in their country of operation.</w:t>
      </w:r>
    </w:p>
    <w:p w:rsidR="00007F4E" w:rsidRPr="003E1FC4" w:rsidRDefault="00007F4E" w:rsidP="00007F4E">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11.2.1</w:t>
      </w:r>
      <w:r w:rsidRPr="003E1FC4">
        <w:rPr>
          <w:rFonts w:ascii="Segoe UI" w:eastAsia="Calibri" w:hAnsi="Segoe UI" w:cs="Segoe UI"/>
          <w:lang w:val="en-ZA"/>
        </w:rPr>
        <w:tab/>
        <w:t>Only if such confirmation has been provided and written confirmation of its acceptance provided to the Contractor by the Contracting Authority, will this remove the obligation to meet the requirements of sub –clause 11.1 above, in full.</w:t>
      </w:r>
    </w:p>
    <w:p w:rsidR="00007F4E" w:rsidRPr="003E1FC4" w:rsidRDefault="00007F4E" w:rsidP="00007F4E">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11.3</w:t>
      </w:r>
      <w:r w:rsidRPr="003E1FC4">
        <w:rPr>
          <w:rFonts w:ascii="Segoe UI" w:eastAsia="Calibri" w:hAnsi="Segoe UI" w:cs="Segoe UI"/>
          <w:lang w:val="en-ZA"/>
        </w:rPr>
        <w:tab/>
        <w:t>The Contractor shall take insurance with an insurer of good repute and the Contractor shall maintain such insurance for a period of one (1) year from completion of the services under this Agreement, so long as the insurance continues to be available upon reasonable terms at reasonable commercial rates, failing which the Contracting Authority shall be entitled to take out insurance itself to cover any potential liability in relation to the performance of the services under this Agreement. The cost of such insurance shall be a debt immediately due from the Contractor.</w:t>
      </w:r>
    </w:p>
    <w:p w:rsidR="00007F4E" w:rsidRPr="003E1FC4" w:rsidRDefault="00007F4E" w:rsidP="00007F4E">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lastRenderedPageBreak/>
        <w:t>11.4</w:t>
      </w:r>
      <w:r w:rsidRPr="003E1FC4">
        <w:rPr>
          <w:rFonts w:ascii="Segoe UI" w:eastAsia="Calibri" w:hAnsi="Segoe UI" w:cs="Segoe UI"/>
          <w:lang w:val="en-ZA"/>
        </w:rPr>
        <w:tab/>
        <w:t>The provisions of this Clause shall remain in full force and effect notwithstanding the completion of the performance of the services hereunder and the satisfaction of all other provisions of this Agreement.</w:t>
      </w:r>
    </w:p>
    <w:p w:rsidR="00007F4E" w:rsidRPr="003E1FC4" w:rsidRDefault="00007F4E" w:rsidP="00007F4E">
      <w:pPr>
        <w:spacing w:line="360" w:lineRule="auto"/>
        <w:jc w:val="both"/>
        <w:rPr>
          <w:rFonts w:ascii="Segoe UI" w:eastAsia="Calibri" w:hAnsi="Segoe UI" w:cs="Segoe UI"/>
          <w:lang w:val="en-ZA"/>
        </w:rPr>
      </w:pPr>
    </w:p>
    <w:p w:rsidR="00007F4E" w:rsidRPr="003E1FC4" w:rsidRDefault="00007F4E" w:rsidP="00007F4E">
      <w:pPr>
        <w:tabs>
          <w:tab w:val="left" w:pos="720"/>
        </w:tabs>
        <w:spacing w:line="360" w:lineRule="auto"/>
        <w:ind w:left="720" w:hanging="720"/>
        <w:jc w:val="both"/>
        <w:rPr>
          <w:rFonts w:ascii="Segoe UI" w:eastAsia="Calibri" w:hAnsi="Segoe UI" w:cs="Segoe UI"/>
          <w:lang w:val="en-ZA"/>
        </w:rPr>
      </w:pPr>
      <w:r w:rsidRPr="003E1FC4">
        <w:rPr>
          <w:rFonts w:ascii="Segoe UI" w:eastAsia="Calibri" w:hAnsi="Segoe UI" w:cs="Segoe UI"/>
          <w:lang w:val="en-ZA"/>
        </w:rPr>
        <w:t>12.</w:t>
      </w:r>
      <w:r w:rsidRPr="003E1FC4">
        <w:rPr>
          <w:rFonts w:ascii="Segoe UI" w:eastAsia="Calibri" w:hAnsi="Segoe UI" w:cs="Segoe UI"/>
          <w:lang w:val="en-ZA"/>
        </w:rPr>
        <w:tab/>
      </w:r>
      <w:r w:rsidRPr="003E1FC4">
        <w:rPr>
          <w:rFonts w:ascii="Segoe UI" w:eastAsia="Calibri" w:hAnsi="Segoe UI" w:cs="Segoe UI"/>
          <w:b/>
          <w:lang w:val="en-ZA"/>
        </w:rPr>
        <w:t>COPYRIGHT</w:t>
      </w:r>
    </w:p>
    <w:p w:rsidR="00007F4E" w:rsidRPr="003E1FC4" w:rsidRDefault="00007F4E" w:rsidP="00007F4E">
      <w:pPr>
        <w:spacing w:after="200" w:line="360" w:lineRule="auto"/>
        <w:ind w:left="1440" w:hanging="720"/>
        <w:jc w:val="both"/>
        <w:rPr>
          <w:rFonts w:ascii="Segoe UI" w:hAnsi="Segoe UI" w:cs="Segoe UI"/>
          <w:lang w:val="en"/>
        </w:rPr>
      </w:pPr>
      <w:r w:rsidRPr="003E1FC4">
        <w:rPr>
          <w:rFonts w:ascii="Segoe UI" w:eastAsia="Calibri" w:hAnsi="Segoe UI" w:cs="Segoe UI"/>
          <w:lang w:val="en-ZA"/>
        </w:rPr>
        <w:t>12.1</w:t>
      </w:r>
      <w:r w:rsidRPr="003E1FC4">
        <w:rPr>
          <w:rFonts w:ascii="Segoe UI" w:eastAsia="Calibri" w:hAnsi="Segoe UI" w:cs="Segoe UI"/>
          <w:lang w:val="en-ZA"/>
        </w:rPr>
        <w:tab/>
        <w:t xml:space="preserve">Unless otherwise specified, the </w:t>
      </w:r>
      <w:r w:rsidRPr="003E1FC4">
        <w:rPr>
          <w:rFonts w:ascii="Segoe UI" w:hAnsi="Segoe UI" w:cs="Segoe UI"/>
          <w:lang w:val="en"/>
        </w:rPr>
        <w:t>title of the copyright and any of the intellectual property arising out of the performance of this Agreement shall be vested in the Contracting Authority, which shall have the unfettered right to assign and grant sub licenses in respect of same.</w:t>
      </w:r>
    </w:p>
    <w:p w:rsidR="00007F4E" w:rsidRPr="003E1FC4" w:rsidRDefault="00007F4E" w:rsidP="00007F4E">
      <w:pPr>
        <w:spacing w:after="200" w:line="360" w:lineRule="auto"/>
        <w:ind w:left="1440" w:hanging="720"/>
        <w:jc w:val="both"/>
        <w:rPr>
          <w:rFonts w:ascii="Segoe UI" w:hAnsi="Segoe UI" w:cs="Segoe UI"/>
          <w:lang w:val="en"/>
        </w:rPr>
      </w:pPr>
      <w:r w:rsidRPr="003E1FC4">
        <w:rPr>
          <w:rFonts w:ascii="Segoe UI" w:hAnsi="Segoe UI" w:cs="Segoe UI"/>
          <w:lang w:val="en"/>
        </w:rPr>
        <w:t>12.2</w:t>
      </w:r>
      <w:r w:rsidRPr="003E1FC4">
        <w:rPr>
          <w:rFonts w:ascii="Segoe UI" w:hAnsi="Segoe UI" w:cs="Segoe UI"/>
          <w:lang w:val="en"/>
        </w:rPr>
        <w:tab/>
        <w:t xml:space="preserve">The said materials shall not be reproduced or disseminated without proper compensation and written permission from the Contracting Authority. </w:t>
      </w:r>
    </w:p>
    <w:p w:rsidR="00007F4E" w:rsidRPr="003E1FC4" w:rsidRDefault="00007F4E" w:rsidP="00007F4E">
      <w:pPr>
        <w:spacing w:after="200" w:line="360" w:lineRule="auto"/>
        <w:ind w:left="1440" w:hanging="720"/>
        <w:jc w:val="both"/>
        <w:rPr>
          <w:rFonts w:ascii="Segoe UI" w:hAnsi="Segoe UI" w:cs="Segoe UI"/>
          <w:lang w:val="en"/>
        </w:rPr>
      </w:pPr>
      <w:r w:rsidRPr="003E1FC4">
        <w:rPr>
          <w:rFonts w:ascii="Segoe UI" w:hAnsi="Segoe UI" w:cs="Segoe UI"/>
          <w:lang w:val="en"/>
        </w:rPr>
        <w:t>12.3</w:t>
      </w:r>
      <w:r w:rsidRPr="003E1FC4">
        <w:rPr>
          <w:rFonts w:ascii="Segoe UI" w:hAnsi="Segoe UI" w:cs="Segoe UI"/>
          <w:lang w:val="en"/>
        </w:rPr>
        <w:tab/>
        <w:t>This provision shall apply to the title to rights arising from the performance under this Agreement but shall not apply to the internal systems or rights in relation to the Contractor’s own systems not created specifically for this purpose and where the same are an important part of the services.</w:t>
      </w:r>
    </w:p>
    <w:p w:rsidR="00007F4E" w:rsidRPr="003E1FC4" w:rsidRDefault="00007F4E" w:rsidP="00007F4E">
      <w:pPr>
        <w:spacing w:after="200" w:line="360" w:lineRule="auto"/>
        <w:ind w:left="1440" w:hanging="720"/>
        <w:jc w:val="both"/>
        <w:rPr>
          <w:rFonts w:ascii="Segoe UI" w:hAnsi="Segoe UI" w:cs="Segoe UI"/>
          <w:lang w:val="en"/>
        </w:rPr>
      </w:pPr>
      <w:r w:rsidRPr="003E1FC4">
        <w:rPr>
          <w:rFonts w:ascii="Segoe UI" w:hAnsi="Segoe UI" w:cs="Segoe UI"/>
          <w:lang w:val="en"/>
        </w:rPr>
        <w:t>12.3.1</w:t>
      </w:r>
      <w:r w:rsidRPr="003E1FC4">
        <w:rPr>
          <w:rFonts w:ascii="Segoe UI" w:hAnsi="Segoe UI" w:cs="Segoe UI"/>
          <w:lang w:val="en"/>
        </w:rPr>
        <w:tab/>
        <w:t>The Contractor shall grant a free and irrevocable license/ to the Contracting Authority and its assignees for the use of same in that connection.</w:t>
      </w:r>
    </w:p>
    <w:p w:rsidR="00007F4E" w:rsidRPr="003E1FC4" w:rsidRDefault="00007F4E" w:rsidP="00007F4E">
      <w:pPr>
        <w:spacing w:after="200" w:line="360" w:lineRule="auto"/>
        <w:ind w:left="1440" w:hanging="720"/>
        <w:jc w:val="both"/>
        <w:rPr>
          <w:rFonts w:ascii="Segoe UI" w:hAnsi="Segoe UI" w:cs="Segoe UI"/>
          <w:lang w:val="en"/>
        </w:rPr>
      </w:pPr>
      <w:r w:rsidRPr="003E1FC4">
        <w:rPr>
          <w:rFonts w:ascii="Segoe UI" w:hAnsi="Segoe UI" w:cs="Segoe UI"/>
          <w:lang w:val="en"/>
        </w:rPr>
        <w:t>12.4</w:t>
      </w:r>
      <w:r w:rsidRPr="003E1FC4">
        <w:rPr>
          <w:rFonts w:ascii="Segoe UI" w:hAnsi="Segoe UI" w:cs="Segoe UI"/>
          <w:lang w:val="en"/>
        </w:rPr>
        <w:tab/>
        <w:t xml:space="preserve">The Contractor warrants that it is free of any duties or obligations from third parties which may conflict with this Agreement and, without prejudice to the generality of the Liability Clause 10 above, agrees to indemnify the Contracting Authority against any and all actions, costs, damages, direct, indirect or consequential, and other expenses of any nature whatsoever which the Contracting Authority may incur or suffer as a result of the breach by the Contractor of this warranty. </w:t>
      </w:r>
    </w:p>
    <w:p w:rsidR="00007F4E" w:rsidRPr="003E1FC4" w:rsidRDefault="00007F4E" w:rsidP="00007F4E">
      <w:pPr>
        <w:spacing w:line="360" w:lineRule="auto"/>
        <w:jc w:val="both"/>
        <w:rPr>
          <w:rFonts w:ascii="Segoe UI" w:hAnsi="Segoe UI" w:cs="Segoe UI"/>
          <w:lang w:val="en"/>
        </w:rPr>
      </w:pPr>
    </w:p>
    <w:p w:rsidR="00007F4E" w:rsidRPr="003E1FC4" w:rsidRDefault="00007F4E" w:rsidP="00007F4E">
      <w:pPr>
        <w:tabs>
          <w:tab w:val="left" w:pos="720"/>
        </w:tabs>
        <w:spacing w:line="360" w:lineRule="auto"/>
        <w:jc w:val="both"/>
        <w:rPr>
          <w:rFonts w:ascii="Segoe UI" w:eastAsia="Calibri" w:hAnsi="Segoe UI" w:cs="Segoe UI"/>
          <w:b/>
          <w:lang w:val="en-ZA"/>
        </w:rPr>
      </w:pPr>
      <w:r w:rsidRPr="003E1FC4">
        <w:rPr>
          <w:rFonts w:ascii="Segoe UI" w:eastAsia="Calibri" w:hAnsi="Segoe UI" w:cs="Segoe UI"/>
          <w:lang w:val="en-ZA"/>
        </w:rPr>
        <w:t>13.</w:t>
      </w:r>
      <w:r w:rsidRPr="003E1FC4">
        <w:rPr>
          <w:rFonts w:ascii="Segoe UI" w:eastAsia="Calibri" w:hAnsi="Segoe UI" w:cs="Segoe UI"/>
          <w:lang w:val="en-ZA"/>
        </w:rPr>
        <w:tab/>
      </w:r>
      <w:r w:rsidRPr="003E1FC4">
        <w:rPr>
          <w:rFonts w:ascii="Segoe UI" w:eastAsia="Calibri" w:hAnsi="Segoe UI" w:cs="Segoe UI"/>
          <w:b/>
          <w:lang w:val="en-ZA"/>
        </w:rPr>
        <w:t>NON- DISCLOSURE AND CONFIDENTIALITY</w:t>
      </w:r>
    </w:p>
    <w:p w:rsidR="00007F4E" w:rsidRPr="003E1FC4" w:rsidRDefault="00007F4E" w:rsidP="00007F4E">
      <w:pPr>
        <w:tabs>
          <w:tab w:val="left" w:pos="720"/>
        </w:tabs>
        <w:spacing w:after="200" w:line="360" w:lineRule="auto"/>
        <w:ind w:left="1440" w:hanging="1440"/>
        <w:jc w:val="both"/>
        <w:rPr>
          <w:rFonts w:ascii="Segoe UI" w:eastAsia="Calibri" w:hAnsi="Segoe UI" w:cs="Segoe UI"/>
          <w:lang w:val="en-ZA"/>
        </w:rPr>
      </w:pPr>
      <w:r w:rsidRPr="003E1FC4">
        <w:rPr>
          <w:rFonts w:ascii="Segoe UI" w:eastAsia="Calibri" w:hAnsi="Segoe UI" w:cs="Segoe UI"/>
          <w:b/>
          <w:lang w:val="en-ZA"/>
        </w:rPr>
        <w:tab/>
      </w:r>
      <w:r w:rsidRPr="003E1FC4">
        <w:rPr>
          <w:rFonts w:ascii="Segoe UI" w:eastAsia="Calibri" w:hAnsi="Segoe UI" w:cs="Segoe UI"/>
          <w:lang w:val="en-ZA"/>
        </w:rPr>
        <w:t>13.1</w:t>
      </w:r>
      <w:r w:rsidRPr="003E1FC4">
        <w:rPr>
          <w:rFonts w:ascii="Segoe UI" w:eastAsia="Calibri" w:hAnsi="Segoe UI" w:cs="Segoe UI"/>
          <w:lang w:val="en-ZA"/>
        </w:rPr>
        <w:tab/>
        <w:t>The Contractor shall keep in confidence all information received from and all work carried out for the Contracting Authority during the implementation of this Agreement and shall not use, publish or divulge to third parties without the prior written consent of the Contracting Authority.</w:t>
      </w:r>
    </w:p>
    <w:p w:rsidR="00007F4E" w:rsidRPr="003E1FC4" w:rsidRDefault="00007F4E" w:rsidP="00007F4E">
      <w:pPr>
        <w:tabs>
          <w:tab w:val="left" w:pos="720"/>
        </w:tabs>
        <w:spacing w:after="200" w:line="360" w:lineRule="auto"/>
        <w:ind w:left="1440" w:hanging="1440"/>
        <w:jc w:val="both"/>
        <w:rPr>
          <w:rFonts w:ascii="Segoe UI" w:eastAsia="Calibri" w:hAnsi="Segoe UI" w:cs="Segoe UI"/>
          <w:lang w:val="en-ZA"/>
        </w:rPr>
      </w:pPr>
      <w:r w:rsidRPr="003E1FC4">
        <w:rPr>
          <w:rFonts w:ascii="Segoe UI" w:eastAsia="Calibri" w:hAnsi="Segoe UI" w:cs="Segoe UI"/>
          <w:lang w:val="en-ZA"/>
        </w:rPr>
        <w:tab/>
        <w:t>13.2</w:t>
      </w:r>
      <w:r w:rsidRPr="003E1FC4">
        <w:rPr>
          <w:rFonts w:ascii="Segoe UI" w:eastAsia="Calibri" w:hAnsi="Segoe UI" w:cs="Segoe UI"/>
          <w:lang w:val="en-ZA"/>
        </w:rPr>
        <w:tab/>
        <w:t>The Contractor shall not make any communication to the press or any broadcast, including, but not limited to, the inclusion of information on a website, about the services without the prior written consent of the Project Director.</w:t>
      </w:r>
    </w:p>
    <w:p w:rsidR="00007F4E" w:rsidRPr="003E1FC4" w:rsidRDefault="00007F4E" w:rsidP="00007F4E">
      <w:pPr>
        <w:tabs>
          <w:tab w:val="left" w:pos="720"/>
        </w:tabs>
        <w:spacing w:after="200" w:line="360" w:lineRule="auto"/>
        <w:ind w:left="1440" w:hanging="1440"/>
        <w:jc w:val="both"/>
        <w:rPr>
          <w:rFonts w:ascii="Segoe UI" w:eastAsia="Calibri" w:hAnsi="Segoe UI" w:cs="Segoe UI"/>
          <w:lang w:val="en-ZA"/>
        </w:rPr>
      </w:pPr>
      <w:r w:rsidRPr="003E1FC4">
        <w:rPr>
          <w:rFonts w:ascii="Segoe UI" w:eastAsia="Calibri" w:hAnsi="Segoe UI" w:cs="Segoe UI"/>
          <w:lang w:val="en-ZA"/>
        </w:rPr>
        <w:tab/>
        <w:t>13.3</w:t>
      </w:r>
      <w:r w:rsidRPr="003E1FC4">
        <w:rPr>
          <w:rFonts w:ascii="Segoe UI" w:eastAsia="Calibri" w:hAnsi="Segoe UI" w:cs="Segoe UI"/>
          <w:lang w:val="en-ZA"/>
        </w:rPr>
        <w:tab/>
        <w:t>In the event the Contractor violates the above Clause 13.2, then he will automatically and legally be held liable to pay the amount estimated as the minimum reasonable damages resulting from breach of confidentiality. This is without prejudice to the right of the Contracting Authority to demonstrate that a higher amount of loss has or may be incurred as a result of liabilities held by the Contractor in relation to the Contracting Authority.</w:t>
      </w:r>
    </w:p>
    <w:p w:rsidR="00007F4E" w:rsidRPr="003E1FC4" w:rsidRDefault="00007F4E" w:rsidP="00007F4E">
      <w:pPr>
        <w:spacing w:line="360" w:lineRule="auto"/>
        <w:jc w:val="both"/>
        <w:rPr>
          <w:rFonts w:ascii="Segoe UI" w:eastAsia="Calibri" w:hAnsi="Segoe UI" w:cs="Segoe UI"/>
          <w:lang w:val="en-ZA"/>
        </w:rPr>
      </w:pPr>
    </w:p>
    <w:p w:rsidR="00007F4E" w:rsidRPr="003E1FC4" w:rsidRDefault="00007F4E" w:rsidP="00007F4E">
      <w:pPr>
        <w:tabs>
          <w:tab w:val="left" w:pos="720"/>
        </w:tabs>
        <w:spacing w:before="240" w:line="360" w:lineRule="auto"/>
        <w:jc w:val="both"/>
        <w:rPr>
          <w:rFonts w:ascii="Segoe UI" w:eastAsia="Calibri" w:hAnsi="Segoe UI" w:cs="Segoe UI"/>
          <w:b/>
          <w:lang w:val="en-ZA"/>
        </w:rPr>
      </w:pPr>
      <w:r w:rsidRPr="003E1FC4">
        <w:rPr>
          <w:rFonts w:ascii="Segoe UI" w:eastAsia="Calibri" w:hAnsi="Segoe UI" w:cs="Segoe UI"/>
          <w:lang w:val="en-ZA"/>
        </w:rPr>
        <w:t>14.</w:t>
      </w:r>
      <w:r w:rsidRPr="003E1FC4">
        <w:rPr>
          <w:rFonts w:ascii="Segoe UI" w:eastAsia="Calibri" w:hAnsi="Segoe UI" w:cs="Segoe UI"/>
          <w:lang w:val="en-ZA"/>
        </w:rPr>
        <w:tab/>
      </w:r>
      <w:r w:rsidRPr="003E1FC4">
        <w:rPr>
          <w:rFonts w:ascii="Segoe UI" w:eastAsia="Calibri" w:hAnsi="Segoe UI" w:cs="Segoe UI"/>
          <w:b/>
          <w:lang w:val="en-ZA"/>
        </w:rPr>
        <w:t>SUSPENSION AND TERMINATION</w:t>
      </w:r>
    </w:p>
    <w:p w:rsidR="00007F4E" w:rsidRPr="003E1FC4" w:rsidRDefault="00007F4E" w:rsidP="00007F4E">
      <w:pPr>
        <w:tabs>
          <w:tab w:val="left" w:pos="720"/>
        </w:tabs>
        <w:spacing w:line="360" w:lineRule="auto"/>
        <w:ind w:left="720" w:hanging="720"/>
        <w:jc w:val="both"/>
        <w:rPr>
          <w:rFonts w:ascii="Segoe UI" w:eastAsia="Calibri" w:hAnsi="Segoe UI" w:cs="Segoe UI"/>
          <w:lang w:val="en-ZA"/>
        </w:rPr>
      </w:pPr>
      <w:r w:rsidRPr="003E1FC4">
        <w:rPr>
          <w:rFonts w:ascii="Segoe UI" w:eastAsia="Calibri" w:hAnsi="Segoe UI" w:cs="Segoe UI"/>
          <w:lang w:val="en-ZA"/>
        </w:rPr>
        <w:tab/>
        <w:t>14.1</w:t>
      </w:r>
      <w:r w:rsidRPr="003E1FC4">
        <w:rPr>
          <w:rFonts w:ascii="Segoe UI" w:eastAsia="Calibri" w:hAnsi="Segoe UI" w:cs="Segoe UI"/>
          <w:lang w:val="en-ZA"/>
        </w:rPr>
        <w:tab/>
        <w:t>The Contracting Authority may at any time, by giving thirty (30) days written notice to the Contractor, terminate in whole or in part or suspend the performance of the services, due to factors beyond the control of the Contracting Authority or by reason of some breach or default of the Contractor.</w:t>
      </w:r>
    </w:p>
    <w:p w:rsidR="00007F4E" w:rsidRPr="003E1FC4" w:rsidRDefault="00007F4E" w:rsidP="00007F4E">
      <w:pPr>
        <w:tabs>
          <w:tab w:val="left" w:pos="720"/>
        </w:tabs>
        <w:spacing w:line="360" w:lineRule="auto"/>
        <w:ind w:left="720" w:hanging="720"/>
        <w:jc w:val="both"/>
        <w:rPr>
          <w:rFonts w:ascii="Segoe UI" w:eastAsia="Calibri" w:hAnsi="Segoe UI" w:cs="Segoe UI"/>
          <w:lang w:val="en-ZA"/>
        </w:rPr>
      </w:pPr>
      <w:r w:rsidRPr="003E1FC4">
        <w:rPr>
          <w:rFonts w:ascii="Segoe UI" w:eastAsia="Calibri" w:hAnsi="Segoe UI" w:cs="Segoe UI"/>
          <w:lang w:val="en-ZA"/>
        </w:rPr>
        <w:t xml:space="preserve"> </w:t>
      </w:r>
    </w:p>
    <w:p w:rsidR="00007F4E" w:rsidRPr="003E1FC4" w:rsidRDefault="00007F4E" w:rsidP="00007F4E">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ab/>
        <w:t>14.2</w:t>
      </w:r>
      <w:r w:rsidRPr="003E1FC4">
        <w:rPr>
          <w:rFonts w:ascii="Segoe UI" w:eastAsia="Calibri" w:hAnsi="Segoe UI" w:cs="Segoe UI"/>
          <w:lang w:val="en-ZA"/>
        </w:rPr>
        <w:tab/>
        <w:t>If the suspension continues for a period in excess of twelve (12) months, then either Party may terminate the Agreement by written notice to the other Party.</w:t>
      </w:r>
    </w:p>
    <w:p w:rsidR="00007F4E" w:rsidRPr="003E1FC4" w:rsidRDefault="00007F4E" w:rsidP="00007F4E">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lastRenderedPageBreak/>
        <w:t>14.3</w:t>
      </w:r>
      <w:r w:rsidRPr="003E1FC4">
        <w:rPr>
          <w:rFonts w:ascii="Segoe UI" w:eastAsia="Calibri" w:hAnsi="Segoe UI" w:cs="Segoe UI"/>
          <w:lang w:val="en-ZA"/>
        </w:rPr>
        <w:tab/>
        <w:t>The Contractor may, after giving thirty (30) days written notice to the Project Director, terminate the Agreement unilaterally without providing any reasons for such decision.</w:t>
      </w:r>
    </w:p>
    <w:p w:rsidR="00007F4E" w:rsidRPr="003E1FC4" w:rsidRDefault="00007F4E" w:rsidP="00007F4E">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14.4</w:t>
      </w:r>
      <w:r w:rsidRPr="003E1FC4">
        <w:rPr>
          <w:rFonts w:ascii="Segoe UI" w:eastAsia="Calibri" w:hAnsi="Segoe UI" w:cs="Segoe UI"/>
          <w:lang w:val="en-ZA"/>
        </w:rPr>
        <w:tab/>
        <w:t>In the event of early termination of the Agreement, termination not due to any breach on the part of the Contractor, the Contractor shall be entitled to a fair and reasonable proportion of the fees payable for the part of the services carried out up to the date of such termination or suspension, but this shall not include any loss of profit or contracts or any other expenses, losses or claims arising out of such termination or suspension or consequential thereupon.</w:t>
      </w:r>
    </w:p>
    <w:p w:rsidR="00007F4E" w:rsidRPr="003E1FC4" w:rsidRDefault="00007F4E" w:rsidP="00007F4E">
      <w:pPr>
        <w:spacing w:line="360" w:lineRule="auto"/>
        <w:jc w:val="both"/>
        <w:rPr>
          <w:rFonts w:ascii="Segoe UI" w:eastAsia="Calibri" w:hAnsi="Segoe UI" w:cs="Segoe UI"/>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t>15.</w:t>
      </w:r>
      <w:r w:rsidRPr="003E1FC4">
        <w:rPr>
          <w:rFonts w:ascii="Segoe UI" w:hAnsi="Segoe UI" w:cs="Segoe UI"/>
          <w:lang w:val="en-ZA"/>
        </w:rPr>
        <w:tab/>
      </w:r>
      <w:r w:rsidRPr="003E1FC4">
        <w:rPr>
          <w:rFonts w:ascii="Segoe UI" w:hAnsi="Segoe UI" w:cs="Segoe UI"/>
          <w:b/>
          <w:lang w:val="en-ZA"/>
        </w:rPr>
        <w:t>WAIVER</w:t>
      </w:r>
    </w:p>
    <w:p w:rsidR="00007F4E" w:rsidRPr="003E1FC4" w:rsidRDefault="00007F4E" w:rsidP="00007F4E">
      <w:pPr>
        <w:spacing w:after="200" w:line="360" w:lineRule="auto"/>
        <w:ind w:left="720"/>
        <w:jc w:val="both"/>
        <w:rPr>
          <w:rFonts w:ascii="Segoe UI" w:eastAsia="Calibri" w:hAnsi="Segoe UI" w:cs="Segoe UI"/>
          <w:lang w:val="en-ZA"/>
        </w:rPr>
      </w:pPr>
      <w:r w:rsidRPr="003E1FC4">
        <w:rPr>
          <w:rFonts w:ascii="Segoe UI" w:eastAsia="Calibri" w:hAnsi="Segoe UI" w:cs="Segoe UI"/>
          <w:lang w:val="en-ZA"/>
        </w:rPr>
        <w:t>No failure, delay, relaxation or indulgence on the part of The Contracting Authority in exercising any power or right conferred upon such Party in terms of this Agreement, shall operate as a waiver of such power or right, nor shall any single or partial exercise of any such power or right preclude any other or further exercise thereof, or the exercise of any other power or right under this Agreement.</w:t>
      </w:r>
    </w:p>
    <w:p w:rsidR="00007F4E" w:rsidRPr="003E1FC4" w:rsidRDefault="00007F4E" w:rsidP="00007F4E">
      <w:pPr>
        <w:spacing w:line="360" w:lineRule="auto"/>
        <w:jc w:val="both"/>
        <w:rPr>
          <w:rFonts w:ascii="Segoe UI" w:eastAsia="Calibri" w:hAnsi="Segoe UI" w:cs="Segoe UI"/>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t>16.</w:t>
      </w:r>
      <w:r w:rsidRPr="003E1FC4">
        <w:rPr>
          <w:rFonts w:ascii="Segoe UI" w:hAnsi="Segoe UI" w:cs="Segoe UI"/>
          <w:lang w:val="en-ZA"/>
        </w:rPr>
        <w:tab/>
      </w:r>
      <w:r w:rsidRPr="003E1FC4">
        <w:rPr>
          <w:rFonts w:ascii="Segoe UI" w:hAnsi="Segoe UI" w:cs="Segoe UI"/>
          <w:b/>
          <w:lang w:val="en-ZA"/>
        </w:rPr>
        <w:t>VARIATIONS</w:t>
      </w:r>
    </w:p>
    <w:p w:rsidR="00007F4E" w:rsidRPr="003E1FC4" w:rsidRDefault="00007F4E" w:rsidP="00007F4E">
      <w:pPr>
        <w:spacing w:after="200" w:line="360" w:lineRule="auto"/>
        <w:ind w:left="720"/>
        <w:jc w:val="both"/>
        <w:rPr>
          <w:rFonts w:ascii="Segoe UI" w:eastAsia="Calibri" w:hAnsi="Segoe UI" w:cs="Segoe UI"/>
          <w:lang w:val="en-ZA"/>
        </w:rPr>
      </w:pPr>
      <w:r w:rsidRPr="003E1FC4">
        <w:rPr>
          <w:rFonts w:ascii="Segoe UI" w:eastAsia="Calibri" w:hAnsi="Segoe UI" w:cs="Segoe UI"/>
          <w:lang w:val="en-ZA"/>
        </w:rPr>
        <w:t>No variation, addition or cancellation of any part of this Agreement shall be of any force or effect unless reduced to written as an Addendum and signed by the Parties.</w:t>
      </w:r>
    </w:p>
    <w:p w:rsidR="00007F4E" w:rsidRPr="003E1FC4" w:rsidRDefault="00007F4E" w:rsidP="00007F4E">
      <w:pPr>
        <w:spacing w:line="360" w:lineRule="auto"/>
        <w:jc w:val="both"/>
        <w:rPr>
          <w:rFonts w:ascii="Segoe UI" w:eastAsia="Calibri" w:hAnsi="Segoe UI" w:cs="Segoe UI"/>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t>17.</w:t>
      </w:r>
      <w:r w:rsidRPr="003E1FC4">
        <w:rPr>
          <w:rFonts w:ascii="Segoe UI" w:hAnsi="Segoe UI" w:cs="Segoe UI"/>
          <w:b/>
          <w:lang w:val="en-ZA"/>
        </w:rPr>
        <w:tab/>
        <w:t>DISPUTE RESOLUTION</w:t>
      </w:r>
    </w:p>
    <w:p w:rsidR="00007F4E" w:rsidRPr="003E1FC4" w:rsidRDefault="00007F4E" w:rsidP="00007F4E">
      <w:pPr>
        <w:spacing w:line="360" w:lineRule="auto"/>
        <w:ind w:left="720"/>
        <w:jc w:val="both"/>
        <w:rPr>
          <w:rFonts w:ascii="Segoe UI" w:hAnsi="Segoe UI" w:cs="Segoe UI"/>
          <w:lang w:val="en-ZA"/>
        </w:rPr>
      </w:pPr>
      <w:r w:rsidRPr="003E1FC4">
        <w:rPr>
          <w:rFonts w:ascii="Segoe UI" w:hAnsi="Segoe UI" w:cs="Segoe UI"/>
          <w:lang w:val="en-ZA"/>
        </w:rPr>
        <w:lastRenderedPageBreak/>
        <w:t>17.1</w:t>
      </w:r>
      <w:r w:rsidRPr="003E1FC4">
        <w:rPr>
          <w:rFonts w:ascii="Segoe UI" w:hAnsi="Segoe UI" w:cs="Segoe UI"/>
          <w:lang w:val="en-ZA"/>
        </w:rPr>
        <w:tab/>
        <w:t>The Parties shall endeavour to settle any dispute or claim arising out of the interpretation, application or implementation of this Agreement or the breach thereof, amicably through consultation and negotiation between the Parties.</w:t>
      </w:r>
    </w:p>
    <w:p w:rsidR="00007F4E" w:rsidRPr="003E1FC4" w:rsidRDefault="00007F4E" w:rsidP="00007F4E">
      <w:pPr>
        <w:spacing w:line="360" w:lineRule="auto"/>
        <w:ind w:left="1440" w:hanging="720"/>
        <w:jc w:val="both"/>
        <w:rPr>
          <w:rFonts w:ascii="Segoe UI" w:hAnsi="Segoe UI" w:cs="Segoe UI"/>
          <w:lang w:val="en-ZA"/>
        </w:rPr>
      </w:pP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17.2</w:t>
      </w:r>
      <w:r w:rsidRPr="003E1FC4">
        <w:rPr>
          <w:rFonts w:ascii="Segoe UI" w:hAnsi="Segoe UI" w:cs="Segoe UI"/>
          <w:lang w:val="en-ZA"/>
        </w:rPr>
        <w:tab/>
        <w:t>If after 7 days from commencement of such negotiations, the Parties have failed to negotiate an amicable settlement; either Party may refer the matter to arbitration for determination.</w:t>
      </w:r>
    </w:p>
    <w:p w:rsidR="00007F4E" w:rsidRPr="003E1FC4" w:rsidRDefault="00007F4E" w:rsidP="00007F4E">
      <w:pPr>
        <w:tabs>
          <w:tab w:val="left" w:pos="540"/>
          <w:tab w:val="left" w:pos="630"/>
          <w:tab w:val="left" w:pos="720"/>
          <w:tab w:val="left" w:pos="810"/>
        </w:tabs>
        <w:spacing w:line="360" w:lineRule="auto"/>
        <w:jc w:val="both"/>
        <w:rPr>
          <w:rFonts w:ascii="Segoe UI" w:hAnsi="Segoe UI" w:cs="Segoe UI"/>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t>18.</w:t>
      </w:r>
      <w:r w:rsidRPr="003E1FC4">
        <w:rPr>
          <w:rFonts w:ascii="Segoe UI" w:hAnsi="Segoe UI" w:cs="Segoe UI"/>
          <w:b/>
          <w:lang w:val="en-ZA"/>
        </w:rPr>
        <w:tab/>
        <w:t>DOMICILE</w:t>
      </w: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18.1</w:t>
      </w:r>
      <w:r w:rsidRPr="003E1FC4">
        <w:rPr>
          <w:rFonts w:ascii="Segoe UI" w:hAnsi="Segoe UI" w:cs="Segoe UI"/>
          <w:lang w:val="en-ZA"/>
        </w:rPr>
        <w:tab/>
        <w:t xml:space="preserve">The Parties elect the following addresses as their respective </w:t>
      </w:r>
      <w:proofErr w:type="spellStart"/>
      <w:r w:rsidRPr="003E1FC4">
        <w:rPr>
          <w:rFonts w:ascii="Segoe UI" w:hAnsi="Segoe UI" w:cs="Segoe UI"/>
          <w:i/>
          <w:lang w:val="en-ZA"/>
        </w:rPr>
        <w:t>domicilia</w:t>
      </w:r>
      <w:proofErr w:type="spellEnd"/>
      <w:r w:rsidRPr="003E1FC4">
        <w:rPr>
          <w:rFonts w:ascii="Segoe UI" w:hAnsi="Segoe UI" w:cs="Segoe UI"/>
          <w:i/>
          <w:lang w:val="en-ZA"/>
        </w:rPr>
        <w:t xml:space="preserve"> </w:t>
      </w:r>
      <w:proofErr w:type="spellStart"/>
      <w:r w:rsidRPr="003E1FC4">
        <w:rPr>
          <w:rFonts w:ascii="Segoe UI" w:hAnsi="Segoe UI" w:cs="Segoe UI"/>
          <w:i/>
          <w:lang w:val="en-ZA"/>
        </w:rPr>
        <w:t>citandi</w:t>
      </w:r>
      <w:proofErr w:type="spellEnd"/>
      <w:r w:rsidRPr="003E1FC4">
        <w:rPr>
          <w:rFonts w:ascii="Segoe UI" w:hAnsi="Segoe UI" w:cs="Segoe UI"/>
          <w:i/>
          <w:lang w:val="en-ZA"/>
        </w:rPr>
        <w:t xml:space="preserve"> et </w:t>
      </w:r>
      <w:proofErr w:type="spellStart"/>
      <w:r w:rsidRPr="003E1FC4">
        <w:rPr>
          <w:rFonts w:ascii="Segoe UI" w:hAnsi="Segoe UI" w:cs="Segoe UI"/>
          <w:i/>
          <w:lang w:val="en-ZA"/>
        </w:rPr>
        <w:t>executandi</w:t>
      </w:r>
      <w:proofErr w:type="spellEnd"/>
      <w:r w:rsidRPr="003E1FC4">
        <w:rPr>
          <w:rFonts w:ascii="Segoe UI" w:hAnsi="Segoe UI" w:cs="Segoe UI"/>
          <w:i/>
          <w:lang w:val="en-ZA"/>
        </w:rPr>
        <w:t xml:space="preserve"> </w:t>
      </w:r>
      <w:r w:rsidRPr="003E1FC4">
        <w:rPr>
          <w:rFonts w:ascii="Segoe UI" w:hAnsi="Segoe UI" w:cs="Segoe UI"/>
          <w:lang w:val="en-ZA"/>
        </w:rPr>
        <w:t>at which all notices and other communications must be delivered for purposes of this Agreement:</w:t>
      </w:r>
    </w:p>
    <w:p w:rsidR="00007F4E" w:rsidRPr="003E1FC4" w:rsidRDefault="00007F4E" w:rsidP="00007F4E">
      <w:pPr>
        <w:spacing w:line="360" w:lineRule="auto"/>
        <w:jc w:val="both"/>
        <w:rPr>
          <w:rFonts w:ascii="Segoe UI" w:eastAsia="Arial Unicode MS" w:hAnsi="Segoe UI" w:cs="Segoe UI"/>
          <w:lang w:val="en-ZA"/>
        </w:rPr>
      </w:pPr>
      <w:r w:rsidRPr="003E1FC4">
        <w:rPr>
          <w:rFonts w:ascii="Segoe UI" w:eastAsia="Arial Unicode MS" w:hAnsi="Segoe UI" w:cs="Segoe UI"/>
          <w:lang w:val="en-ZA"/>
        </w:rPr>
        <w:tab/>
        <w:t>(a)</w:t>
      </w:r>
      <w:r w:rsidRPr="003E1FC4">
        <w:rPr>
          <w:rFonts w:ascii="Segoe UI" w:eastAsia="Arial Unicode MS" w:hAnsi="Segoe UI" w:cs="Segoe UI"/>
          <w:b/>
          <w:lang w:val="en-ZA"/>
        </w:rPr>
        <w:tab/>
        <w:t>CONTRACTING AUTHORITY</w:t>
      </w:r>
    </w:p>
    <w:p w:rsidR="00007F4E" w:rsidRPr="003E1FC4" w:rsidRDefault="00007F4E" w:rsidP="00007F4E">
      <w:pPr>
        <w:spacing w:line="360" w:lineRule="auto"/>
        <w:ind w:left="1440"/>
        <w:jc w:val="both"/>
        <w:rPr>
          <w:rFonts w:ascii="Segoe UI" w:eastAsia="Arial Unicode MS" w:hAnsi="Segoe UI" w:cs="Segoe UI"/>
          <w:lang w:val="en-ZA"/>
        </w:rPr>
      </w:pPr>
      <w:r w:rsidRPr="003E1FC4">
        <w:rPr>
          <w:rFonts w:ascii="Segoe UI" w:eastAsia="Arial Unicode MS" w:hAnsi="Segoe UI" w:cs="Segoe UI"/>
          <w:lang w:val="en-ZA"/>
        </w:rPr>
        <w:t xml:space="preserve">The Principal Secretary </w:t>
      </w:r>
    </w:p>
    <w:p w:rsidR="00007F4E" w:rsidRPr="003E1FC4" w:rsidRDefault="00007F4E" w:rsidP="00007F4E">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Ministry of Commerce Industry and Trade</w:t>
      </w:r>
    </w:p>
    <w:p w:rsidR="00007F4E" w:rsidRPr="003E1FC4" w:rsidRDefault="00007F4E" w:rsidP="00007F4E">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Inter- Ministerial Building</w:t>
      </w:r>
    </w:p>
    <w:p w:rsidR="00007F4E" w:rsidRPr="003E1FC4" w:rsidRDefault="00007F4E" w:rsidP="00007F4E">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Block 8 and Level 1</w:t>
      </w:r>
    </w:p>
    <w:p w:rsidR="00007F4E" w:rsidRPr="003E1FC4" w:rsidRDefault="00007F4E" w:rsidP="00007F4E">
      <w:pPr>
        <w:spacing w:line="360" w:lineRule="auto"/>
        <w:ind w:left="720" w:firstLine="720"/>
        <w:jc w:val="both"/>
        <w:rPr>
          <w:rFonts w:ascii="Segoe UI" w:eastAsia="Arial Unicode MS" w:hAnsi="Segoe UI" w:cs="Segoe UI"/>
          <w:lang w:val="en-ZA"/>
        </w:rPr>
      </w:pPr>
      <w:proofErr w:type="spellStart"/>
      <w:r w:rsidRPr="003E1FC4">
        <w:rPr>
          <w:rFonts w:ascii="Segoe UI" w:eastAsia="Arial Unicode MS" w:hAnsi="Segoe UI" w:cs="Segoe UI"/>
          <w:lang w:val="en-ZA"/>
        </w:rPr>
        <w:t>Mhlambanyatsi</w:t>
      </w:r>
      <w:proofErr w:type="spellEnd"/>
      <w:r w:rsidRPr="003E1FC4">
        <w:rPr>
          <w:rFonts w:ascii="Segoe UI" w:eastAsia="Arial Unicode MS" w:hAnsi="Segoe UI" w:cs="Segoe UI"/>
          <w:lang w:val="en-ZA"/>
        </w:rPr>
        <w:t xml:space="preserve"> Road</w:t>
      </w:r>
    </w:p>
    <w:p w:rsidR="00007F4E" w:rsidRPr="003E1FC4" w:rsidRDefault="00007F4E" w:rsidP="00007F4E">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P. O. Box 451</w:t>
      </w:r>
    </w:p>
    <w:p w:rsidR="00007F4E" w:rsidRPr="003E1FC4" w:rsidRDefault="00007F4E" w:rsidP="00007F4E">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 xml:space="preserve">Mbabane, </w:t>
      </w:r>
      <w:proofErr w:type="spellStart"/>
      <w:r w:rsidRPr="003E1FC4">
        <w:rPr>
          <w:rFonts w:ascii="Segoe UI" w:eastAsia="Arial Unicode MS" w:hAnsi="Segoe UI" w:cs="Segoe UI"/>
          <w:lang w:val="en-ZA"/>
        </w:rPr>
        <w:t>Eswatini</w:t>
      </w:r>
      <w:proofErr w:type="spellEnd"/>
      <w:r w:rsidRPr="003E1FC4">
        <w:rPr>
          <w:rFonts w:ascii="Segoe UI" w:eastAsia="Arial Unicode MS" w:hAnsi="Segoe UI" w:cs="Segoe UI"/>
          <w:lang w:val="en-ZA"/>
        </w:rPr>
        <w:t xml:space="preserve"> </w:t>
      </w:r>
    </w:p>
    <w:p w:rsidR="00007F4E" w:rsidRPr="003E1FC4" w:rsidRDefault="00007F4E" w:rsidP="00007F4E">
      <w:pPr>
        <w:spacing w:line="360" w:lineRule="auto"/>
        <w:ind w:left="720" w:firstLine="720"/>
        <w:jc w:val="both"/>
        <w:rPr>
          <w:rFonts w:ascii="Segoe UI" w:eastAsia="Arial Unicode MS" w:hAnsi="Segoe UI" w:cs="Segoe UI"/>
          <w:b/>
          <w:lang w:val="en-ZA"/>
        </w:rPr>
      </w:pPr>
      <w:r w:rsidRPr="003E1FC4">
        <w:rPr>
          <w:rFonts w:ascii="Segoe UI" w:eastAsia="Arial Unicode MS" w:hAnsi="Segoe UI" w:cs="Segoe UI"/>
          <w:b/>
          <w:lang w:val="en-ZA"/>
        </w:rPr>
        <w:t>Tel: +268 2404 3201</w:t>
      </w:r>
    </w:p>
    <w:p w:rsidR="00007F4E" w:rsidRPr="003E1FC4" w:rsidRDefault="00007F4E" w:rsidP="00007F4E">
      <w:pPr>
        <w:spacing w:line="360" w:lineRule="auto"/>
        <w:ind w:firstLine="720"/>
        <w:jc w:val="both"/>
        <w:rPr>
          <w:rFonts w:ascii="Segoe UI" w:eastAsia="Arial Unicode MS" w:hAnsi="Segoe UI" w:cs="Segoe UI"/>
          <w:b/>
          <w:lang w:val="en-ZA"/>
        </w:rPr>
      </w:pPr>
      <w:r w:rsidRPr="003E1FC4">
        <w:rPr>
          <w:rFonts w:ascii="Segoe UI" w:eastAsia="Arial Unicode MS" w:hAnsi="Segoe UI" w:cs="Segoe UI"/>
          <w:b/>
          <w:lang w:val="en-ZA"/>
        </w:rPr>
        <w:tab/>
        <w:t>Telefax: +268 2404 4711</w:t>
      </w:r>
    </w:p>
    <w:p w:rsidR="00007F4E" w:rsidRPr="003E1FC4" w:rsidRDefault="00007F4E" w:rsidP="00007F4E">
      <w:pPr>
        <w:spacing w:line="360" w:lineRule="auto"/>
        <w:ind w:firstLine="720"/>
        <w:jc w:val="both"/>
        <w:rPr>
          <w:rFonts w:ascii="Segoe UI" w:eastAsia="Arial Unicode MS" w:hAnsi="Segoe UI" w:cs="Segoe UI"/>
          <w:b/>
          <w:lang w:val="en-ZA"/>
        </w:rPr>
      </w:pPr>
      <w:r w:rsidRPr="003E1FC4">
        <w:rPr>
          <w:rFonts w:ascii="Segoe UI" w:eastAsia="Arial Unicode MS" w:hAnsi="Segoe UI" w:cs="Segoe UI"/>
          <w:b/>
          <w:lang w:val="en-ZA"/>
        </w:rPr>
        <w:tab/>
        <w:t xml:space="preserve">Email: </w:t>
      </w:r>
      <w:r w:rsidRPr="003E1FC4">
        <w:rPr>
          <w:rFonts w:ascii="Segoe UI" w:eastAsia="Arial Unicode MS" w:hAnsi="Segoe UI" w:cs="Segoe UI"/>
          <w:b/>
          <w:u w:val="single"/>
          <w:lang w:val="en-ZA"/>
        </w:rPr>
        <w:t>ps_commerce@gov.sz/nkambulesib@gmail.com</w:t>
      </w:r>
    </w:p>
    <w:p w:rsidR="00007F4E" w:rsidRPr="003E1FC4" w:rsidRDefault="00007F4E" w:rsidP="00007F4E">
      <w:pPr>
        <w:spacing w:line="360" w:lineRule="auto"/>
        <w:rPr>
          <w:rFonts w:ascii="Segoe UI" w:eastAsia="Calibri" w:hAnsi="Segoe UI" w:cs="Segoe UI"/>
          <w:lang w:val="en-ZA"/>
        </w:rPr>
      </w:pPr>
    </w:p>
    <w:p w:rsidR="00007F4E" w:rsidRPr="003E1FC4" w:rsidRDefault="00007F4E" w:rsidP="00007F4E">
      <w:pPr>
        <w:spacing w:line="360" w:lineRule="auto"/>
        <w:ind w:firstLine="720"/>
        <w:jc w:val="both"/>
        <w:rPr>
          <w:rFonts w:ascii="Segoe UI" w:eastAsia="Arial Unicode MS" w:hAnsi="Segoe UI" w:cs="Segoe UI"/>
          <w:b/>
          <w:lang w:val="en-ZA"/>
        </w:rPr>
      </w:pPr>
      <w:r w:rsidRPr="003E1FC4">
        <w:rPr>
          <w:rFonts w:ascii="Segoe UI" w:eastAsia="Arial Unicode MS" w:hAnsi="Segoe UI" w:cs="Segoe UI"/>
          <w:lang w:val="en-ZA"/>
        </w:rPr>
        <w:t>(b)</w:t>
      </w:r>
      <w:r w:rsidRPr="003E1FC4">
        <w:rPr>
          <w:rFonts w:ascii="Segoe UI" w:eastAsia="Arial Unicode MS" w:hAnsi="Segoe UI" w:cs="Segoe UI"/>
          <w:lang w:val="en-ZA"/>
        </w:rPr>
        <w:tab/>
      </w:r>
      <w:r w:rsidRPr="003E1FC4">
        <w:rPr>
          <w:rFonts w:ascii="Segoe UI" w:eastAsia="Arial Unicode MS" w:hAnsi="Segoe UI" w:cs="Segoe UI"/>
          <w:b/>
          <w:lang w:val="en-ZA"/>
        </w:rPr>
        <w:t>CONTRACTOR</w:t>
      </w:r>
    </w:p>
    <w:p w:rsidR="00007F4E" w:rsidRDefault="00007F4E" w:rsidP="00007F4E">
      <w:pPr>
        <w:spacing w:line="360" w:lineRule="auto"/>
        <w:ind w:firstLine="720"/>
        <w:jc w:val="both"/>
        <w:rPr>
          <w:rFonts w:ascii="Segoe UI" w:eastAsia="Arial Unicode MS" w:hAnsi="Segoe UI" w:cs="Segoe UI"/>
          <w:lang w:val="en-ZA"/>
        </w:rPr>
      </w:pPr>
      <w:r w:rsidRPr="003E1FC4">
        <w:rPr>
          <w:rFonts w:ascii="Segoe UI" w:eastAsia="Arial Unicode MS" w:hAnsi="Segoe UI" w:cs="Segoe UI"/>
          <w:b/>
          <w:lang w:val="en-ZA"/>
        </w:rPr>
        <w:t xml:space="preserve">           </w:t>
      </w:r>
    </w:p>
    <w:p w:rsidR="00007F4E" w:rsidRPr="003E1FC4" w:rsidRDefault="00007F4E" w:rsidP="00007F4E">
      <w:pPr>
        <w:spacing w:line="360" w:lineRule="auto"/>
        <w:ind w:firstLine="720"/>
        <w:jc w:val="both"/>
        <w:rPr>
          <w:rFonts w:ascii="Segoe UI" w:eastAsia="Arial Unicode MS" w:hAnsi="Segoe UI" w:cs="Segoe UI"/>
          <w:lang w:val="en-ZA"/>
        </w:rPr>
      </w:pPr>
    </w:p>
    <w:p w:rsidR="00007F4E" w:rsidRPr="003E1FC4" w:rsidRDefault="00007F4E" w:rsidP="00007F4E">
      <w:pPr>
        <w:spacing w:line="360" w:lineRule="auto"/>
        <w:ind w:left="720" w:firstLine="720"/>
        <w:jc w:val="both"/>
        <w:rPr>
          <w:rFonts w:ascii="Segoe UI" w:eastAsia="Arial Unicode MS" w:hAnsi="Segoe UI" w:cs="Segoe UI"/>
          <w:b/>
          <w:lang w:val="en-ZA"/>
        </w:rPr>
      </w:pPr>
    </w:p>
    <w:p w:rsidR="00007F4E" w:rsidRPr="003E1FC4" w:rsidRDefault="00007F4E" w:rsidP="00007F4E">
      <w:pPr>
        <w:spacing w:line="360" w:lineRule="auto"/>
        <w:ind w:left="720" w:firstLine="720"/>
        <w:jc w:val="both"/>
        <w:rPr>
          <w:rFonts w:ascii="Segoe UI" w:eastAsia="Arial Unicode MS" w:hAnsi="Segoe UI" w:cs="Segoe UI"/>
          <w:b/>
          <w:lang w:val="en-ZA"/>
        </w:rPr>
      </w:pPr>
      <w:r>
        <w:rPr>
          <w:rFonts w:ascii="Segoe UI" w:eastAsia="Arial Unicode MS" w:hAnsi="Segoe UI" w:cs="Segoe UI"/>
          <w:b/>
          <w:lang w:val="en-ZA"/>
        </w:rPr>
        <w:t xml:space="preserve">Tel: </w:t>
      </w:r>
    </w:p>
    <w:p w:rsidR="00007F4E" w:rsidRPr="003E1FC4" w:rsidRDefault="00007F4E" w:rsidP="00007F4E">
      <w:pPr>
        <w:spacing w:line="360" w:lineRule="auto"/>
        <w:ind w:firstLine="720"/>
        <w:jc w:val="both"/>
        <w:rPr>
          <w:rFonts w:ascii="Segoe UI" w:eastAsia="Arial Unicode MS" w:hAnsi="Segoe UI" w:cs="Segoe UI"/>
          <w:b/>
          <w:lang w:val="en-ZA"/>
        </w:rPr>
      </w:pPr>
      <w:r>
        <w:rPr>
          <w:rFonts w:ascii="Segoe UI" w:eastAsia="Arial Unicode MS" w:hAnsi="Segoe UI" w:cs="Segoe UI"/>
          <w:b/>
          <w:lang w:val="en-ZA"/>
        </w:rPr>
        <w:tab/>
        <w:t>Email</w:t>
      </w:r>
    </w:p>
    <w:p w:rsidR="00007F4E" w:rsidRPr="003E1FC4" w:rsidRDefault="00007F4E" w:rsidP="00007F4E">
      <w:pPr>
        <w:spacing w:line="360" w:lineRule="auto"/>
        <w:ind w:firstLine="720"/>
        <w:jc w:val="both"/>
        <w:rPr>
          <w:rFonts w:ascii="Segoe UI" w:eastAsia="Arial Unicode MS" w:hAnsi="Segoe UI" w:cs="Segoe UI"/>
          <w:lang w:val="en-ZA"/>
        </w:rPr>
      </w:pPr>
      <w:r w:rsidRPr="003E1FC4">
        <w:rPr>
          <w:rFonts w:ascii="Segoe UI" w:eastAsia="Arial Unicode MS" w:hAnsi="Segoe UI" w:cs="Segoe UI"/>
          <w:lang w:val="en-ZA"/>
        </w:rPr>
        <w:t xml:space="preserve"> </w:t>
      </w:r>
    </w:p>
    <w:p w:rsidR="00007F4E" w:rsidRPr="003E1FC4" w:rsidRDefault="00007F4E" w:rsidP="00007F4E">
      <w:pPr>
        <w:spacing w:before="240" w:line="360" w:lineRule="auto"/>
        <w:ind w:left="1440" w:hanging="720"/>
        <w:jc w:val="both"/>
        <w:rPr>
          <w:rFonts w:ascii="Segoe UI" w:hAnsi="Segoe UI" w:cs="Segoe UI"/>
        </w:rPr>
      </w:pPr>
      <w:r w:rsidRPr="003E1FC4">
        <w:rPr>
          <w:rFonts w:ascii="Segoe UI" w:hAnsi="Segoe UI" w:cs="Segoe UI"/>
          <w:lang w:val="en-ZA"/>
        </w:rPr>
        <w:t>18.2</w:t>
      </w:r>
      <w:r w:rsidRPr="003E1FC4">
        <w:rPr>
          <w:rFonts w:ascii="Segoe UI" w:hAnsi="Segoe UI" w:cs="Segoe UI"/>
          <w:lang w:val="en-ZA"/>
        </w:rPr>
        <w:tab/>
      </w:r>
      <w:r w:rsidRPr="003E1FC4">
        <w:rPr>
          <w:rFonts w:ascii="Segoe UI" w:hAnsi="Segoe UI" w:cs="Segoe UI"/>
        </w:rPr>
        <w:t>Any notice or other communication sent by one Party to the other shall be</w:t>
      </w:r>
      <w:r w:rsidRPr="003E1FC4">
        <w:rPr>
          <w:rFonts w:ascii="Segoe UI" w:hAnsi="Segoe UI" w:cs="Segoe UI"/>
          <w:bCs/>
          <w:lang w:val="en-GB" w:eastAsia="en-GB"/>
        </w:rPr>
        <w:t xml:space="preserve"> </w:t>
      </w:r>
      <w:r w:rsidRPr="003E1FC4">
        <w:rPr>
          <w:rFonts w:ascii="Segoe UI" w:eastAsia="Arial Unicode MS" w:hAnsi="Segoe UI" w:cs="Segoe UI"/>
          <w:lang w:val="en-ZA"/>
        </w:rPr>
        <w:t>in writing</w:t>
      </w:r>
      <w:r w:rsidRPr="003E1FC4">
        <w:rPr>
          <w:rFonts w:ascii="Segoe UI" w:hAnsi="Segoe UI" w:cs="Segoe UI"/>
        </w:rPr>
        <w:t xml:space="preserve"> and deemed to have been received by the other Party to whom the notice was addressed if it is hand delivered during ordinary business hours at the </w:t>
      </w:r>
      <w:proofErr w:type="spellStart"/>
      <w:r w:rsidRPr="003E1FC4">
        <w:rPr>
          <w:rFonts w:ascii="Segoe UI" w:hAnsi="Segoe UI" w:cs="Segoe UI"/>
        </w:rPr>
        <w:t>domicilium</w:t>
      </w:r>
      <w:proofErr w:type="spellEnd"/>
      <w:r w:rsidRPr="003E1FC4">
        <w:rPr>
          <w:rFonts w:ascii="Segoe UI" w:hAnsi="Segoe UI" w:cs="Segoe UI"/>
        </w:rPr>
        <w:t xml:space="preserve"> </w:t>
      </w:r>
      <w:proofErr w:type="spellStart"/>
      <w:r w:rsidRPr="003E1FC4">
        <w:rPr>
          <w:rFonts w:ascii="Segoe UI" w:hAnsi="Segoe UI" w:cs="Segoe UI"/>
        </w:rPr>
        <w:t>citandi</w:t>
      </w:r>
      <w:proofErr w:type="spellEnd"/>
      <w:r w:rsidRPr="003E1FC4">
        <w:rPr>
          <w:rFonts w:ascii="Segoe UI" w:hAnsi="Segoe UI" w:cs="Segoe UI"/>
        </w:rPr>
        <w:t xml:space="preserve"> et </w:t>
      </w:r>
      <w:proofErr w:type="spellStart"/>
      <w:r w:rsidRPr="003E1FC4">
        <w:rPr>
          <w:rFonts w:ascii="Segoe UI" w:hAnsi="Segoe UI" w:cs="Segoe UI"/>
        </w:rPr>
        <w:t>executandi</w:t>
      </w:r>
      <w:proofErr w:type="spellEnd"/>
      <w:r w:rsidRPr="003E1FC4">
        <w:rPr>
          <w:rFonts w:ascii="Segoe UI" w:hAnsi="Segoe UI" w:cs="Segoe UI"/>
        </w:rPr>
        <w:t xml:space="preserve"> address of such Party and signed for by the person receiving the notice, or if sent by post, within seven (7) days of postage thereof by registered mail.</w:t>
      </w:r>
    </w:p>
    <w:p w:rsidR="00007F4E" w:rsidRPr="003E1FC4" w:rsidRDefault="00007F4E" w:rsidP="00007F4E">
      <w:pPr>
        <w:spacing w:before="240" w:line="360" w:lineRule="auto"/>
        <w:ind w:left="1440" w:hanging="720"/>
        <w:jc w:val="both"/>
        <w:rPr>
          <w:rFonts w:ascii="Segoe UI" w:hAnsi="Segoe UI" w:cs="Segoe UI"/>
        </w:rPr>
      </w:pPr>
      <w:r w:rsidRPr="003E1FC4">
        <w:rPr>
          <w:rFonts w:ascii="Segoe UI" w:hAnsi="Segoe UI" w:cs="Segoe UI"/>
        </w:rPr>
        <w:t>18.3</w:t>
      </w:r>
      <w:r w:rsidRPr="003E1FC4">
        <w:rPr>
          <w:rFonts w:ascii="Segoe UI" w:hAnsi="Segoe UI" w:cs="Segoe UI"/>
        </w:rPr>
        <w:tab/>
        <w:t>Any Notice sent by telefax to either Party at its telefax number shall be deemed, unless the contrary is proved to have been received within two (2) hours if it is transmitted during ordinary business hours excluding Saturdays and Sundays.</w:t>
      </w:r>
    </w:p>
    <w:p w:rsidR="00007F4E" w:rsidRPr="003E1FC4" w:rsidRDefault="00007F4E" w:rsidP="00007F4E">
      <w:pPr>
        <w:spacing w:before="240" w:line="360" w:lineRule="auto"/>
        <w:ind w:left="1440" w:hanging="720"/>
        <w:jc w:val="both"/>
        <w:rPr>
          <w:rFonts w:ascii="Segoe UI" w:hAnsi="Segoe UI" w:cs="Segoe UI"/>
        </w:rPr>
      </w:pPr>
      <w:r w:rsidRPr="003E1FC4">
        <w:rPr>
          <w:rFonts w:ascii="Segoe UI" w:hAnsi="Segoe UI" w:cs="Segoe UI"/>
        </w:rPr>
        <w:t>18.4</w:t>
      </w:r>
      <w:r w:rsidRPr="003E1FC4">
        <w:rPr>
          <w:rFonts w:ascii="Segoe UI" w:hAnsi="Segoe UI" w:cs="Segoe UI"/>
        </w:rPr>
        <w:tab/>
        <w:t xml:space="preserve">Notice of not less than fourteen (14) days, of change of address shall be given to the Parties hereto in writing, provided that none of the Parties shall be entitled to select a post box or an address outside </w:t>
      </w:r>
      <w:proofErr w:type="spellStart"/>
      <w:r w:rsidRPr="003E1FC4">
        <w:rPr>
          <w:rFonts w:ascii="Segoe UI" w:hAnsi="Segoe UI" w:cs="Segoe UI"/>
        </w:rPr>
        <w:t>Eswatini</w:t>
      </w:r>
      <w:proofErr w:type="spellEnd"/>
      <w:r w:rsidRPr="003E1FC4">
        <w:rPr>
          <w:rFonts w:ascii="Segoe UI" w:hAnsi="Segoe UI" w:cs="Segoe UI"/>
        </w:rPr>
        <w:t>.</w:t>
      </w:r>
    </w:p>
    <w:p w:rsidR="00007F4E" w:rsidRPr="003E1FC4" w:rsidRDefault="00007F4E" w:rsidP="00007F4E">
      <w:pPr>
        <w:spacing w:line="360" w:lineRule="auto"/>
        <w:jc w:val="both"/>
        <w:rPr>
          <w:rFonts w:ascii="Segoe UI" w:hAnsi="Segoe UI" w:cs="Segoe UI"/>
          <w:b/>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lang w:val="en-ZA"/>
        </w:rPr>
        <w:t>19.</w:t>
      </w:r>
      <w:r w:rsidRPr="003E1FC4">
        <w:rPr>
          <w:rFonts w:ascii="Segoe UI" w:hAnsi="Segoe UI" w:cs="Segoe UI"/>
          <w:b/>
          <w:lang w:val="en-ZA"/>
        </w:rPr>
        <w:tab/>
        <w:t>GOVERNING LAW</w:t>
      </w:r>
    </w:p>
    <w:p w:rsidR="00007F4E" w:rsidRPr="003E1FC4" w:rsidRDefault="00007F4E" w:rsidP="00007F4E">
      <w:pPr>
        <w:spacing w:line="360" w:lineRule="auto"/>
        <w:jc w:val="both"/>
        <w:rPr>
          <w:rFonts w:ascii="Segoe UI" w:hAnsi="Segoe UI" w:cs="Segoe UI"/>
          <w:b/>
          <w:lang w:val="en-ZA"/>
        </w:rPr>
      </w:pP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19.1</w:t>
      </w:r>
      <w:r w:rsidRPr="003E1FC4">
        <w:rPr>
          <w:rFonts w:ascii="Segoe UI" w:hAnsi="Segoe UI" w:cs="Segoe UI"/>
          <w:lang w:val="en-ZA"/>
        </w:rPr>
        <w:tab/>
        <w:t xml:space="preserve">This Agreement shall be governed and construed in accordance with the laws of the Kingdom of </w:t>
      </w:r>
      <w:proofErr w:type="spellStart"/>
      <w:r w:rsidRPr="003E1FC4">
        <w:rPr>
          <w:rFonts w:ascii="Segoe UI" w:hAnsi="Segoe UI" w:cs="Segoe UI"/>
          <w:lang w:val="en-ZA"/>
        </w:rPr>
        <w:t>Eswatini</w:t>
      </w:r>
      <w:proofErr w:type="spellEnd"/>
      <w:r w:rsidRPr="003E1FC4">
        <w:rPr>
          <w:rFonts w:ascii="Segoe UI" w:hAnsi="Segoe UI" w:cs="Segoe UI"/>
          <w:lang w:val="en-ZA"/>
        </w:rPr>
        <w:t>.</w:t>
      </w:r>
    </w:p>
    <w:p w:rsidR="00007F4E" w:rsidRPr="003E1FC4" w:rsidRDefault="00007F4E" w:rsidP="00007F4E">
      <w:pPr>
        <w:spacing w:line="360" w:lineRule="auto"/>
        <w:ind w:left="1440" w:hanging="720"/>
        <w:jc w:val="both"/>
        <w:rPr>
          <w:rFonts w:ascii="Segoe UI" w:hAnsi="Segoe UI" w:cs="Segoe UI"/>
          <w:lang w:val="en-ZA"/>
        </w:rPr>
      </w:pPr>
      <w:r w:rsidRPr="003E1FC4">
        <w:rPr>
          <w:rFonts w:ascii="Segoe UI" w:hAnsi="Segoe UI" w:cs="Segoe UI"/>
          <w:lang w:val="en-ZA"/>
        </w:rPr>
        <w:t>19.2</w:t>
      </w:r>
      <w:r w:rsidRPr="003E1FC4">
        <w:rPr>
          <w:rFonts w:ascii="Segoe UI" w:hAnsi="Segoe UI" w:cs="Segoe UI"/>
          <w:lang w:val="en-ZA"/>
        </w:rPr>
        <w:tab/>
        <w:t xml:space="preserve">The Parties agree to submit to the exclusive jurisdiction of the courts of the Kingdom of </w:t>
      </w:r>
      <w:proofErr w:type="spellStart"/>
      <w:r w:rsidRPr="003E1FC4">
        <w:rPr>
          <w:rFonts w:ascii="Segoe UI" w:hAnsi="Segoe UI" w:cs="Segoe UI"/>
          <w:lang w:val="en-ZA"/>
        </w:rPr>
        <w:t>Eswatini</w:t>
      </w:r>
      <w:proofErr w:type="spellEnd"/>
      <w:r w:rsidRPr="003E1FC4">
        <w:rPr>
          <w:rFonts w:ascii="Segoe UI" w:hAnsi="Segoe UI" w:cs="Segoe UI"/>
          <w:lang w:val="en-ZA"/>
        </w:rPr>
        <w:t>.</w:t>
      </w:r>
    </w:p>
    <w:p w:rsidR="00007F4E" w:rsidRPr="003E1FC4" w:rsidRDefault="00007F4E" w:rsidP="00007F4E">
      <w:pPr>
        <w:spacing w:line="360" w:lineRule="auto"/>
        <w:jc w:val="both"/>
        <w:rPr>
          <w:rFonts w:ascii="Segoe UI" w:hAnsi="Segoe UI" w:cs="Segoe UI"/>
          <w:lang w:val="en-ZA"/>
        </w:rPr>
      </w:pPr>
    </w:p>
    <w:p w:rsidR="00007F4E" w:rsidRPr="003E1FC4" w:rsidRDefault="00007F4E" w:rsidP="00007F4E">
      <w:pPr>
        <w:spacing w:line="360" w:lineRule="auto"/>
        <w:jc w:val="both"/>
        <w:rPr>
          <w:rFonts w:ascii="Segoe UI" w:hAnsi="Segoe UI" w:cs="Segoe UI"/>
          <w:b/>
          <w:lang w:val="en-ZA"/>
        </w:rPr>
      </w:pPr>
      <w:r w:rsidRPr="003E1FC4">
        <w:rPr>
          <w:rFonts w:ascii="Segoe UI" w:hAnsi="Segoe UI" w:cs="Segoe UI"/>
          <w:b/>
          <w:lang w:val="en-ZA"/>
        </w:rPr>
        <w:lastRenderedPageBreak/>
        <w:t xml:space="preserve">Signed at </w:t>
      </w:r>
      <w:proofErr w:type="spellStart"/>
      <w:r w:rsidRPr="003E1FC4">
        <w:rPr>
          <w:rFonts w:ascii="Segoe UI" w:hAnsi="Segoe UI" w:cs="Segoe UI"/>
          <w:b/>
          <w:lang w:val="en-ZA"/>
        </w:rPr>
        <w:t>Eswatini</w:t>
      </w:r>
      <w:proofErr w:type="spellEnd"/>
      <w:r w:rsidRPr="003E1FC4">
        <w:rPr>
          <w:rFonts w:ascii="Segoe UI" w:hAnsi="Segoe UI" w:cs="Segoe UI"/>
          <w:b/>
          <w:lang w:val="en-ZA"/>
        </w:rPr>
        <w:t xml:space="preserve"> on this.......... day of ...................20</w:t>
      </w:r>
      <w:r>
        <w:rPr>
          <w:rFonts w:ascii="Segoe UI" w:hAnsi="Segoe UI" w:cs="Segoe UI"/>
          <w:b/>
          <w:lang w:val="en-ZA"/>
        </w:rPr>
        <w:t>20</w:t>
      </w:r>
      <w:r w:rsidRPr="003E1FC4">
        <w:rPr>
          <w:rFonts w:ascii="Segoe UI" w:hAnsi="Segoe UI" w:cs="Segoe UI"/>
          <w:b/>
          <w:lang w:val="en-ZA"/>
        </w:rPr>
        <w:t>.</w:t>
      </w:r>
    </w:p>
    <w:p w:rsidR="00007F4E" w:rsidRPr="003E1FC4" w:rsidRDefault="00007F4E" w:rsidP="00007F4E">
      <w:pPr>
        <w:spacing w:line="360" w:lineRule="auto"/>
        <w:jc w:val="both"/>
        <w:rPr>
          <w:rFonts w:ascii="Segoe UI" w:hAnsi="Segoe UI" w:cs="Segoe UI"/>
          <w:b/>
          <w:lang w:val="en-ZA"/>
        </w:rPr>
      </w:pPr>
    </w:p>
    <w:p w:rsidR="00007F4E" w:rsidRPr="003E1FC4" w:rsidRDefault="00007F4E" w:rsidP="00007F4E">
      <w:pPr>
        <w:spacing w:before="100" w:beforeAutospacing="1" w:after="100" w:afterAutospacing="1" w:line="360" w:lineRule="auto"/>
        <w:rPr>
          <w:rFonts w:ascii="Segoe UI" w:eastAsia="Calibri" w:hAnsi="Segoe UI" w:cs="Segoe UI"/>
          <w:b/>
          <w:lang w:val="en-ZA"/>
        </w:rPr>
      </w:pPr>
      <w:r w:rsidRPr="003E1FC4">
        <w:rPr>
          <w:rFonts w:ascii="Segoe UI" w:eastAsia="Calibri" w:hAnsi="Segoe UI" w:cs="Segoe UI"/>
          <w:b/>
          <w:lang w:val="en-ZA"/>
        </w:rPr>
        <w:t>WITNESSES:</w:t>
      </w:r>
    </w:p>
    <w:p w:rsidR="00007F4E" w:rsidRPr="003E1FC4" w:rsidRDefault="00007F4E" w:rsidP="00007F4E">
      <w:pPr>
        <w:spacing w:before="100" w:beforeAutospacing="1" w:after="100" w:afterAutospacing="1" w:line="360" w:lineRule="auto"/>
        <w:rPr>
          <w:rFonts w:ascii="Segoe UI" w:eastAsia="Calibri" w:hAnsi="Segoe UI" w:cs="Segoe UI"/>
          <w:b/>
          <w:lang w:val="en-ZA"/>
        </w:rPr>
      </w:pPr>
    </w:p>
    <w:p w:rsidR="00007F4E" w:rsidRPr="003E1FC4" w:rsidRDefault="00007F4E" w:rsidP="00007F4E">
      <w:pPr>
        <w:numPr>
          <w:ilvl w:val="0"/>
          <w:numId w:val="36"/>
        </w:numPr>
        <w:spacing w:before="100" w:beforeAutospacing="1" w:after="100" w:afterAutospacing="1" w:line="360" w:lineRule="auto"/>
        <w:ind w:hanging="720"/>
        <w:contextualSpacing/>
        <w:rPr>
          <w:rFonts w:ascii="Segoe UI" w:eastAsia="Calibri" w:hAnsi="Segoe UI" w:cs="Segoe UI"/>
          <w:lang w:val="en-ZA"/>
        </w:rPr>
      </w:pPr>
      <w:r w:rsidRPr="003E1FC4">
        <w:rPr>
          <w:rFonts w:ascii="Segoe UI" w:eastAsia="Calibri" w:hAnsi="Segoe UI" w:cs="Segoe UI"/>
          <w:lang w:val="en-ZA"/>
        </w:rPr>
        <w:t xml:space="preserve"> ..........................................................</w:t>
      </w:r>
    </w:p>
    <w:p w:rsidR="00007F4E" w:rsidRPr="003E1FC4" w:rsidRDefault="00007F4E" w:rsidP="00007F4E">
      <w:pPr>
        <w:spacing w:after="200" w:line="360" w:lineRule="auto"/>
        <w:ind w:left="4320" w:firstLine="720"/>
        <w:rPr>
          <w:rFonts w:ascii="Segoe UI" w:eastAsia="Calibri" w:hAnsi="Segoe UI" w:cs="Segoe UI"/>
          <w:lang w:val="en-ZA"/>
        </w:rPr>
      </w:pPr>
      <w:r w:rsidRPr="003E1FC4">
        <w:rPr>
          <w:rFonts w:ascii="Segoe UI" w:eastAsia="Calibri" w:hAnsi="Segoe UI" w:cs="Segoe UI"/>
          <w:lang w:val="en-ZA"/>
        </w:rPr>
        <w:t>................................................................</w:t>
      </w:r>
    </w:p>
    <w:p w:rsidR="00007F4E" w:rsidRPr="003E1FC4" w:rsidRDefault="00007F4E" w:rsidP="00007F4E">
      <w:pPr>
        <w:spacing w:after="200" w:line="360" w:lineRule="auto"/>
        <w:ind w:left="5040"/>
        <w:rPr>
          <w:rFonts w:ascii="Segoe UI" w:eastAsia="Calibri" w:hAnsi="Segoe UI" w:cs="Segoe UI"/>
          <w:lang w:val="en-ZA"/>
        </w:rPr>
      </w:pPr>
      <w:r w:rsidRPr="003E1FC4">
        <w:rPr>
          <w:rFonts w:ascii="Segoe UI" w:eastAsia="Calibri" w:hAnsi="Segoe UI" w:cs="Segoe UI"/>
          <w:lang w:val="en-ZA"/>
        </w:rPr>
        <w:t>For and behalf of the Contracting Authority</w:t>
      </w:r>
    </w:p>
    <w:p w:rsidR="00007F4E" w:rsidRPr="003E1FC4" w:rsidRDefault="00007F4E" w:rsidP="00007F4E">
      <w:pPr>
        <w:numPr>
          <w:ilvl w:val="0"/>
          <w:numId w:val="36"/>
        </w:numPr>
        <w:spacing w:before="100" w:beforeAutospacing="1" w:after="100" w:afterAutospacing="1" w:line="360" w:lineRule="auto"/>
        <w:ind w:hanging="720"/>
        <w:contextualSpacing/>
        <w:rPr>
          <w:rFonts w:ascii="Segoe UI" w:eastAsia="Calibri" w:hAnsi="Segoe UI" w:cs="Segoe UI"/>
          <w:lang w:val="en-ZA"/>
        </w:rPr>
      </w:pPr>
      <w:r w:rsidRPr="003E1FC4">
        <w:rPr>
          <w:rFonts w:ascii="Segoe UI" w:eastAsia="Calibri" w:hAnsi="Segoe UI" w:cs="Segoe UI"/>
          <w:lang w:val="en-ZA"/>
        </w:rPr>
        <w:t>..........................................................</w:t>
      </w:r>
    </w:p>
    <w:p w:rsidR="00007F4E" w:rsidRPr="003E1FC4" w:rsidRDefault="00007F4E" w:rsidP="00007F4E">
      <w:pPr>
        <w:spacing w:before="100" w:beforeAutospacing="1" w:after="100" w:afterAutospacing="1" w:line="360" w:lineRule="auto"/>
        <w:rPr>
          <w:rFonts w:ascii="Segoe UI" w:eastAsia="Calibri" w:hAnsi="Segoe UI" w:cs="Segoe UI"/>
          <w:lang w:val="en-ZA"/>
        </w:rPr>
      </w:pPr>
    </w:p>
    <w:p w:rsidR="00007F4E" w:rsidRPr="003E1FC4" w:rsidRDefault="00007F4E" w:rsidP="00007F4E">
      <w:pPr>
        <w:spacing w:before="100" w:beforeAutospacing="1" w:after="100" w:afterAutospacing="1" w:line="360" w:lineRule="auto"/>
        <w:rPr>
          <w:rFonts w:ascii="Segoe UI" w:eastAsia="Calibri" w:hAnsi="Segoe UI" w:cs="Segoe UI"/>
          <w:b/>
          <w:lang w:val="en-ZA"/>
        </w:rPr>
      </w:pPr>
      <w:r w:rsidRPr="003E1FC4">
        <w:rPr>
          <w:rFonts w:ascii="Segoe UI" w:eastAsia="Calibri" w:hAnsi="Segoe UI" w:cs="Segoe UI"/>
          <w:b/>
          <w:lang w:val="en-ZA"/>
        </w:rPr>
        <w:t xml:space="preserve">Signed at </w:t>
      </w:r>
      <w:proofErr w:type="spellStart"/>
      <w:r w:rsidRPr="003E1FC4">
        <w:rPr>
          <w:rFonts w:ascii="Segoe UI" w:hAnsi="Segoe UI" w:cs="Segoe UI"/>
          <w:b/>
          <w:lang w:val="en-ZA"/>
        </w:rPr>
        <w:t>Eswatini</w:t>
      </w:r>
      <w:proofErr w:type="spellEnd"/>
      <w:r w:rsidRPr="003E1FC4">
        <w:rPr>
          <w:rFonts w:ascii="Segoe UI" w:eastAsia="Calibri" w:hAnsi="Segoe UI" w:cs="Segoe UI"/>
          <w:b/>
          <w:lang w:val="en-ZA"/>
        </w:rPr>
        <w:t xml:space="preserve"> on this ……… day of …………………. 20</w:t>
      </w:r>
      <w:r>
        <w:rPr>
          <w:rFonts w:ascii="Segoe UI" w:eastAsia="Calibri" w:hAnsi="Segoe UI" w:cs="Segoe UI"/>
          <w:b/>
          <w:lang w:val="en-ZA"/>
        </w:rPr>
        <w:t>20</w:t>
      </w:r>
    </w:p>
    <w:p w:rsidR="00007F4E" w:rsidRPr="003E1FC4" w:rsidRDefault="00007F4E" w:rsidP="00007F4E">
      <w:pPr>
        <w:spacing w:before="100" w:beforeAutospacing="1" w:after="100" w:afterAutospacing="1" w:line="360" w:lineRule="auto"/>
        <w:rPr>
          <w:rFonts w:ascii="Segoe UI" w:eastAsia="Calibri" w:hAnsi="Segoe UI" w:cs="Segoe UI"/>
          <w:b/>
          <w:lang w:val="en-ZA"/>
        </w:rPr>
      </w:pPr>
    </w:p>
    <w:p w:rsidR="00007F4E" w:rsidRPr="003E1FC4" w:rsidRDefault="00007F4E" w:rsidP="00007F4E">
      <w:pPr>
        <w:spacing w:before="100" w:beforeAutospacing="1" w:after="100" w:afterAutospacing="1" w:line="360" w:lineRule="auto"/>
        <w:rPr>
          <w:rFonts w:ascii="Segoe UI" w:eastAsia="Calibri" w:hAnsi="Segoe UI" w:cs="Segoe UI"/>
          <w:b/>
          <w:lang w:val="en-ZA"/>
        </w:rPr>
      </w:pPr>
      <w:r w:rsidRPr="003E1FC4">
        <w:rPr>
          <w:rFonts w:ascii="Segoe UI" w:eastAsia="Calibri" w:hAnsi="Segoe UI" w:cs="Segoe UI"/>
          <w:b/>
          <w:lang w:val="en-ZA"/>
        </w:rPr>
        <w:t>WITNESSES:</w:t>
      </w:r>
    </w:p>
    <w:p w:rsidR="00007F4E" w:rsidRPr="003E1FC4" w:rsidRDefault="00007F4E" w:rsidP="00007F4E">
      <w:pPr>
        <w:spacing w:before="100" w:beforeAutospacing="1" w:after="100" w:afterAutospacing="1" w:line="360" w:lineRule="auto"/>
        <w:rPr>
          <w:rFonts w:ascii="Segoe UI" w:eastAsia="Calibri" w:hAnsi="Segoe UI" w:cs="Segoe UI"/>
          <w:b/>
          <w:lang w:val="en-ZA"/>
        </w:rPr>
      </w:pPr>
    </w:p>
    <w:p w:rsidR="00007F4E" w:rsidRPr="003E1FC4" w:rsidRDefault="00007F4E" w:rsidP="00007F4E">
      <w:pPr>
        <w:spacing w:before="100" w:beforeAutospacing="1" w:after="100" w:afterAutospacing="1" w:line="360" w:lineRule="auto"/>
        <w:contextualSpacing/>
        <w:rPr>
          <w:rFonts w:ascii="Segoe UI" w:eastAsia="Calibri" w:hAnsi="Segoe UI" w:cs="Segoe UI"/>
          <w:lang w:val="en-ZA"/>
        </w:rPr>
      </w:pPr>
      <w:r w:rsidRPr="003E1FC4">
        <w:rPr>
          <w:rFonts w:ascii="Segoe UI" w:eastAsia="Calibri" w:hAnsi="Segoe UI" w:cs="Segoe UI"/>
          <w:lang w:val="en-ZA"/>
        </w:rPr>
        <w:t>1.</w:t>
      </w:r>
      <w:r w:rsidRPr="003E1FC4">
        <w:rPr>
          <w:rFonts w:ascii="Segoe UI" w:eastAsia="Calibri" w:hAnsi="Segoe UI" w:cs="Segoe UI"/>
          <w:lang w:val="en-ZA"/>
        </w:rPr>
        <w:tab/>
        <w:t xml:space="preserve"> ..........................................................</w:t>
      </w:r>
    </w:p>
    <w:p w:rsidR="00007F4E" w:rsidRPr="003E1FC4" w:rsidRDefault="00007F4E" w:rsidP="00007F4E">
      <w:pPr>
        <w:spacing w:after="200" w:line="360" w:lineRule="auto"/>
        <w:ind w:left="4320" w:firstLine="720"/>
        <w:rPr>
          <w:rFonts w:ascii="Segoe UI" w:eastAsia="Calibri" w:hAnsi="Segoe UI" w:cs="Segoe UI"/>
          <w:lang w:val="en-ZA"/>
        </w:rPr>
      </w:pPr>
      <w:r w:rsidRPr="003E1FC4">
        <w:rPr>
          <w:rFonts w:ascii="Segoe UI" w:eastAsia="Calibri" w:hAnsi="Segoe UI" w:cs="Segoe UI"/>
          <w:lang w:val="en-ZA"/>
        </w:rPr>
        <w:t>.............................................................</w:t>
      </w:r>
    </w:p>
    <w:p w:rsidR="00007F4E" w:rsidRPr="003E1FC4" w:rsidRDefault="00007F4E" w:rsidP="00007F4E">
      <w:pPr>
        <w:spacing w:after="200" w:line="360" w:lineRule="auto"/>
        <w:ind w:left="5040"/>
        <w:rPr>
          <w:rFonts w:ascii="Segoe UI" w:eastAsia="Calibri" w:hAnsi="Segoe UI" w:cs="Segoe UI"/>
          <w:lang w:val="en-ZA"/>
        </w:rPr>
      </w:pPr>
      <w:r w:rsidRPr="003E1FC4">
        <w:rPr>
          <w:rFonts w:ascii="Segoe UI" w:eastAsia="Calibri" w:hAnsi="Segoe UI" w:cs="Segoe UI"/>
          <w:lang w:val="en-ZA"/>
        </w:rPr>
        <w:t>For and behalf of the Contractor</w:t>
      </w:r>
    </w:p>
    <w:p w:rsidR="00007F4E" w:rsidRPr="003E1FC4" w:rsidRDefault="00007F4E" w:rsidP="00007F4E">
      <w:pPr>
        <w:spacing w:after="200" w:line="360" w:lineRule="auto"/>
        <w:rPr>
          <w:rFonts w:ascii="Segoe UI" w:eastAsia="Calibri" w:hAnsi="Segoe UI" w:cs="Segoe UI"/>
          <w:lang w:val="en-ZA"/>
        </w:rPr>
      </w:pPr>
    </w:p>
    <w:p w:rsidR="00007F4E" w:rsidRPr="003E1FC4" w:rsidRDefault="00007F4E" w:rsidP="00007F4E">
      <w:pPr>
        <w:spacing w:before="100" w:beforeAutospacing="1" w:after="100" w:afterAutospacing="1" w:line="360" w:lineRule="auto"/>
        <w:contextualSpacing/>
        <w:rPr>
          <w:rFonts w:ascii="Segoe UI" w:eastAsia="Calibri" w:hAnsi="Segoe UI" w:cs="Segoe UI"/>
          <w:lang w:val="en-ZA"/>
        </w:rPr>
      </w:pPr>
      <w:r w:rsidRPr="003E1FC4">
        <w:rPr>
          <w:rFonts w:ascii="Segoe UI" w:eastAsia="Calibri" w:hAnsi="Segoe UI" w:cs="Segoe UI"/>
          <w:lang w:val="en-ZA"/>
        </w:rPr>
        <w:t>2.</w:t>
      </w:r>
      <w:r w:rsidRPr="003E1FC4">
        <w:rPr>
          <w:rFonts w:ascii="Segoe UI" w:eastAsia="Calibri" w:hAnsi="Segoe UI" w:cs="Segoe UI"/>
          <w:lang w:val="en-ZA"/>
        </w:rPr>
        <w:tab/>
        <w:t>..........................................................</w:t>
      </w:r>
    </w:p>
    <w:p w:rsidR="00007F4E" w:rsidRPr="003E1FC4" w:rsidRDefault="00007F4E" w:rsidP="00007F4E">
      <w:pPr>
        <w:spacing w:before="100" w:beforeAutospacing="1" w:after="100" w:afterAutospacing="1" w:line="360" w:lineRule="auto"/>
        <w:contextualSpacing/>
        <w:rPr>
          <w:rFonts w:ascii="Segoe UI" w:eastAsia="Calibri" w:hAnsi="Segoe UI" w:cs="Segoe UI"/>
          <w:lang w:val="en-ZA"/>
        </w:rPr>
      </w:pPr>
    </w:p>
    <w:p w:rsidR="00007F4E" w:rsidRPr="003E1FC4" w:rsidRDefault="00007F4E" w:rsidP="00007F4E">
      <w:pPr>
        <w:spacing w:before="100" w:beforeAutospacing="1" w:after="100" w:afterAutospacing="1" w:line="360" w:lineRule="auto"/>
        <w:contextualSpacing/>
        <w:rPr>
          <w:rFonts w:ascii="Segoe UI" w:eastAsia="Calibri" w:hAnsi="Segoe UI" w:cs="Segoe UI"/>
          <w:lang w:val="en-ZA"/>
        </w:rPr>
      </w:pPr>
    </w:p>
    <w:p w:rsidR="00007F4E" w:rsidRPr="0035455F" w:rsidRDefault="00007F4E" w:rsidP="00007F4E">
      <w:pPr>
        <w:rPr>
          <w:rFonts w:ascii="Arial" w:hAnsi="Arial" w:cs="Arial"/>
          <w:b/>
          <w:i/>
        </w:rPr>
      </w:pPr>
      <w:r w:rsidRPr="0035455F">
        <w:rPr>
          <w:rFonts w:ascii="Arial" w:hAnsi="Arial" w:cs="Arial"/>
          <w:b/>
          <w:i/>
        </w:rPr>
        <w:t>Annex 1: Terms of Reference</w:t>
      </w:r>
    </w:p>
    <w:p w:rsidR="00007F4E" w:rsidRPr="0035455F" w:rsidRDefault="00007F4E" w:rsidP="00007F4E">
      <w:pPr>
        <w:rPr>
          <w:rFonts w:ascii="Arial" w:hAnsi="Arial" w:cs="Arial"/>
          <w:b/>
          <w:i/>
        </w:rPr>
      </w:pPr>
      <w:r w:rsidRPr="0035455F">
        <w:rPr>
          <w:rFonts w:ascii="Arial" w:hAnsi="Arial" w:cs="Arial"/>
          <w:b/>
          <w:i/>
        </w:rPr>
        <w:t>Annex 2: Payment Schedule and Requirements</w:t>
      </w:r>
    </w:p>
    <w:p w:rsidR="00007F4E" w:rsidRPr="0035455F" w:rsidRDefault="00007F4E" w:rsidP="00007F4E">
      <w:pPr>
        <w:rPr>
          <w:rFonts w:ascii="Arial" w:hAnsi="Arial" w:cs="Arial"/>
        </w:rPr>
      </w:pPr>
    </w:p>
    <w:p w:rsidR="00007F4E" w:rsidRPr="0035455F" w:rsidRDefault="00007F4E" w:rsidP="00007F4E">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the English language by: </w:t>
      </w:r>
    </w:p>
    <w:p w:rsidR="00007F4E" w:rsidRPr="0035455F" w:rsidRDefault="00007F4E" w:rsidP="00007F4E">
      <w:pPr>
        <w:rPr>
          <w:rFonts w:ascii="Arial" w:hAnsi="Arial"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007F4E" w:rsidRPr="0035455F" w:rsidTr="00AF541F">
        <w:tc>
          <w:tcPr>
            <w:tcW w:w="4678" w:type="dxa"/>
            <w:gridSpan w:val="2"/>
            <w:shd w:val="clear" w:color="auto" w:fill="D9D9D9" w:themeFill="background1" w:themeFillShade="D9"/>
          </w:tcPr>
          <w:p w:rsidR="00007F4E" w:rsidRPr="0035455F" w:rsidRDefault="00007F4E" w:rsidP="00AF541F">
            <w:pPr>
              <w:jc w:val="center"/>
              <w:rPr>
                <w:rFonts w:ascii="Arial" w:hAnsi="Arial" w:cs="Arial"/>
                <w:b/>
                <w:lang w:val="en-GB"/>
              </w:rPr>
            </w:pPr>
            <w:r w:rsidRPr="0035455F">
              <w:rPr>
                <w:rFonts w:ascii="Arial" w:hAnsi="Arial" w:cs="Arial"/>
                <w:b/>
                <w:lang w:val="en-GB"/>
              </w:rPr>
              <w:t>For the Procuring Entity</w:t>
            </w:r>
          </w:p>
        </w:tc>
        <w:tc>
          <w:tcPr>
            <w:tcW w:w="4394" w:type="dxa"/>
            <w:gridSpan w:val="2"/>
            <w:shd w:val="clear" w:color="auto" w:fill="D9D9D9" w:themeFill="background1" w:themeFillShade="D9"/>
          </w:tcPr>
          <w:p w:rsidR="00007F4E" w:rsidRPr="0035455F" w:rsidRDefault="00007F4E" w:rsidP="00AF541F">
            <w:pPr>
              <w:rPr>
                <w:rFonts w:ascii="Arial" w:hAnsi="Arial" w:cs="Arial"/>
                <w:b/>
                <w:lang w:val="en-GB"/>
              </w:rPr>
            </w:pPr>
            <w:r w:rsidRPr="0035455F">
              <w:rPr>
                <w:rFonts w:ascii="Arial" w:hAnsi="Arial" w:cs="Arial"/>
                <w:b/>
                <w:lang w:val="en-GB"/>
              </w:rPr>
              <w:t>For the Individual Consultant</w:t>
            </w:r>
          </w:p>
        </w:tc>
      </w:tr>
      <w:tr w:rsidR="00007F4E" w:rsidRPr="0035455F" w:rsidTr="00AF541F">
        <w:tc>
          <w:tcPr>
            <w:tcW w:w="1296" w:type="dxa"/>
          </w:tcPr>
          <w:p w:rsidR="00007F4E" w:rsidRPr="0035455F" w:rsidRDefault="00007F4E" w:rsidP="00AF541F">
            <w:pPr>
              <w:rPr>
                <w:rFonts w:ascii="Arial" w:hAnsi="Arial" w:cs="Arial"/>
                <w:b/>
                <w:lang w:val="en-GB"/>
              </w:rPr>
            </w:pPr>
            <w:r w:rsidRPr="0035455F">
              <w:rPr>
                <w:rFonts w:ascii="Arial" w:hAnsi="Arial" w:cs="Arial"/>
                <w:b/>
                <w:lang w:val="en-GB"/>
              </w:rPr>
              <w:t>Name :</w:t>
            </w:r>
          </w:p>
        </w:tc>
        <w:tc>
          <w:tcPr>
            <w:tcW w:w="3382" w:type="dxa"/>
          </w:tcPr>
          <w:p w:rsidR="00007F4E" w:rsidRPr="0035455F" w:rsidRDefault="00007F4E" w:rsidP="00AF541F">
            <w:pPr>
              <w:rPr>
                <w:rFonts w:ascii="Arial" w:hAnsi="Arial" w:cs="Arial"/>
                <w:b/>
                <w:lang w:val="en-GB"/>
              </w:rPr>
            </w:pPr>
          </w:p>
        </w:tc>
        <w:tc>
          <w:tcPr>
            <w:tcW w:w="1445" w:type="dxa"/>
          </w:tcPr>
          <w:p w:rsidR="00007F4E" w:rsidRPr="0035455F" w:rsidRDefault="00007F4E" w:rsidP="00AF541F">
            <w:pPr>
              <w:rPr>
                <w:rFonts w:ascii="Arial" w:hAnsi="Arial" w:cs="Arial"/>
                <w:b/>
                <w:lang w:val="en-GB"/>
              </w:rPr>
            </w:pPr>
            <w:r w:rsidRPr="0035455F">
              <w:rPr>
                <w:rFonts w:ascii="Arial" w:hAnsi="Arial" w:cs="Arial"/>
                <w:b/>
                <w:lang w:val="en-GB"/>
              </w:rPr>
              <w:t>Name :</w:t>
            </w:r>
          </w:p>
        </w:tc>
        <w:tc>
          <w:tcPr>
            <w:tcW w:w="2949" w:type="dxa"/>
          </w:tcPr>
          <w:p w:rsidR="00007F4E" w:rsidRPr="0035455F" w:rsidRDefault="00007F4E" w:rsidP="00AF541F">
            <w:pPr>
              <w:rPr>
                <w:rFonts w:ascii="Arial" w:hAnsi="Arial" w:cs="Arial"/>
                <w:b/>
                <w:lang w:val="en-GB"/>
              </w:rPr>
            </w:pPr>
          </w:p>
        </w:tc>
      </w:tr>
      <w:tr w:rsidR="00007F4E" w:rsidRPr="0035455F" w:rsidTr="00AF541F">
        <w:tc>
          <w:tcPr>
            <w:tcW w:w="1296" w:type="dxa"/>
          </w:tcPr>
          <w:p w:rsidR="00007F4E" w:rsidRPr="0035455F" w:rsidRDefault="00007F4E" w:rsidP="00AF541F">
            <w:pPr>
              <w:rPr>
                <w:rFonts w:ascii="Arial" w:hAnsi="Arial" w:cs="Arial"/>
                <w:b/>
                <w:lang w:val="en-GB"/>
              </w:rPr>
            </w:pPr>
            <w:r w:rsidRPr="0035455F">
              <w:rPr>
                <w:rFonts w:ascii="Arial" w:hAnsi="Arial" w:cs="Arial"/>
                <w:b/>
                <w:lang w:val="en-GB"/>
              </w:rPr>
              <w:t>Position :</w:t>
            </w:r>
          </w:p>
        </w:tc>
        <w:tc>
          <w:tcPr>
            <w:tcW w:w="3382" w:type="dxa"/>
          </w:tcPr>
          <w:p w:rsidR="00007F4E" w:rsidRPr="0035455F" w:rsidRDefault="00007F4E" w:rsidP="00AF541F">
            <w:pPr>
              <w:rPr>
                <w:rFonts w:ascii="Arial" w:hAnsi="Arial" w:cs="Arial"/>
                <w:b/>
                <w:lang w:val="en-GB"/>
              </w:rPr>
            </w:pPr>
          </w:p>
        </w:tc>
        <w:tc>
          <w:tcPr>
            <w:tcW w:w="1445" w:type="dxa"/>
          </w:tcPr>
          <w:p w:rsidR="00007F4E" w:rsidRPr="0035455F" w:rsidRDefault="00007F4E" w:rsidP="00AF541F">
            <w:pPr>
              <w:rPr>
                <w:rFonts w:ascii="Arial" w:hAnsi="Arial" w:cs="Arial"/>
                <w:b/>
                <w:lang w:val="en-GB"/>
              </w:rPr>
            </w:pPr>
          </w:p>
        </w:tc>
        <w:tc>
          <w:tcPr>
            <w:tcW w:w="2949" w:type="dxa"/>
          </w:tcPr>
          <w:p w:rsidR="00007F4E" w:rsidRPr="0035455F" w:rsidRDefault="00007F4E" w:rsidP="00AF541F">
            <w:pPr>
              <w:rPr>
                <w:rFonts w:ascii="Arial" w:hAnsi="Arial" w:cs="Arial"/>
                <w:b/>
                <w:lang w:val="en-GB"/>
              </w:rPr>
            </w:pPr>
          </w:p>
        </w:tc>
      </w:tr>
      <w:tr w:rsidR="00007F4E" w:rsidRPr="0035455F" w:rsidTr="00AF541F">
        <w:tc>
          <w:tcPr>
            <w:tcW w:w="1296" w:type="dxa"/>
          </w:tcPr>
          <w:p w:rsidR="00007F4E" w:rsidRPr="0035455F" w:rsidRDefault="00007F4E" w:rsidP="00AF541F">
            <w:pPr>
              <w:rPr>
                <w:rFonts w:ascii="Arial" w:hAnsi="Arial" w:cs="Arial"/>
                <w:b/>
                <w:lang w:val="en-GB"/>
              </w:rPr>
            </w:pPr>
            <w:r w:rsidRPr="0035455F">
              <w:rPr>
                <w:rFonts w:ascii="Arial" w:hAnsi="Arial" w:cs="Arial"/>
                <w:b/>
                <w:lang w:val="en-GB"/>
              </w:rPr>
              <w:t>Place :</w:t>
            </w:r>
          </w:p>
        </w:tc>
        <w:tc>
          <w:tcPr>
            <w:tcW w:w="3382" w:type="dxa"/>
          </w:tcPr>
          <w:p w:rsidR="00007F4E" w:rsidRPr="0035455F" w:rsidRDefault="00007F4E" w:rsidP="00AF541F">
            <w:pPr>
              <w:rPr>
                <w:rFonts w:ascii="Arial" w:hAnsi="Arial" w:cs="Arial"/>
                <w:b/>
                <w:lang w:val="en-GB"/>
              </w:rPr>
            </w:pPr>
          </w:p>
        </w:tc>
        <w:tc>
          <w:tcPr>
            <w:tcW w:w="1445" w:type="dxa"/>
          </w:tcPr>
          <w:p w:rsidR="00007F4E" w:rsidRPr="0035455F" w:rsidRDefault="00007F4E" w:rsidP="00AF541F">
            <w:pPr>
              <w:rPr>
                <w:rFonts w:ascii="Arial" w:hAnsi="Arial" w:cs="Arial"/>
                <w:b/>
                <w:lang w:val="en-GB"/>
              </w:rPr>
            </w:pPr>
            <w:r w:rsidRPr="0035455F">
              <w:rPr>
                <w:rFonts w:ascii="Arial" w:hAnsi="Arial" w:cs="Arial"/>
                <w:b/>
                <w:lang w:val="en-GB"/>
              </w:rPr>
              <w:t>Place :</w:t>
            </w:r>
          </w:p>
        </w:tc>
        <w:tc>
          <w:tcPr>
            <w:tcW w:w="2949" w:type="dxa"/>
          </w:tcPr>
          <w:p w:rsidR="00007F4E" w:rsidRPr="0035455F" w:rsidRDefault="00007F4E" w:rsidP="00AF541F">
            <w:pPr>
              <w:rPr>
                <w:rFonts w:ascii="Arial" w:hAnsi="Arial" w:cs="Arial"/>
                <w:b/>
                <w:lang w:val="en-GB"/>
              </w:rPr>
            </w:pPr>
          </w:p>
        </w:tc>
      </w:tr>
      <w:tr w:rsidR="00007F4E" w:rsidRPr="0035455F" w:rsidTr="00AF541F">
        <w:tc>
          <w:tcPr>
            <w:tcW w:w="1296" w:type="dxa"/>
          </w:tcPr>
          <w:p w:rsidR="00007F4E" w:rsidRPr="0035455F" w:rsidRDefault="00007F4E" w:rsidP="00AF541F">
            <w:pPr>
              <w:rPr>
                <w:rFonts w:ascii="Arial" w:hAnsi="Arial" w:cs="Arial"/>
                <w:b/>
                <w:lang w:val="en-GB"/>
              </w:rPr>
            </w:pPr>
            <w:r w:rsidRPr="0035455F">
              <w:rPr>
                <w:rFonts w:ascii="Arial" w:hAnsi="Arial" w:cs="Arial"/>
                <w:b/>
                <w:lang w:val="en-GB"/>
              </w:rPr>
              <w:t xml:space="preserve">Date: </w:t>
            </w:r>
          </w:p>
        </w:tc>
        <w:tc>
          <w:tcPr>
            <w:tcW w:w="3382" w:type="dxa"/>
          </w:tcPr>
          <w:p w:rsidR="00007F4E" w:rsidRPr="0035455F" w:rsidRDefault="00007F4E" w:rsidP="00AF541F">
            <w:pPr>
              <w:rPr>
                <w:rFonts w:ascii="Arial" w:hAnsi="Arial" w:cs="Arial"/>
                <w:b/>
                <w:lang w:val="en-GB"/>
              </w:rPr>
            </w:pPr>
          </w:p>
        </w:tc>
        <w:tc>
          <w:tcPr>
            <w:tcW w:w="1445" w:type="dxa"/>
          </w:tcPr>
          <w:p w:rsidR="00007F4E" w:rsidRPr="0035455F" w:rsidRDefault="00007F4E" w:rsidP="00AF541F">
            <w:pPr>
              <w:rPr>
                <w:rFonts w:ascii="Arial" w:hAnsi="Arial" w:cs="Arial"/>
                <w:b/>
                <w:lang w:val="en-GB"/>
              </w:rPr>
            </w:pPr>
            <w:r w:rsidRPr="0035455F">
              <w:rPr>
                <w:rFonts w:ascii="Arial" w:hAnsi="Arial" w:cs="Arial"/>
                <w:b/>
                <w:lang w:val="en-GB"/>
              </w:rPr>
              <w:t>Date :</w:t>
            </w:r>
          </w:p>
        </w:tc>
        <w:tc>
          <w:tcPr>
            <w:tcW w:w="2949" w:type="dxa"/>
          </w:tcPr>
          <w:p w:rsidR="00007F4E" w:rsidRPr="0035455F" w:rsidRDefault="00007F4E" w:rsidP="00AF541F">
            <w:pPr>
              <w:rPr>
                <w:rFonts w:ascii="Arial" w:hAnsi="Arial" w:cs="Arial"/>
                <w:b/>
                <w:lang w:val="en-GB"/>
              </w:rPr>
            </w:pPr>
          </w:p>
        </w:tc>
      </w:tr>
      <w:tr w:rsidR="00007F4E" w:rsidRPr="0035455F" w:rsidTr="00AF541F">
        <w:tc>
          <w:tcPr>
            <w:tcW w:w="1296" w:type="dxa"/>
          </w:tcPr>
          <w:p w:rsidR="00007F4E" w:rsidRPr="0035455F" w:rsidRDefault="00007F4E" w:rsidP="00AF541F">
            <w:pPr>
              <w:rPr>
                <w:rFonts w:ascii="Arial" w:hAnsi="Arial" w:cs="Arial"/>
                <w:b/>
                <w:lang w:val="en-GB"/>
              </w:rPr>
            </w:pPr>
            <w:r w:rsidRPr="0035455F">
              <w:rPr>
                <w:rFonts w:ascii="Arial" w:hAnsi="Arial" w:cs="Arial"/>
                <w:b/>
                <w:lang w:val="en-GB"/>
              </w:rPr>
              <w:t>Signature:</w:t>
            </w:r>
          </w:p>
        </w:tc>
        <w:tc>
          <w:tcPr>
            <w:tcW w:w="3382" w:type="dxa"/>
          </w:tcPr>
          <w:p w:rsidR="00007F4E" w:rsidRPr="0035455F" w:rsidRDefault="00007F4E" w:rsidP="00AF541F">
            <w:pPr>
              <w:rPr>
                <w:rFonts w:ascii="Arial" w:hAnsi="Arial" w:cs="Arial"/>
                <w:b/>
                <w:lang w:val="en-GB"/>
              </w:rPr>
            </w:pPr>
          </w:p>
          <w:p w:rsidR="00007F4E" w:rsidRPr="0035455F" w:rsidRDefault="00007F4E" w:rsidP="00AF541F">
            <w:pPr>
              <w:rPr>
                <w:rFonts w:ascii="Arial" w:hAnsi="Arial" w:cs="Arial"/>
                <w:b/>
                <w:lang w:val="en-GB"/>
              </w:rPr>
            </w:pPr>
          </w:p>
          <w:p w:rsidR="00007F4E" w:rsidRPr="0035455F" w:rsidRDefault="00007F4E" w:rsidP="00AF541F">
            <w:pPr>
              <w:rPr>
                <w:rFonts w:ascii="Arial" w:hAnsi="Arial" w:cs="Arial"/>
                <w:b/>
                <w:lang w:val="en-GB"/>
              </w:rPr>
            </w:pPr>
          </w:p>
        </w:tc>
        <w:tc>
          <w:tcPr>
            <w:tcW w:w="1445" w:type="dxa"/>
          </w:tcPr>
          <w:p w:rsidR="00007F4E" w:rsidRPr="0035455F" w:rsidRDefault="00007F4E" w:rsidP="00AF541F">
            <w:pPr>
              <w:rPr>
                <w:rFonts w:ascii="Arial" w:hAnsi="Arial" w:cs="Arial"/>
                <w:b/>
                <w:lang w:val="en-GB"/>
              </w:rPr>
            </w:pPr>
            <w:r w:rsidRPr="0035455F">
              <w:rPr>
                <w:rFonts w:ascii="Arial" w:hAnsi="Arial" w:cs="Arial"/>
                <w:b/>
                <w:lang w:val="en-GB"/>
              </w:rPr>
              <w:t>Signature :</w:t>
            </w:r>
          </w:p>
        </w:tc>
        <w:tc>
          <w:tcPr>
            <w:tcW w:w="2949" w:type="dxa"/>
          </w:tcPr>
          <w:p w:rsidR="00007F4E" w:rsidRPr="0035455F" w:rsidRDefault="00007F4E" w:rsidP="00AF541F">
            <w:pPr>
              <w:rPr>
                <w:rFonts w:ascii="Arial" w:hAnsi="Arial" w:cs="Arial"/>
                <w:b/>
                <w:lang w:val="en-GB"/>
              </w:rPr>
            </w:pPr>
          </w:p>
        </w:tc>
      </w:tr>
    </w:tbl>
    <w:p w:rsidR="00007F4E" w:rsidRPr="0035455F" w:rsidRDefault="00007F4E" w:rsidP="00007F4E">
      <w:pPr>
        <w:ind w:left="720" w:hanging="720"/>
        <w:jc w:val="both"/>
        <w:rPr>
          <w:rFonts w:ascii="Arial" w:hAnsi="Arial" w:cs="Arial"/>
          <w:b/>
          <w:lang w:val="en-GB"/>
        </w:rPr>
      </w:pPr>
    </w:p>
    <w:p w:rsidR="00007F4E" w:rsidRPr="0035455F" w:rsidRDefault="00007F4E" w:rsidP="00007F4E">
      <w:pPr>
        <w:tabs>
          <w:tab w:val="left" w:pos="0"/>
          <w:tab w:val="left" w:pos="720"/>
          <w:tab w:val="left" w:pos="1440"/>
          <w:tab w:val="left" w:pos="2160"/>
          <w:tab w:val="left" w:pos="2880"/>
        </w:tabs>
        <w:jc w:val="both"/>
        <w:rPr>
          <w:rFonts w:ascii="Arial" w:hAnsi="Arial" w:cs="Arial"/>
          <w:lang w:val="en-GB"/>
        </w:rPr>
      </w:pPr>
    </w:p>
    <w:p w:rsidR="00007F4E" w:rsidRPr="0035455F" w:rsidRDefault="00007F4E" w:rsidP="00007F4E">
      <w:pPr>
        <w:spacing w:after="200" w:line="276" w:lineRule="auto"/>
        <w:rPr>
          <w:rFonts w:ascii="Arial" w:hAnsi="Arial" w:cs="Arial"/>
          <w:lang w:val="en-GB"/>
        </w:rPr>
      </w:pPr>
      <w:r w:rsidRPr="0035455F">
        <w:rPr>
          <w:rFonts w:ascii="Arial" w:hAnsi="Arial" w:cs="Arial"/>
          <w:lang w:val="en-GB"/>
        </w:rPr>
        <w:br w:type="page"/>
      </w:r>
    </w:p>
    <w:p w:rsidR="00007F4E" w:rsidRPr="0035455F" w:rsidRDefault="00007F4E" w:rsidP="00007F4E">
      <w:pPr>
        <w:jc w:val="center"/>
        <w:rPr>
          <w:rFonts w:ascii="Arial" w:hAnsi="Arial" w:cs="Arial"/>
        </w:rPr>
      </w:pPr>
    </w:p>
    <w:p w:rsidR="00007F4E" w:rsidRPr="0035455F" w:rsidRDefault="00007F4E" w:rsidP="00007F4E">
      <w:pPr>
        <w:jc w:val="center"/>
        <w:rPr>
          <w:rFonts w:ascii="Arial" w:hAnsi="Arial" w:cs="Arial"/>
          <w:b/>
          <w:i/>
        </w:rPr>
      </w:pPr>
      <w:r w:rsidRPr="0035455F">
        <w:rPr>
          <w:rFonts w:ascii="Arial" w:hAnsi="Arial" w:cs="Arial"/>
          <w:b/>
          <w:i/>
        </w:rPr>
        <w:t>Annex 1: Terms of Reference</w:t>
      </w:r>
    </w:p>
    <w:p w:rsidR="00007F4E" w:rsidRPr="0035455F" w:rsidRDefault="00007F4E" w:rsidP="00007F4E">
      <w:pPr>
        <w:jc w:val="center"/>
        <w:rPr>
          <w:rFonts w:ascii="Arial" w:hAnsi="Arial" w:cs="Arial"/>
          <w:i/>
        </w:rPr>
      </w:pPr>
    </w:p>
    <w:p w:rsidR="00007F4E" w:rsidRPr="0035455F" w:rsidRDefault="00007F4E" w:rsidP="00007F4E">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Pr>
          <w:rFonts w:ascii="Arial" w:hAnsi="Arial" w:cs="Arial"/>
          <w:b/>
          <w:i/>
        </w:rPr>
        <w:t>2</w:t>
      </w:r>
      <w:r w:rsidRPr="0035455F">
        <w:rPr>
          <w:rFonts w:ascii="Arial" w:hAnsi="Arial" w:cs="Arial"/>
          <w:b/>
          <w:i/>
        </w:rPr>
        <w:t>: Payment Schedule and Requirements</w:t>
      </w:r>
    </w:p>
    <w:p w:rsidR="00007F4E" w:rsidRPr="0035455F" w:rsidRDefault="00007F4E" w:rsidP="00007F4E">
      <w:pPr>
        <w:rPr>
          <w:rFonts w:ascii="Arial" w:hAnsi="Arial" w:cs="Arial"/>
          <w:lang w:val="en-GB"/>
        </w:rPr>
      </w:pPr>
    </w:p>
    <w:p w:rsidR="00007F4E" w:rsidRPr="0035455F" w:rsidRDefault="00007F4E" w:rsidP="00007F4E">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Procuring Entity shall pay the Individual Consultant an amount not to exceed the ceiling of </w:t>
      </w:r>
      <w:r>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007F4E" w:rsidRPr="0035455F" w:rsidRDefault="00007F4E" w:rsidP="00007F4E">
      <w:pPr>
        <w:pStyle w:val="ListParagraph"/>
        <w:tabs>
          <w:tab w:val="left" w:pos="142"/>
        </w:tabs>
        <w:ind w:left="284"/>
        <w:jc w:val="both"/>
        <w:rPr>
          <w:rFonts w:ascii="Arial" w:hAnsi="Arial" w:cs="Arial"/>
          <w:lang w:val="en-GB"/>
        </w:rPr>
      </w:pPr>
    </w:p>
    <w:p w:rsidR="00007F4E" w:rsidRPr="0035455F" w:rsidRDefault="00007F4E" w:rsidP="00007F4E">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007F4E" w:rsidRPr="0035455F" w:rsidRDefault="00007F4E" w:rsidP="00007F4E">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856"/>
        <w:gridCol w:w="1809"/>
      </w:tblGrid>
      <w:tr w:rsidR="00007F4E" w:rsidRPr="0035455F" w:rsidTr="00AF541F">
        <w:trPr>
          <w:trHeight w:hRule="exact" w:val="1006"/>
          <w:jc w:val="center"/>
        </w:trPr>
        <w:tc>
          <w:tcPr>
            <w:tcW w:w="486"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No. of Units</w:t>
            </w:r>
          </w:p>
        </w:tc>
        <w:tc>
          <w:tcPr>
            <w:tcW w:w="1856"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07F4E" w:rsidRPr="0035455F" w:rsidRDefault="00007F4E" w:rsidP="00AF541F">
            <w:pPr>
              <w:spacing w:before="40" w:after="40"/>
              <w:jc w:val="center"/>
              <w:rPr>
                <w:rFonts w:ascii="Arial" w:hAnsi="Arial" w:cs="Arial"/>
                <w:b/>
                <w:bCs/>
                <w:lang w:val="en-GB"/>
              </w:rPr>
            </w:pPr>
            <w:r>
              <w:rPr>
                <w:rFonts w:ascii="Arial" w:hAnsi="Arial" w:cs="Arial"/>
                <w:b/>
                <w:lang w:val="en-GB"/>
              </w:rPr>
              <w:t>(in EURO</w:t>
            </w:r>
            <w:r w:rsidRPr="0035455F">
              <w:rPr>
                <w:rFonts w:ascii="Arial" w:hAnsi="Arial" w:cs="Arial"/>
                <w:b/>
                <w:lang w:val="en-GB"/>
              </w:rPr>
              <w:t>)</w:t>
            </w:r>
          </w:p>
        </w:tc>
        <w:tc>
          <w:tcPr>
            <w:tcW w:w="1809" w:type="dxa"/>
            <w:tcBorders>
              <w:top w:val="double" w:sz="4" w:space="0" w:color="auto"/>
              <w:bottom w:val="single" w:sz="12" w:space="0" w:color="auto"/>
            </w:tcBorders>
            <w:shd w:val="clear" w:color="auto" w:fill="A6A6A6"/>
          </w:tcPr>
          <w:p w:rsidR="00007F4E" w:rsidRPr="0035455F" w:rsidRDefault="00007F4E" w:rsidP="00AF541F">
            <w:pPr>
              <w:spacing w:before="40" w:after="40"/>
              <w:jc w:val="center"/>
              <w:rPr>
                <w:rFonts w:ascii="Arial" w:hAnsi="Arial" w:cs="Arial"/>
                <w:b/>
                <w:bCs/>
                <w:lang w:val="en-GB"/>
              </w:rPr>
            </w:pPr>
            <w:r w:rsidRPr="0035455F">
              <w:rPr>
                <w:rFonts w:ascii="Arial" w:hAnsi="Arial" w:cs="Arial"/>
                <w:b/>
                <w:bCs/>
                <w:lang w:val="en-GB"/>
              </w:rPr>
              <w:t>Total</w:t>
            </w:r>
          </w:p>
          <w:p w:rsidR="00007F4E" w:rsidRPr="0035455F" w:rsidRDefault="00007F4E" w:rsidP="00AF541F">
            <w:pPr>
              <w:spacing w:before="40" w:after="40"/>
              <w:jc w:val="center"/>
              <w:rPr>
                <w:rFonts w:ascii="Arial" w:hAnsi="Arial" w:cs="Arial"/>
                <w:b/>
                <w:bCs/>
                <w:lang w:val="en-GB"/>
              </w:rPr>
            </w:pPr>
            <w:r>
              <w:rPr>
                <w:rFonts w:ascii="Arial" w:hAnsi="Arial" w:cs="Arial"/>
                <w:b/>
                <w:lang w:val="en-GB"/>
              </w:rPr>
              <w:t>(in EURO</w:t>
            </w:r>
            <w:r w:rsidRPr="0035455F">
              <w:rPr>
                <w:rFonts w:ascii="Arial" w:hAnsi="Arial" w:cs="Arial"/>
                <w:b/>
                <w:lang w:val="en-GB"/>
              </w:rPr>
              <w:t>)</w:t>
            </w:r>
          </w:p>
        </w:tc>
      </w:tr>
      <w:tr w:rsidR="00007F4E" w:rsidRPr="0035455F" w:rsidTr="00AF541F">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07F4E" w:rsidRPr="0035455F" w:rsidRDefault="00007F4E" w:rsidP="00AF541F">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12" w:space="0" w:color="auto"/>
              <w:left w:val="single" w:sz="8" w:space="0" w:color="auto"/>
              <w:bottom w:val="single" w:sz="6" w:space="0" w:color="auto"/>
              <w:right w:val="double" w:sz="4"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07F4E" w:rsidRPr="0035455F" w:rsidRDefault="00007F4E" w:rsidP="00AF541F">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b/>
                <w:i/>
                <w:lang w:val="en-GB"/>
              </w:rPr>
            </w:pPr>
          </w:p>
        </w:tc>
        <w:tc>
          <w:tcPr>
            <w:tcW w:w="1856"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b/>
                <w:i/>
                <w:lang w:val="en-GB"/>
              </w:rPr>
            </w:pPr>
          </w:p>
        </w:tc>
        <w:tc>
          <w:tcPr>
            <w:tcW w:w="1809" w:type="dxa"/>
            <w:tcBorders>
              <w:top w:val="single" w:sz="12" w:space="0" w:color="auto"/>
              <w:left w:val="single" w:sz="8" w:space="0" w:color="auto"/>
              <w:bottom w:val="single" w:sz="6" w:space="0" w:color="auto"/>
              <w:right w:val="double" w:sz="4" w:space="0" w:color="auto"/>
            </w:tcBorders>
            <w:vAlign w:val="center"/>
          </w:tcPr>
          <w:p w:rsidR="00007F4E" w:rsidRPr="0035455F" w:rsidRDefault="00007F4E" w:rsidP="00AF541F">
            <w:pPr>
              <w:spacing w:before="40"/>
              <w:jc w:val="center"/>
              <w:rPr>
                <w:rFonts w:ascii="Arial" w:hAnsi="Arial" w:cs="Arial"/>
                <w:b/>
                <w:i/>
                <w:lang w:val="en-GB"/>
              </w:rPr>
            </w:pPr>
          </w:p>
        </w:tc>
      </w:tr>
      <w:tr w:rsidR="00007F4E" w:rsidRPr="0035455F" w:rsidTr="00AF541F">
        <w:trPr>
          <w:trHeight w:hRule="exact" w:val="567"/>
          <w:jc w:val="center"/>
        </w:trPr>
        <w:tc>
          <w:tcPr>
            <w:tcW w:w="486" w:type="dxa"/>
            <w:tcBorders>
              <w:top w:val="single" w:sz="12" w:space="0" w:color="auto"/>
              <w:bottom w:val="single" w:sz="6" w:space="0" w:color="auto"/>
            </w:tcBorders>
            <w:vAlign w:val="center"/>
          </w:tcPr>
          <w:p w:rsidR="00007F4E" w:rsidRPr="0035455F" w:rsidRDefault="00007F4E" w:rsidP="00AF541F">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12" w:space="0" w:color="auto"/>
              <w:left w:val="single" w:sz="8" w:space="0" w:color="auto"/>
              <w:bottom w:val="single" w:sz="6"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12" w:space="0" w:color="auto"/>
              <w:left w:val="single" w:sz="8" w:space="0" w:color="auto"/>
              <w:bottom w:val="single" w:sz="6" w:space="0" w:color="auto"/>
              <w:right w:val="double" w:sz="4"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6" w:space="0" w:color="auto"/>
            </w:tcBorders>
            <w:vAlign w:val="center"/>
          </w:tcPr>
          <w:p w:rsidR="00007F4E" w:rsidRPr="0035455F" w:rsidRDefault="00007F4E" w:rsidP="00AF541F">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07F4E" w:rsidRPr="0035455F" w:rsidRDefault="00007F4E" w:rsidP="00AF541F">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07F4E" w:rsidRPr="0035455F" w:rsidRDefault="00007F4E" w:rsidP="00AF541F">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6" w:space="0" w:color="auto"/>
              <w:left w:val="single" w:sz="8" w:space="0" w:color="auto"/>
              <w:bottom w:val="single" w:sz="8" w:space="0" w:color="auto"/>
              <w:right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6" w:space="0" w:color="auto"/>
              <w:left w:val="single" w:sz="8" w:space="0" w:color="auto"/>
              <w:bottom w:val="single" w:sz="8" w:space="0" w:color="auto"/>
              <w:right w:val="double" w:sz="4"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07F4E" w:rsidRPr="0035455F" w:rsidRDefault="00007F4E" w:rsidP="00AF541F">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07F4E" w:rsidRPr="0035455F" w:rsidRDefault="00007F4E" w:rsidP="00AF541F">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07F4E" w:rsidRPr="0035455F" w:rsidRDefault="00007F4E" w:rsidP="00AF541F">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tcBorders>
            <w:vAlign w:val="center"/>
          </w:tcPr>
          <w:p w:rsidR="00007F4E" w:rsidRPr="0035455F" w:rsidRDefault="00007F4E" w:rsidP="00AF541F">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07F4E" w:rsidRPr="0035455F" w:rsidRDefault="00007F4E" w:rsidP="00AF541F">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486" w:type="dxa"/>
            <w:tcBorders>
              <w:top w:val="single" w:sz="8" w:space="0" w:color="auto"/>
              <w:bottom w:val="single" w:sz="8" w:space="0" w:color="auto"/>
            </w:tcBorders>
            <w:vAlign w:val="center"/>
          </w:tcPr>
          <w:p w:rsidR="00007F4E" w:rsidRPr="0035455F" w:rsidRDefault="00007F4E" w:rsidP="00AF541F">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07F4E" w:rsidRPr="0035455F" w:rsidRDefault="00007F4E" w:rsidP="00AF541F">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rsidR="00007F4E" w:rsidRPr="0035455F" w:rsidRDefault="00007F4E" w:rsidP="00AF541F">
            <w:pPr>
              <w:spacing w:before="40"/>
              <w:jc w:val="center"/>
              <w:rPr>
                <w:rFonts w:ascii="Arial" w:hAnsi="Arial" w:cs="Arial"/>
                <w:lang w:val="en-GB"/>
              </w:rPr>
            </w:pPr>
          </w:p>
        </w:tc>
      </w:tr>
      <w:tr w:rsidR="00007F4E" w:rsidRPr="0035455F" w:rsidTr="00AF541F">
        <w:trPr>
          <w:trHeight w:hRule="exact" w:val="567"/>
          <w:jc w:val="center"/>
        </w:trPr>
        <w:tc>
          <w:tcPr>
            <w:tcW w:w="8916" w:type="dxa"/>
            <w:gridSpan w:val="6"/>
            <w:tcBorders>
              <w:top w:val="single" w:sz="8" w:space="0" w:color="auto"/>
            </w:tcBorders>
            <w:vAlign w:val="center"/>
          </w:tcPr>
          <w:p w:rsidR="00007F4E" w:rsidRPr="0035455F" w:rsidRDefault="00007F4E" w:rsidP="00AF541F">
            <w:pPr>
              <w:spacing w:before="40"/>
              <w:jc w:val="center"/>
              <w:rPr>
                <w:rFonts w:ascii="Arial" w:hAnsi="Arial" w:cs="Arial"/>
                <w:lang w:val="en-GB"/>
              </w:rPr>
            </w:pPr>
            <w:r w:rsidRPr="0035455F">
              <w:rPr>
                <w:rFonts w:ascii="Arial" w:hAnsi="Arial" w:cs="Arial"/>
                <w:b/>
                <w:lang w:val="en-GB"/>
              </w:rPr>
              <w:lastRenderedPageBreak/>
              <w:t xml:space="preserve">TOTAL FINANCIAL OFFER (Fees) </w:t>
            </w:r>
          </w:p>
        </w:tc>
        <w:tc>
          <w:tcPr>
            <w:tcW w:w="1809" w:type="dxa"/>
            <w:tcBorders>
              <w:top w:val="single" w:sz="8" w:space="0" w:color="auto"/>
              <w:bottom w:val="double" w:sz="4" w:space="0" w:color="auto"/>
            </w:tcBorders>
            <w:vAlign w:val="center"/>
          </w:tcPr>
          <w:p w:rsidR="00007F4E" w:rsidRPr="0035455F" w:rsidRDefault="00007F4E" w:rsidP="00AF541F">
            <w:pPr>
              <w:spacing w:before="40"/>
              <w:jc w:val="center"/>
              <w:rPr>
                <w:rFonts w:ascii="Arial" w:hAnsi="Arial" w:cs="Arial"/>
                <w:lang w:val="en-GB"/>
              </w:rPr>
            </w:pPr>
          </w:p>
        </w:tc>
      </w:tr>
    </w:tbl>
    <w:p w:rsidR="00007F4E" w:rsidRPr="0035455F" w:rsidRDefault="00007F4E" w:rsidP="00007F4E">
      <w:pPr>
        <w:pStyle w:val="Header"/>
        <w:tabs>
          <w:tab w:val="clear" w:pos="4320"/>
          <w:tab w:val="clear" w:pos="8640"/>
        </w:tabs>
        <w:spacing w:line="120" w:lineRule="exact"/>
        <w:rPr>
          <w:rFonts w:ascii="Arial" w:hAnsi="Arial" w:cs="Arial"/>
          <w:lang w:val="en-GB" w:eastAsia="it-IT"/>
        </w:rPr>
      </w:pPr>
    </w:p>
    <w:p w:rsidR="00007F4E" w:rsidRPr="0035455F" w:rsidRDefault="00007F4E" w:rsidP="00007F4E">
      <w:pPr>
        <w:pStyle w:val="ListParagraph"/>
        <w:tabs>
          <w:tab w:val="left" w:pos="142"/>
        </w:tabs>
        <w:ind w:left="284"/>
        <w:rPr>
          <w:rFonts w:ascii="Arial" w:hAnsi="Arial" w:cs="Arial"/>
          <w:lang w:val="en-GB"/>
        </w:rPr>
      </w:pPr>
      <w:r w:rsidRPr="0035455F">
        <w:rPr>
          <w:rFonts w:ascii="Arial" w:hAnsi="Arial" w:cs="Arial"/>
          <w:lang w:val="en-GB"/>
        </w:rPr>
        <w:t xml:space="preserve">3. The payment shall be made in accordance with the following schedule: </w:t>
      </w:r>
    </w:p>
    <w:p w:rsidR="00007F4E" w:rsidRDefault="00007F4E" w:rsidP="00007F4E">
      <w:pPr>
        <w:pStyle w:val="ListParagraph"/>
        <w:tabs>
          <w:tab w:val="left" w:pos="142"/>
        </w:tabs>
        <w:ind w:left="284"/>
        <w:rPr>
          <w:rFonts w:ascii="Arial" w:hAnsi="Arial" w:cs="Arial"/>
          <w:lang w:val="en-GB"/>
        </w:rPr>
      </w:pPr>
      <w:r>
        <w:rPr>
          <w:rFonts w:ascii="Arial" w:hAnsi="Arial" w:cs="Arial"/>
          <w:lang w:val="en-GB"/>
        </w:rPr>
        <w:t>30% inception report</w:t>
      </w:r>
    </w:p>
    <w:p w:rsidR="00007F4E" w:rsidRPr="0035455F" w:rsidRDefault="00007F4E" w:rsidP="00007F4E">
      <w:pPr>
        <w:pStyle w:val="ListParagraph"/>
        <w:tabs>
          <w:tab w:val="left" w:pos="142"/>
        </w:tabs>
        <w:ind w:left="284"/>
        <w:rPr>
          <w:rFonts w:ascii="Arial" w:hAnsi="Arial" w:cs="Arial"/>
          <w:lang w:val="en-GB"/>
        </w:rPr>
      </w:pPr>
      <w:r>
        <w:rPr>
          <w:rFonts w:ascii="Arial" w:hAnsi="Arial" w:cs="Arial"/>
          <w:lang w:val="en-GB"/>
        </w:rPr>
        <w:t>70% final report</w:t>
      </w:r>
    </w:p>
    <w:p w:rsidR="00007F4E" w:rsidRPr="0035455F" w:rsidRDefault="00007F4E" w:rsidP="00007F4E">
      <w:pPr>
        <w:rPr>
          <w:rFonts w:ascii="Arial" w:hAnsi="Arial" w:cs="Arial"/>
        </w:rPr>
      </w:pPr>
      <w:r w:rsidRPr="0035455F">
        <w:rPr>
          <w:rFonts w:ascii="Arial" w:hAnsi="Arial" w:cs="Arial"/>
          <w:lang w:val="en-GB"/>
        </w:rPr>
        <w:t xml:space="preserve">  </w:t>
      </w:r>
    </w:p>
    <w:p w:rsidR="00007F4E" w:rsidRPr="0035455F" w:rsidRDefault="00007F4E" w:rsidP="00007F4E">
      <w:pPr>
        <w:jc w:val="both"/>
        <w:rPr>
          <w:rFonts w:ascii="Arial" w:hAnsi="Arial" w:cs="Arial"/>
        </w:rPr>
      </w:pPr>
      <w:r w:rsidRPr="0035455F">
        <w:rPr>
          <w:rFonts w:ascii="Arial" w:hAnsi="Arial" w:cs="Arial"/>
        </w:rPr>
        <w:t xml:space="preserve">4. </w:t>
      </w:r>
      <w:r w:rsidRPr="0035455F">
        <w:rPr>
          <w:rFonts w:ascii="Arial" w:hAnsi="Arial" w:cs="Arial"/>
          <w:b/>
        </w:rPr>
        <w:t>Payment Conditions:</w:t>
      </w:r>
      <w:r w:rsidRPr="0035455F">
        <w:rPr>
          <w:rFonts w:ascii="Arial" w:hAnsi="Arial" w:cs="Arial"/>
        </w:rPr>
        <w:t xml:space="preserve"> Payment shall be made in </w:t>
      </w:r>
      <w:r>
        <w:rPr>
          <w:rFonts w:ascii="Arial" w:hAnsi="Arial" w:cs="Arial"/>
        </w:rPr>
        <w:t>Euros</w:t>
      </w:r>
      <w:r w:rsidRPr="0035455F">
        <w:rPr>
          <w:rFonts w:ascii="Arial" w:hAnsi="Arial" w:cs="Arial"/>
        </w:rPr>
        <w:t xml:space="preserve">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rsidR="00007F4E" w:rsidRPr="0035455F" w:rsidRDefault="00007F4E" w:rsidP="00007F4E">
      <w:pPr>
        <w:jc w:val="both"/>
        <w:rPr>
          <w:rFonts w:ascii="Arial" w:hAnsi="Arial" w:cs="Arial"/>
        </w:rPr>
      </w:pPr>
    </w:p>
    <w:p w:rsidR="00007F4E" w:rsidRPr="0035455F" w:rsidRDefault="00007F4E" w:rsidP="00007F4E">
      <w:pPr>
        <w:ind w:left="702" w:hanging="45"/>
        <w:jc w:val="both"/>
        <w:rPr>
          <w:rFonts w:ascii="Arial" w:hAnsi="Arial" w:cs="Arial"/>
          <w:b/>
          <w:i/>
          <w:lang w:val="en-GB"/>
        </w:rPr>
      </w:pPr>
    </w:p>
    <w:p w:rsidR="00AF541F" w:rsidRDefault="00AF541F"/>
    <w:sectPr w:rsidR="00AF54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D68" w:rsidRDefault="00C73D68" w:rsidP="00007F4E">
      <w:r>
        <w:separator/>
      </w:r>
    </w:p>
  </w:endnote>
  <w:endnote w:type="continuationSeparator" w:id="0">
    <w:p w:rsidR="00C73D68" w:rsidRDefault="00C73D68" w:rsidP="0000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1"/>
    <w:family w:val="roman"/>
    <w:pitch w:val="variable"/>
  </w:font>
  <w:font w:name="Roman Numeral">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1F" w:rsidRDefault="00AF541F" w:rsidP="00AF541F">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14478">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14478">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D68" w:rsidRDefault="00C73D68" w:rsidP="00007F4E">
      <w:r>
        <w:separator/>
      </w:r>
    </w:p>
  </w:footnote>
  <w:footnote w:type="continuationSeparator" w:id="0">
    <w:p w:rsidR="00C73D68" w:rsidRDefault="00C73D68" w:rsidP="00007F4E">
      <w:r>
        <w:continuationSeparator/>
      </w:r>
    </w:p>
  </w:footnote>
  <w:footnote w:id="1">
    <w:p w:rsidR="00AF541F" w:rsidRDefault="00AF541F" w:rsidP="00007F4E">
      <w:pPr>
        <w:pStyle w:val="FootnoteText"/>
      </w:pPr>
      <w:r>
        <w:rPr>
          <w:rStyle w:val="FootnoteReference"/>
        </w:rPr>
        <w:footnoteRef/>
      </w:r>
      <w:r>
        <w:t xml:space="preserve"> Amounts must coincide with the ones indicated under Total Cost of Financial proposal in Form FIN-2.</w:t>
      </w:r>
    </w:p>
  </w:footnote>
  <w:footnote w:id="2">
    <w:p w:rsidR="00AF541F" w:rsidRPr="00F10D65" w:rsidRDefault="00AF541F" w:rsidP="00007F4E">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AF541F" w:rsidRDefault="00AF541F" w:rsidP="00007F4E">
      <w:pPr>
        <w:pStyle w:val="FootnoteText"/>
      </w:pPr>
      <w:r>
        <w:rPr>
          <w:rStyle w:val="FootnoteReference"/>
        </w:rPr>
        <w:footnoteRef/>
      </w:r>
      <w:r>
        <w:t xml:space="preserve"> Delete items that are not applicable or add other items as the case may be.</w:t>
      </w:r>
    </w:p>
  </w:footnote>
  <w:footnote w:id="4">
    <w:p w:rsidR="00AF541F" w:rsidRDefault="00AF541F" w:rsidP="00007F4E">
      <w:pPr>
        <w:pStyle w:val="FootnoteText"/>
      </w:pPr>
      <w:r>
        <w:rPr>
          <w:rStyle w:val="FootnoteReference"/>
        </w:rPr>
        <w:footnoteRef/>
      </w:r>
      <w:r>
        <w:t xml:space="preserve"> Indicate unit </w:t>
      </w:r>
      <w:r>
        <w:t>cost..</w:t>
      </w:r>
    </w:p>
  </w:footnote>
  <w:footnote w:id="5">
    <w:p w:rsidR="00AF541F" w:rsidRDefault="00AF541F" w:rsidP="00007F4E">
      <w:pPr>
        <w:pStyle w:val="FootnoteText"/>
      </w:pPr>
      <w:r>
        <w:rPr>
          <w:rStyle w:val="FootnoteReference"/>
        </w:rPr>
        <w:footnoteRef/>
      </w:r>
      <w:r>
        <w:t xml:space="preserve"> Indicate route of each flight, and if the trip is one- or two-ways</w:t>
      </w:r>
    </w:p>
  </w:footnote>
  <w:footnote w:id="6">
    <w:p w:rsidR="00AF541F" w:rsidRDefault="00AF541F" w:rsidP="00007F4E">
      <w:pPr>
        <w:pStyle w:val="FootnoteText"/>
      </w:pPr>
      <w:r>
        <w:rPr>
          <w:rStyle w:val="FootnoteReference"/>
        </w:rPr>
        <w:footnoteRef/>
      </w:r>
      <w:r>
        <w:t xml:space="preserve"> Provide clear description of what is their exact nature</w:t>
      </w:r>
    </w:p>
  </w:footnote>
  <w:footnote w:id="7">
    <w:p w:rsidR="00AF541F" w:rsidRDefault="00AF541F" w:rsidP="00007F4E">
      <w:pPr>
        <w:pStyle w:val="FootnoteText"/>
      </w:pPr>
      <w:r>
        <w:rPr>
          <w:rStyle w:val="FootnoteReference"/>
        </w:rPr>
        <w:footnoteRef/>
      </w:r>
      <w:r>
        <w:t xml:space="preserve"> Delete items that are not applicable or add other items as the case may be.</w:t>
      </w:r>
    </w:p>
  </w:footnote>
  <w:footnote w:id="8">
    <w:p w:rsidR="00AF541F" w:rsidRDefault="00AF541F" w:rsidP="00007F4E">
      <w:pPr>
        <w:pStyle w:val="FootnoteText"/>
      </w:pPr>
      <w:r>
        <w:rPr>
          <w:rStyle w:val="FootnoteReference"/>
        </w:rPr>
        <w:footnoteRef/>
      </w:r>
      <w:r>
        <w:t xml:space="preserve"> Indicate route of each flight, and if the trip is one- or two-ways.</w:t>
      </w:r>
    </w:p>
  </w:footnote>
  <w:footnote w:id="9">
    <w:p w:rsidR="00AF541F" w:rsidRDefault="00AF541F" w:rsidP="00007F4E">
      <w:pPr>
        <w:pStyle w:val="FootnoteText"/>
      </w:pPr>
      <w:r>
        <w:rPr>
          <w:rStyle w:val="FootnoteReference"/>
        </w:rPr>
        <w:footnoteRef/>
      </w:r>
      <w:r>
        <w:t xml:space="preserve"> Indicate unit cost.</w:t>
      </w:r>
    </w:p>
  </w:footnote>
  <w:footnote w:id="10">
    <w:p w:rsidR="00AF541F" w:rsidRDefault="00AF541F" w:rsidP="00007F4E">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1F" w:rsidRDefault="00AF541F">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1F" w:rsidRDefault="00AF541F">
    <w:pPr>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1F" w:rsidRDefault="00AF541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656098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C706D"/>
    <w:multiLevelType w:val="hybridMultilevel"/>
    <w:tmpl w:val="CA327344"/>
    <w:lvl w:ilvl="0" w:tplc="04DCC1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06CFE"/>
    <w:multiLevelType w:val="hybridMultilevel"/>
    <w:tmpl w:val="9508F3F6"/>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022D1"/>
    <w:multiLevelType w:val="multilevel"/>
    <w:tmpl w:val="CE94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8A37B1A"/>
    <w:multiLevelType w:val="hybridMultilevel"/>
    <w:tmpl w:val="15164F70"/>
    <w:lvl w:ilvl="0" w:tplc="30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0C1830"/>
    <w:multiLevelType w:val="multilevel"/>
    <w:tmpl w:val="5E06A2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26107D"/>
    <w:multiLevelType w:val="hybridMultilevel"/>
    <w:tmpl w:val="68C4A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2335A4B"/>
    <w:multiLevelType w:val="hybridMultilevel"/>
    <w:tmpl w:val="569272E2"/>
    <w:lvl w:ilvl="0" w:tplc="D86E7DFC">
      <w:start w:val="1"/>
      <w:numFmt w:val="lowerLetter"/>
      <w:lvlText w:val="%1)"/>
      <w:lvlJc w:val="left"/>
      <w:pPr>
        <w:ind w:left="720" w:hanging="360"/>
      </w:pPr>
      <w:rPr>
        <w:rFonts w:hint="default"/>
        <w:color w:val="000000"/>
      </w:rPr>
    </w:lvl>
    <w:lvl w:ilvl="1" w:tplc="1C090001">
      <w:start w:val="1"/>
      <w:numFmt w:val="bullet"/>
      <w:lvlText w:val=""/>
      <w:lvlJc w:val="left"/>
      <w:pPr>
        <w:ind w:left="1440" w:hanging="360"/>
      </w:pPr>
      <w:rPr>
        <w:rFonts w:ascii="Symbol" w:hAnsi="Symbol" w:hint="default"/>
      </w:rPr>
    </w:lvl>
    <w:lvl w:ilvl="2" w:tplc="BB565410">
      <w:start w:val="3"/>
      <w:numFmt w:val="decimal"/>
      <w:lvlText w:val="%3"/>
      <w:lvlJc w:val="left"/>
      <w:pPr>
        <w:ind w:left="2700" w:hanging="720"/>
      </w:pPr>
      <w:rPr>
        <w:rFonts w:hint="default"/>
      </w:rPr>
    </w:lvl>
    <w:lvl w:ilvl="3" w:tplc="BA981082">
      <w:start w:val="5"/>
      <w:numFmt w:val="decimal"/>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E444F"/>
    <w:multiLevelType w:val="multilevel"/>
    <w:tmpl w:val="B82AA7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AF337B"/>
    <w:multiLevelType w:val="hybridMultilevel"/>
    <w:tmpl w:val="88E4F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00632"/>
    <w:multiLevelType w:val="hybridMultilevel"/>
    <w:tmpl w:val="2F0E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65A88"/>
    <w:multiLevelType w:val="multilevel"/>
    <w:tmpl w:val="DC4278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3E751C"/>
    <w:multiLevelType w:val="hybridMultilevel"/>
    <w:tmpl w:val="111CDB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2F3947B9"/>
    <w:multiLevelType w:val="hybridMultilevel"/>
    <w:tmpl w:val="F1FC0FB4"/>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732F1"/>
    <w:multiLevelType w:val="hybridMultilevel"/>
    <w:tmpl w:val="F8CC63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2"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4A4FF8"/>
    <w:multiLevelType w:val="hybridMultilevel"/>
    <w:tmpl w:val="6B647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5F5B18"/>
    <w:multiLevelType w:val="multilevel"/>
    <w:tmpl w:val="E418319C"/>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F33501B"/>
    <w:multiLevelType w:val="multilevel"/>
    <w:tmpl w:val="CD24868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F682A5E"/>
    <w:multiLevelType w:val="multilevel"/>
    <w:tmpl w:val="391C4280"/>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3FB70D3B"/>
    <w:multiLevelType w:val="hybridMultilevel"/>
    <w:tmpl w:val="8B98E8A8"/>
    <w:lvl w:ilvl="0" w:tplc="494EB628">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8A76D7B"/>
    <w:multiLevelType w:val="hybridMultilevel"/>
    <w:tmpl w:val="C5F27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9CE19CE"/>
    <w:multiLevelType w:val="multilevel"/>
    <w:tmpl w:val="67D84B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F8588A"/>
    <w:multiLevelType w:val="hybridMultilevel"/>
    <w:tmpl w:val="C144E2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B3B4BFB"/>
    <w:multiLevelType w:val="multilevel"/>
    <w:tmpl w:val="4120E57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C407FC7"/>
    <w:multiLevelType w:val="hybridMultilevel"/>
    <w:tmpl w:val="F39C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FD75F2"/>
    <w:multiLevelType w:val="hybridMultilevel"/>
    <w:tmpl w:val="1BA03990"/>
    <w:lvl w:ilvl="0" w:tplc="04090001">
      <w:start w:val="1"/>
      <w:numFmt w:val="bullet"/>
      <w:lvlText w:val=""/>
      <w:lvlJc w:val="left"/>
      <w:pPr>
        <w:tabs>
          <w:tab w:val="num" w:pos="720"/>
        </w:tabs>
        <w:ind w:left="720" w:hanging="360"/>
      </w:pPr>
      <w:rPr>
        <w:rFonts w:ascii="Symbol" w:hAnsi="Symbol" w:cs="Symbol" w:hint="default"/>
      </w:rPr>
    </w:lvl>
    <w:lvl w:ilvl="1" w:tplc="012A0EC4">
      <w:start w:val="2"/>
      <w:numFmt w:val="bullet"/>
      <w:lvlText w:val="-"/>
      <w:lvlJc w:val="left"/>
      <w:pPr>
        <w:tabs>
          <w:tab w:val="num" w:pos="1440"/>
        </w:tabs>
        <w:ind w:left="1440" w:hanging="360"/>
      </w:pPr>
      <w:rPr>
        <w:rFonts w:ascii="Tahoma" w:eastAsia="Times New Roman" w:hAnsi="Tahoma"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0F51DA1"/>
    <w:multiLevelType w:val="hybridMultilevel"/>
    <w:tmpl w:val="CBC2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0A36D0"/>
    <w:multiLevelType w:val="hybridMultilevel"/>
    <w:tmpl w:val="2C7E438A"/>
    <w:lvl w:ilvl="0" w:tplc="924AAE3A">
      <w:start w:val="1"/>
      <w:numFmt w:val="bullet"/>
      <w:lvlText w:val=""/>
      <w:lvlJc w:val="left"/>
      <w:pPr>
        <w:ind w:left="720" w:hanging="360"/>
      </w:pPr>
      <w:rPr>
        <w:rFonts w:ascii="Symbol" w:hAnsi="Symbol" w:hint="default"/>
        <w:color w:val="0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5BF17E05"/>
    <w:multiLevelType w:val="hybridMultilevel"/>
    <w:tmpl w:val="9C5E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8215D"/>
    <w:multiLevelType w:val="hybridMultilevel"/>
    <w:tmpl w:val="46047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DE27DF4"/>
    <w:multiLevelType w:val="hybridMultilevel"/>
    <w:tmpl w:val="B122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AD36D5"/>
    <w:multiLevelType w:val="hybridMultilevel"/>
    <w:tmpl w:val="6ACA5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7B4BF1"/>
    <w:multiLevelType w:val="multilevel"/>
    <w:tmpl w:val="F96ADEB6"/>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FEE5796"/>
    <w:multiLevelType w:val="hybridMultilevel"/>
    <w:tmpl w:val="BB4281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8"/>
  </w:num>
  <w:num w:numId="2">
    <w:abstractNumId w:val="44"/>
  </w:num>
  <w:num w:numId="3">
    <w:abstractNumId w:val="0"/>
  </w:num>
  <w:num w:numId="4">
    <w:abstractNumId w:val="1"/>
  </w:num>
  <w:num w:numId="5">
    <w:abstractNumId w:val="37"/>
  </w:num>
  <w:num w:numId="6">
    <w:abstractNumId w:val="21"/>
  </w:num>
  <w:num w:numId="7">
    <w:abstractNumId w:val="11"/>
  </w:num>
  <w:num w:numId="8">
    <w:abstractNumId w:val="4"/>
  </w:num>
  <w:num w:numId="9">
    <w:abstractNumId w:val="6"/>
  </w:num>
  <w:num w:numId="10">
    <w:abstractNumId w:val="22"/>
  </w:num>
  <w:num w:numId="11">
    <w:abstractNumId w:val="16"/>
  </w:num>
  <w:num w:numId="12">
    <w:abstractNumId w:val="14"/>
  </w:num>
  <w:num w:numId="13">
    <w:abstractNumId w:val="5"/>
  </w:num>
  <w:num w:numId="14">
    <w:abstractNumId w:val="34"/>
  </w:num>
  <w:num w:numId="15">
    <w:abstractNumId w:val="7"/>
  </w:num>
  <w:num w:numId="16">
    <w:abstractNumId w:val="2"/>
  </w:num>
  <w:num w:numId="17">
    <w:abstractNumId w:val="9"/>
  </w:num>
  <w:num w:numId="18">
    <w:abstractNumId w:val="39"/>
  </w:num>
  <w:num w:numId="19">
    <w:abstractNumId w:val="31"/>
  </w:num>
  <w:num w:numId="20">
    <w:abstractNumId w:val="42"/>
  </w:num>
  <w:num w:numId="21">
    <w:abstractNumId w:val="33"/>
  </w:num>
  <w:num w:numId="22">
    <w:abstractNumId w:val="15"/>
  </w:num>
  <w:num w:numId="23">
    <w:abstractNumId w:val="8"/>
  </w:num>
  <w:num w:numId="24">
    <w:abstractNumId w:val="25"/>
  </w:num>
  <w:num w:numId="25">
    <w:abstractNumId w:val="42"/>
    <w:lvlOverride w:ilvl="0">
      <w:startOverride w:val="4"/>
    </w:lvlOverride>
  </w:num>
  <w:num w:numId="26">
    <w:abstractNumId w:val="32"/>
  </w:num>
  <w:num w:numId="27">
    <w:abstractNumId w:val="13"/>
  </w:num>
  <w:num w:numId="28">
    <w:abstractNumId w:val="41"/>
  </w:num>
  <w:num w:numId="29">
    <w:abstractNumId w:val="35"/>
  </w:num>
  <w:num w:numId="30">
    <w:abstractNumId w:val="43"/>
  </w:num>
  <w:num w:numId="31">
    <w:abstractNumId w:val="40"/>
  </w:num>
  <w:num w:numId="32">
    <w:abstractNumId w:val="38"/>
  </w:num>
  <w:num w:numId="33">
    <w:abstractNumId w:val="20"/>
  </w:num>
  <w:num w:numId="34">
    <w:abstractNumId w:val="18"/>
  </w:num>
  <w:num w:numId="35">
    <w:abstractNumId w:val="26"/>
  </w:num>
  <w:num w:numId="36">
    <w:abstractNumId w:val="23"/>
  </w:num>
  <w:num w:numId="37">
    <w:abstractNumId w:val="27"/>
  </w:num>
  <w:num w:numId="38">
    <w:abstractNumId w:val="10"/>
  </w:num>
  <w:num w:numId="39">
    <w:abstractNumId w:val="29"/>
  </w:num>
  <w:num w:numId="40">
    <w:abstractNumId w:val="42"/>
    <w:lvlOverride w:ilvl="0">
      <w:startOverride w:val="7"/>
    </w:lvlOverride>
  </w:num>
  <w:num w:numId="41">
    <w:abstractNumId w:val="36"/>
  </w:num>
  <w:num w:numId="42">
    <w:abstractNumId w:val="3"/>
  </w:num>
  <w:num w:numId="43">
    <w:abstractNumId w:val="19"/>
  </w:num>
  <w:num w:numId="44">
    <w:abstractNumId w:val="30"/>
  </w:num>
  <w:num w:numId="45">
    <w:abstractNumId w:val="17"/>
  </w:num>
  <w:num w:numId="46">
    <w:abstractNumId w:val="2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4E"/>
    <w:rsid w:val="00007F4E"/>
    <w:rsid w:val="000B1941"/>
    <w:rsid w:val="00194038"/>
    <w:rsid w:val="004635F6"/>
    <w:rsid w:val="004A1B81"/>
    <w:rsid w:val="006C30C3"/>
    <w:rsid w:val="00753705"/>
    <w:rsid w:val="00814478"/>
    <w:rsid w:val="00AF541F"/>
    <w:rsid w:val="00BA5BF6"/>
    <w:rsid w:val="00C45BFD"/>
    <w:rsid w:val="00C73D68"/>
    <w:rsid w:val="00C92E5A"/>
    <w:rsid w:val="00D32ADC"/>
    <w:rsid w:val="00EA61C2"/>
    <w:rsid w:val="00F1508D"/>
    <w:rsid w:val="00FF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A9F3F-E22B-43BB-870D-28CB85C9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F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7F4E"/>
    <w:pPr>
      <w:keepNext/>
      <w:jc w:val="right"/>
      <w:outlineLvl w:val="0"/>
    </w:pPr>
    <w:rPr>
      <w:b/>
      <w:bCs/>
    </w:rPr>
  </w:style>
  <w:style w:type="paragraph" w:styleId="Heading2">
    <w:name w:val="heading 2"/>
    <w:basedOn w:val="Normal"/>
    <w:next w:val="Normal"/>
    <w:link w:val="Heading2Char"/>
    <w:qFormat/>
    <w:rsid w:val="00007F4E"/>
    <w:pPr>
      <w:keepNext/>
      <w:jc w:val="center"/>
      <w:outlineLvl w:val="1"/>
    </w:pPr>
    <w:rPr>
      <w:b/>
      <w:bCs/>
    </w:rPr>
  </w:style>
  <w:style w:type="paragraph" w:styleId="Heading3">
    <w:name w:val="heading 3"/>
    <w:basedOn w:val="Normal"/>
    <w:next w:val="Normal"/>
    <w:link w:val="Heading3Char"/>
    <w:qFormat/>
    <w:rsid w:val="00007F4E"/>
    <w:pPr>
      <w:keepNext/>
      <w:ind w:left="1080"/>
      <w:outlineLvl w:val="2"/>
    </w:pPr>
    <w:rPr>
      <w:u w:val="single"/>
    </w:rPr>
  </w:style>
  <w:style w:type="paragraph" w:styleId="Heading4">
    <w:name w:val="heading 4"/>
    <w:aliases w:val=" Sub-Clause Sub-paragraph"/>
    <w:basedOn w:val="Normal"/>
    <w:next w:val="Normal"/>
    <w:link w:val="Heading4Char"/>
    <w:qFormat/>
    <w:rsid w:val="00007F4E"/>
    <w:pPr>
      <w:keepNext/>
      <w:jc w:val="right"/>
      <w:outlineLvl w:val="3"/>
    </w:pPr>
    <w:rPr>
      <w:b/>
      <w:u w:val="single"/>
    </w:rPr>
  </w:style>
  <w:style w:type="paragraph" w:styleId="Heading5">
    <w:name w:val="heading 5"/>
    <w:basedOn w:val="Normal"/>
    <w:next w:val="Normal"/>
    <w:link w:val="Heading5Char"/>
    <w:qFormat/>
    <w:rsid w:val="00007F4E"/>
    <w:pPr>
      <w:keepNext/>
      <w:ind w:left="720" w:firstLine="360"/>
      <w:jc w:val="right"/>
      <w:outlineLvl w:val="4"/>
    </w:pPr>
    <w:rPr>
      <w:bCs/>
      <w:u w:val="single"/>
    </w:rPr>
  </w:style>
  <w:style w:type="paragraph" w:styleId="Heading6">
    <w:name w:val="heading 6"/>
    <w:basedOn w:val="Normal"/>
    <w:next w:val="Normal"/>
    <w:link w:val="Heading6Char"/>
    <w:qFormat/>
    <w:rsid w:val="00007F4E"/>
    <w:pPr>
      <w:keepNext/>
      <w:ind w:left="720" w:firstLine="360"/>
      <w:jc w:val="center"/>
      <w:outlineLvl w:val="5"/>
    </w:pPr>
    <w:rPr>
      <w:bCs/>
      <w:u w:val="single"/>
    </w:rPr>
  </w:style>
  <w:style w:type="paragraph" w:styleId="Heading7">
    <w:name w:val="heading 7"/>
    <w:basedOn w:val="Normal"/>
    <w:next w:val="Normal"/>
    <w:link w:val="Heading7Char"/>
    <w:qFormat/>
    <w:rsid w:val="00007F4E"/>
    <w:pPr>
      <w:keepNext/>
      <w:jc w:val="center"/>
      <w:outlineLvl w:val="6"/>
    </w:pPr>
    <w:rPr>
      <w:b/>
      <w:sz w:val="16"/>
    </w:rPr>
  </w:style>
  <w:style w:type="paragraph" w:styleId="Heading8">
    <w:name w:val="heading 8"/>
    <w:basedOn w:val="Normal"/>
    <w:next w:val="Normal"/>
    <w:link w:val="Heading8Char"/>
    <w:qFormat/>
    <w:rsid w:val="00007F4E"/>
    <w:pPr>
      <w:keepNext/>
      <w:outlineLvl w:val="7"/>
    </w:pPr>
    <w:rPr>
      <w:bCs/>
      <w:sz w:val="18"/>
      <w:u w:val="single"/>
    </w:rPr>
  </w:style>
  <w:style w:type="paragraph" w:styleId="Heading9">
    <w:name w:val="heading 9"/>
    <w:basedOn w:val="Normal"/>
    <w:next w:val="Normal"/>
    <w:link w:val="Heading9Char"/>
    <w:qFormat/>
    <w:rsid w:val="00007F4E"/>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F4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07F4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07F4E"/>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007F4E"/>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007F4E"/>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007F4E"/>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007F4E"/>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007F4E"/>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007F4E"/>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007F4E"/>
    <w:rPr>
      <w:sz w:val="20"/>
      <w:szCs w:val="20"/>
    </w:rPr>
  </w:style>
  <w:style w:type="character" w:customStyle="1" w:styleId="FootnoteTextChar">
    <w:name w:val="Footnote Text Char"/>
    <w:basedOn w:val="DefaultParagraphFont"/>
    <w:link w:val="FootnoteText"/>
    <w:semiHidden/>
    <w:rsid w:val="00007F4E"/>
    <w:rPr>
      <w:rFonts w:ascii="Times New Roman" w:eastAsia="Times New Roman" w:hAnsi="Times New Roman" w:cs="Times New Roman"/>
      <w:sz w:val="20"/>
      <w:szCs w:val="20"/>
    </w:rPr>
  </w:style>
  <w:style w:type="character" w:styleId="FootnoteReference">
    <w:name w:val="footnote reference"/>
    <w:semiHidden/>
    <w:rsid w:val="00007F4E"/>
    <w:rPr>
      <w:vertAlign w:val="superscript"/>
    </w:rPr>
  </w:style>
  <w:style w:type="paragraph" w:customStyle="1" w:styleId="ChapterNumber">
    <w:name w:val="ChapterNumber"/>
    <w:basedOn w:val="Normal"/>
    <w:next w:val="Normal"/>
    <w:rsid w:val="00007F4E"/>
    <w:pPr>
      <w:spacing w:after="360"/>
    </w:pPr>
  </w:style>
  <w:style w:type="paragraph" w:customStyle="1" w:styleId="Outline1">
    <w:name w:val="Outline1"/>
    <w:basedOn w:val="Outline"/>
    <w:next w:val="Outline2"/>
    <w:rsid w:val="00007F4E"/>
    <w:pPr>
      <w:keepNext/>
      <w:tabs>
        <w:tab w:val="num" w:pos="360"/>
      </w:tabs>
      <w:ind w:left="360" w:hanging="360"/>
    </w:pPr>
  </w:style>
  <w:style w:type="paragraph" w:customStyle="1" w:styleId="Outline">
    <w:name w:val="Outline"/>
    <w:basedOn w:val="Normal"/>
    <w:rsid w:val="00007F4E"/>
    <w:pPr>
      <w:spacing w:before="240"/>
    </w:pPr>
    <w:rPr>
      <w:kern w:val="28"/>
    </w:rPr>
  </w:style>
  <w:style w:type="paragraph" w:customStyle="1" w:styleId="Outline2">
    <w:name w:val="Outline2"/>
    <w:basedOn w:val="Normal"/>
    <w:rsid w:val="00007F4E"/>
    <w:pPr>
      <w:tabs>
        <w:tab w:val="num" w:pos="864"/>
      </w:tabs>
      <w:spacing w:before="240"/>
      <w:ind w:left="864" w:hanging="504"/>
    </w:pPr>
    <w:rPr>
      <w:kern w:val="28"/>
    </w:rPr>
  </w:style>
  <w:style w:type="paragraph" w:customStyle="1" w:styleId="Outline3">
    <w:name w:val="Outline3"/>
    <w:basedOn w:val="Normal"/>
    <w:rsid w:val="00007F4E"/>
    <w:pPr>
      <w:tabs>
        <w:tab w:val="num" w:pos="1368"/>
      </w:tabs>
      <w:spacing w:before="240"/>
      <w:ind w:left="1368" w:hanging="504"/>
    </w:pPr>
    <w:rPr>
      <w:kern w:val="28"/>
    </w:rPr>
  </w:style>
  <w:style w:type="paragraph" w:customStyle="1" w:styleId="Outline4">
    <w:name w:val="Outline4"/>
    <w:basedOn w:val="Normal"/>
    <w:rsid w:val="00007F4E"/>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007F4E"/>
    <w:pPr>
      <w:numPr>
        <w:ilvl w:val="1"/>
        <w:numId w:val="1"/>
      </w:numPr>
      <w:tabs>
        <w:tab w:val="clear" w:pos="1152"/>
        <w:tab w:val="left" w:pos="1440"/>
      </w:tabs>
      <w:spacing w:before="120"/>
      <w:ind w:left="1440" w:hanging="450"/>
    </w:pPr>
  </w:style>
  <w:style w:type="paragraph" w:styleId="BodyText">
    <w:name w:val="Body Text"/>
    <w:basedOn w:val="Normal"/>
    <w:link w:val="BodyTextChar"/>
    <w:rsid w:val="00007F4E"/>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007F4E"/>
    <w:rPr>
      <w:rFonts w:ascii="Times New Roman" w:eastAsia="Times New Roman" w:hAnsi="Times New Roman" w:cs="Times New Roman"/>
      <w:b/>
      <w:sz w:val="24"/>
      <w:szCs w:val="24"/>
    </w:rPr>
  </w:style>
  <w:style w:type="paragraph" w:styleId="BodyTextIndent">
    <w:name w:val="Body Text Indent"/>
    <w:basedOn w:val="Normal"/>
    <w:link w:val="BodyTextIndentChar"/>
    <w:rsid w:val="00007F4E"/>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007F4E"/>
    <w:rPr>
      <w:rFonts w:ascii="Times New Roman" w:eastAsia="Times New Roman" w:hAnsi="Times New Roman" w:cs="Times New Roman"/>
      <w:sz w:val="24"/>
      <w:szCs w:val="24"/>
    </w:rPr>
  </w:style>
  <w:style w:type="paragraph" w:styleId="List">
    <w:name w:val="List"/>
    <w:basedOn w:val="Normal"/>
    <w:rsid w:val="00007F4E"/>
    <w:pPr>
      <w:numPr>
        <w:numId w:val="2"/>
      </w:numPr>
      <w:tabs>
        <w:tab w:val="clear" w:pos="360"/>
      </w:tabs>
    </w:pPr>
  </w:style>
  <w:style w:type="paragraph" w:styleId="List2">
    <w:name w:val="List 2"/>
    <w:basedOn w:val="Normal"/>
    <w:rsid w:val="00007F4E"/>
    <w:pPr>
      <w:ind w:left="720" w:hanging="360"/>
    </w:pPr>
  </w:style>
  <w:style w:type="paragraph" w:styleId="List3">
    <w:name w:val="List 3"/>
    <w:basedOn w:val="Normal"/>
    <w:rsid w:val="00007F4E"/>
    <w:pPr>
      <w:ind w:left="1080" w:hanging="360"/>
    </w:pPr>
  </w:style>
  <w:style w:type="paragraph" w:styleId="MessageHeader">
    <w:name w:val="Message Header"/>
    <w:basedOn w:val="Normal"/>
    <w:link w:val="MessageHeaderChar"/>
    <w:rsid w:val="00007F4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007F4E"/>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007F4E"/>
  </w:style>
  <w:style w:type="character" w:customStyle="1" w:styleId="SalutationChar">
    <w:name w:val="Salutation Char"/>
    <w:basedOn w:val="DefaultParagraphFont"/>
    <w:link w:val="Salutation"/>
    <w:rsid w:val="00007F4E"/>
    <w:rPr>
      <w:rFonts w:ascii="Times New Roman" w:eastAsia="Times New Roman" w:hAnsi="Times New Roman" w:cs="Times New Roman"/>
      <w:sz w:val="24"/>
      <w:szCs w:val="24"/>
    </w:rPr>
  </w:style>
  <w:style w:type="paragraph" w:styleId="Closing">
    <w:name w:val="Closing"/>
    <w:basedOn w:val="Normal"/>
    <w:link w:val="ClosingChar"/>
    <w:rsid w:val="00007F4E"/>
    <w:pPr>
      <w:ind w:left="4320"/>
    </w:pPr>
  </w:style>
  <w:style w:type="character" w:customStyle="1" w:styleId="ClosingChar">
    <w:name w:val="Closing Char"/>
    <w:basedOn w:val="DefaultParagraphFont"/>
    <w:link w:val="Closing"/>
    <w:rsid w:val="00007F4E"/>
    <w:rPr>
      <w:rFonts w:ascii="Times New Roman" w:eastAsia="Times New Roman" w:hAnsi="Times New Roman" w:cs="Times New Roman"/>
      <w:sz w:val="24"/>
      <w:szCs w:val="24"/>
    </w:rPr>
  </w:style>
  <w:style w:type="paragraph" w:styleId="Date">
    <w:name w:val="Date"/>
    <w:basedOn w:val="Normal"/>
    <w:next w:val="Normal"/>
    <w:link w:val="DateChar"/>
    <w:rsid w:val="00007F4E"/>
  </w:style>
  <w:style w:type="character" w:customStyle="1" w:styleId="DateChar">
    <w:name w:val="Date Char"/>
    <w:basedOn w:val="DefaultParagraphFont"/>
    <w:link w:val="Date"/>
    <w:rsid w:val="00007F4E"/>
    <w:rPr>
      <w:rFonts w:ascii="Times New Roman" w:eastAsia="Times New Roman" w:hAnsi="Times New Roman" w:cs="Times New Roman"/>
      <w:sz w:val="24"/>
      <w:szCs w:val="24"/>
    </w:rPr>
  </w:style>
  <w:style w:type="paragraph" w:styleId="ListContinue">
    <w:name w:val="List Continue"/>
    <w:basedOn w:val="Normal"/>
    <w:rsid w:val="00007F4E"/>
    <w:pPr>
      <w:spacing w:after="120"/>
      <w:ind w:left="360"/>
    </w:pPr>
  </w:style>
  <w:style w:type="paragraph" w:styleId="ListContinue2">
    <w:name w:val="List Continue 2"/>
    <w:basedOn w:val="Normal"/>
    <w:rsid w:val="00007F4E"/>
    <w:pPr>
      <w:spacing w:after="120"/>
      <w:ind w:left="720"/>
    </w:pPr>
  </w:style>
  <w:style w:type="paragraph" w:styleId="ListContinue3">
    <w:name w:val="List Continue 3"/>
    <w:basedOn w:val="Normal"/>
    <w:rsid w:val="00007F4E"/>
    <w:pPr>
      <w:spacing w:after="120"/>
      <w:ind w:left="1080"/>
    </w:pPr>
  </w:style>
  <w:style w:type="paragraph" w:styleId="Signature">
    <w:name w:val="Signature"/>
    <w:basedOn w:val="Normal"/>
    <w:link w:val="SignatureChar"/>
    <w:rsid w:val="00007F4E"/>
    <w:pPr>
      <w:ind w:left="4320"/>
    </w:pPr>
  </w:style>
  <w:style w:type="character" w:customStyle="1" w:styleId="SignatureChar">
    <w:name w:val="Signature Char"/>
    <w:basedOn w:val="DefaultParagraphFont"/>
    <w:link w:val="Signature"/>
    <w:rsid w:val="00007F4E"/>
    <w:rPr>
      <w:rFonts w:ascii="Times New Roman" w:eastAsia="Times New Roman" w:hAnsi="Times New Roman" w:cs="Times New Roman"/>
      <w:sz w:val="24"/>
      <w:szCs w:val="24"/>
    </w:rPr>
  </w:style>
  <w:style w:type="paragraph" w:customStyle="1" w:styleId="ReferenceLine">
    <w:name w:val="Reference Line"/>
    <w:basedOn w:val="BodyText"/>
    <w:rsid w:val="00007F4E"/>
  </w:style>
  <w:style w:type="paragraph" w:styleId="NormalIndent">
    <w:name w:val="Normal Indent"/>
    <w:basedOn w:val="Normal"/>
    <w:rsid w:val="00007F4E"/>
    <w:pPr>
      <w:ind w:left="720"/>
    </w:pPr>
  </w:style>
  <w:style w:type="paragraph" w:styleId="BodyTextIndent2">
    <w:name w:val="Body Text Indent 2"/>
    <w:basedOn w:val="Normal"/>
    <w:link w:val="BodyTextIndent2Char"/>
    <w:rsid w:val="00007F4E"/>
    <w:pPr>
      <w:ind w:left="1440" w:hanging="720"/>
    </w:pPr>
  </w:style>
  <w:style w:type="character" w:customStyle="1" w:styleId="BodyTextIndent2Char">
    <w:name w:val="Body Text Indent 2 Char"/>
    <w:basedOn w:val="DefaultParagraphFont"/>
    <w:link w:val="BodyTextIndent2"/>
    <w:rsid w:val="00007F4E"/>
    <w:rPr>
      <w:rFonts w:ascii="Times New Roman" w:eastAsia="Times New Roman" w:hAnsi="Times New Roman" w:cs="Times New Roman"/>
      <w:sz w:val="24"/>
      <w:szCs w:val="24"/>
    </w:rPr>
  </w:style>
  <w:style w:type="paragraph" w:styleId="BodyText2">
    <w:name w:val="Body Text 2"/>
    <w:basedOn w:val="Normal"/>
    <w:link w:val="BodyText2Char"/>
    <w:rsid w:val="00007F4E"/>
    <w:pPr>
      <w:jc w:val="both"/>
    </w:pPr>
  </w:style>
  <w:style w:type="character" w:customStyle="1" w:styleId="BodyText2Char">
    <w:name w:val="Body Text 2 Char"/>
    <w:basedOn w:val="DefaultParagraphFont"/>
    <w:link w:val="BodyText2"/>
    <w:rsid w:val="00007F4E"/>
    <w:rPr>
      <w:rFonts w:ascii="Times New Roman" w:eastAsia="Times New Roman" w:hAnsi="Times New Roman" w:cs="Times New Roman"/>
      <w:sz w:val="24"/>
      <w:szCs w:val="24"/>
    </w:rPr>
  </w:style>
  <w:style w:type="paragraph" w:styleId="Header">
    <w:name w:val="header"/>
    <w:basedOn w:val="Normal"/>
    <w:link w:val="HeaderChar"/>
    <w:uiPriority w:val="99"/>
    <w:rsid w:val="00007F4E"/>
    <w:pPr>
      <w:tabs>
        <w:tab w:val="center" w:pos="4320"/>
        <w:tab w:val="right" w:pos="8640"/>
      </w:tabs>
    </w:pPr>
  </w:style>
  <w:style w:type="character" w:customStyle="1" w:styleId="HeaderChar">
    <w:name w:val="Header Char"/>
    <w:basedOn w:val="DefaultParagraphFont"/>
    <w:link w:val="Header"/>
    <w:uiPriority w:val="99"/>
    <w:rsid w:val="00007F4E"/>
    <w:rPr>
      <w:rFonts w:ascii="Times New Roman" w:eastAsia="Times New Roman" w:hAnsi="Times New Roman" w:cs="Times New Roman"/>
      <w:sz w:val="24"/>
      <w:szCs w:val="24"/>
    </w:rPr>
  </w:style>
  <w:style w:type="paragraph" w:customStyle="1" w:styleId="0Normal">
    <w:name w:val="!0 Normal"/>
    <w:rsid w:val="00007F4E"/>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007F4E"/>
    <w:pPr>
      <w:spacing w:after="240"/>
    </w:pPr>
  </w:style>
  <w:style w:type="character" w:styleId="PageNumber">
    <w:name w:val="page number"/>
    <w:basedOn w:val="DefaultParagraphFont"/>
    <w:rsid w:val="00007F4E"/>
  </w:style>
  <w:style w:type="paragraph" w:styleId="ListBullet2">
    <w:name w:val="List Bullet 2"/>
    <w:basedOn w:val="Normal"/>
    <w:autoRedefine/>
    <w:rsid w:val="00007F4E"/>
    <w:pPr>
      <w:numPr>
        <w:numId w:val="3"/>
      </w:numPr>
    </w:pPr>
  </w:style>
  <w:style w:type="paragraph" w:styleId="BodyTextIndent3">
    <w:name w:val="Body Text Indent 3"/>
    <w:basedOn w:val="Normal"/>
    <w:link w:val="BodyTextIndent3Char"/>
    <w:rsid w:val="00007F4E"/>
    <w:pPr>
      <w:ind w:left="2160" w:hanging="720"/>
    </w:pPr>
  </w:style>
  <w:style w:type="character" w:customStyle="1" w:styleId="BodyTextIndent3Char">
    <w:name w:val="Body Text Indent 3 Char"/>
    <w:basedOn w:val="DefaultParagraphFont"/>
    <w:link w:val="BodyTextIndent3"/>
    <w:rsid w:val="00007F4E"/>
    <w:rPr>
      <w:rFonts w:ascii="Times New Roman" w:eastAsia="Times New Roman" w:hAnsi="Times New Roman" w:cs="Times New Roman"/>
      <w:sz w:val="24"/>
      <w:szCs w:val="24"/>
    </w:rPr>
  </w:style>
  <w:style w:type="paragraph" w:styleId="Caption">
    <w:name w:val="caption"/>
    <w:basedOn w:val="Normal"/>
    <w:next w:val="Normal"/>
    <w:qFormat/>
    <w:rsid w:val="00007F4E"/>
    <w:pPr>
      <w:spacing w:before="120" w:after="120"/>
    </w:pPr>
    <w:rPr>
      <w:b/>
    </w:rPr>
  </w:style>
  <w:style w:type="paragraph" w:styleId="BodyText3">
    <w:name w:val="Body Text 3"/>
    <w:basedOn w:val="Normal"/>
    <w:link w:val="BodyText3Char"/>
    <w:rsid w:val="00007F4E"/>
    <w:pPr>
      <w:spacing w:line="240" w:lineRule="atLeast"/>
    </w:pPr>
    <w:rPr>
      <w:snapToGrid w:val="0"/>
      <w:color w:val="000000"/>
    </w:rPr>
  </w:style>
  <w:style w:type="character" w:customStyle="1" w:styleId="BodyText3Char">
    <w:name w:val="Body Text 3 Char"/>
    <w:basedOn w:val="DefaultParagraphFont"/>
    <w:link w:val="BodyText3"/>
    <w:rsid w:val="00007F4E"/>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007F4E"/>
    <w:pPr>
      <w:tabs>
        <w:tab w:val="center" w:pos="4320"/>
        <w:tab w:val="right" w:pos="8640"/>
      </w:tabs>
    </w:pPr>
  </w:style>
  <w:style w:type="character" w:customStyle="1" w:styleId="FooterChar">
    <w:name w:val="Footer Char"/>
    <w:basedOn w:val="DefaultParagraphFont"/>
    <w:link w:val="Footer"/>
    <w:rsid w:val="00007F4E"/>
    <w:rPr>
      <w:rFonts w:ascii="Times New Roman" w:eastAsia="Times New Roman" w:hAnsi="Times New Roman" w:cs="Times New Roman"/>
      <w:sz w:val="24"/>
      <w:szCs w:val="24"/>
    </w:rPr>
  </w:style>
  <w:style w:type="paragraph" w:styleId="NormalWeb">
    <w:name w:val="Normal (Web)"/>
    <w:basedOn w:val="Normal"/>
    <w:rsid w:val="00007F4E"/>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07F4E"/>
  </w:style>
  <w:style w:type="paragraph" w:styleId="TOC2">
    <w:name w:val="toc 2"/>
    <w:basedOn w:val="Normal"/>
    <w:next w:val="Normal"/>
    <w:autoRedefine/>
    <w:uiPriority w:val="39"/>
    <w:qFormat/>
    <w:rsid w:val="00007F4E"/>
    <w:pPr>
      <w:ind w:left="240"/>
    </w:pPr>
  </w:style>
  <w:style w:type="paragraph" w:styleId="TOC3">
    <w:name w:val="toc 3"/>
    <w:basedOn w:val="Normal"/>
    <w:next w:val="Normal"/>
    <w:autoRedefine/>
    <w:uiPriority w:val="39"/>
    <w:qFormat/>
    <w:rsid w:val="00007F4E"/>
    <w:pPr>
      <w:ind w:left="480"/>
    </w:pPr>
  </w:style>
  <w:style w:type="character" w:styleId="Hyperlink">
    <w:name w:val="Hyperlink"/>
    <w:uiPriority w:val="99"/>
    <w:rsid w:val="00007F4E"/>
    <w:rPr>
      <w:color w:val="0000FF"/>
      <w:u w:val="single"/>
    </w:rPr>
  </w:style>
  <w:style w:type="paragraph" w:styleId="BlockText">
    <w:name w:val="Block Text"/>
    <w:basedOn w:val="Normal"/>
    <w:rsid w:val="00007F4E"/>
    <w:pPr>
      <w:numPr>
        <w:ilvl w:val="12"/>
      </w:numPr>
      <w:spacing w:before="160"/>
      <w:ind w:left="1260" w:right="-72" w:hanging="1260"/>
      <w:jc w:val="both"/>
    </w:pPr>
    <w:rPr>
      <w:szCs w:val="20"/>
    </w:rPr>
  </w:style>
  <w:style w:type="paragraph" w:customStyle="1" w:styleId="MainParanoChapter">
    <w:name w:val="Main Para no Chapter #"/>
    <w:basedOn w:val="Normal"/>
    <w:rsid w:val="00007F4E"/>
    <w:pPr>
      <w:tabs>
        <w:tab w:val="num" w:pos="360"/>
      </w:tabs>
      <w:spacing w:after="240"/>
      <w:outlineLvl w:val="1"/>
    </w:pPr>
    <w:rPr>
      <w:sz w:val="22"/>
    </w:rPr>
  </w:style>
  <w:style w:type="paragraph" w:customStyle="1" w:styleId="TextBox">
    <w:name w:val="Text Box"/>
    <w:basedOn w:val="Normal"/>
    <w:rsid w:val="00007F4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007F4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007F4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007F4E"/>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007F4E"/>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007F4E"/>
    <w:pPr>
      <w:tabs>
        <w:tab w:val="left" w:pos="0"/>
        <w:tab w:val="left" w:pos="900"/>
      </w:tabs>
      <w:jc w:val="center"/>
    </w:pPr>
    <w:rPr>
      <w:b/>
      <w:bCs/>
      <w:sz w:val="32"/>
    </w:rPr>
  </w:style>
  <w:style w:type="character" w:customStyle="1" w:styleId="TitleChar">
    <w:name w:val="Title Char"/>
    <w:basedOn w:val="DefaultParagraphFont"/>
    <w:link w:val="Title"/>
    <w:rsid w:val="00007F4E"/>
    <w:rPr>
      <w:rFonts w:ascii="Times New Roman" w:eastAsia="Times New Roman" w:hAnsi="Times New Roman" w:cs="Times New Roman"/>
      <w:b/>
      <w:bCs/>
      <w:sz w:val="32"/>
      <w:szCs w:val="24"/>
    </w:rPr>
  </w:style>
  <w:style w:type="paragraph" w:customStyle="1" w:styleId="Referencestyle">
    <w:name w:val="Reference style"/>
    <w:basedOn w:val="Normal"/>
    <w:rsid w:val="00007F4E"/>
    <w:rPr>
      <w:szCs w:val="20"/>
    </w:rPr>
  </w:style>
  <w:style w:type="paragraph" w:customStyle="1" w:styleId="P1-SSFlushLeft">
    <w:name w:val="P1-SS Flush Left"/>
    <w:basedOn w:val="Normal"/>
    <w:rsid w:val="00007F4E"/>
    <w:pPr>
      <w:spacing w:after="240"/>
      <w:jc w:val="both"/>
    </w:pPr>
    <w:rPr>
      <w:szCs w:val="20"/>
    </w:rPr>
  </w:style>
  <w:style w:type="paragraph" w:customStyle="1" w:styleId="Formletterhead">
    <w:name w:val="Form: letterhead"/>
    <w:basedOn w:val="Referencestyle"/>
    <w:rsid w:val="00007F4E"/>
    <w:pPr>
      <w:tabs>
        <w:tab w:val="left" w:pos="5130"/>
        <w:tab w:val="left" w:pos="7290"/>
      </w:tabs>
      <w:ind w:left="180"/>
    </w:pPr>
    <w:rPr>
      <w:rFonts w:ascii="Arial" w:hAnsi="Arial"/>
      <w:sz w:val="28"/>
    </w:rPr>
  </w:style>
  <w:style w:type="character" w:styleId="FollowedHyperlink">
    <w:name w:val="FollowedHyperlink"/>
    <w:rsid w:val="00007F4E"/>
    <w:rPr>
      <w:color w:val="800080"/>
      <w:u w:val="single"/>
    </w:rPr>
  </w:style>
  <w:style w:type="paragraph" w:styleId="HTMLPreformatted">
    <w:name w:val="HTML Preformatted"/>
    <w:basedOn w:val="Normal"/>
    <w:link w:val="HTMLPreformattedChar"/>
    <w:rsid w:val="0000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07F4E"/>
    <w:rPr>
      <w:rFonts w:ascii="Arial Unicode MS" w:eastAsia="Arial Unicode MS" w:hAnsi="Arial Unicode MS" w:cs="Arial Unicode MS"/>
      <w:sz w:val="20"/>
      <w:szCs w:val="20"/>
    </w:rPr>
  </w:style>
  <w:style w:type="paragraph" w:customStyle="1" w:styleId="BodyText21">
    <w:name w:val="Body Text 21"/>
    <w:basedOn w:val="Normal"/>
    <w:rsid w:val="00007F4E"/>
    <w:pPr>
      <w:widowControl w:val="0"/>
      <w:overflowPunct w:val="0"/>
      <w:autoSpaceDE w:val="0"/>
      <w:autoSpaceDN w:val="0"/>
      <w:adjustRightInd w:val="0"/>
      <w:jc w:val="both"/>
      <w:textAlignment w:val="baseline"/>
    </w:pPr>
    <w:rPr>
      <w:sz w:val="20"/>
      <w:szCs w:val="20"/>
    </w:rPr>
  </w:style>
  <w:style w:type="character" w:styleId="HTMLTypewriter">
    <w:name w:val="HTML Typewriter"/>
    <w:rsid w:val="00007F4E"/>
    <w:rPr>
      <w:rFonts w:ascii="Courier New" w:eastAsia="Times New Roman" w:hAnsi="Courier New" w:cs="Courier New"/>
      <w:sz w:val="24"/>
      <w:szCs w:val="24"/>
    </w:rPr>
  </w:style>
  <w:style w:type="paragraph" w:customStyle="1" w:styleId="Clauses">
    <w:name w:val="Clauses"/>
    <w:basedOn w:val="Normal"/>
    <w:rsid w:val="00007F4E"/>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007F4E"/>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007F4E"/>
    <w:pPr>
      <w:tabs>
        <w:tab w:val="clear" w:pos="1418"/>
        <w:tab w:val="clear" w:pos="1712"/>
        <w:tab w:val="left" w:pos="1843"/>
        <w:tab w:val="num" w:pos="2498"/>
      </w:tabs>
      <w:ind w:left="1843" w:hanging="425"/>
    </w:pPr>
  </w:style>
  <w:style w:type="paragraph" w:customStyle="1" w:styleId="Normal1">
    <w:name w:val="Normal(1)"/>
    <w:basedOn w:val="Normal"/>
    <w:rsid w:val="00007F4E"/>
    <w:pPr>
      <w:tabs>
        <w:tab w:val="num" w:pos="1412"/>
      </w:tabs>
      <w:spacing w:after="120"/>
      <w:ind w:left="1412" w:hanging="360"/>
      <w:jc w:val="both"/>
    </w:pPr>
    <w:rPr>
      <w:szCs w:val="20"/>
      <w:lang w:val="en-GB" w:eastAsia="en-GB"/>
    </w:rPr>
  </w:style>
  <w:style w:type="paragraph" w:customStyle="1" w:styleId="xl26">
    <w:name w:val="xl26"/>
    <w:basedOn w:val="Normal"/>
    <w:rsid w:val="00007F4E"/>
    <w:pPr>
      <w:spacing w:before="100" w:beforeAutospacing="1" w:after="100" w:afterAutospacing="1"/>
    </w:pPr>
    <w:rPr>
      <w:rFonts w:eastAsia="Arial Unicode MS"/>
      <w:b/>
      <w:bCs/>
      <w:lang w:val="it-IT" w:eastAsia="it-IT"/>
    </w:rPr>
  </w:style>
  <w:style w:type="paragraph" w:customStyle="1" w:styleId="xl143">
    <w:name w:val="xl143"/>
    <w:basedOn w:val="Normal"/>
    <w:rsid w:val="00007F4E"/>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007F4E"/>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007F4E"/>
    <w:pPr>
      <w:spacing w:after="60"/>
      <w:jc w:val="center"/>
      <w:outlineLvl w:val="1"/>
    </w:pPr>
    <w:rPr>
      <w:rFonts w:ascii="Arial" w:hAnsi="Arial" w:cs="Arial"/>
    </w:rPr>
  </w:style>
  <w:style w:type="character" w:customStyle="1" w:styleId="SubtitleChar">
    <w:name w:val="Subtitle Char"/>
    <w:basedOn w:val="DefaultParagraphFont"/>
    <w:link w:val="Subtitle"/>
    <w:rsid w:val="00007F4E"/>
    <w:rPr>
      <w:rFonts w:ascii="Arial" w:eastAsia="Times New Roman" w:hAnsi="Arial" w:cs="Arial"/>
      <w:sz w:val="24"/>
      <w:szCs w:val="24"/>
    </w:rPr>
  </w:style>
  <w:style w:type="paragraph" w:customStyle="1" w:styleId="A1-Heading1">
    <w:name w:val="A1-Heading1"/>
    <w:basedOn w:val="Heading1"/>
    <w:rsid w:val="00007F4E"/>
    <w:pPr>
      <w:keepNext w:val="0"/>
      <w:spacing w:before="240" w:after="240"/>
      <w:jc w:val="center"/>
    </w:pPr>
    <w:rPr>
      <w:bCs w:val="0"/>
      <w:sz w:val="32"/>
      <w:szCs w:val="20"/>
    </w:rPr>
  </w:style>
  <w:style w:type="paragraph" w:customStyle="1" w:styleId="A1-Heading2">
    <w:name w:val="A1-Heading2"/>
    <w:basedOn w:val="Heading2"/>
    <w:rsid w:val="00007F4E"/>
    <w:pPr>
      <w:keepNext w:val="0"/>
      <w:ind w:left="720" w:hanging="720"/>
    </w:pPr>
    <w:rPr>
      <w:smallCaps/>
    </w:rPr>
  </w:style>
  <w:style w:type="paragraph" w:customStyle="1" w:styleId="A2-Heading1">
    <w:name w:val="A2-Heading 1"/>
    <w:basedOn w:val="Heading1"/>
    <w:rsid w:val="00007F4E"/>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007F4E"/>
    <w:pPr>
      <w:numPr>
        <w:ilvl w:val="12"/>
      </w:numPr>
    </w:pPr>
    <w:rPr>
      <w:smallCaps/>
    </w:rPr>
  </w:style>
  <w:style w:type="paragraph" w:customStyle="1" w:styleId="A1-Heading3">
    <w:name w:val="A1-Heading 3"/>
    <w:basedOn w:val="Heading3"/>
    <w:rsid w:val="00007F4E"/>
    <w:pPr>
      <w:keepNext w:val="0"/>
      <w:tabs>
        <w:tab w:val="left" w:pos="540"/>
      </w:tabs>
      <w:ind w:left="533" w:right="-29" w:hanging="533"/>
    </w:pPr>
    <w:rPr>
      <w:b/>
      <w:bCs/>
      <w:u w:val="none"/>
    </w:rPr>
  </w:style>
  <w:style w:type="paragraph" w:customStyle="1" w:styleId="A1-Heading4">
    <w:name w:val="A1-Heading 4"/>
    <w:basedOn w:val="Heading4"/>
    <w:rsid w:val="00007F4E"/>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007F4E"/>
    <w:pPr>
      <w:keepNext w:val="0"/>
      <w:tabs>
        <w:tab w:val="left" w:pos="540"/>
      </w:tabs>
      <w:ind w:left="539" w:right="-34" w:hanging="539"/>
    </w:pPr>
    <w:rPr>
      <w:b/>
      <w:bCs/>
      <w:u w:val="none"/>
    </w:rPr>
  </w:style>
  <w:style w:type="paragraph" w:customStyle="1" w:styleId="Text2">
    <w:name w:val="Text 2"/>
    <w:basedOn w:val="Normal"/>
    <w:rsid w:val="00007F4E"/>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007F4E"/>
    <w:rPr>
      <w:rFonts w:ascii="Arial" w:eastAsia="Times New Roman" w:hAnsi="Arial" w:cs="Times New Roman"/>
      <w:sz w:val="20"/>
      <w:szCs w:val="20"/>
      <w:lang w:val="en-GB"/>
    </w:rPr>
  </w:style>
  <w:style w:type="paragraph" w:styleId="CommentText">
    <w:name w:val="annotation text"/>
    <w:basedOn w:val="Normal"/>
    <w:link w:val="CommentTextChar"/>
    <w:semiHidden/>
    <w:rsid w:val="00007F4E"/>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007F4E"/>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semiHidden/>
    <w:rsid w:val="00007F4E"/>
    <w:rPr>
      <w:rFonts w:ascii="Tahoma" w:eastAsia="Times New Roman" w:hAnsi="Tahoma" w:cs="Tahoma"/>
      <w:sz w:val="16"/>
      <w:szCs w:val="16"/>
    </w:rPr>
  </w:style>
  <w:style w:type="paragraph" w:styleId="BalloonText">
    <w:name w:val="Balloon Text"/>
    <w:basedOn w:val="Normal"/>
    <w:link w:val="BalloonTextChar"/>
    <w:semiHidden/>
    <w:rsid w:val="00007F4E"/>
    <w:rPr>
      <w:rFonts w:ascii="Tahoma" w:hAnsi="Tahoma" w:cs="Tahoma"/>
      <w:sz w:val="16"/>
      <w:szCs w:val="16"/>
    </w:rPr>
  </w:style>
  <w:style w:type="character" w:customStyle="1" w:styleId="BalloonTextChar1">
    <w:name w:val="Balloon Text Char1"/>
    <w:basedOn w:val="DefaultParagraphFont"/>
    <w:uiPriority w:val="99"/>
    <w:semiHidden/>
    <w:rsid w:val="00007F4E"/>
    <w:rPr>
      <w:rFonts w:ascii="Segoe UI" w:eastAsia="Times New Roman" w:hAnsi="Segoe UI" w:cs="Segoe UI"/>
      <w:sz w:val="18"/>
      <w:szCs w:val="18"/>
    </w:rPr>
  </w:style>
  <w:style w:type="paragraph" w:styleId="ListBullet">
    <w:name w:val="List Bullet"/>
    <w:basedOn w:val="Normal"/>
    <w:autoRedefine/>
    <w:rsid w:val="00007F4E"/>
    <w:pPr>
      <w:numPr>
        <w:numId w:val="4"/>
      </w:numPr>
    </w:pPr>
  </w:style>
  <w:style w:type="paragraph" w:customStyle="1" w:styleId="ABLOCKPARA">
    <w:name w:val="A BLOCK PARA"/>
    <w:basedOn w:val="Normal"/>
    <w:rsid w:val="00007F4E"/>
    <w:rPr>
      <w:rFonts w:ascii="Book Antiqua" w:hAnsi="Book Antiqua"/>
      <w:sz w:val="22"/>
      <w:szCs w:val="20"/>
    </w:rPr>
  </w:style>
  <w:style w:type="paragraph" w:customStyle="1" w:styleId="DefaultParagraphFontParaChar">
    <w:name w:val="Default Paragraph Font Para Char"/>
    <w:basedOn w:val="Normal"/>
    <w:rsid w:val="00007F4E"/>
    <w:pPr>
      <w:spacing w:after="160" w:line="240" w:lineRule="exact"/>
    </w:pPr>
    <w:rPr>
      <w:rFonts w:ascii="Arial" w:hAnsi="Arial"/>
      <w:kern w:val="16"/>
      <w:sz w:val="20"/>
      <w:szCs w:val="20"/>
    </w:rPr>
  </w:style>
  <w:style w:type="paragraph" w:customStyle="1" w:styleId="Char">
    <w:name w:val="Char"/>
    <w:basedOn w:val="Normal"/>
    <w:next w:val="Normal"/>
    <w:rsid w:val="00007F4E"/>
    <w:pPr>
      <w:spacing w:after="160" w:line="240" w:lineRule="exact"/>
    </w:pPr>
    <w:rPr>
      <w:rFonts w:ascii="Tahoma" w:hAnsi="Tahoma"/>
      <w:szCs w:val="20"/>
    </w:rPr>
  </w:style>
  <w:style w:type="paragraph" w:styleId="TOCHeading">
    <w:name w:val="TOC Heading"/>
    <w:basedOn w:val="Heading1"/>
    <w:next w:val="Normal"/>
    <w:uiPriority w:val="39"/>
    <w:qFormat/>
    <w:rsid w:val="00007F4E"/>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007F4E"/>
    <w:rPr>
      <w:rFonts w:ascii="Arial" w:hAnsi="Arial"/>
      <w:b/>
      <w:sz w:val="22"/>
      <w:szCs w:val="20"/>
      <w:lang w:val="de-DE" w:eastAsia="de-DE"/>
    </w:rPr>
  </w:style>
  <w:style w:type="paragraph" w:customStyle="1" w:styleId="underline">
    <w:name w:val="underline"/>
    <w:basedOn w:val="Normal"/>
    <w:rsid w:val="00007F4E"/>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007F4E"/>
    <w:pPr>
      <w:spacing w:before="120" w:after="120"/>
      <w:jc w:val="both"/>
    </w:pPr>
    <w:rPr>
      <w:rFonts w:ascii="Optima" w:hAnsi="Optima"/>
      <w:sz w:val="22"/>
      <w:szCs w:val="20"/>
      <w:lang w:val="en-GB"/>
    </w:rPr>
  </w:style>
  <w:style w:type="paragraph" w:customStyle="1" w:styleId="Default">
    <w:name w:val="Default"/>
    <w:rsid w:val="00007F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007F4E"/>
    <w:rPr>
      <w:rFonts w:ascii="Arial" w:hAnsi="Arial"/>
      <w:sz w:val="20"/>
      <w:szCs w:val="20"/>
      <w:lang w:val="en-GB" w:eastAsia="de-DE"/>
    </w:rPr>
  </w:style>
  <w:style w:type="character" w:customStyle="1" w:styleId="EndnoteTextChar">
    <w:name w:val="Endnote Text Char"/>
    <w:basedOn w:val="DefaultParagraphFont"/>
    <w:link w:val="EndnoteText"/>
    <w:rsid w:val="00007F4E"/>
    <w:rPr>
      <w:rFonts w:ascii="Arial" w:eastAsia="Times New Roman" w:hAnsi="Arial" w:cs="Times New Roman"/>
      <w:sz w:val="20"/>
      <w:szCs w:val="20"/>
      <w:lang w:val="en-GB" w:eastAsia="de-DE"/>
    </w:rPr>
  </w:style>
  <w:style w:type="character" w:styleId="EndnoteReference">
    <w:name w:val="endnote reference"/>
    <w:uiPriority w:val="99"/>
    <w:rsid w:val="00007F4E"/>
    <w:rPr>
      <w:vertAlign w:val="superscript"/>
    </w:rPr>
  </w:style>
  <w:style w:type="paragraph" w:customStyle="1" w:styleId="Blockquote">
    <w:name w:val="Blockquote"/>
    <w:basedOn w:val="Normal"/>
    <w:rsid w:val="00007F4E"/>
    <w:pPr>
      <w:spacing w:before="100" w:after="100"/>
      <w:ind w:left="360" w:right="360"/>
    </w:pPr>
    <w:rPr>
      <w:snapToGrid w:val="0"/>
      <w:szCs w:val="20"/>
      <w:lang w:val="en-GB"/>
    </w:rPr>
  </w:style>
  <w:style w:type="paragraph" w:styleId="ListParagraph">
    <w:name w:val="List Paragraph"/>
    <w:aliases w:val="List Bulet,List Bullet Mary,COMESA Text 2,Standard 12 pt,Bullets,Numbered List Paragraph,ReferencesCxSpLast,List Paragraph (numbered (a)),List Paragraph nowy,Liste 1,Citation List,Bullet Points,Liste Paragraf,List Paragraph1,Ha"/>
    <w:basedOn w:val="Normal"/>
    <w:link w:val="ListParagraphChar"/>
    <w:uiPriority w:val="34"/>
    <w:qFormat/>
    <w:rsid w:val="00007F4E"/>
    <w:pPr>
      <w:ind w:left="720"/>
      <w:contextualSpacing/>
    </w:pPr>
  </w:style>
  <w:style w:type="character" w:customStyle="1" w:styleId="ListParagraphChar">
    <w:name w:val="List Paragraph Char"/>
    <w:aliases w:val="List Bulet Char,List Bullet Mary Char,COMESA Text 2 Char,Standard 12 pt Char,Bullets Char,Numbered List Paragraph Char,ReferencesCxSpLast Char,List Paragraph (numbered (a)) Char,List Paragraph nowy Char,Liste 1 Char,Ha Char"/>
    <w:link w:val="ListParagraph"/>
    <w:uiPriority w:val="34"/>
    <w:locked/>
    <w:rsid w:val="00007F4E"/>
    <w:rPr>
      <w:rFonts w:ascii="Times New Roman" w:eastAsia="Times New Roman" w:hAnsi="Times New Roman" w:cs="Times New Roman"/>
      <w:sz w:val="24"/>
      <w:szCs w:val="24"/>
    </w:rPr>
  </w:style>
  <w:style w:type="character" w:customStyle="1" w:styleId="apple-style-span">
    <w:name w:val="apple-style-span"/>
    <w:uiPriority w:val="99"/>
    <w:rsid w:val="00007F4E"/>
    <w:rPr>
      <w:rFonts w:cs="Times New Roman"/>
    </w:rPr>
  </w:style>
  <w:style w:type="paragraph" w:styleId="NoSpacing">
    <w:name w:val="No Spacing"/>
    <w:uiPriority w:val="99"/>
    <w:qFormat/>
    <w:rsid w:val="00007F4E"/>
    <w:pPr>
      <w:spacing w:after="0" w:line="240" w:lineRule="auto"/>
    </w:pPr>
    <w:rPr>
      <w:rFonts w:ascii="Calibri" w:eastAsia="Calibri" w:hAnsi="Calibri" w:cs="Times New Roman"/>
      <w:lang w:val="en-ZA"/>
    </w:rPr>
  </w:style>
  <w:style w:type="character" w:styleId="Emphasis">
    <w:name w:val="Emphasis"/>
    <w:uiPriority w:val="20"/>
    <w:qFormat/>
    <w:rsid w:val="00007F4E"/>
    <w:rPr>
      <w:i/>
      <w:iCs/>
    </w:rPr>
  </w:style>
  <w:style w:type="paragraph" w:customStyle="1" w:styleId="Text1">
    <w:name w:val="Text 1"/>
    <w:basedOn w:val="Normal"/>
    <w:rsid w:val="00007F4E"/>
    <w:pPr>
      <w:spacing w:after="120"/>
      <w:ind w:left="482"/>
      <w:jc w:val="both"/>
    </w:pPr>
    <w:rPr>
      <w:sz w:val="22"/>
      <w:szCs w:val="22"/>
    </w:rPr>
  </w:style>
  <w:style w:type="paragraph" w:customStyle="1" w:styleId="Annexetitle">
    <w:name w:val="Annexe_title"/>
    <w:basedOn w:val="Heading1"/>
    <w:next w:val="Normal"/>
    <w:autoRedefine/>
    <w:rsid w:val="00007F4E"/>
    <w:pPr>
      <w:keepNext w:val="0"/>
      <w:pageBreakBefore/>
      <w:tabs>
        <w:tab w:val="left" w:pos="1701"/>
        <w:tab w:val="left" w:pos="2552"/>
      </w:tabs>
      <w:spacing w:before="240" w:after="120"/>
      <w:jc w:val="center"/>
      <w:outlineLvl w:val="9"/>
    </w:pPr>
    <w:rPr>
      <w:bCs w:val="0"/>
      <w:caps/>
      <w:sz w:val="28"/>
      <w:szCs w:val="28"/>
    </w:rPr>
  </w:style>
  <w:style w:type="paragraph" w:customStyle="1" w:styleId="Text4">
    <w:name w:val="Text 4"/>
    <w:basedOn w:val="Normal"/>
    <w:rsid w:val="00007F4E"/>
    <w:pPr>
      <w:tabs>
        <w:tab w:val="left" w:pos="2302"/>
      </w:tabs>
      <w:spacing w:after="120"/>
      <w:ind w:left="1202"/>
      <w:jc w:val="both"/>
    </w:pPr>
    <w:rPr>
      <w:rFonts w:ascii="Arial" w:hAnsi="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007F4E"/>
    <w:pPr>
      <w:spacing w:after="0"/>
      <w:jc w:val="left"/>
    </w:pPr>
    <w:rPr>
      <w:rFonts w:ascii="Times New Roman" w:hAnsi="Times New Roman"/>
      <w:b/>
      <w:bCs/>
      <w:lang w:val="en-US"/>
    </w:rPr>
  </w:style>
  <w:style w:type="character" w:customStyle="1" w:styleId="CommentSubjectChar">
    <w:name w:val="Comment Subject Char"/>
    <w:basedOn w:val="CommentTextChar1"/>
    <w:link w:val="CommentSubject"/>
    <w:uiPriority w:val="99"/>
    <w:semiHidden/>
    <w:rsid w:val="00007F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nguni2014@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untualmeida@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guni2014@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untualmeid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6427</Words>
  <Characters>36637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Keketso Motseki</cp:lastModifiedBy>
  <cp:revision>2</cp:revision>
  <dcterms:created xsi:type="dcterms:W3CDTF">2020-06-16T22:33:00Z</dcterms:created>
  <dcterms:modified xsi:type="dcterms:W3CDTF">2020-06-16T22:33:00Z</dcterms:modified>
</cp:coreProperties>
</file>