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2E6" w:rsidRPr="00E442E6" w:rsidRDefault="00E442E6" w:rsidP="00E442E6">
      <w:pPr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</w:rPr>
      </w:pPr>
      <w:r>
        <w:rPr>
          <w:rFonts w:ascii="Book Antiqua" w:eastAsia="Times New Roman" w:hAnsi="Book Antiqua" w:cs="Times New Roman"/>
          <w:noProof/>
          <w:szCs w:val="20"/>
        </w:rPr>
        <w:drawing>
          <wp:inline distT="0" distB="0" distL="0" distR="0">
            <wp:extent cx="1247775" cy="1247775"/>
            <wp:effectExtent l="0" t="0" r="9525" b="9525"/>
            <wp:docPr id="2" name="Picture 2" descr="Description: Description: F:\..\..\..\Users\Ted Peter Luka\Documents\pndebele\Local Settings\Temporary Internet Files\WINNT\Profiles\faithk\Temporary Internet Files\OLK4A\sadclogo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F:\..\..\..\Users\Ted Peter Luka\Documents\pndebele\Local Settings\Temporary Internet Files\WINNT\Profiles\faithk\Temporary Internet Files\OLK4A\sadclogo_mediu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2E6" w:rsidRPr="00E442E6" w:rsidRDefault="00E442E6" w:rsidP="00E442E6">
      <w:pPr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</w:rPr>
      </w:pPr>
    </w:p>
    <w:p w:rsidR="00E442E6" w:rsidRPr="005206CE" w:rsidRDefault="00EB6033" w:rsidP="00E4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06CE">
        <w:rPr>
          <w:rFonts w:ascii="Times New Roman" w:eastAsia="Times New Roman" w:hAnsi="Times New Roman" w:cs="Times New Roman"/>
          <w:sz w:val="24"/>
          <w:szCs w:val="24"/>
        </w:rPr>
        <w:t>SOUTHERN AFRICAN DEVELOPMENT COMMUNITY</w:t>
      </w:r>
    </w:p>
    <w:p w:rsidR="00E442E6" w:rsidRPr="005206CE" w:rsidRDefault="00E442E6" w:rsidP="00E4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42E6" w:rsidRPr="005206CE" w:rsidRDefault="00E442E6" w:rsidP="00E44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42E6" w:rsidRPr="005206CE" w:rsidRDefault="002A2C8A" w:rsidP="00E4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REQUEST FOR QUOTATIONS</w:t>
      </w:r>
    </w:p>
    <w:p w:rsidR="00E442E6" w:rsidRPr="005206CE" w:rsidRDefault="00E442E6" w:rsidP="00E442E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42E6" w:rsidRPr="00361513" w:rsidRDefault="00E442E6" w:rsidP="00E442E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513">
        <w:rPr>
          <w:rFonts w:ascii="Times New Roman" w:eastAsia="Times New Roman" w:hAnsi="Times New Roman" w:cs="Times New Roman"/>
          <w:b/>
          <w:sz w:val="24"/>
          <w:szCs w:val="24"/>
        </w:rPr>
        <w:t xml:space="preserve">Date: </w:t>
      </w:r>
      <w:r w:rsidR="003D328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A2C8A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3D328C" w:rsidRPr="003D328C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 w:rsidR="003D328C">
        <w:rPr>
          <w:rFonts w:ascii="Times New Roman" w:eastAsia="Times New Roman" w:hAnsi="Times New Roman" w:cs="Times New Roman"/>
          <w:b/>
          <w:sz w:val="24"/>
          <w:szCs w:val="24"/>
        </w:rPr>
        <w:t xml:space="preserve"> March 2018</w:t>
      </w:r>
    </w:p>
    <w:p w:rsidR="00E442E6" w:rsidRPr="00361513" w:rsidRDefault="00E442E6" w:rsidP="00E44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086" w:rsidRPr="002A2C8A" w:rsidRDefault="00E442E6" w:rsidP="00EB6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C8A">
        <w:rPr>
          <w:rFonts w:ascii="Times New Roman" w:eastAsia="Times New Roman" w:hAnsi="Times New Roman" w:cs="Times New Roman"/>
          <w:sz w:val="24"/>
          <w:szCs w:val="24"/>
        </w:rPr>
        <w:t>The Southern African Community (SADC) has set aside funds for the operation of the Secretariat during the financial year 201</w:t>
      </w:r>
      <w:r w:rsidR="003D328C" w:rsidRPr="002A2C8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A2C8A">
        <w:rPr>
          <w:rFonts w:ascii="Times New Roman" w:eastAsia="Times New Roman" w:hAnsi="Times New Roman" w:cs="Times New Roman"/>
          <w:sz w:val="24"/>
          <w:szCs w:val="24"/>
        </w:rPr>
        <w:t>/1</w:t>
      </w:r>
      <w:r w:rsidR="003D328C" w:rsidRPr="002A2C8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A2C8A">
        <w:rPr>
          <w:rFonts w:ascii="Times New Roman" w:eastAsia="Times New Roman" w:hAnsi="Times New Roman" w:cs="Times New Roman"/>
          <w:sz w:val="24"/>
          <w:szCs w:val="24"/>
        </w:rPr>
        <w:t>. It is intended that part of the proceeds of the fund will be used to cover eligible payment</w:t>
      </w:r>
      <w:r w:rsidR="00C87086" w:rsidRPr="002A2C8A">
        <w:rPr>
          <w:rFonts w:ascii="Times New Roman" w:eastAsia="Times New Roman" w:hAnsi="Times New Roman" w:cs="Times New Roman"/>
          <w:sz w:val="24"/>
          <w:szCs w:val="24"/>
        </w:rPr>
        <w:t>s under various goods, works and service contracts.</w:t>
      </w:r>
    </w:p>
    <w:p w:rsidR="00E442E6" w:rsidRPr="002A2C8A" w:rsidRDefault="00E442E6" w:rsidP="00E442E6">
      <w:p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C8A" w:rsidRPr="002A2C8A" w:rsidRDefault="00E442E6" w:rsidP="002A2C8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2C8A">
        <w:rPr>
          <w:rFonts w:ascii="Times New Roman" w:eastAsia="Times New Roman" w:hAnsi="Times New Roman" w:cs="Times New Roman"/>
          <w:sz w:val="24"/>
          <w:szCs w:val="24"/>
        </w:rPr>
        <w:t xml:space="preserve">The SADC Secretariat now invites sealed </w:t>
      </w:r>
      <w:r w:rsidR="002A2C8A">
        <w:rPr>
          <w:rFonts w:ascii="Times New Roman" w:eastAsia="Times New Roman" w:hAnsi="Times New Roman" w:cs="Times New Roman"/>
          <w:sz w:val="24"/>
          <w:szCs w:val="24"/>
        </w:rPr>
        <w:t>quotes</w:t>
      </w:r>
      <w:r w:rsidRPr="002A2C8A">
        <w:rPr>
          <w:rFonts w:ascii="Times New Roman" w:eastAsia="Times New Roman" w:hAnsi="Times New Roman" w:cs="Times New Roman"/>
          <w:sz w:val="24"/>
          <w:szCs w:val="24"/>
        </w:rPr>
        <w:t xml:space="preserve"> from eligible Bidders for </w:t>
      </w:r>
      <w:r w:rsidR="00C87086" w:rsidRPr="002A2C8A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2A2C8A" w:rsidRPr="002A2C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2C8A" w:rsidRPr="002A2C8A">
        <w:rPr>
          <w:rFonts w:ascii="Times New Roman" w:hAnsi="Times New Roman" w:cs="Times New Roman"/>
          <w:b/>
          <w:sz w:val="24"/>
          <w:szCs w:val="24"/>
        </w:rPr>
        <w:t>Hire of Motor Vehicles for use by the SADC Electoral Observation Mission (SEOM) during the Harmonized Elections of the Republic of Zimbabwe in 2018</w:t>
      </w:r>
    </w:p>
    <w:p w:rsidR="00E442E6" w:rsidRPr="00361513" w:rsidRDefault="00E442E6" w:rsidP="00C8708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61513">
        <w:rPr>
          <w:rFonts w:ascii="Times New Roman" w:eastAsia="Times New Roman" w:hAnsi="Times New Roman" w:cs="Times New Roman"/>
          <w:sz w:val="24"/>
          <w:szCs w:val="24"/>
        </w:rPr>
        <w:t xml:space="preserve">Bidding will be conducted through the </w:t>
      </w:r>
      <w:r w:rsidRPr="00361513">
        <w:rPr>
          <w:rFonts w:ascii="Times New Roman" w:eastAsia="Times New Roman" w:hAnsi="Times New Roman" w:cs="Times New Roman"/>
          <w:i/>
          <w:sz w:val="24"/>
          <w:szCs w:val="24"/>
        </w:rPr>
        <w:t xml:space="preserve">Open Competitive Bidding </w:t>
      </w:r>
      <w:r w:rsidRPr="00361513">
        <w:rPr>
          <w:rFonts w:ascii="Times New Roman" w:eastAsia="Times New Roman" w:hAnsi="Times New Roman" w:cs="Times New Roman"/>
          <w:sz w:val="24"/>
          <w:szCs w:val="24"/>
        </w:rPr>
        <w:t xml:space="preserve">procedures </w:t>
      </w:r>
      <w:r w:rsidR="00A414FA" w:rsidRPr="00361513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Pr="00361513">
        <w:rPr>
          <w:rFonts w:ascii="Times New Roman" w:eastAsia="Times New Roman" w:hAnsi="Times New Roman" w:cs="Times New Roman"/>
          <w:sz w:val="24"/>
          <w:szCs w:val="24"/>
        </w:rPr>
        <w:t>specified in the SADC Procurement Policy,</w:t>
      </w:r>
      <w:r w:rsidR="00596C58" w:rsidRPr="003615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28C">
        <w:rPr>
          <w:rFonts w:ascii="Times New Roman" w:eastAsia="Times New Roman" w:hAnsi="Times New Roman" w:cs="Times New Roman"/>
          <w:sz w:val="24"/>
          <w:szCs w:val="24"/>
        </w:rPr>
        <w:t>August 2016</w:t>
      </w:r>
      <w:r w:rsidRPr="00361513">
        <w:rPr>
          <w:rFonts w:ascii="Times New Roman" w:eastAsia="Times New Roman" w:hAnsi="Times New Roman" w:cs="Times New Roman"/>
          <w:sz w:val="24"/>
          <w:szCs w:val="24"/>
        </w:rPr>
        <w:t xml:space="preserve"> and is open to all eligible Bidders as defined in the SADC Procurement Policy and Regulations.</w:t>
      </w:r>
    </w:p>
    <w:p w:rsidR="00E442E6" w:rsidRPr="00361513" w:rsidRDefault="00E442E6" w:rsidP="00C8708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513">
        <w:rPr>
          <w:rFonts w:ascii="Times New Roman" w:eastAsia="Times New Roman" w:hAnsi="Times New Roman" w:cs="Times New Roman"/>
          <w:sz w:val="24"/>
          <w:szCs w:val="24"/>
        </w:rPr>
        <w:t xml:space="preserve">Interested bidders can download a complete </w:t>
      </w:r>
      <w:r w:rsidR="002A2C8A">
        <w:rPr>
          <w:rFonts w:ascii="Times New Roman" w:eastAsia="Times New Roman" w:hAnsi="Times New Roman" w:cs="Times New Roman"/>
          <w:sz w:val="24"/>
          <w:szCs w:val="24"/>
        </w:rPr>
        <w:t>Request for Quotation</w:t>
      </w:r>
      <w:r w:rsidRPr="003615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14FA" w:rsidRPr="00361513">
        <w:rPr>
          <w:rFonts w:ascii="Times New Roman" w:eastAsia="Times New Roman" w:hAnsi="Times New Roman" w:cs="Times New Roman"/>
          <w:sz w:val="24"/>
          <w:szCs w:val="24"/>
        </w:rPr>
        <w:t>from the SADC Website:</w:t>
      </w:r>
      <w:r w:rsidRPr="003615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3615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http://www.sadc.int/opportunities/procurement/</w:t>
        </w:r>
      </w:hyperlink>
      <w:r w:rsidRPr="00361513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E442E6" w:rsidRPr="00361513" w:rsidRDefault="00E442E6" w:rsidP="00C870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61513">
        <w:rPr>
          <w:rFonts w:ascii="Times New Roman" w:eastAsia="Times New Roman" w:hAnsi="Times New Roman" w:cs="Times New Roman"/>
          <w:sz w:val="24"/>
          <w:szCs w:val="24"/>
        </w:rPr>
        <w:t xml:space="preserve">Interested Bidders may obtain further information in writing from the </w:t>
      </w:r>
      <w:r w:rsidRPr="00361513">
        <w:rPr>
          <w:rFonts w:ascii="Times New Roman" w:eastAsia="Times New Roman" w:hAnsi="Times New Roman" w:cs="Times New Roman"/>
          <w:i/>
          <w:sz w:val="24"/>
          <w:szCs w:val="24"/>
        </w:rPr>
        <w:t xml:space="preserve">Head of the Procurement Unit, SADC Headquarters, Private Bag </w:t>
      </w:r>
      <w:r w:rsidR="00A414FA" w:rsidRPr="00361513">
        <w:rPr>
          <w:rFonts w:ascii="Times New Roman" w:eastAsia="Times New Roman" w:hAnsi="Times New Roman" w:cs="Times New Roman"/>
          <w:i/>
          <w:sz w:val="24"/>
          <w:szCs w:val="24"/>
        </w:rPr>
        <w:t>0095;</w:t>
      </w:r>
      <w:r w:rsidRPr="00361513">
        <w:rPr>
          <w:rFonts w:ascii="Times New Roman" w:eastAsia="Times New Roman" w:hAnsi="Times New Roman" w:cs="Times New Roman"/>
          <w:i/>
          <w:sz w:val="24"/>
          <w:szCs w:val="24"/>
        </w:rPr>
        <w:t xml:space="preserve"> Fax +267 3972848 / 3181070, Gaborone, Botswana, E-mail:</w:t>
      </w:r>
      <w:r w:rsidR="003D32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hyperlink r:id="rId7" w:history="1">
        <w:r w:rsidR="003D328C" w:rsidRPr="00D16721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</w:rPr>
          <w:t>ggwaza@sadc.int</w:t>
        </w:r>
      </w:hyperlink>
      <w:r w:rsidR="003D328C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36151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hyperlink r:id="rId8" w:history="1"/>
      <w:r w:rsidRPr="00361513">
        <w:rPr>
          <w:rFonts w:ascii="Times New Roman" w:eastAsia="Times New Roman" w:hAnsi="Times New Roman" w:cs="Times New Roman"/>
          <w:i/>
          <w:sz w:val="24"/>
          <w:szCs w:val="24"/>
        </w:rPr>
        <w:t xml:space="preserve">copy to </w:t>
      </w:r>
      <w:hyperlink r:id="rId9" w:history="1">
        <w:r w:rsidR="004357E3" w:rsidRPr="00E83BEC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</w:rPr>
          <w:t>imotashe@sadc.int</w:t>
        </w:r>
      </w:hyperlink>
      <w:r w:rsidR="004357E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414FA" w:rsidRPr="0036151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61513">
        <w:rPr>
          <w:rFonts w:ascii="Times New Roman" w:eastAsia="Times New Roman" w:hAnsi="Times New Roman" w:cs="Times New Roman"/>
          <w:i/>
          <w:sz w:val="24"/>
          <w:szCs w:val="24"/>
        </w:rPr>
        <w:t xml:space="preserve">at the latest </w:t>
      </w:r>
      <w:r w:rsidR="002A2C8A">
        <w:rPr>
          <w:rFonts w:ascii="Times New Roman" w:eastAsia="Times New Roman" w:hAnsi="Times New Roman" w:cs="Times New Roman"/>
          <w:b/>
          <w:i/>
          <w:sz w:val="24"/>
          <w:szCs w:val="24"/>
        </w:rPr>
        <w:t>15</w:t>
      </w:r>
      <w:r w:rsidR="00361513" w:rsidRPr="003615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calendar days</w:t>
      </w:r>
      <w:r w:rsidRPr="003615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361513">
        <w:rPr>
          <w:rFonts w:ascii="Times New Roman" w:eastAsia="Times New Roman" w:hAnsi="Times New Roman" w:cs="Times New Roman"/>
          <w:b/>
          <w:sz w:val="24"/>
          <w:szCs w:val="24"/>
        </w:rPr>
        <w:t xml:space="preserve">before </w:t>
      </w:r>
      <w:r w:rsidRPr="00361513">
        <w:rPr>
          <w:rFonts w:ascii="Times New Roman" w:eastAsia="Times New Roman" w:hAnsi="Times New Roman" w:cs="Times New Roman"/>
          <w:sz w:val="24"/>
          <w:szCs w:val="24"/>
        </w:rPr>
        <w:t>the deadline of submission of the bids</w:t>
      </w:r>
      <w:r w:rsidRPr="00361513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87086" w:rsidRPr="00361513" w:rsidRDefault="00C87086" w:rsidP="00C870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442E6" w:rsidRPr="00361513" w:rsidRDefault="00E442E6" w:rsidP="00E442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42E6" w:rsidRPr="00361513" w:rsidRDefault="00E442E6" w:rsidP="00E442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442E6" w:rsidRPr="00361513" w:rsidRDefault="00E442E6" w:rsidP="00E442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42E6" w:rsidRPr="00361513" w:rsidRDefault="003D328C" w:rsidP="00ED6B5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Gift Mike Gwaza</w:t>
      </w:r>
      <w:r w:rsidR="00E442E6" w:rsidRPr="00361513">
        <w:rPr>
          <w:rFonts w:ascii="Times New Roman" w:eastAsia="Times New Roman" w:hAnsi="Times New Roman" w:cs="Times New Roman"/>
          <w:b/>
          <w:sz w:val="24"/>
          <w:szCs w:val="24"/>
        </w:rPr>
        <w:t xml:space="preserve"> MCIPS</w:t>
      </w:r>
    </w:p>
    <w:p w:rsidR="00CF3A7F" w:rsidRPr="00E442E6" w:rsidRDefault="00E442E6" w:rsidP="004357E3">
      <w:pPr>
        <w:spacing w:after="0" w:line="240" w:lineRule="auto"/>
        <w:ind w:left="720" w:hanging="720"/>
        <w:jc w:val="center"/>
        <w:rPr>
          <w:rFonts w:cs="Arial"/>
          <w:sz w:val="24"/>
          <w:szCs w:val="24"/>
        </w:rPr>
      </w:pPr>
      <w:r w:rsidRPr="00ED6B56">
        <w:rPr>
          <w:rFonts w:ascii="Times New Roman" w:eastAsia="Times New Roman" w:hAnsi="Times New Roman" w:cs="Times New Roman"/>
          <w:sz w:val="32"/>
          <w:szCs w:val="32"/>
        </w:rPr>
        <w:t>Head – Procurement Unit</w:t>
      </w:r>
    </w:p>
    <w:sectPr w:rsidR="00CF3A7F" w:rsidRPr="00E442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E1C7F"/>
    <w:multiLevelType w:val="hybridMultilevel"/>
    <w:tmpl w:val="2A3A6E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00000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2E6"/>
    <w:rsid w:val="001C2EAE"/>
    <w:rsid w:val="0029268E"/>
    <w:rsid w:val="002A2C8A"/>
    <w:rsid w:val="002C6599"/>
    <w:rsid w:val="00361513"/>
    <w:rsid w:val="003D328C"/>
    <w:rsid w:val="004357E3"/>
    <w:rsid w:val="004D5B4F"/>
    <w:rsid w:val="005206CE"/>
    <w:rsid w:val="00530D8D"/>
    <w:rsid w:val="00596C58"/>
    <w:rsid w:val="0068142B"/>
    <w:rsid w:val="008261E9"/>
    <w:rsid w:val="008924B8"/>
    <w:rsid w:val="008F5B7D"/>
    <w:rsid w:val="00996FB9"/>
    <w:rsid w:val="00A414FA"/>
    <w:rsid w:val="00A91017"/>
    <w:rsid w:val="00AC35E0"/>
    <w:rsid w:val="00B27F91"/>
    <w:rsid w:val="00C06042"/>
    <w:rsid w:val="00C2525A"/>
    <w:rsid w:val="00C87086"/>
    <w:rsid w:val="00D6099A"/>
    <w:rsid w:val="00E442E6"/>
    <w:rsid w:val="00EB6033"/>
    <w:rsid w:val="00ED6B56"/>
    <w:rsid w:val="00FD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C1A32"/>
  <w15:docId w15:val="{CBD7F43F-1A47-49DB-8BA7-C539CE7A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4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2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42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gwaza@sadc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dc.int/opportunities/procuremen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motashe@sadc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Peter Luka</dc:creator>
  <cp:lastModifiedBy>Gift Gwaza</cp:lastModifiedBy>
  <cp:revision>4</cp:revision>
  <dcterms:created xsi:type="dcterms:W3CDTF">2018-03-19T09:58:00Z</dcterms:created>
  <dcterms:modified xsi:type="dcterms:W3CDTF">2018-03-19T10:24:00Z</dcterms:modified>
</cp:coreProperties>
</file>