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EEDCC" w14:textId="7D5FB678" w:rsidR="007B1E48" w:rsidRPr="006F31C9" w:rsidRDefault="006A54EB" w:rsidP="00EC59BC">
      <w:pPr>
        <w:pStyle w:val="BodyText"/>
        <w:numPr>
          <w:ilvl w:val="0"/>
          <w:numId w:val="0"/>
        </w:numPr>
        <w:tabs>
          <w:tab w:val="clear" w:pos="4680"/>
        </w:tabs>
        <w:spacing w:line="240" w:lineRule="auto"/>
        <w:rPr>
          <w:rFonts w:ascii="Palatino Linotype" w:hAnsi="Palatino Linotype" w:cs="Calibri"/>
          <w:lang w:val="en-GB"/>
        </w:rPr>
      </w:pPr>
      <w:bookmarkStart w:id="0" w:name="_Toc530196088"/>
      <w:r>
        <w:rPr>
          <w:rFonts w:ascii="Palatino Linotype" w:hAnsi="Palatino Linotype" w:cs="Calibri"/>
          <w:noProof/>
        </w:rPr>
        <w:drawing>
          <wp:inline distT="0" distB="0" distL="0" distR="0" wp14:anchorId="3284246C" wp14:editId="4BB33252">
            <wp:extent cx="1199515" cy="113284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99515" cy="1132840"/>
                    </a:xfrm>
                    <a:prstGeom prst="rect">
                      <a:avLst/>
                    </a:prstGeom>
                    <a:noFill/>
                  </pic:spPr>
                </pic:pic>
              </a:graphicData>
            </a:graphic>
          </wp:inline>
        </w:drawing>
      </w:r>
    </w:p>
    <w:p w14:paraId="6BE87BAA" w14:textId="77777777" w:rsidR="00EB7716" w:rsidRDefault="00EB7716" w:rsidP="00634F07">
      <w:pPr>
        <w:pStyle w:val="BodyText"/>
        <w:numPr>
          <w:ilvl w:val="0"/>
          <w:numId w:val="0"/>
        </w:numPr>
        <w:tabs>
          <w:tab w:val="clear" w:pos="4680"/>
        </w:tabs>
        <w:spacing w:line="240" w:lineRule="auto"/>
        <w:rPr>
          <w:rFonts w:ascii="Palatino Linotype" w:hAnsi="Palatino Linotype" w:cs="Calibri"/>
          <w:lang w:val="en-GB"/>
        </w:rPr>
      </w:pPr>
      <w:r>
        <w:rPr>
          <w:rFonts w:ascii="Palatino Linotype" w:hAnsi="Palatino Linotype" w:cs="Calibri"/>
          <w:lang w:val="en-GB"/>
        </w:rPr>
        <w:t>NEGOTIATED PROCEDURE</w:t>
      </w:r>
    </w:p>
    <w:p w14:paraId="215CAC84" w14:textId="77777777" w:rsidR="00EB7716" w:rsidRDefault="00EB7716" w:rsidP="00634F07">
      <w:pPr>
        <w:pStyle w:val="BodyText"/>
        <w:numPr>
          <w:ilvl w:val="0"/>
          <w:numId w:val="0"/>
        </w:numPr>
        <w:tabs>
          <w:tab w:val="clear" w:pos="4680"/>
        </w:tabs>
        <w:spacing w:line="240" w:lineRule="auto"/>
        <w:rPr>
          <w:rFonts w:ascii="Palatino Linotype" w:hAnsi="Palatino Linotype" w:cs="Calibri"/>
          <w:lang w:val="en-GB"/>
        </w:rPr>
      </w:pPr>
    </w:p>
    <w:p w14:paraId="77F582C6" w14:textId="07409EA2" w:rsidR="00887321" w:rsidRPr="006F31C9" w:rsidRDefault="00EB7716" w:rsidP="00634F07">
      <w:pPr>
        <w:pStyle w:val="BodyText"/>
        <w:numPr>
          <w:ilvl w:val="0"/>
          <w:numId w:val="0"/>
        </w:numPr>
        <w:tabs>
          <w:tab w:val="clear" w:pos="4680"/>
        </w:tabs>
        <w:spacing w:line="240" w:lineRule="auto"/>
        <w:rPr>
          <w:rFonts w:ascii="Palatino Linotype" w:hAnsi="Palatino Linotype" w:cs="Calibri"/>
          <w:lang w:val="en-GB"/>
        </w:rPr>
      </w:pPr>
      <w:r>
        <w:rPr>
          <w:rFonts w:ascii="Palatino Linotype" w:hAnsi="Palatino Linotype" w:cs="Calibri"/>
          <w:lang w:val="en-GB"/>
        </w:rPr>
        <w:t>REQUEST FOR BIDS (RFB</w:t>
      </w:r>
      <w:r w:rsidR="00DA3AE5" w:rsidRPr="006F31C9">
        <w:rPr>
          <w:rFonts w:ascii="Palatino Linotype" w:hAnsi="Palatino Linotype" w:cs="Calibri"/>
          <w:lang w:val="en-GB"/>
        </w:rPr>
        <w:t>)</w:t>
      </w:r>
      <w:bookmarkEnd w:id="0"/>
    </w:p>
    <w:p w14:paraId="20A6D3B4" w14:textId="77777777" w:rsidR="00DA3AE5" w:rsidRPr="006F31C9" w:rsidRDefault="00DA3AE5" w:rsidP="00634F07">
      <w:pPr>
        <w:pStyle w:val="BodyText"/>
        <w:numPr>
          <w:ilvl w:val="0"/>
          <w:numId w:val="0"/>
        </w:numPr>
        <w:tabs>
          <w:tab w:val="clear" w:pos="4680"/>
        </w:tabs>
        <w:spacing w:line="240" w:lineRule="auto"/>
        <w:rPr>
          <w:rFonts w:ascii="Palatino Linotype" w:hAnsi="Palatino Linotype" w:cs="Calibri"/>
          <w:lang w:val="en-GB"/>
        </w:rPr>
      </w:pPr>
    </w:p>
    <w:p w14:paraId="3B1457EA" w14:textId="11A042BC" w:rsidR="00887321" w:rsidRPr="006F31C9" w:rsidRDefault="00634F07" w:rsidP="00D1252C">
      <w:pPr>
        <w:pStyle w:val="BodyText"/>
        <w:numPr>
          <w:ilvl w:val="0"/>
          <w:numId w:val="0"/>
        </w:numPr>
        <w:tabs>
          <w:tab w:val="clear" w:pos="4680"/>
        </w:tabs>
        <w:spacing w:line="240" w:lineRule="auto"/>
        <w:jc w:val="both"/>
        <w:rPr>
          <w:rFonts w:ascii="Palatino Linotype" w:hAnsi="Palatino Linotype" w:cs="Calibri"/>
          <w:lang w:val="en-GB"/>
        </w:rPr>
      </w:pPr>
      <w:r w:rsidRPr="006F31C9">
        <w:rPr>
          <w:rFonts w:ascii="Palatino Linotype" w:hAnsi="Palatino Linotype" w:cs="Calibri"/>
          <w:lang w:val="en-GB"/>
        </w:rPr>
        <w:t xml:space="preserve">Reference </w:t>
      </w:r>
      <w:r w:rsidR="00C134F9" w:rsidRPr="006F31C9">
        <w:rPr>
          <w:rFonts w:ascii="Palatino Linotype" w:hAnsi="Palatino Linotype" w:cs="Calibri"/>
          <w:lang w:val="en-GB"/>
        </w:rPr>
        <w:t>Number</w:t>
      </w:r>
      <w:r w:rsidR="00C134F9" w:rsidRPr="006F31C9">
        <w:rPr>
          <w:rFonts w:ascii="Palatino Linotype" w:hAnsi="Palatino Linotype" w:cs="Calibri"/>
          <w:i/>
          <w:lang w:val="en-GB"/>
        </w:rPr>
        <w:t>:</w:t>
      </w:r>
      <w:r w:rsidR="00C918DA" w:rsidRPr="006F31C9">
        <w:rPr>
          <w:rFonts w:ascii="Palatino Linotype" w:hAnsi="Palatino Linotype" w:cs="Calibri"/>
          <w:lang w:val="en-GB"/>
        </w:rPr>
        <w:t xml:space="preserve"> </w:t>
      </w:r>
      <w:r w:rsidR="00C918DA" w:rsidRPr="006F31C9">
        <w:rPr>
          <w:rFonts w:ascii="Palatino Linotype" w:hAnsi="Palatino Linotype" w:cs="Calibri"/>
          <w:b w:val="0"/>
          <w:lang w:val="en-GB"/>
        </w:rPr>
        <w:t>SADC</w:t>
      </w:r>
      <w:r w:rsidR="00882389">
        <w:rPr>
          <w:rFonts w:ascii="Palatino Linotype" w:hAnsi="Palatino Linotype" w:cs="Calibri"/>
          <w:b w:val="0"/>
          <w:lang w:val="en-GB"/>
        </w:rPr>
        <w:t>/</w:t>
      </w:r>
      <w:r w:rsidR="0029562F">
        <w:rPr>
          <w:rFonts w:ascii="Palatino" w:hAnsi="Palatino" w:cs="Calibri"/>
          <w:b w:val="0"/>
          <w:color w:val="000000" w:themeColor="text1"/>
          <w:lang w:val="en-GB"/>
        </w:rPr>
        <w:t>HR&amp;A</w:t>
      </w:r>
      <w:r w:rsidR="00247228">
        <w:rPr>
          <w:rFonts w:ascii="Palatino" w:hAnsi="Palatino" w:cs="Calibri"/>
          <w:b w:val="0"/>
          <w:color w:val="000000" w:themeColor="text1"/>
          <w:lang w:val="en-GB"/>
        </w:rPr>
        <w:t>DMIN</w:t>
      </w:r>
      <w:r w:rsidR="00AA1C1F">
        <w:rPr>
          <w:rFonts w:ascii="Palatino" w:hAnsi="Palatino" w:cs="Calibri"/>
          <w:b w:val="0"/>
          <w:color w:val="000000" w:themeColor="text1"/>
          <w:lang w:val="en-GB"/>
        </w:rPr>
        <w:t>/03</w:t>
      </w:r>
      <w:r w:rsidR="0029562F">
        <w:rPr>
          <w:rFonts w:ascii="Palatino" w:hAnsi="Palatino" w:cs="Calibri"/>
          <w:b w:val="0"/>
          <w:color w:val="000000" w:themeColor="text1"/>
          <w:lang w:val="en-GB"/>
        </w:rPr>
        <w:t>/202</w:t>
      </w:r>
      <w:r w:rsidR="00247228">
        <w:rPr>
          <w:rFonts w:ascii="Palatino" w:hAnsi="Palatino" w:cs="Calibri"/>
          <w:b w:val="0"/>
          <w:color w:val="000000" w:themeColor="text1"/>
          <w:lang w:val="en-GB"/>
        </w:rPr>
        <w:t>0</w:t>
      </w:r>
    </w:p>
    <w:p w14:paraId="6631A246" w14:textId="723B16FE" w:rsidR="00C134F9" w:rsidRPr="008605C3" w:rsidRDefault="00EB7716" w:rsidP="00D1252C">
      <w:pPr>
        <w:jc w:val="both"/>
        <w:rPr>
          <w:rFonts w:ascii="Palatino Linotype" w:hAnsi="Palatino Linotype" w:cs="Arial"/>
          <w:b/>
          <w:bCs/>
          <w:color w:val="000000"/>
          <w:lang w:eastAsia="en-ZA"/>
        </w:rPr>
      </w:pPr>
      <w:r>
        <w:rPr>
          <w:rFonts w:ascii="Palatino Linotype" w:hAnsi="Palatino Linotype" w:cs="Calibri"/>
          <w:lang w:val="en-GB"/>
        </w:rPr>
        <w:t>Request for Bids</w:t>
      </w:r>
      <w:r w:rsidR="003C4FE5">
        <w:rPr>
          <w:rFonts w:ascii="Palatino Linotype" w:hAnsi="Palatino Linotype" w:cs="Calibri"/>
          <w:lang w:val="en-GB"/>
        </w:rPr>
        <w:t xml:space="preserve"> Title</w:t>
      </w:r>
      <w:r w:rsidR="00425B45" w:rsidRPr="00B24C7A">
        <w:rPr>
          <w:rFonts w:ascii="Palatino Linotype" w:hAnsi="Palatino Linotype" w:cs="Calibri"/>
          <w:b/>
          <w:lang w:val="en-GB"/>
        </w:rPr>
        <w:t>:</w:t>
      </w:r>
      <w:r w:rsidR="003C4FE5" w:rsidRPr="003C4FE5">
        <w:rPr>
          <w:rFonts w:ascii="Palatino Linotype" w:hAnsi="Palatino Linotype" w:cs="Calibri"/>
          <w:b/>
          <w:lang w:val="en-GB"/>
        </w:rPr>
        <w:t xml:space="preserve"> </w:t>
      </w:r>
      <w:r w:rsidR="00006532">
        <w:rPr>
          <w:rFonts w:ascii="Palatino Linotype" w:hAnsi="Palatino Linotype" w:cs="Calibri"/>
          <w:b/>
          <w:lang w:val="en-GB"/>
        </w:rPr>
        <w:t xml:space="preserve"> </w:t>
      </w:r>
      <w:r w:rsidR="00CC735A" w:rsidRPr="00B24C7A">
        <w:rPr>
          <w:rFonts w:ascii="Palatino Linotype" w:hAnsi="Palatino Linotype" w:cs="Calibri"/>
          <w:b/>
          <w:i/>
          <w:lang w:val="en-GB"/>
        </w:rPr>
        <w:t xml:space="preserve"> </w:t>
      </w:r>
      <w:r w:rsidR="00CC735A" w:rsidRPr="00B24C7A">
        <w:rPr>
          <w:rFonts w:ascii="Palatino Linotype" w:hAnsi="Palatino Linotype" w:cs="Arial"/>
          <w:b/>
          <w:bCs/>
          <w:color w:val="000000"/>
          <w:lang w:eastAsia="en-ZA"/>
        </w:rPr>
        <w:t xml:space="preserve"> </w:t>
      </w:r>
      <w:r w:rsidR="00247228">
        <w:rPr>
          <w:rFonts w:ascii="Palatino Linotype" w:hAnsi="Palatino Linotype" w:cs="Calibri"/>
          <w:b/>
          <w:lang w:val="en-GB"/>
        </w:rPr>
        <w:t>Supply and Delivery of Mini-bus</w:t>
      </w:r>
      <w:r w:rsidR="00247228" w:rsidRPr="00B24C7A">
        <w:rPr>
          <w:rFonts w:ascii="Palatino Linotype" w:hAnsi="Palatino Linotype" w:cs="Calibri"/>
          <w:b/>
          <w:i/>
          <w:lang w:val="en-GB"/>
        </w:rPr>
        <w:t xml:space="preserve"> </w:t>
      </w:r>
      <w:r w:rsidR="00247228" w:rsidRPr="00B24C7A">
        <w:rPr>
          <w:rFonts w:ascii="Palatino Linotype" w:hAnsi="Palatino Linotype" w:cs="Arial"/>
          <w:b/>
          <w:bCs/>
          <w:color w:val="000000"/>
          <w:lang w:eastAsia="en-ZA"/>
        </w:rPr>
        <w:t xml:space="preserve"> </w:t>
      </w:r>
      <w:r w:rsidR="00247228" w:rsidRPr="006F31C9">
        <w:rPr>
          <w:rFonts w:ascii="Palatino Linotype" w:hAnsi="Palatino Linotype" w:cs="Calibri"/>
          <w:i/>
          <w:lang w:val="en-GB"/>
        </w:rPr>
        <w:t xml:space="preserve"> </w:t>
      </w:r>
      <w:r w:rsidR="00CC735A" w:rsidRPr="006F31C9">
        <w:rPr>
          <w:rFonts w:ascii="Palatino Linotype" w:hAnsi="Palatino Linotype" w:cs="Calibri"/>
          <w:i/>
          <w:lang w:val="en-GB"/>
        </w:rPr>
        <w:t xml:space="preserve"> </w:t>
      </w:r>
      <w:r w:rsidR="00425B45" w:rsidRPr="00B24C7A">
        <w:rPr>
          <w:rFonts w:ascii="Palatino Linotype" w:hAnsi="Palatino Linotype" w:cs="Calibri"/>
          <w:b/>
          <w:i/>
          <w:lang w:val="en-GB"/>
        </w:rPr>
        <w:t xml:space="preserve"> </w:t>
      </w:r>
      <w:r w:rsidR="00425B45" w:rsidRPr="00B24C7A">
        <w:rPr>
          <w:rFonts w:ascii="Palatino Linotype" w:hAnsi="Palatino Linotype" w:cs="Arial"/>
          <w:b/>
          <w:bCs/>
          <w:color w:val="000000"/>
          <w:lang w:eastAsia="en-ZA"/>
        </w:rPr>
        <w:t xml:space="preserve"> </w:t>
      </w:r>
      <w:r w:rsidR="00DA3AE5" w:rsidRPr="006F31C9">
        <w:rPr>
          <w:rFonts w:ascii="Palatino Linotype" w:hAnsi="Palatino Linotype" w:cs="Calibri"/>
          <w:i/>
          <w:lang w:val="en-GB"/>
        </w:rPr>
        <w:t xml:space="preserve"> </w:t>
      </w:r>
    </w:p>
    <w:p w14:paraId="192B39E3" w14:textId="3F700570" w:rsidR="00634F07" w:rsidRPr="001705E9" w:rsidRDefault="00634F07" w:rsidP="00247228">
      <w:pPr>
        <w:pStyle w:val="BodyText"/>
        <w:numPr>
          <w:ilvl w:val="0"/>
          <w:numId w:val="0"/>
        </w:numPr>
        <w:tabs>
          <w:tab w:val="clear" w:pos="4680"/>
        </w:tabs>
        <w:spacing w:line="240" w:lineRule="auto"/>
        <w:ind w:left="2160" w:firstLine="720"/>
        <w:jc w:val="both"/>
        <w:rPr>
          <w:rFonts w:ascii="Palatino Linotype" w:hAnsi="Palatino Linotype" w:cs="Calibri"/>
          <w:sz w:val="28"/>
          <w:szCs w:val="28"/>
          <w:lang w:val="tn-BW"/>
        </w:rPr>
      </w:pPr>
      <w:r w:rsidRPr="006F31C9">
        <w:rPr>
          <w:rFonts w:ascii="Palatino Linotype" w:hAnsi="Palatino Linotype" w:cs="Calibri"/>
          <w:b w:val="0"/>
          <w:lang w:val="en-GB"/>
        </w:rPr>
        <w:t>Number</w:t>
      </w:r>
      <w:r w:rsidR="00322F22" w:rsidRPr="006F31C9">
        <w:rPr>
          <w:rFonts w:ascii="Palatino Linotype" w:hAnsi="Palatino Linotype" w:cs="Calibri"/>
          <w:b w:val="0"/>
          <w:lang w:val="en-GB"/>
        </w:rPr>
        <w:t xml:space="preserve"> of </w:t>
      </w:r>
      <w:r w:rsidR="00B5381E" w:rsidRPr="006F31C9">
        <w:rPr>
          <w:rFonts w:ascii="Palatino Linotype" w:hAnsi="Palatino Linotype" w:cs="Calibri"/>
          <w:b w:val="0"/>
          <w:lang w:val="en-GB"/>
        </w:rPr>
        <w:t>Lots:</w:t>
      </w:r>
      <w:r w:rsidRPr="006F31C9">
        <w:rPr>
          <w:rFonts w:ascii="Palatino Linotype" w:hAnsi="Palatino Linotype" w:cs="Calibri"/>
          <w:b w:val="0"/>
          <w:lang w:val="en-GB"/>
        </w:rPr>
        <w:t xml:space="preserve"> </w:t>
      </w:r>
      <w:r w:rsidR="00CC735A">
        <w:rPr>
          <w:rFonts w:ascii="Palatino Linotype" w:hAnsi="Palatino Linotype" w:cs="Calibri"/>
          <w:sz w:val="28"/>
          <w:szCs w:val="28"/>
          <w:lang w:val="en-GB"/>
        </w:rPr>
        <w:t>1</w:t>
      </w:r>
    </w:p>
    <w:p w14:paraId="551F2851" w14:textId="66941DCA" w:rsidR="00425B45" w:rsidRPr="00D1252C" w:rsidRDefault="0076584D" w:rsidP="00D1252C">
      <w:pPr>
        <w:jc w:val="both"/>
        <w:rPr>
          <w:rFonts w:ascii="Palatino Linotype" w:hAnsi="Palatino Linotype" w:cs="Arial"/>
          <w:b/>
          <w:bCs/>
          <w:color w:val="000000"/>
          <w:lang w:eastAsia="en-ZA"/>
        </w:rPr>
      </w:pPr>
      <w:r w:rsidRPr="006F31C9">
        <w:rPr>
          <w:rFonts w:ascii="Palatino Linotype" w:hAnsi="Palatino Linotype" w:cs="Calibri"/>
          <w:b/>
          <w:lang w:val="en-GB"/>
        </w:rPr>
        <w:t>SADC Secretariat</w:t>
      </w:r>
      <w:r w:rsidR="00887321" w:rsidRPr="006F31C9">
        <w:rPr>
          <w:rFonts w:ascii="Palatino Linotype" w:hAnsi="Palatino Linotype" w:cs="Calibri"/>
          <w:b/>
          <w:lang w:val="en-GB"/>
        </w:rPr>
        <w:t xml:space="preserve"> </w:t>
      </w:r>
      <w:r w:rsidR="00887321" w:rsidRPr="006F31C9">
        <w:rPr>
          <w:rFonts w:ascii="Palatino Linotype" w:hAnsi="Palatino Linotype" w:cs="Calibri"/>
          <w:lang w:val="en-GB"/>
        </w:rPr>
        <w:t xml:space="preserve">is inviting </w:t>
      </w:r>
      <w:r w:rsidR="0029562F">
        <w:rPr>
          <w:rFonts w:ascii="Palatino Linotype" w:hAnsi="Palatino Linotype" w:cs="Calibri"/>
          <w:lang w:val="en-GB"/>
        </w:rPr>
        <w:t xml:space="preserve">locally registered motor dealers </w:t>
      </w:r>
      <w:r w:rsidR="00887321" w:rsidRPr="006F31C9">
        <w:rPr>
          <w:rFonts w:ascii="Palatino Linotype" w:hAnsi="Palatino Linotype" w:cs="Calibri"/>
          <w:lang w:val="en-GB"/>
        </w:rPr>
        <w:t xml:space="preserve">to submit </w:t>
      </w:r>
      <w:r w:rsidR="00DE4383">
        <w:rPr>
          <w:rFonts w:ascii="Palatino Linotype" w:hAnsi="Palatino Linotype" w:cs="Calibri"/>
          <w:lang w:val="en-GB"/>
        </w:rPr>
        <w:t xml:space="preserve">a </w:t>
      </w:r>
      <w:r w:rsidR="00BC16D0">
        <w:rPr>
          <w:rFonts w:ascii="Palatino Linotype" w:hAnsi="Palatino Linotype" w:cs="Calibri"/>
          <w:lang w:val="en-GB"/>
        </w:rPr>
        <w:t>bid</w:t>
      </w:r>
      <w:r w:rsidR="00887321" w:rsidRPr="006F31C9">
        <w:rPr>
          <w:rFonts w:ascii="Palatino Linotype" w:hAnsi="Palatino Linotype" w:cs="Calibri"/>
          <w:lang w:val="en-GB"/>
        </w:rPr>
        <w:t xml:space="preserve"> </w:t>
      </w:r>
      <w:r w:rsidR="00425B45" w:rsidRPr="006F31C9">
        <w:rPr>
          <w:rFonts w:ascii="Palatino Linotype" w:hAnsi="Palatino Linotype" w:cs="Calibri"/>
          <w:lang w:val="en-GB"/>
        </w:rPr>
        <w:t xml:space="preserve">for </w:t>
      </w:r>
      <w:r w:rsidR="00A13084">
        <w:rPr>
          <w:rFonts w:ascii="Palatino Linotype" w:hAnsi="Palatino Linotype" w:cs="Calibri"/>
          <w:b/>
          <w:lang w:val="en-GB"/>
        </w:rPr>
        <w:t xml:space="preserve">Supply </w:t>
      </w:r>
      <w:r w:rsidR="0029562F">
        <w:rPr>
          <w:rFonts w:ascii="Palatino Linotype" w:hAnsi="Palatino Linotype" w:cs="Calibri"/>
          <w:b/>
          <w:lang w:val="en-GB"/>
        </w:rPr>
        <w:t>and Delivery of Mini-bus</w:t>
      </w:r>
      <w:r w:rsidR="000869A4" w:rsidRPr="00B24C7A">
        <w:rPr>
          <w:rFonts w:ascii="Palatino Linotype" w:hAnsi="Palatino Linotype" w:cs="Calibri"/>
          <w:b/>
          <w:i/>
          <w:lang w:val="en-GB"/>
        </w:rPr>
        <w:t xml:space="preserve"> </w:t>
      </w:r>
      <w:r w:rsidR="000869A4" w:rsidRPr="00B24C7A">
        <w:rPr>
          <w:rFonts w:ascii="Palatino Linotype" w:hAnsi="Palatino Linotype" w:cs="Arial"/>
          <w:b/>
          <w:bCs/>
          <w:color w:val="000000"/>
          <w:lang w:eastAsia="en-ZA"/>
        </w:rPr>
        <w:t xml:space="preserve"> </w:t>
      </w:r>
      <w:r w:rsidR="000869A4" w:rsidRPr="006F31C9">
        <w:rPr>
          <w:rFonts w:ascii="Palatino Linotype" w:hAnsi="Palatino Linotype" w:cs="Calibri"/>
          <w:i/>
          <w:lang w:val="en-GB"/>
        </w:rPr>
        <w:t xml:space="preserve"> </w:t>
      </w:r>
    </w:p>
    <w:p w14:paraId="1DB2C104" w14:textId="239E902F" w:rsidR="00115C5C" w:rsidRPr="00D1252C" w:rsidRDefault="00BC5A46" w:rsidP="00353CC3">
      <w:pPr>
        <w:numPr>
          <w:ilvl w:val="0"/>
          <w:numId w:val="4"/>
        </w:numPr>
        <w:jc w:val="both"/>
        <w:rPr>
          <w:rFonts w:ascii="Palatino Linotype" w:hAnsi="Palatino Linotype" w:cs="Calibri"/>
          <w:b/>
          <w:i/>
          <w:lang w:val="en-GB"/>
        </w:rPr>
      </w:pPr>
      <w:r>
        <w:rPr>
          <w:rFonts w:ascii="Palatino Linotype" w:hAnsi="Palatino Linotype" w:cs="Calibri"/>
          <w:lang w:val="en-GB"/>
        </w:rPr>
        <w:t xml:space="preserve">Bidders are </w:t>
      </w:r>
      <w:r w:rsidR="00D20C2A">
        <w:rPr>
          <w:rFonts w:ascii="Palatino Linotype" w:hAnsi="Palatino Linotype" w:cs="Calibri"/>
          <w:lang w:val="en-GB"/>
        </w:rPr>
        <w:t>being requested to qu</w:t>
      </w:r>
      <w:r w:rsidR="0029562F">
        <w:rPr>
          <w:rFonts w:ascii="Palatino Linotype" w:hAnsi="Palatino Linotype" w:cs="Calibri"/>
          <w:lang w:val="en-GB"/>
        </w:rPr>
        <w:t>ote for ALL items under in the RFB</w:t>
      </w:r>
      <w:r w:rsidR="00D20C2A">
        <w:rPr>
          <w:rFonts w:ascii="Palatino Linotype" w:hAnsi="Palatino Linotype" w:cs="Calibri"/>
          <w:lang w:val="en-GB"/>
        </w:rPr>
        <w:t xml:space="preserve"> to be considered responsive</w:t>
      </w:r>
      <w:r w:rsidR="00AE532C" w:rsidRPr="006F31C9">
        <w:rPr>
          <w:rFonts w:ascii="Palatino Linotype" w:hAnsi="Palatino Linotype" w:cs="Calibri"/>
          <w:b/>
          <w:i/>
          <w:lang w:val="en-GB"/>
        </w:rPr>
        <w:t>.</w:t>
      </w:r>
    </w:p>
    <w:p w14:paraId="1326C2A2" w14:textId="3B54371D" w:rsidR="000869A4" w:rsidRPr="00D1252C" w:rsidRDefault="00CC735A" w:rsidP="00D1252C">
      <w:pPr>
        <w:ind w:firstLine="360"/>
        <w:jc w:val="both"/>
        <w:rPr>
          <w:rFonts w:ascii="Palatino Linotype" w:hAnsi="Palatino Linotype" w:cs="Calibri"/>
          <w:lang w:val="en-GB"/>
        </w:rPr>
      </w:pPr>
      <w:r>
        <w:rPr>
          <w:rFonts w:ascii="Palatino Linotype" w:hAnsi="Palatino Linotype" w:cs="Calibri"/>
          <w:lang w:val="en-GB"/>
        </w:rPr>
        <w:t>2</w:t>
      </w:r>
      <w:r w:rsidR="00887321" w:rsidRPr="006F31C9">
        <w:rPr>
          <w:rFonts w:ascii="Palatino Linotype" w:hAnsi="Palatino Linotype" w:cs="Calibri"/>
          <w:lang w:val="en-GB"/>
        </w:rPr>
        <w:t>.</w:t>
      </w:r>
      <w:r w:rsidR="00887321" w:rsidRPr="006F31C9">
        <w:rPr>
          <w:rFonts w:ascii="Palatino Linotype" w:hAnsi="Palatino Linotype" w:cs="Calibri"/>
          <w:lang w:val="en-GB"/>
        </w:rPr>
        <w:tab/>
        <w:t xml:space="preserve">Your </w:t>
      </w:r>
      <w:r w:rsidR="009776DC" w:rsidRPr="006F31C9">
        <w:rPr>
          <w:rFonts w:ascii="Palatino Linotype" w:hAnsi="Palatino Linotype" w:cs="Calibri"/>
          <w:lang w:val="en-GB"/>
        </w:rPr>
        <w:t>qu</w:t>
      </w:r>
      <w:r w:rsidR="009776DC">
        <w:rPr>
          <w:rFonts w:ascii="Palatino Linotype" w:hAnsi="Palatino Linotype" w:cs="Calibri"/>
          <w:lang w:val="en-GB"/>
        </w:rPr>
        <w:t xml:space="preserve">otation </w:t>
      </w:r>
      <w:r w:rsidR="009776DC" w:rsidRPr="006F31C9">
        <w:rPr>
          <w:rFonts w:ascii="Palatino Linotype" w:hAnsi="Palatino Linotype" w:cs="Calibri"/>
          <w:lang w:val="en-GB"/>
        </w:rPr>
        <w:t>should</w:t>
      </w:r>
      <w:r w:rsidR="00887321" w:rsidRPr="006F31C9">
        <w:rPr>
          <w:rFonts w:ascii="Palatino Linotype" w:hAnsi="Palatino Linotype" w:cs="Calibri"/>
          <w:lang w:val="en-GB"/>
        </w:rPr>
        <w:t xml:space="preserve"> be </w:t>
      </w:r>
      <w:r w:rsidR="003D6A5A" w:rsidRPr="006F31C9">
        <w:rPr>
          <w:rFonts w:ascii="Palatino Linotype" w:hAnsi="Palatino Linotype" w:cs="Calibri"/>
          <w:lang w:val="en-GB"/>
        </w:rPr>
        <w:t xml:space="preserve">submitted in a sealed </w:t>
      </w:r>
      <w:r w:rsidR="00361748" w:rsidRPr="006F31C9">
        <w:rPr>
          <w:rFonts w:ascii="Palatino Linotype" w:hAnsi="Palatino Linotype" w:cs="Calibri"/>
          <w:lang w:val="en-GB"/>
        </w:rPr>
        <w:t>envelope</w:t>
      </w:r>
      <w:r w:rsidR="0029562F">
        <w:rPr>
          <w:rFonts w:ascii="Palatino Linotype" w:hAnsi="Palatino Linotype" w:cs="Calibri"/>
          <w:lang w:val="en-GB"/>
        </w:rPr>
        <w:t xml:space="preserve"> clearly marked </w:t>
      </w:r>
      <w:r w:rsidR="0029562F" w:rsidRPr="00D1252C">
        <w:rPr>
          <w:rFonts w:ascii="Palatino Linotype" w:hAnsi="Palatino Linotype" w:cs="Calibri"/>
          <w:b/>
          <w:lang w:val="en-GB"/>
        </w:rPr>
        <w:t>“Supply</w:t>
      </w:r>
      <w:r w:rsidR="00D1252C" w:rsidRPr="00D1252C">
        <w:rPr>
          <w:rFonts w:ascii="Palatino Linotype" w:hAnsi="Palatino Linotype" w:cs="Calibri"/>
          <w:b/>
          <w:lang w:val="en-GB"/>
        </w:rPr>
        <w:t xml:space="preserve"> and Delivery</w:t>
      </w:r>
      <w:r w:rsidR="0029562F" w:rsidRPr="00D1252C">
        <w:rPr>
          <w:rFonts w:ascii="Palatino Linotype" w:hAnsi="Palatino Linotype" w:cs="Calibri"/>
          <w:b/>
          <w:lang w:val="en-GB"/>
        </w:rPr>
        <w:t xml:space="preserve"> of Mini</w:t>
      </w:r>
      <w:r w:rsidR="00D1252C" w:rsidRPr="00D1252C">
        <w:rPr>
          <w:rFonts w:ascii="Palatino Linotype" w:hAnsi="Palatino Linotype" w:cs="Calibri"/>
          <w:b/>
          <w:lang w:val="en-GB"/>
        </w:rPr>
        <w:t>-bus”</w:t>
      </w:r>
      <w:r w:rsidR="00361748" w:rsidRPr="00D1252C">
        <w:rPr>
          <w:rFonts w:ascii="Palatino Linotype" w:hAnsi="Palatino Linotype" w:cs="Calibri"/>
          <w:b/>
          <w:lang w:val="en-GB"/>
        </w:rPr>
        <w:t>,</w:t>
      </w:r>
      <w:r w:rsidR="001D32B8">
        <w:rPr>
          <w:rFonts w:ascii="Palatino Linotype" w:hAnsi="Palatino Linotype" w:cs="Calibri"/>
          <w:lang w:val="en-GB"/>
        </w:rPr>
        <w:t xml:space="preserve"> </w:t>
      </w:r>
      <w:r w:rsidR="00C806C8" w:rsidRPr="006F31C9">
        <w:rPr>
          <w:rFonts w:ascii="Palatino Linotype" w:hAnsi="Palatino Linotype" w:cs="Calibri"/>
          <w:lang w:val="en-GB"/>
        </w:rPr>
        <w:t>and addressed</w:t>
      </w:r>
      <w:r w:rsidR="009776DC">
        <w:rPr>
          <w:rFonts w:ascii="Palatino Linotype" w:hAnsi="Palatino Linotype" w:cs="Calibri"/>
          <w:lang w:val="en-GB"/>
        </w:rPr>
        <w:t xml:space="preserve"> to;</w:t>
      </w:r>
      <w:r w:rsidR="00887321" w:rsidRPr="006F31C9">
        <w:rPr>
          <w:rFonts w:ascii="Palatino Linotype" w:hAnsi="Palatino Linotype" w:cs="Calibri"/>
          <w:lang w:val="en-GB"/>
        </w:rPr>
        <w:t xml:space="preserve"> </w:t>
      </w:r>
    </w:p>
    <w:p w14:paraId="41A9C681" w14:textId="77777777" w:rsidR="008B1106" w:rsidRPr="006F31C9" w:rsidRDefault="008B1106" w:rsidP="00D1252C">
      <w:pPr>
        <w:jc w:val="both"/>
        <w:rPr>
          <w:rFonts w:ascii="Palatino Linotype" w:hAnsi="Palatino Linotype" w:cs="Calibri"/>
          <w:i/>
        </w:rPr>
      </w:pPr>
      <w:r w:rsidRPr="006F31C9">
        <w:rPr>
          <w:rFonts w:ascii="Palatino Linotype" w:hAnsi="Palatino Linotype" w:cs="Calibri"/>
          <w:i/>
        </w:rPr>
        <w:t>Head – Procurement unit</w:t>
      </w:r>
    </w:p>
    <w:p w14:paraId="29310B52" w14:textId="77777777" w:rsidR="00C325D5" w:rsidRPr="006F31C9" w:rsidRDefault="00C325D5" w:rsidP="00D1252C">
      <w:pPr>
        <w:jc w:val="both"/>
        <w:rPr>
          <w:rFonts w:ascii="Palatino Linotype" w:hAnsi="Palatino Linotype" w:cs="Calibri"/>
          <w:i/>
        </w:rPr>
      </w:pPr>
      <w:r w:rsidRPr="006F31C9">
        <w:rPr>
          <w:rFonts w:ascii="Palatino Linotype" w:hAnsi="Palatino Linotype" w:cs="Calibri"/>
          <w:i/>
        </w:rPr>
        <w:t xml:space="preserve">SADC Secretariat </w:t>
      </w:r>
    </w:p>
    <w:p w14:paraId="598C1511" w14:textId="77777777" w:rsidR="00C325D5" w:rsidRPr="006F31C9" w:rsidRDefault="00C325D5" w:rsidP="00D1252C">
      <w:pPr>
        <w:jc w:val="both"/>
        <w:rPr>
          <w:rFonts w:ascii="Palatino Linotype" w:hAnsi="Palatino Linotype" w:cs="Calibri"/>
          <w:i/>
        </w:rPr>
      </w:pPr>
      <w:r w:rsidRPr="006F31C9">
        <w:rPr>
          <w:rFonts w:ascii="Palatino Linotype" w:hAnsi="Palatino Linotype" w:cs="Calibri"/>
          <w:i/>
        </w:rPr>
        <w:t>Plot 54385 CBD</w:t>
      </w:r>
    </w:p>
    <w:p w14:paraId="1DC2BC14" w14:textId="24D1F1C0" w:rsidR="00B02BAC" w:rsidRPr="00D1252C" w:rsidRDefault="00C325D5" w:rsidP="00D1252C">
      <w:pPr>
        <w:jc w:val="both"/>
        <w:rPr>
          <w:rFonts w:ascii="Palatino Linotype" w:hAnsi="Palatino Linotype" w:cs="Calibri"/>
          <w:i/>
        </w:rPr>
      </w:pPr>
      <w:r w:rsidRPr="006F31C9">
        <w:rPr>
          <w:rFonts w:ascii="Palatino Linotype" w:hAnsi="Palatino Linotype" w:cs="Calibri"/>
          <w:i/>
        </w:rPr>
        <w:t>Gaborone</w:t>
      </w:r>
    </w:p>
    <w:p w14:paraId="2A93155A" w14:textId="410EEFC7" w:rsidR="00D20C2A" w:rsidRDefault="00F61AE5" w:rsidP="00D1252C">
      <w:pPr>
        <w:jc w:val="both"/>
        <w:rPr>
          <w:rFonts w:ascii="Palatino Linotype" w:hAnsi="Palatino Linotype" w:cs="Calibri"/>
          <w:b/>
          <w:lang w:val="en-GB"/>
        </w:rPr>
      </w:pPr>
      <w:r>
        <w:rPr>
          <w:rFonts w:ascii="Palatino Linotype" w:hAnsi="Palatino Linotype" w:cs="Calibri"/>
          <w:b/>
          <w:lang w:val="en-GB"/>
        </w:rPr>
        <w:t>moreover,</w:t>
      </w:r>
      <w:r w:rsidR="00D25C87">
        <w:rPr>
          <w:rFonts w:ascii="Palatino Linotype" w:hAnsi="Palatino Linotype" w:cs="Calibri"/>
          <w:b/>
          <w:lang w:val="en-GB"/>
        </w:rPr>
        <w:t xml:space="preserve"> be dropped in the Tender Box situated at the reception of the above address.</w:t>
      </w:r>
    </w:p>
    <w:p w14:paraId="0A9E5E04" w14:textId="114F0C96" w:rsidR="00CC2F30" w:rsidRPr="00D1252C" w:rsidRDefault="00D20C2A" w:rsidP="00D1252C">
      <w:pPr>
        <w:jc w:val="both"/>
        <w:rPr>
          <w:rFonts w:ascii="Palatino Linotype" w:hAnsi="Palatino Linotype" w:cs="Calibri"/>
          <w:lang w:val="en-GB"/>
        </w:rPr>
      </w:pPr>
      <w:r w:rsidRPr="000E1BA9">
        <w:rPr>
          <w:rFonts w:ascii="Palatino Linotype" w:hAnsi="Palatino Linotype" w:cs="Calibri"/>
          <w:lang w:val="en-GB"/>
        </w:rPr>
        <w:t xml:space="preserve">Each Bid must be registered in the Bid depositing Register </w:t>
      </w:r>
      <w:r w:rsidR="001B20A7" w:rsidRPr="000E1BA9">
        <w:rPr>
          <w:rFonts w:ascii="Palatino Linotype" w:hAnsi="Palatino Linotype" w:cs="Calibri"/>
          <w:lang w:val="en-GB"/>
        </w:rPr>
        <w:t>that is located at the Reception.</w:t>
      </w:r>
    </w:p>
    <w:p w14:paraId="78897087" w14:textId="18398C40" w:rsidR="001B20A7" w:rsidRDefault="00D1252C" w:rsidP="00D1252C">
      <w:pPr>
        <w:pStyle w:val="BodyText2"/>
        <w:ind w:firstLine="720"/>
        <w:rPr>
          <w:rFonts w:ascii="Palatino Linotype" w:hAnsi="Palatino Linotype" w:cs="Calibri"/>
          <w:b/>
          <w:lang w:val="en-GB"/>
        </w:rPr>
      </w:pPr>
      <w:r>
        <w:rPr>
          <w:rFonts w:ascii="Palatino Linotype" w:hAnsi="Palatino Linotype" w:cs="Calibri"/>
          <w:lang w:val="en-GB"/>
        </w:rPr>
        <w:t>3</w:t>
      </w:r>
      <w:r w:rsidR="00887321" w:rsidRPr="006F31C9">
        <w:rPr>
          <w:rFonts w:ascii="Palatino Linotype" w:hAnsi="Palatino Linotype" w:cs="Calibri"/>
          <w:lang w:val="en-GB"/>
        </w:rPr>
        <w:t>.</w:t>
      </w:r>
      <w:r w:rsidR="00887321" w:rsidRPr="006F31C9">
        <w:rPr>
          <w:rFonts w:ascii="Palatino Linotype" w:hAnsi="Palatino Linotype" w:cs="Calibri"/>
          <w:lang w:val="en-GB"/>
        </w:rPr>
        <w:tab/>
        <w:t>The deadline for submission of your quotation, to the ad</w:t>
      </w:r>
      <w:r w:rsidR="006A66DA" w:rsidRPr="006F31C9">
        <w:rPr>
          <w:rFonts w:ascii="Palatino Linotype" w:hAnsi="Palatino Linotype" w:cs="Calibri"/>
          <w:lang w:val="en-GB"/>
        </w:rPr>
        <w:t xml:space="preserve">dress indicated in Paragraph </w:t>
      </w:r>
      <w:r w:rsidR="00D3104F" w:rsidRPr="006F31C9">
        <w:rPr>
          <w:rFonts w:ascii="Palatino Linotype" w:hAnsi="Palatino Linotype" w:cs="Calibri"/>
          <w:lang w:val="en-GB"/>
        </w:rPr>
        <w:t>3</w:t>
      </w:r>
      <w:r w:rsidR="00887321" w:rsidRPr="006F31C9">
        <w:rPr>
          <w:rFonts w:ascii="Palatino Linotype" w:hAnsi="Palatino Linotype" w:cs="Calibri"/>
          <w:lang w:val="en-GB"/>
        </w:rPr>
        <w:t xml:space="preserve"> is</w:t>
      </w:r>
      <w:r w:rsidR="00887321" w:rsidRPr="006A436E">
        <w:rPr>
          <w:rFonts w:ascii="Palatino Linotype" w:hAnsi="Palatino Linotype" w:cs="Calibri"/>
          <w:lang w:val="en-GB"/>
        </w:rPr>
        <w:t>:</w:t>
      </w:r>
      <w:r w:rsidR="00887321" w:rsidRPr="006A436E">
        <w:rPr>
          <w:rFonts w:ascii="Palatino Linotype" w:hAnsi="Palatino Linotype" w:cs="Calibri"/>
          <w:b/>
          <w:lang w:val="en-GB"/>
        </w:rPr>
        <w:t xml:space="preserve"> </w:t>
      </w:r>
      <w:r w:rsidR="00AA1C1F">
        <w:rPr>
          <w:rFonts w:ascii="Palatino Linotype" w:hAnsi="Palatino Linotype" w:cs="Calibri"/>
          <w:b/>
          <w:lang w:val="en-GB"/>
        </w:rPr>
        <w:t>Friday 14</w:t>
      </w:r>
      <w:bookmarkStart w:id="1" w:name="_GoBack"/>
      <w:bookmarkEnd w:id="1"/>
      <w:r w:rsidRPr="00D1252C">
        <w:rPr>
          <w:rFonts w:ascii="Palatino Linotype" w:hAnsi="Palatino Linotype" w:cs="Calibri"/>
          <w:b/>
          <w:vertAlign w:val="superscript"/>
          <w:lang w:val="en-GB"/>
        </w:rPr>
        <w:t>th</w:t>
      </w:r>
      <w:r>
        <w:rPr>
          <w:rFonts w:ascii="Palatino Linotype" w:hAnsi="Palatino Linotype" w:cs="Calibri"/>
          <w:b/>
          <w:lang w:val="en-GB"/>
        </w:rPr>
        <w:t xml:space="preserve"> March 2020, 15</w:t>
      </w:r>
      <w:r w:rsidR="00D960DA" w:rsidRPr="006A436E">
        <w:rPr>
          <w:rFonts w:ascii="Palatino Linotype" w:hAnsi="Palatino Linotype" w:cs="Calibri"/>
          <w:b/>
          <w:lang w:val="en-GB"/>
        </w:rPr>
        <w:t>00Hours</w:t>
      </w:r>
    </w:p>
    <w:p w14:paraId="4BAEEA45" w14:textId="77777777" w:rsidR="001B20A7" w:rsidRDefault="001B20A7" w:rsidP="00D1252C">
      <w:pPr>
        <w:pStyle w:val="BodyText2"/>
        <w:rPr>
          <w:rFonts w:ascii="Palatino Linotype" w:hAnsi="Palatino Linotype" w:cs="Calibri"/>
          <w:b/>
          <w:lang w:val="en-GB"/>
        </w:rPr>
      </w:pPr>
    </w:p>
    <w:p w14:paraId="105E4365" w14:textId="77777777" w:rsidR="001B20A7" w:rsidRPr="000E1BA9" w:rsidRDefault="001B20A7" w:rsidP="00D1252C">
      <w:pPr>
        <w:pStyle w:val="BodyText2"/>
        <w:rPr>
          <w:rFonts w:ascii="Palatino Linotype" w:hAnsi="Palatino Linotype" w:cs="Calibri"/>
          <w:lang w:val="en-GB"/>
        </w:rPr>
      </w:pPr>
      <w:r w:rsidRPr="000E1BA9">
        <w:rPr>
          <w:rFonts w:ascii="Palatino Linotype" w:hAnsi="Palatino Linotype" w:cs="Calibri"/>
          <w:lang w:val="en-GB"/>
        </w:rPr>
        <w:t>Late Bids will be rejected.</w:t>
      </w:r>
    </w:p>
    <w:p w14:paraId="0B4C2381" w14:textId="77777777" w:rsidR="001B20A7" w:rsidRPr="000E1BA9" w:rsidRDefault="001B20A7" w:rsidP="00D1252C">
      <w:pPr>
        <w:pStyle w:val="BodyText2"/>
        <w:rPr>
          <w:rFonts w:ascii="Palatino Linotype" w:hAnsi="Palatino Linotype" w:cs="Calibri"/>
          <w:lang w:val="en-GB"/>
        </w:rPr>
      </w:pPr>
    </w:p>
    <w:p w14:paraId="02FACCFB" w14:textId="5DE27C21" w:rsidR="00887321" w:rsidRPr="000E1BA9" w:rsidRDefault="001B20A7" w:rsidP="00D1252C">
      <w:pPr>
        <w:pStyle w:val="BodyText2"/>
        <w:rPr>
          <w:rFonts w:ascii="Palatino Linotype" w:hAnsi="Palatino Linotype" w:cs="Calibri"/>
          <w:lang w:val="en-GB"/>
        </w:rPr>
      </w:pPr>
      <w:r w:rsidRPr="000E1BA9">
        <w:rPr>
          <w:rFonts w:ascii="Palatino Linotype" w:hAnsi="Palatino Linotype" w:cs="Calibri"/>
          <w:lang w:val="en-GB"/>
        </w:rPr>
        <w:t xml:space="preserve"> Bids will be op</w:t>
      </w:r>
      <w:r w:rsidR="00334C31" w:rsidRPr="000E1BA9">
        <w:rPr>
          <w:rFonts w:ascii="Palatino Linotype" w:hAnsi="Palatino Linotype" w:cs="Calibri"/>
          <w:lang w:val="en-GB"/>
        </w:rPr>
        <w:t>e</w:t>
      </w:r>
      <w:r w:rsidR="00BD47B5" w:rsidRPr="000E1BA9">
        <w:rPr>
          <w:rFonts w:ascii="Palatino Linotype" w:hAnsi="Palatino Linotype" w:cs="Calibri"/>
          <w:lang w:val="en-GB"/>
        </w:rPr>
        <w:t>n</w:t>
      </w:r>
      <w:r w:rsidRPr="000E1BA9">
        <w:rPr>
          <w:rFonts w:ascii="Palatino Linotype" w:hAnsi="Palatino Linotype" w:cs="Calibri"/>
          <w:lang w:val="en-GB"/>
        </w:rPr>
        <w:t xml:space="preserve">ed immediately after </w:t>
      </w:r>
      <w:r w:rsidR="00C34FF0">
        <w:rPr>
          <w:rFonts w:ascii="Palatino Linotype" w:hAnsi="Palatino Linotype" w:cs="Calibri"/>
          <w:lang w:val="en-GB"/>
        </w:rPr>
        <w:t>closing.</w:t>
      </w:r>
    </w:p>
    <w:p w14:paraId="26F04B4A" w14:textId="2B9EEEE3" w:rsidR="00887321" w:rsidRPr="006F31C9" w:rsidRDefault="00887321" w:rsidP="00D1252C">
      <w:pPr>
        <w:jc w:val="both"/>
        <w:rPr>
          <w:rFonts w:ascii="Palatino Linotype" w:hAnsi="Palatino Linotype" w:cs="Calibri"/>
          <w:lang w:val="en-GB"/>
        </w:rPr>
      </w:pPr>
    </w:p>
    <w:p w14:paraId="6B850C34" w14:textId="66D61A30" w:rsidR="00887321" w:rsidRPr="006F31C9" w:rsidRDefault="00D1252C" w:rsidP="00D1252C">
      <w:pPr>
        <w:ind w:firstLine="720"/>
        <w:jc w:val="both"/>
        <w:rPr>
          <w:rFonts w:ascii="Palatino Linotype" w:hAnsi="Palatino Linotype" w:cs="Calibri"/>
          <w:lang w:val="en-GB"/>
        </w:rPr>
      </w:pPr>
      <w:r>
        <w:rPr>
          <w:rFonts w:ascii="Palatino Linotype" w:hAnsi="Palatino Linotype" w:cs="Calibri"/>
          <w:lang w:val="en-GB"/>
        </w:rPr>
        <w:t>4</w:t>
      </w:r>
      <w:r w:rsidR="003976FB">
        <w:rPr>
          <w:rFonts w:ascii="Palatino Linotype" w:hAnsi="Palatino Linotype" w:cs="Calibri"/>
          <w:lang w:val="en-GB"/>
        </w:rPr>
        <w:t>.</w:t>
      </w:r>
      <w:r w:rsidR="003976FB">
        <w:rPr>
          <w:rFonts w:ascii="Palatino Linotype" w:hAnsi="Palatino Linotype" w:cs="Calibri"/>
          <w:lang w:val="en-GB"/>
        </w:rPr>
        <w:tab/>
        <w:t>Bids</w:t>
      </w:r>
      <w:r w:rsidR="00887321" w:rsidRPr="006F31C9">
        <w:rPr>
          <w:rFonts w:ascii="Palatino Linotype" w:hAnsi="Palatino Linotype" w:cs="Calibri"/>
          <w:lang w:val="en-GB"/>
        </w:rPr>
        <w:t xml:space="preserve"> by Fax or E-mail </w:t>
      </w:r>
      <w:r w:rsidR="00EB7716" w:rsidRPr="006F31C9">
        <w:rPr>
          <w:rFonts w:ascii="Palatino Linotype" w:hAnsi="Palatino Linotype" w:cs="Calibri"/>
          <w:b/>
          <w:i/>
          <w:lang w:val="en-GB"/>
        </w:rPr>
        <w:t>are</w:t>
      </w:r>
      <w:r w:rsidR="00EB7716">
        <w:rPr>
          <w:rFonts w:ascii="Palatino Linotype" w:hAnsi="Palatino Linotype" w:cs="Calibri"/>
          <w:b/>
          <w:i/>
          <w:lang w:val="en-GB"/>
        </w:rPr>
        <w:t xml:space="preserve"> </w:t>
      </w:r>
      <w:r w:rsidR="00EB7716" w:rsidRPr="006F31C9">
        <w:rPr>
          <w:rFonts w:ascii="Palatino Linotype" w:hAnsi="Palatino Linotype" w:cs="Calibri"/>
          <w:b/>
          <w:i/>
          <w:lang w:val="en-GB"/>
        </w:rPr>
        <w:t>not</w:t>
      </w:r>
      <w:r w:rsidR="000E07BC">
        <w:rPr>
          <w:rFonts w:ascii="Palatino Linotype" w:hAnsi="Palatino Linotype" w:cs="Calibri"/>
          <w:b/>
          <w:i/>
          <w:lang w:val="en-GB"/>
        </w:rPr>
        <w:t xml:space="preserve"> </w:t>
      </w:r>
      <w:r w:rsidR="00EB7716" w:rsidRPr="006F31C9">
        <w:rPr>
          <w:rFonts w:ascii="Palatino Linotype" w:hAnsi="Palatino Linotype" w:cs="Calibri"/>
          <w:lang w:val="en-GB"/>
        </w:rPr>
        <w:t>acceptable</w:t>
      </w:r>
      <w:r w:rsidR="00EB7716">
        <w:rPr>
          <w:rFonts w:ascii="Palatino Linotype" w:hAnsi="Palatino Linotype" w:cs="Calibri"/>
          <w:lang w:val="en-GB"/>
        </w:rPr>
        <w:t>.</w:t>
      </w:r>
    </w:p>
    <w:p w14:paraId="6A321B2D" w14:textId="77777777" w:rsidR="00F11581" w:rsidRPr="006F31C9" w:rsidRDefault="00F11581" w:rsidP="00D1252C">
      <w:pPr>
        <w:jc w:val="both"/>
        <w:rPr>
          <w:rFonts w:ascii="Palatino Linotype" w:hAnsi="Palatino Linotype" w:cs="Calibri"/>
          <w:lang w:val="en-GB"/>
        </w:rPr>
      </w:pPr>
    </w:p>
    <w:p w14:paraId="1F4989F5" w14:textId="6478C9CA" w:rsidR="00887321" w:rsidRPr="006F31C9" w:rsidRDefault="00D1252C" w:rsidP="00D1252C">
      <w:pPr>
        <w:pStyle w:val="BodyText2"/>
        <w:ind w:firstLine="720"/>
        <w:rPr>
          <w:rFonts w:ascii="Palatino Linotype" w:hAnsi="Palatino Linotype" w:cs="Calibri"/>
          <w:lang w:val="en-GB"/>
        </w:rPr>
      </w:pPr>
      <w:r>
        <w:rPr>
          <w:rFonts w:ascii="Palatino Linotype" w:hAnsi="Palatino Linotype" w:cs="Calibri"/>
          <w:lang w:val="en-GB"/>
        </w:rPr>
        <w:t>5</w:t>
      </w:r>
      <w:r w:rsidR="00887321" w:rsidRPr="006F31C9">
        <w:rPr>
          <w:rFonts w:ascii="Palatino Linotype" w:hAnsi="Palatino Linotype" w:cs="Calibri"/>
          <w:lang w:val="en-GB"/>
        </w:rPr>
        <w:t>.</w:t>
      </w:r>
      <w:r w:rsidR="00887321" w:rsidRPr="006F31C9">
        <w:rPr>
          <w:rFonts w:ascii="Palatino Linotype" w:hAnsi="Palatino Linotype" w:cs="Calibri"/>
          <w:lang w:val="en-GB"/>
        </w:rPr>
        <w:tab/>
        <w:t>You</w:t>
      </w:r>
      <w:r w:rsidR="00115C5C" w:rsidRPr="006F31C9">
        <w:rPr>
          <w:rFonts w:ascii="Palatino Linotype" w:hAnsi="Palatino Linotype" w:cs="Calibri"/>
          <w:lang w:val="en-GB"/>
        </w:rPr>
        <w:t>r</w:t>
      </w:r>
      <w:r w:rsidR="003976FB">
        <w:rPr>
          <w:rFonts w:ascii="Palatino Linotype" w:hAnsi="Palatino Linotype" w:cs="Calibri"/>
          <w:lang w:val="en-GB"/>
        </w:rPr>
        <w:t xml:space="preserve"> bids</w:t>
      </w:r>
      <w:r w:rsidR="00887321" w:rsidRPr="006F31C9">
        <w:rPr>
          <w:rFonts w:ascii="Palatino Linotype" w:hAnsi="Palatino Linotype" w:cs="Calibri"/>
          <w:lang w:val="en-GB"/>
        </w:rPr>
        <w:t xml:space="preserve"> should be submitted as per the following </w:t>
      </w:r>
      <w:r w:rsidR="009776DC">
        <w:rPr>
          <w:rFonts w:ascii="Palatino Linotype" w:hAnsi="Palatino Linotype" w:cs="Calibri"/>
          <w:lang w:val="en-GB"/>
        </w:rPr>
        <w:t>instructions;</w:t>
      </w:r>
    </w:p>
    <w:p w14:paraId="633E321A" w14:textId="77777777" w:rsidR="00682149" w:rsidRPr="006F31C9" w:rsidRDefault="00682149" w:rsidP="00D1252C">
      <w:pPr>
        <w:pStyle w:val="BodyText2"/>
        <w:rPr>
          <w:rFonts w:ascii="Palatino Linotype" w:hAnsi="Palatino Linotype" w:cs="Calibri"/>
          <w:lang w:val="en-GB"/>
        </w:rPr>
      </w:pPr>
    </w:p>
    <w:p w14:paraId="6414EED4" w14:textId="225DBAB9" w:rsidR="00BC52D0" w:rsidRDefault="00887321" w:rsidP="00353CC3">
      <w:pPr>
        <w:pStyle w:val="ListParagraph"/>
        <w:numPr>
          <w:ilvl w:val="0"/>
          <w:numId w:val="5"/>
        </w:numPr>
        <w:jc w:val="both"/>
        <w:rPr>
          <w:rFonts w:ascii="Palatino Linotype" w:hAnsi="Palatino Linotype" w:cs="Calibri"/>
          <w:lang w:val="en-GB"/>
        </w:rPr>
      </w:pPr>
      <w:r w:rsidRPr="00BC52D0">
        <w:rPr>
          <w:rFonts w:ascii="Palatino Linotype" w:hAnsi="Palatino Linotype" w:cs="Calibri"/>
          <w:u w:val="single"/>
          <w:lang w:val="en-GB"/>
        </w:rPr>
        <w:t>PRICES:</w:t>
      </w:r>
      <w:r w:rsidRPr="00BC52D0">
        <w:rPr>
          <w:rFonts w:ascii="Palatino Linotype" w:hAnsi="Palatino Linotype" w:cs="Calibri"/>
          <w:lang w:val="en-GB"/>
        </w:rPr>
        <w:t xml:space="preserve"> The prices should be quoted in the local currency, including all duties attached to the sale </w:t>
      </w:r>
      <w:r w:rsidR="007B1E48" w:rsidRPr="00BC52D0">
        <w:rPr>
          <w:rFonts w:ascii="Palatino Linotype" w:hAnsi="Palatino Linotype" w:cs="Calibri"/>
          <w:lang w:val="en-GB"/>
        </w:rPr>
        <w:t>o</w:t>
      </w:r>
      <w:r w:rsidRPr="00BC52D0">
        <w:rPr>
          <w:rFonts w:ascii="Palatino Linotype" w:hAnsi="Palatino Linotype" w:cs="Calibri"/>
          <w:lang w:val="en-GB"/>
        </w:rPr>
        <w:t xml:space="preserve">f the </w:t>
      </w:r>
      <w:r w:rsidRPr="00BC52D0">
        <w:rPr>
          <w:rFonts w:ascii="Palatino Linotype" w:hAnsi="Palatino Linotype" w:cs="Calibri"/>
          <w:b/>
          <w:i/>
          <w:lang w:val="en-GB"/>
        </w:rPr>
        <w:t>goods</w:t>
      </w:r>
      <w:r w:rsidRPr="00BC52D0">
        <w:rPr>
          <w:rFonts w:ascii="Palatino Linotype" w:hAnsi="Palatino Linotype" w:cs="Calibri"/>
          <w:lang w:val="en-GB"/>
        </w:rPr>
        <w:t xml:space="preserve"> (such as VAT, customs duties, </w:t>
      </w:r>
      <w:r w:rsidR="00A97588" w:rsidRPr="00BC52D0">
        <w:rPr>
          <w:rFonts w:ascii="Palatino Linotype" w:hAnsi="Palatino Linotype" w:cs="Calibri"/>
          <w:lang w:val="en-GB"/>
        </w:rPr>
        <w:t>etc.</w:t>
      </w:r>
      <w:r w:rsidRPr="00BC52D0">
        <w:rPr>
          <w:rFonts w:ascii="Palatino Linotype" w:hAnsi="Palatino Linotype" w:cs="Calibri"/>
          <w:lang w:val="en-GB"/>
        </w:rPr>
        <w:t xml:space="preserve">) and transport to the final </w:t>
      </w:r>
      <w:r w:rsidR="009776DC" w:rsidRPr="00BC52D0">
        <w:rPr>
          <w:rFonts w:ascii="Palatino Linotype" w:hAnsi="Palatino Linotype" w:cs="Calibri"/>
          <w:lang w:val="en-GB"/>
        </w:rPr>
        <w:t>destination, which</w:t>
      </w:r>
      <w:r w:rsidR="001B20A7" w:rsidRPr="00BC52D0">
        <w:rPr>
          <w:rFonts w:ascii="Palatino Linotype" w:hAnsi="Palatino Linotype" w:cs="Calibri"/>
          <w:lang w:val="en-GB"/>
        </w:rPr>
        <w:t xml:space="preserve"> is </w:t>
      </w:r>
      <w:r w:rsidR="000E1BA9" w:rsidRPr="00BC52D0">
        <w:rPr>
          <w:rFonts w:ascii="Palatino Linotype" w:hAnsi="Palatino Linotype" w:cs="Calibri"/>
          <w:lang w:val="en-GB"/>
        </w:rPr>
        <w:t>SADC Secretariat</w:t>
      </w:r>
      <w:r w:rsidR="00BC52D0" w:rsidRPr="00BC52D0">
        <w:rPr>
          <w:rFonts w:ascii="Palatino Linotype" w:hAnsi="Palatino Linotype" w:cs="Calibri"/>
          <w:lang w:val="en-GB"/>
        </w:rPr>
        <w:t xml:space="preserve"> </w:t>
      </w:r>
      <w:r w:rsidR="009776DC" w:rsidRPr="00BC52D0">
        <w:rPr>
          <w:rFonts w:ascii="Palatino Linotype" w:hAnsi="Palatino Linotype" w:cs="Calibri"/>
          <w:lang w:val="en-GB"/>
        </w:rPr>
        <w:t>Headquarters, Gaborone, Botswana</w:t>
      </w:r>
      <w:r w:rsidR="000E1BA9" w:rsidRPr="00BC52D0">
        <w:rPr>
          <w:rFonts w:ascii="Palatino Linotype" w:hAnsi="Palatino Linotype" w:cs="Calibri"/>
          <w:lang w:val="en-GB"/>
        </w:rPr>
        <w:t>.</w:t>
      </w:r>
    </w:p>
    <w:p w14:paraId="121B1DA0" w14:textId="77777777" w:rsidR="00BC52D0" w:rsidRDefault="00BC52D0" w:rsidP="00D1252C">
      <w:pPr>
        <w:pStyle w:val="ListParagraph"/>
        <w:ind w:left="1440"/>
        <w:jc w:val="both"/>
        <w:rPr>
          <w:rFonts w:ascii="Palatino Linotype" w:hAnsi="Palatino Linotype" w:cs="Calibri"/>
          <w:lang w:val="en-GB"/>
        </w:rPr>
      </w:pPr>
    </w:p>
    <w:p w14:paraId="354C381A" w14:textId="4358FF64" w:rsidR="00BC52D0" w:rsidRPr="00BC52D0" w:rsidRDefault="00BC52D0" w:rsidP="00353CC3">
      <w:pPr>
        <w:pStyle w:val="ListParagraph"/>
        <w:numPr>
          <w:ilvl w:val="0"/>
          <w:numId w:val="5"/>
        </w:numPr>
        <w:jc w:val="both"/>
        <w:rPr>
          <w:rFonts w:ascii="Palatino Linotype" w:hAnsi="Palatino Linotype" w:cs="Calibri"/>
          <w:lang w:val="en-GB"/>
        </w:rPr>
      </w:pPr>
      <w:r>
        <w:rPr>
          <w:rFonts w:ascii="Palatino Linotype" w:hAnsi="Palatino Linotype" w:cs="Calibri"/>
          <w:lang w:val="en-GB"/>
        </w:rPr>
        <w:t xml:space="preserve">SUBMISSION OF MANDATORY DOCUMENTS: </w:t>
      </w:r>
      <w:r w:rsidR="003976FB">
        <w:rPr>
          <w:rFonts w:ascii="Palatino Linotype" w:hAnsi="Palatino Linotype" w:cs="Calibri"/>
          <w:lang w:val="en-GB"/>
        </w:rPr>
        <w:t>Bids</w:t>
      </w:r>
      <w:r w:rsidRPr="00BC52D0">
        <w:rPr>
          <w:rFonts w:ascii="Palatino Linotype" w:hAnsi="Palatino Linotype" w:cs="Calibri"/>
          <w:lang w:val="en-GB"/>
        </w:rPr>
        <w:t xml:space="preserve"> should be accompanied by the following documents: </w:t>
      </w:r>
      <w:r>
        <w:rPr>
          <w:rFonts w:ascii="Palatino Linotype" w:hAnsi="Palatino Linotype"/>
          <w:b/>
          <w:snapToGrid w:val="0"/>
        </w:rPr>
        <w:t>valid</w:t>
      </w:r>
      <w:r w:rsidRPr="00BC52D0">
        <w:rPr>
          <w:rFonts w:ascii="Palatino Linotype" w:hAnsi="Palatino Linotype"/>
          <w:b/>
          <w:snapToGrid w:val="0"/>
        </w:rPr>
        <w:t xml:space="preserve"> copies of Certificate of Incorporation, Trading Licence, Tax Clearance, PPADB Certificate, Banking Details and</w:t>
      </w:r>
      <w:r w:rsidR="00305910">
        <w:rPr>
          <w:rFonts w:ascii="Palatino Linotype" w:hAnsi="Palatino Linotype"/>
          <w:b/>
          <w:snapToGrid w:val="0"/>
        </w:rPr>
        <w:t xml:space="preserve"> VAT certificates.</w:t>
      </w:r>
    </w:p>
    <w:p w14:paraId="48110108" w14:textId="77777777" w:rsidR="00887321" w:rsidRPr="006F31C9" w:rsidRDefault="00887321" w:rsidP="00D1252C">
      <w:pPr>
        <w:jc w:val="both"/>
        <w:rPr>
          <w:rFonts w:ascii="Palatino Linotype" w:hAnsi="Palatino Linotype" w:cs="Calibri"/>
          <w:lang w:val="en-GB"/>
        </w:rPr>
      </w:pPr>
    </w:p>
    <w:p w14:paraId="4F61639A" w14:textId="3990BAA9" w:rsidR="00BC52D0" w:rsidRPr="00BC52D0" w:rsidRDefault="00887321" w:rsidP="00353CC3">
      <w:pPr>
        <w:pStyle w:val="ListParagraph"/>
        <w:numPr>
          <w:ilvl w:val="0"/>
          <w:numId w:val="5"/>
        </w:numPr>
        <w:jc w:val="both"/>
        <w:rPr>
          <w:rFonts w:ascii="Palatino Linotype" w:hAnsi="Palatino Linotype" w:cs="Calibri"/>
          <w:lang w:val="en-GB"/>
        </w:rPr>
      </w:pPr>
      <w:r w:rsidRPr="00BC52D0">
        <w:rPr>
          <w:rFonts w:ascii="Palatino Linotype" w:hAnsi="Palatino Linotype" w:cs="Calibri"/>
          <w:u w:val="single"/>
          <w:lang w:val="en-GB"/>
        </w:rPr>
        <w:t xml:space="preserve">EVALUATION AND AWARD OF PURCHASE ORDER: </w:t>
      </w:r>
      <w:r w:rsidR="003976FB">
        <w:rPr>
          <w:rFonts w:ascii="Palatino Linotype" w:hAnsi="Palatino Linotype" w:cs="Calibri"/>
          <w:lang w:val="en-GB"/>
        </w:rPr>
        <w:t>Bid</w:t>
      </w:r>
      <w:r w:rsidRPr="00BC52D0">
        <w:rPr>
          <w:rFonts w:ascii="Palatino Linotype" w:hAnsi="Palatino Linotype" w:cs="Calibri"/>
          <w:lang w:val="en-GB"/>
        </w:rPr>
        <w:t xml:space="preserve">s determined to be </w:t>
      </w:r>
      <w:r w:rsidR="005418A8" w:rsidRPr="00BC52D0">
        <w:rPr>
          <w:rFonts w:ascii="Palatino Linotype" w:hAnsi="Palatino Linotype" w:cs="Calibri"/>
          <w:lang w:val="en-GB"/>
        </w:rPr>
        <w:t>administrative</w:t>
      </w:r>
      <w:r w:rsidR="006A66DA" w:rsidRPr="00BC52D0">
        <w:rPr>
          <w:rFonts w:ascii="Palatino Linotype" w:hAnsi="Palatino Linotype" w:cs="Calibri"/>
          <w:lang w:val="en-GB"/>
        </w:rPr>
        <w:t xml:space="preserve"> (see Paragraph</w:t>
      </w:r>
      <w:r w:rsidR="0042532E" w:rsidRPr="00BC52D0">
        <w:rPr>
          <w:rFonts w:ascii="Palatino Linotype" w:hAnsi="Palatino Linotype" w:cs="Calibri"/>
          <w:lang w:val="en-GB"/>
        </w:rPr>
        <w:t xml:space="preserve"> 2,3,4,5</w:t>
      </w:r>
      <w:r w:rsidR="00115C5C" w:rsidRPr="00BC52D0">
        <w:rPr>
          <w:rFonts w:ascii="Palatino Linotype" w:hAnsi="Palatino Linotype" w:cs="Calibri"/>
          <w:lang w:val="en-GB"/>
        </w:rPr>
        <w:t xml:space="preserve"> and </w:t>
      </w:r>
      <w:r w:rsidR="003C4FE5" w:rsidRPr="00BC52D0">
        <w:rPr>
          <w:rFonts w:ascii="Palatino Linotype" w:hAnsi="Palatino Linotype" w:cs="Calibri"/>
          <w:lang w:val="en-GB"/>
        </w:rPr>
        <w:t>6)</w:t>
      </w:r>
      <w:r w:rsidR="0042532E" w:rsidRPr="00BC52D0">
        <w:rPr>
          <w:rFonts w:ascii="Palatino Linotype" w:hAnsi="Palatino Linotype" w:cs="Calibri"/>
          <w:lang w:val="en-GB"/>
        </w:rPr>
        <w:t xml:space="preserve"> and technica</w:t>
      </w:r>
      <w:r w:rsidR="00115C5C" w:rsidRPr="00BC52D0">
        <w:rPr>
          <w:rFonts w:ascii="Palatino Linotype" w:hAnsi="Palatino Linotype" w:cs="Calibri"/>
          <w:lang w:val="en-GB"/>
        </w:rPr>
        <w:t>l</w:t>
      </w:r>
      <w:r w:rsidR="0042532E" w:rsidRPr="00BC52D0">
        <w:rPr>
          <w:rFonts w:ascii="Palatino Linotype" w:hAnsi="Palatino Linotype" w:cs="Calibri"/>
          <w:lang w:val="en-GB"/>
        </w:rPr>
        <w:t>l</w:t>
      </w:r>
      <w:r w:rsidR="00115C5C" w:rsidRPr="00BC52D0">
        <w:rPr>
          <w:rFonts w:ascii="Palatino Linotype" w:hAnsi="Palatino Linotype" w:cs="Calibri"/>
          <w:lang w:val="en-GB"/>
        </w:rPr>
        <w:t>y</w:t>
      </w:r>
      <w:r w:rsidR="0042532E" w:rsidRPr="00BC52D0">
        <w:rPr>
          <w:rFonts w:ascii="Palatino Linotype" w:hAnsi="Palatino Linotype" w:cs="Calibri"/>
          <w:lang w:val="en-GB"/>
        </w:rPr>
        <w:t xml:space="preserve"> </w:t>
      </w:r>
      <w:r w:rsidR="005418A8" w:rsidRPr="00BC52D0">
        <w:rPr>
          <w:rFonts w:ascii="Palatino Linotype" w:hAnsi="Palatino Linotype" w:cs="Calibri"/>
          <w:lang w:val="en-GB"/>
        </w:rPr>
        <w:t>compliant</w:t>
      </w:r>
      <w:r w:rsidRPr="00BC52D0">
        <w:rPr>
          <w:rFonts w:ascii="Palatino Linotype" w:hAnsi="Palatino Linotype" w:cs="Calibri"/>
          <w:lang w:val="en-GB"/>
        </w:rPr>
        <w:t xml:space="preserve"> to the </w:t>
      </w:r>
      <w:r w:rsidR="0042532E" w:rsidRPr="00BC52D0">
        <w:rPr>
          <w:rFonts w:ascii="Palatino Linotype" w:hAnsi="Palatino Linotype" w:cs="Calibri"/>
          <w:lang w:val="en-GB"/>
        </w:rPr>
        <w:t>requirements</w:t>
      </w:r>
      <w:r w:rsidRPr="00BC52D0">
        <w:rPr>
          <w:rFonts w:ascii="Palatino Linotype" w:hAnsi="Palatino Linotype" w:cs="Calibri"/>
          <w:lang w:val="en-GB"/>
        </w:rPr>
        <w:t xml:space="preserve"> will be evaluated by comparison of their prices</w:t>
      </w:r>
      <w:r w:rsidR="003F722A" w:rsidRPr="00BC52D0">
        <w:rPr>
          <w:rFonts w:ascii="Palatino Linotype" w:hAnsi="Palatino Linotype" w:cs="Calibri"/>
          <w:lang w:val="en-GB"/>
        </w:rPr>
        <w:t xml:space="preserve"> per lot</w:t>
      </w:r>
      <w:r w:rsidRPr="00BC52D0">
        <w:rPr>
          <w:rFonts w:ascii="Palatino Linotype" w:hAnsi="Palatino Linotype" w:cs="Calibri"/>
          <w:lang w:val="en-GB"/>
        </w:rPr>
        <w:t xml:space="preserve"> (defined as above). The award will be made to the bidder offering </w:t>
      </w:r>
      <w:r w:rsidR="000D387A" w:rsidRPr="00BC52D0">
        <w:rPr>
          <w:rFonts w:ascii="Palatino Linotype" w:hAnsi="Palatino Linotype" w:cs="Calibri"/>
          <w:lang w:val="en-GB"/>
        </w:rPr>
        <w:t>a</w:t>
      </w:r>
      <w:r w:rsidR="00B94399" w:rsidRPr="00BC52D0">
        <w:rPr>
          <w:rFonts w:ascii="Palatino Linotype" w:hAnsi="Palatino Linotype" w:cs="Calibri"/>
          <w:lang w:val="en-GB"/>
        </w:rPr>
        <w:t>n</w:t>
      </w:r>
      <w:r w:rsidR="000D387A" w:rsidRPr="00BC52D0">
        <w:rPr>
          <w:rFonts w:ascii="Palatino Linotype" w:hAnsi="Palatino Linotype" w:cs="Calibri"/>
          <w:lang w:val="en-GB"/>
        </w:rPr>
        <w:t xml:space="preserve"> </w:t>
      </w:r>
      <w:r w:rsidR="005418A8" w:rsidRPr="00BC52D0">
        <w:rPr>
          <w:rFonts w:ascii="Palatino Linotype" w:hAnsi="Palatino Linotype" w:cs="Calibri"/>
          <w:lang w:val="en-GB"/>
        </w:rPr>
        <w:t>administrative</w:t>
      </w:r>
      <w:r w:rsidR="00115C5C" w:rsidRPr="00BC52D0">
        <w:rPr>
          <w:rFonts w:ascii="Palatino Linotype" w:hAnsi="Palatino Linotype" w:cs="Calibri"/>
          <w:lang w:val="en-GB"/>
        </w:rPr>
        <w:t>ly</w:t>
      </w:r>
      <w:r w:rsidR="005418A8" w:rsidRPr="00BC52D0">
        <w:rPr>
          <w:rFonts w:ascii="Palatino Linotype" w:hAnsi="Palatino Linotype" w:cs="Calibri"/>
          <w:lang w:val="en-GB"/>
        </w:rPr>
        <w:t xml:space="preserve"> </w:t>
      </w:r>
      <w:r w:rsidR="0042532E" w:rsidRPr="00BC52D0">
        <w:rPr>
          <w:rFonts w:ascii="Palatino Linotype" w:hAnsi="Palatino Linotype" w:cs="Calibri"/>
          <w:lang w:val="en-GB"/>
        </w:rPr>
        <w:t>and technical</w:t>
      </w:r>
      <w:r w:rsidR="00115C5C" w:rsidRPr="00BC52D0">
        <w:rPr>
          <w:rFonts w:ascii="Palatino Linotype" w:hAnsi="Palatino Linotype" w:cs="Calibri"/>
          <w:lang w:val="en-GB"/>
        </w:rPr>
        <w:t>ly</w:t>
      </w:r>
      <w:r w:rsidR="0042532E" w:rsidRPr="00BC52D0">
        <w:rPr>
          <w:rFonts w:ascii="Palatino Linotype" w:hAnsi="Palatino Linotype" w:cs="Calibri"/>
          <w:lang w:val="en-GB"/>
        </w:rPr>
        <w:t xml:space="preserve"> </w:t>
      </w:r>
      <w:r w:rsidR="005418A8" w:rsidRPr="00BC52D0">
        <w:rPr>
          <w:rFonts w:ascii="Palatino Linotype" w:hAnsi="Palatino Linotype" w:cs="Calibri"/>
          <w:lang w:val="en-GB"/>
        </w:rPr>
        <w:t>compliant</w:t>
      </w:r>
      <w:r w:rsidR="00FA2E77" w:rsidRPr="00BC52D0">
        <w:rPr>
          <w:rFonts w:ascii="Palatino Linotype" w:hAnsi="Palatino Linotype" w:cs="Calibri"/>
          <w:lang w:val="en-GB"/>
        </w:rPr>
        <w:t xml:space="preserve"> quotation at the lowest total price</w:t>
      </w:r>
      <w:r w:rsidR="003F722A" w:rsidRPr="00BC52D0">
        <w:rPr>
          <w:rFonts w:ascii="Palatino Linotype" w:hAnsi="Palatino Linotype" w:cs="Calibri"/>
          <w:lang w:val="en-GB"/>
        </w:rPr>
        <w:t xml:space="preserve"> for each lot separately</w:t>
      </w:r>
      <w:r w:rsidR="00FA2E77" w:rsidRPr="00BC52D0">
        <w:rPr>
          <w:rFonts w:ascii="Palatino Linotype" w:hAnsi="Palatino Linotype" w:cs="Calibri"/>
          <w:lang w:val="en-GB"/>
        </w:rPr>
        <w:t>.</w:t>
      </w:r>
    </w:p>
    <w:p w14:paraId="6636E0A9" w14:textId="77777777" w:rsidR="00BC52D0" w:rsidRPr="00BC52D0" w:rsidRDefault="00BC52D0" w:rsidP="00D1252C">
      <w:pPr>
        <w:pStyle w:val="ListParagraph"/>
        <w:jc w:val="both"/>
        <w:rPr>
          <w:rFonts w:ascii="Palatino Linotype" w:hAnsi="Palatino Linotype" w:cs="Calibri"/>
          <w:lang w:val="en-GB"/>
        </w:rPr>
      </w:pPr>
    </w:p>
    <w:p w14:paraId="6255ABCD" w14:textId="059D8F4A" w:rsidR="00887321" w:rsidRPr="00BC52D0" w:rsidRDefault="00887321" w:rsidP="00353CC3">
      <w:pPr>
        <w:pStyle w:val="ListParagraph"/>
        <w:numPr>
          <w:ilvl w:val="0"/>
          <w:numId w:val="5"/>
        </w:numPr>
        <w:jc w:val="both"/>
        <w:rPr>
          <w:rFonts w:ascii="Palatino Linotype" w:hAnsi="Palatino Linotype" w:cs="Calibri"/>
          <w:lang w:val="en-GB"/>
        </w:rPr>
      </w:pPr>
      <w:r w:rsidRPr="00BC52D0">
        <w:rPr>
          <w:rFonts w:ascii="Palatino Linotype" w:hAnsi="Palatino Linotype" w:cs="Calibri"/>
          <w:u w:val="single"/>
          <w:lang w:val="en-GB"/>
        </w:rPr>
        <w:t>VALIDITY OF THE OFFER:</w:t>
      </w:r>
      <w:r w:rsidR="003976FB">
        <w:rPr>
          <w:rFonts w:ascii="Palatino Linotype" w:hAnsi="Palatino Linotype" w:cs="Calibri"/>
          <w:lang w:val="en-GB"/>
        </w:rPr>
        <w:t xml:space="preserve"> Your bids</w:t>
      </w:r>
      <w:r w:rsidRPr="00BC52D0">
        <w:rPr>
          <w:rFonts w:ascii="Palatino Linotype" w:hAnsi="Palatino Linotype" w:cs="Calibri"/>
          <w:lang w:val="en-GB"/>
        </w:rPr>
        <w:t xml:space="preserve"> should be valid for a period of </w:t>
      </w:r>
      <w:r w:rsidR="00B03288" w:rsidRPr="00BC52D0">
        <w:rPr>
          <w:rFonts w:ascii="Palatino Linotype" w:hAnsi="Palatino Linotype" w:cs="Calibri"/>
          <w:lang w:val="en-GB"/>
        </w:rPr>
        <w:t>9</w:t>
      </w:r>
      <w:r w:rsidR="006B1949" w:rsidRPr="00BC52D0">
        <w:rPr>
          <w:rFonts w:ascii="Palatino Linotype" w:hAnsi="Palatino Linotype" w:cs="Calibri"/>
          <w:lang w:val="en-GB"/>
        </w:rPr>
        <w:t>0</w:t>
      </w:r>
      <w:r w:rsidRPr="00BC52D0">
        <w:rPr>
          <w:rFonts w:ascii="Palatino Linotype" w:hAnsi="Palatino Linotype" w:cs="Calibri"/>
          <w:lang w:val="en-GB"/>
        </w:rPr>
        <w:t xml:space="preserve"> days from the date </w:t>
      </w:r>
      <w:r w:rsidR="003D6A5A" w:rsidRPr="00BC52D0">
        <w:rPr>
          <w:rFonts w:ascii="Palatino Linotype" w:hAnsi="Palatino Linotype" w:cs="Calibri"/>
          <w:lang w:val="en-GB"/>
        </w:rPr>
        <w:t>of</w:t>
      </w:r>
      <w:r w:rsidRPr="00BC52D0">
        <w:rPr>
          <w:rFonts w:ascii="Palatino Linotype" w:hAnsi="Palatino Linotype" w:cs="Calibri"/>
          <w:lang w:val="en-GB"/>
        </w:rPr>
        <w:t xml:space="preserve"> dead</w:t>
      </w:r>
      <w:r w:rsidR="003976FB">
        <w:rPr>
          <w:rFonts w:ascii="Palatino Linotype" w:hAnsi="Palatino Linotype" w:cs="Calibri"/>
          <w:lang w:val="en-GB"/>
        </w:rPr>
        <w:t>line for submission of bids</w:t>
      </w:r>
      <w:r w:rsidRPr="00BC52D0">
        <w:rPr>
          <w:rFonts w:ascii="Palatino Linotype" w:hAnsi="Palatino Linotype" w:cs="Calibri"/>
          <w:lang w:val="en-GB"/>
        </w:rPr>
        <w:t xml:space="preserve"> indicated in Paragraph 4 above.</w:t>
      </w:r>
    </w:p>
    <w:p w14:paraId="0BACD3B5" w14:textId="77777777" w:rsidR="00887321" w:rsidRPr="006F31C9" w:rsidRDefault="00887321" w:rsidP="00D1252C">
      <w:pPr>
        <w:ind w:left="720"/>
        <w:jc w:val="both"/>
        <w:rPr>
          <w:rFonts w:ascii="Palatino Linotype" w:hAnsi="Palatino Linotype" w:cs="Calibri"/>
          <w:lang w:val="en-GB"/>
        </w:rPr>
      </w:pPr>
    </w:p>
    <w:p w14:paraId="00428061" w14:textId="6B8D08A3" w:rsidR="00F47D83" w:rsidRPr="000E1BA9" w:rsidRDefault="00D1252C" w:rsidP="00D1252C">
      <w:pPr>
        <w:ind w:firstLine="720"/>
        <w:jc w:val="both"/>
        <w:rPr>
          <w:rFonts w:ascii="Palatino Linotype" w:hAnsi="Palatino Linotype" w:cs="Calibri"/>
          <w:lang w:val="en-GB"/>
        </w:rPr>
      </w:pPr>
      <w:r>
        <w:rPr>
          <w:rFonts w:ascii="Palatino Linotype" w:hAnsi="Palatino Linotype" w:cs="Calibri"/>
          <w:lang w:val="en-GB"/>
        </w:rPr>
        <w:t>6</w:t>
      </w:r>
      <w:r w:rsidR="00887321" w:rsidRPr="006F31C9">
        <w:rPr>
          <w:rFonts w:ascii="Palatino Linotype" w:hAnsi="Palatino Linotype" w:cs="Calibri"/>
          <w:lang w:val="en-GB"/>
        </w:rPr>
        <w:t xml:space="preserve">. </w:t>
      </w:r>
      <w:r w:rsidR="00887321" w:rsidRPr="006F31C9">
        <w:rPr>
          <w:rFonts w:ascii="Palatino Linotype" w:hAnsi="Palatino Linotype" w:cs="Calibri"/>
          <w:lang w:val="en-GB"/>
        </w:rPr>
        <w:tab/>
        <w:t xml:space="preserve">The </w:t>
      </w:r>
      <w:r w:rsidR="00887321" w:rsidRPr="006F31C9">
        <w:rPr>
          <w:rFonts w:ascii="Palatino Linotype" w:hAnsi="Palatino Linotype" w:cs="Calibri"/>
          <w:b/>
          <w:i/>
          <w:lang w:val="en-GB"/>
        </w:rPr>
        <w:t>goods</w:t>
      </w:r>
      <w:r w:rsidR="00887321" w:rsidRPr="006F31C9">
        <w:rPr>
          <w:rFonts w:ascii="Palatino Linotype" w:hAnsi="Palatino Linotype" w:cs="Calibri"/>
          <w:lang w:val="en-GB"/>
        </w:rPr>
        <w:t xml:space="preserve"> are expected to be delivered at the address indicated below within </w:t>
      </w:r>
      <w:r w:rsidR="006041C0">
        <w:rPr>
          <w:rFonts w:ascii="Palatino Linotype" w:hAnsi="Palatino Linotype" w:cs="Calibri"/>
          <w:lang w:val="en-GB"/>
        </w:rPr>
        <w:t xml:space="preserve">a maximum period of </w:t>
      </w:r>
      <w:r w:rsidR="00A13084">
        <w:rPr>
          <w:rFonts w:ascii="Palatino Linotype" w:hAnsi="Palatino Linotype" w:cs="Calibri"/>
          <w:lang w:val="en-GB"/>
        </w:rPr>
        <w:t xml:space="preserve">3 </w:t>
      </w:r>
      <w:r w:rsidR="00887321" w:rsidRPr="00C62586">
        <w:rPr>
          <w:rFonts w:ascii="Palatino Linotype" w:hAnsi="Palatino Linotype" w:cs="Calibri"/>
          <w:b/>
          <w:i/>
          <w:lang w:val="en-GB"/>
        </w:rPr>
        <w:t>days</w:t>
      </w:r>
      <w:r w:rsidR="00B94399" w:rsidRPr="00C62586">
        <w:rPr>
          <w:rFonts w:ascii="Palatino Linotype" w:hAnsi="Palatino Linotype" w:cs="Calibri"/>
          <w:i/>
          <w:lang w:val="en-GB"/>
        </w:rPr>
        <w:t xml:space="preserve"> </w:t>
      </w:r>
      <w:r w:rsidR="00887321" w:rsidRPr="00C62586">
        <w:rPr>
          <w:rFonts w:ascii="Palatino Linotype" w:hAnsi="Palatino Linotype" w:cs="Calibri"/>
          <w:lang w:val="en-GB"/>
        </w:rPr>
        <w:t>from</w:t>
      </w:r>
      <w:r w:rsidR="00887321" w:rsidRPr="006F31C9">
        <w:rPr>
          <w:rFonts w:ascii="Palatino Linotype" w:hAnsi="Palatino Linotype" w:cs="Calibri"/>
          <w:lang w:val="en-GB"/>
        </w:rPr>
        <w:t xml:space="preserve"> the signature of the </w:t>
      </w:r>
      <w:r w:rsidR="00887321" w:rsidRPr="000E1BA9">
        <w:rPr>
          <w:rFonts w:ascii="Palatino Linotype" w:hAnsi="Palatino Linotype" w:cs="Calibri"/>
          <w:lang w:val="en-GB"/>
        </w:rPr>
        <w:t xml:space="preserve">Purchase Order. </w:t>
      </w:r>
      <w:r w:rsidR="00F47D83" w:rsidRPr="000E1BA9">
        <w:rPr>
          <w:rFonts w:ascii="Palatino Linotype" w:hAnsi="Palatino Linotype" w:cs="Calibri"/>
          <w:lang w:val="en-GB"/>
        </w:rPr>
        <w:t>Spe</w:t>
      </w:r>
      <w:r w:rsidR="00F47D83" w:rsidRPr="00731A74">
        <w:rPr>
          <w:rFonts w:ascii="Palatino Linotype" w:hAnsi="Palatino Linotype" w:cs="Calibri"/>
          <w:lang w:val="en-GB"/>
        </w:rPr>
        <w:t>cific delivery period must be indicated for each lot</w:t>
      </w:r>
      <w:r w:rsidR="00BC5A46" w:rsidRPr="00731A74">
        <w:rPr>
          <w:rFonts w:ascii="Palatino Linotype" w:hAnsi="Palatino Linotype" w:cs="Calibri"/>
          <w:lang w:val="en-GB"/>
        </w:rPr>
        <w:t xml:space="preserve"> and this is very critical</w:t>
      </w:r>
      <w:r w:rsidR="00F47D83" w:rsidRPr="000E1BA9">
        <w:rPr>
          <w:rFonts w:ascii="Palatino Linotype" w:hAnsi="Palatino Linotype" w:cs="Calibri"/>
          <w:lang w:val="en-GB"/>
        </w:rPr>
        <w:t>.</w:t>
      </w:r>
    </w:p>
    <w:p w14:paraId="1243B081" w14:textId="77777777" w:rsidR="000E1BA9" w:rsidRDefault="000E1BA9" w:rsidP="00D1252C">
      <w:pPr>
        <w:jc w:val="both"/>
        <w:rPr>
          <w:rFonts w:ascii="Palatino Linotype" w:hAnsi="Palatino Linotype" w:cs="Calibri"/>
          <w:lang w:val="en-GB"/>
        </w:rPr>
      </w:pPr>
    </w:p>
    <w:p w14:paraId="24540159" w14:textId="02ECAB34" w:rsidR="0011382D" w:rsidRDefault="00D1252C" w:rsidP="00E534DE">
      <w:pPr>
        <w:ind w:left="720"/>
        <w:jc w:val="both"/>
        <w:rPr>
          <w:rFonts w:ascii="Palatino Linotype" w:hAnsi="Palatino Linotype" w:cs="Calibri"/>
          <w:lang w:val="en-GB"/>
        </w:rPr>
      </w:pPr>
      <w:r>
        <w:rPr>
          <w:rFonts w:ascii="Palatino Linotype" w:hAnsi="Palatino Linotype" w:cs="Calibri"/>
          <w:lang w:val="en-GB"/>
        </w:rPr>
        <w:t>7</w:t>
      </w:r>
      <w:r w:rsidR="00887321" w:rsidRPr="006F31C9">
        <w:rPr>
          <w:rFonts w:ascii="Palatino Linotype" w:hAnsi="Palatino Linotype" w:cs="Calibri"/>
          <w:lang w:val="en-GB"/>
        </w:rPr>
        <w:t>.</w:t>
      </w:r>
      <w:r w:rsidR="00887321" w:rsidRPr="006F31C9">
        <w:rPr>
          <w:rFonts w:ascii="Palatino Linotype" w:hAnsi="Palatino Linotype" w:cs="Calibri"/>
          <w:lang w:val="en-GB"/>
        </w:rPr>
        <w:tab/>
        <w:t>Additional information and clarifications can be request</w:t>
      </w:r>
      <w:r w:rsidR="002C0145" w:rsidRPr="006F31C9">
        <w:rPr>
          <w:rFonts w:ascii="Palatino Linotype" w:hAnsi="Palatino Linotype" w:cs="Calibri"/>
          <w:lang w:val="en-GB"/>
        </w:rPr>
        <w:t>ed</w:t>
      </w:r>
      <w:r w:rsidR="003F722A" w:rsidRPr="00891D6E">
        <w:rPr>
          <w:rFonts w:ascii="Palatino Linotype" w:hAnsi="Palatino Linotype" w:cs="Calibri"/>
          <w:b/>
          <w:lang w:val="en-GB"/>
        </w:rPr>
        <w:t xml:space="preserve"> in writing</w:t>
      </w:r>
      <w:r w:rsidR="00887321" w:rsidRPr="006F31C9">
        <w:rPr>
          <w:rFonts w:ascii="Palatino Linotype" w:hAnsi="Palatino Linotype" w:cs="Calibri"/>
          <w:lang w:val="en-GB"/>
        </w:rPr>
        <w:t xml:space="preserve">, no later than </w:t>
      </w:r>
      <w:r w:rsidR="000E07BC">
        <w:rPr>
          <w:rFonts w:ascii="Palatino Linotype" w:hAnsi="Palatino Linotype" w:cs="Calibri"/>
          <w:lang w:val="en-GB"/>
        </w:rPr>
        <w:t>2</w:t>
      </w:r>
      <w:r w:rsidR="00471D73" w:rsidRPr="006F31C9">
        <w:rPr>
          <w:rFonts w:ascii="Palatino Linotype" w:hAnsi="Palatino Linotype" w:cs="Calibri"/>
          <w:lang w:val="en-GB"/>
        </w:rPr>
        <w:t xml:space="preserve"> </w:t>
      </w:r>
      <w:r w:rsidR="00EB1DE5">
        <w:rPr>
          <w:rFonts w:ascii="Palatino Linotype" w:hAnsi="Palatino Linotype" w:cs="Calibri"/>
          <w:lang w:val="en-GB"/>
        </w:rPr>
        <w:t>working day</w:t>
      </w:r>
      <w:r w:rsidR="000E07BC">
        <w:rPr>
          <w:rFonts w:ascii="Palatino Linotype" w:hAnsi="Palatino Linotype" w:cs="Calibri"/>
          <w:lang w:val="en-GB"/>
        </w:rPr>
        <w:t>s</w:t>
      </w:r>
      <w:r w:rsidR="00EB1DE5">
        <w:rPr>
          <w:rFonts w:ascii="Palatino Linotype" w:hAnsi="Palatino Linotype" w:cs="Calibri"/>
          <w:lang w:val="en-GB"/>
        </w:rPr>
        <w:t xml:space="preserve"> </w:t>
      </w:r>
      <w:r w:rsidR="00887321" w:rsidRPr="006F31C9">
        <w:rPr>
          <w:rFonts w:ascii="Palatino Linotype" w:hAnsi="Palatino Linotype" w:cs="Calibri"/>
          <w:lang w:val="en-GB"/>
        </w:rPr>
        <w:t>prior to deadline indicated in the paragraph 4 above, from:</w:t>
      </w:r>
    </w:p>
    <w:p w14:paraId="4C7098DF" w14:textId="77777777" w:rsidR="00E534DE" w:rsidRPr="006F31C9" w:rsidRDefault="00E534DE" w:rsidP="00E534DE">
      <w:pPr>
        <w:ind w:left="720"/>
        <w:jc w:val="both"/>
        <w:rPr>
          <w:rFonts w:ascii="Palatino Linotype" w:hAnsi="Palatino Linotype" w:cs="Calibri"/>
          <w:lang w:val="en-GB"/>
        </w:rPr>
      </w:pPr>
    </w:p>
    <w:p w14:paraId="45C46875" w14:textId="77777777" w:rsidR="00887321" w:rsidRPr="006F31C9" w:rsidRDefault="00887321" w:rsidP="00D1252C">
      <w:pPr>
        <w:ind w:left="720" w:firstLine="720"/>
        <w:jc w:val="both"/>
        <w:rPr>
          <w:rFonts w:ascii="Palatino Linotype" w:hAnsi="Palatino Linotype" w:cs="Calibri"/>
          <w:b/>
          <w:lang w:val="en-GB"/>
        </w:rPr>
      </w:pPr>
      <w:r w:rsidRPr="006F31C9">
        <w:rPr>
          <w:rFonts w:ascii="Palatino Linotype" w:hAnsi="Palatino Linotype" w:cs="Calibri"/>
          <w:lang w:val="en-GB"/>
        </w:rPr>
        <w:t xml:space="preserve">Procuring entity: </w:t>
      </w:r>
      <w:r w:rsidR="00B94399" w:rsidRPr="006F31C9">
        <w:rPr>
          <w:rFonts w:ascii="Palatino Linotype" w:hAnsi="Palatino Linotype" w:cs="Calibri"/>
          <w:b/>
          <w:i/>
          <w:lang w:val="en-GB"/>
        </w:rPr>
        <w:t xml:space="preserve">SADC </w:t>
      </w:r>
      <w:r w:rsidR="007B1E48" w:rsidRPr="006F31C9">
        <w:rPr>
          <w:rFonts w:ascii="Palatino Linotype" w:hAnsi="Palatino Linotype" w:cs="Calibri"/>
          <w:b/>
          <w:i/>
          <w:lang w:val="en-GB"/>
        </w:rPr>
        <w:t>Secretariat</w:t>
      </w:r>
    </w:p>
    <w:p w14:paraId="1AE82207" w14:textId="1558A742" w:rsidR="00887321" w:rsidRPr="006F31C9" w:rsidRDefault="00887321" w:rsidP="00D1252C">
      <w:pPr>
        <w:jc w:val="both"/>
        <w:rPr>
          <w:rFonts w:ascii="Palatino Linotype" w:hAnsi="Palatino Linotype" w:cs="Calibri"/>
          <w:i/>
          <w:lang w:val="en-GB"/>
        </w:rPr>
      </w:pPr>
      <w:r w:rsidRPr="006F31C9">
        <w:rPr>
          <w:rFonts w:ascii="Palatino Linotype" w:hAnsi="Palatino Linotype" w:cs="Calibri"/>
          <w:lang w:val="en-GB"/>
        </w:rPr>
        <w:tab/>
      </w:r>
      <w:r w:rsidR="00392C95" w:rsidRPr="006F31C9">
        <w:rPr>
          <w:rFonts w:ascii="Palatino Linotype" w:hAnsi="Palatino Linotype" w:cs="Calibri"/>
          <w:lang w:val="en-GB"/>
        </w:rPr>
        <w:tab/>
      </w:r>
      <w:r w:rsidRPr="006F31C9">
        <w:rPr>
          <w:rFonts w:ascii="Palatino Linotype" w:hAnsi="Palatino Linotype" w:cs="Calibri"/>
          <w:lang w:val="en-GB"/>
        </w:rPr>
        <w:t xml:space="preserve">Contact person: </w:t>
      </w:r>
      <w:r w:rsidR="00D1252C">
        <w:rPr>
          <w:rFonts w:ascii="Palatino Linotype" w:hAnsi="Palatino Linotype" w:cs="Calibri"/>
          <w:b/>
          <w:i/>
          <w:lang w:val="en-GB"/>
        </w:rPr>
        <w:t>Isaac Moatshe</w:t>
      </w:r>
    </w:p>
    <w:p w14:paraId="566E31FF" w14:textId="77777777" w:rsidR="00887321" w:rsidRPr="006F31C9" w:rsidRDefault="00887321" w:rsidP="00D1252C">
      <w:pPr>
        <w:jc w:val="both"/>
        <w:rPr>
          <w:rFonts w:ascii="Palatino Linotype" w:hAnsi="Palatino Linotype" w:cs="Calibri"/>
          <w:lang w:val="en-GB"/>
        </w:rPr>
      </w:pPr>
      <w:r w:rsidRPr="006F31C9">
        <w:rPr>
          <w:rFonts w:ascii="Palatino Linotype" w:hAnsi="Palatino Linotype" w:cs="Calibri"/>
          <w:lang w:val="en-GB"/>
        </w:rPr>
        <w:tab/>
      </w:r>
      <w:r w:rsidR="00392C95" w:rsidRPr="006F31C9">
        <w:rPr>
          <w:rFonts w:ascii="Palatino Linotype" w:hAnsi="Palatino Linotype" w:cs="Calibri"/>
          <w:lang w:val="en-GB"/>
        </w:rPr>
        <w:tab/>
      </w:r>
      <w:r w:rsidRPr="006F31C9">
        <w:rPr>
          <w:rFonts w:ascii="Palatino Linotype" w:hAnsi="Palatino Linotype" w:cs="Calibri"/>
          <w:lang w:val="en-GB"/>
        </w:rPr>
        <w:t>Telephone:</w:t>
      </w:r>
      <w:r w:rsidR="007B1E48" w:rsidRPr="006F31C9">
        <w:rPr>
          <w:rFonts w:ascii="Palatino Linotype" w:hAnsi="Palatino Linotype" w:cs="Calibri"/>
          <w:lang w:val="en-GB"/>
        </w:rPr>
        <w:t xml:space="preserve"> </w:t>
      </w:r>
      <w:r w:rsidR="00FC3C44">
        <w:rPr>
          <w:rFonts w:ascii="Palatino Linotype" w:hAnsi="Palatino Linotype" w:cs="Calibri"/>
          <w:lang w:val="en-GB"/>
        </w:rPr>
        <w:t xml:space="preserve">+267 </w:t>
      </w:r>
      <w:r w:rsidR="007B1E48" w:rsidRPr="006F31C9">
        <w:rPr>
          <w:rFonts w:ascii="Palatino Linotype" w:hAnsi="Palatino Linotype" w:cs="Calibri"/>
          <w:lang w:val="en-GB"/>
        </w:rPr>
        <w:t>3951863</w:t>
      </w:r>
    </w:p>
    <w:p w14:paraId="5C80DA1A" w14:textId="77777777" w:rsidR="00887321" w:rsidRPr="006F31C9" w:rsidRDefault="00887321" w:rsidP="00D1252C">
      <w:pPr>
        <w:jc w:val="both"/>
        <w:rPr>
          <w:rFonts w:ascii="Palatino Linotype" w:hAnsi="Palatino Linotype" w:cs="Calibri"/>
          <w:lang w:val="en-GB"/>
        </w:rPr>
      </w:pPr>
      <w:r w:rsidRPr="006F31C9">
        <w:rPr>
          <w:rFonts w:ascii="Palatino Linotype" w:hAnsi="Palatino Linotype" w:cs="Calibri"/>
          <w:lang w:val="en-GB"/>
        </w:rPr>
        <w:tab/>
      </w:r>
      <w:r w:rsidR="00392C95" w:rsidRPr="006F31C9">
        <w:rPr>
          <w:rFonts w:ascii="Palatino Linotype" w:hAnsi="Palatino Linotype" w:cs="Calibri"/>
          <w:lang w:val="en-GB"/>
        </w:rPr>
        <w:tab/>
      </w:r>
      <w:r w:rsidRPr="006F31C9">
        <w:rPr>
          <w:rFonts w:ascii="Palatino Linotype" w:hAnsi="Palatino Linotype" w:cs="Calibri"/>
          <w:lang w:val="en-GB"/>
        </w:rPr>
        <w:t>Fax:</w:t>
      </w:r>
      <w:r w:rsidR="007B1E48" w:rsidRPr="006F31C9">
        <w:rPr>
          <w:rFonts w:ascii="Palatino Linotype" w:hAnsi="Palatino Linotype" w:cs="Calibri"/>
          <w:lang w:val="en-GB"/>
        </w:rPr>
        <w:t xml:space="preserve"> </w:t>
      </w:r>
      <w:r w:rsidR="00FC3C44">
        <w:rPr>
          <w:rFonts w:ascii="Palatino Linotype" w:hAnsi="Palatino Linotype" w:cs="Calibri"/>
          <w:lang w:val="en-GB"/>
        </w:rPr>
        <w:t xml:space="preserve">+267 </w:t>
      </w:r>
      <w:r w:rsidR="007B1E48" w:rsidRPr="006F31C9">
        <w:rPr>
          <w:rFonts w:ascii="Palatino Linotype" w:hAnsi="Palatino Linotype" w:cs="Calibri"/>
          <w:lang w:val="en-GB"/>
        </w:rPr>
        <w:t>3972848</w:t>
      </w:r>
    </w:p>
    <w:p w14:paraId="563C08D0" w14:textId="72B9EC38" w:rsidR="008B1106" w:rsidRPr="006F31C9" w:rsidRDefault="00887321" w:rsidP="00D1252C">
      <w:pPr>
        <w:jc w:val="both"/>
        <w:rPr>
          <w:rFonts w:ascii="Palatino Linotype" w:hAnsi="Palatino Linotype" w:cs="Calibri"/>
          <w:b/>
          <w:i/>
          <w:lang w:val="en-GB"/>
        </w:rPr>
      </w:pPr>
      <w:r w:rsidRPr="006F31C9">
        <w:rPr>
          <w:rFonts w:ascii="Palatino Linotype" w:hAnsi="Palatino Linotype" w:cs="Calibri"/>
          <w:lang w:val="en-GB"/>
        </w:rPr>
        <w:tab/>
      </w:r>
      <w:r w:rsidR="00392C95" w:rsidRPr="006F31C9">
        <w:rPr>
          <w:rFonts w:ascii="Palatino Linotype" w:hAnsi="Palatino Linotype" w:cs="Calibri"/>
          <w:lang w:val="en-GB"/>
        </w:rPr>
        <w:tab/>
      </w:r>
      <w:r w:rsidRPr="006F31C9">
        <w:rPr>
          <w:rFonts w:ascii="Palatino Linotype" w:hAnsi="Palatino Linotype" w:cs="Calibri"/>
          <w:lang w:val="en-GB"/>
        </w:rPr>
        <w:t>E-mail:</w:t>
      </w:r>
      <w:r w:rsidRPr="006F31C9">
        <w:rPr>
          <w:rFonts w:ascii="Palatino Linotype" w:hAnsi="Palatino Linotype" w:cs="Calibri"/>
          <w:i/>
          <w:lang w:val="en-GB"/>
        </w:rPr>
        <w:t xml:space="preserve"> </w:t>
      </w:r>
      <w:r w:rsidR="00B94399" w:rsidRPr="006F31C9">
        <w:rPr>
          <w:rFonts w:ascii="Palatino Linotype" w:hAnsi="Palatino Linotype" w:cs="Calibri"/>
          <w:b/>
          <w:i/>
          <w:lang w:val="en-GB"/>
        </w:rPr>
        <w:t xml:space="preserve"> </w:t>
      </w:r>
      <w:hyperlink r:id="rId9" w:history="1">
        <w:r w:rsidR="00D1252C" w:rsidRPr="002F6770">
          <w:rPr>
            <w:rStyle w:val="Hyperlink"/>
            <w:rFonts w:ascii="Palatino Linotype" w:hAnsi="Palatino Linotype" w:cs="Calibri"/>
            <w:b/>
            <w:i/>
            <w:lang w:val="en-GB"/>
          </w:rPr>
          <w:t>imoatshe@sadc.int</w:t>
        </w:r>
      </w:hyperlink>
      <w:r w:rsidR="00FC3C44" w:rsidRPr="00FC3C44">
        <w:rPr>
          <w:rFonts w:ascii="Palatino Linotype" w:hAnsi="Palatino Linotype" w:cs="Calibri"/>
          <w:b/>
          <w:i/>
          <w:color w:val="244061" w:themeColor="accent1" w:themeShade="80"/>
          <w:lang w:val="en-GB"/>
        </w:rPr>
        <w:t>; tlengoasa@sadc.int</w:t>
      </w:r>
    </w:p>
    <w:p w14:paraId="6C40D429" w14:textId="1E100C38" w:rsidR="00F47D83" w:rsidRPr="00D1252C" w:rsidRDefault="00392C95" w:rsidP="00D1252C">
      <w:pPr>
        <w:jc w:val="both"/>
        <w:rPr>
          <w:rFonts w:ascii="Palatino Linotype" w:hAnsi="Palatino Linotype" w:cs="Calibri"/>
          <w:b/>
          <w:i/>
          <w:lang w:val="en-GB"/>
        </w:rPr>
      </w:pPr>
      <w:r w:rsidRPr="006F31C9">
        <w:rPr>
          <w:rFonts w:ascii="Palatino Linotype" w:hAnsi="Palatino Linotype" w:cs="Calibri"/>
          <w:b/>
          <w:i/>
          <w:lang w:val="en-GB"/>
        </w:rPr>
        <w:tab/>
      </w:r>
      <w:r w:rsidRPr="006F31C9">
        <w:rPr>
          <w:rFonts w:ascii="Palatino Linotype" w:hAnsi="Palatino Linotype" w:cs="Calibri"/>
          <w:b/>
          <w:i/>
          <w:lang w:val="en-GB"/>
        </w:rPr>
        <w:tab/>
      </w:r>
      <w:r w:rsidRPr="006F31C9">
        <w:rPr>
          <w:rFonts w:ascii="Palatino Linotype" w:hAnsi="Palatino Linotype" w:cs="Calibri"/>
          <w:b/>
          <w:i/>
          <w:lang w:val="en-GB"/>
        </w:rPr>
        <w:tab/>
      </w:r>
      <w:r w:rsidRPr="006F31C9">
        <w:rPr>
          <w:rFonts w:ascii="Palatino Linotype" w:hAnsi="Palatino Linotype" w:cs="Calibri"/>
          <w:b/>
          <w:i/>
          <w:lang w:val="en-GB"/>
        </w:rPr>
        <w:tab/>
      </w:r>
    </w:p>
    <w:p w14:paraId="4BD2D50F" w14:textId="49E91432" w:rsidR="00887321" w:rsidRPr="00E534DE" w:rsidRDefault="00887321" w:rsidP="00D1252C">
      <w:pPr>
        <w:jc w:val="both"/>
        <w:rPr>
          <w:rFonts w:ascii="Palatino Linotype" w:hAnsi="Palatino Linotype" w:cs="Calibri"/>
          <w:b/>
          <w:lang w:val="en-GB"/>
        </w:rPr>
      </w:pPr>
      <w:r w:rsidRPr="006F31C9">
        <w:rPr>
          <w:rFonts w:ascii="Palatino Linotype" w:hAnsi="Palatino Linotype" w:cs="Calibri"/>
          <w:b/>
          <w:lang w:val="en-GB"/>
        </w:rPr>
        <w:t>ANNEXES:</w:t>
      </w:r>
    </w:p>
    <w:p w14:paraId="72448766" w14:textId="5CA9714A" w:rsidR="00887321" w:rsidRDefault="00887321" w:rsidP="00D1252C">
      <w:pPr>
        <w:jc w:val="both"/>
        <w:rPr>
          <w:rFonts w:ascii="Palatino Linotype" w:hAnsi="Palatino Linotype" w:cs="Calibri"/>
          <w:b/>
          <w:lang w:val="en-GB"/>
        </w:rPr>
      </w:pPr>
      <w:r w:rsidRPr="006F31C9">
        <w:rPr>
          <w:rFonts w:ascii="Palatino Linotype" w:hAnsi="Palatino Linotype" w:cs="Calibri"/>
          <w:lang w:val="en-GB"/>
        </w:rPr>
        <w:t xml:space="preserve">ANNEX 1: </w:t>
      </w:r>
      <w:r w:rsidRPr="006F31C9">
        <w:rPr>
          <w:rFonts w:ascii="Palatino Linotype" w:hAnsi="Palatino Linotype" w:cs="Calibri"/>
          <w:b/>
          <w:lang w:val="en-GB"/>
        </w:rPr>
        <w:t>Technical Specifications</w:t>
      </w:r>
    </w:p>
    <w:p w14:paraId="6B6BFA33" w14:textId="51E4970D" w:rsidR="00E534DE" w:rsidRPr="006F31C9" w:rsidRDefault="00E534DE" w:rsidP="00D1252C">
      <w:pPr>
        <w:jc w:val="both"/>
        <w:rPr>
          <w:rFonts w:ascii="Palatino Linotype" w:hAnsi="Palatino Linotype" w:cs="Calibri"/>
          <w:b/>
          <w:lang w:val="en-GB"/>
        </w:rPr>
      </w:pPr>
      <w:r w:rsidRPr="00E534DE">
        <w:rPr>
          <w:rFonts w:ascii="Palatino Linotype" w:hAnsi="Palatino Linotype" w:cs="Calibri"/>
          <w:lang w:val="en-GB"/>
        </w:rPr>
        <w:t>ANNEX 2:</w:t>
      </w:r>
      <w:r>
        <w:rPr>
          <w:rFonts w:ascii="Palatino Linotype" w:hAnsi="Palatino Linotype" w:cs="Calibri"/>
          <w:b/>
          <w:lang w:val="en-GB"/>
        </w:rPr>
        <w:t xml:space="preserve"> Bidding Document</w:t>
      </w:r>
    </w:p>
    <w:p w14:paraId="58940707" w14:textId="71F8EEF6" w:rsidR="00B56606" w:rsidRDefault="00B56606" w:rsidP="00D1252C">
      <w:pPr>
        <w:jc w:val="both"/>
        <w:rPr>
          <w:rFonts w:ascii="Palatino Linotype" w:hAnsi="Palatino Linotype" w:cs="Calibri"/>
          <w:b/>
          <w:lang w:val="en-GB"/>
        </w:rPr>
      </w:pPr>
    </w:p>
    <w:p w14:paraId="15392267" w14:textId="5CEBAE8C" w:rsidR="00887321" w:rsidRPr="006F31C9" w:rsidRDefault="00887321" w:rsidP="00D1252C">
      <w:pPr>
        <w:jc w:val="both"/>
        <w:rPr>
          <w:rFonts w:ascii="Palatino Linotype" w:hAnsi="Palatino Linotype" w:cs="Calibri"/>
          <w:b/>
          <w:lang w:val="en-GB"/>
        </w:rPr>
      </w:pPr>
      <w:r w:rsidRPr="006F31C9">
        <w:rPr>
          <w:rFonts w:ascii="Palatino Linotype" w:hAnsi="Palatino Linotype" w:cs="Calibri"/>
          <w:b/>
          <w:lang w:val="en-GB"/>
        </w:rPr>
        <w:t>Sincerely,</w:t>
      </w:r>
    </w:p>
    <w:p w14:paraId="22214BE0" w14:textId="1E3C4D68" w:rsidR="00887321" w:rsidRPr="006F31C9" w:rsidRDefault="00887321" w:rsidP="00D1252C">
      <w:pPr>
        <w:jc w:val="both"/>
        <w:rPr>
          <w:rFonts w:ascii="Palatino Linotype" w:hAnsi="Palatino Linotype" w:cs="Calibri"/>
          <w:i/>
          <w:lang w:val="en-GB"/>
        </w:rPr>
      </w:pPr>
      <w:r w:rsidRPr="006F31C9">
        <w:rPr>
          <w:rFonts w:ascii="Palatino Linotype" w:hAnsi="Palatino Linotype" w:cs="Calibri"/>
          <w:i/>
          <w:lang w:val="en-GB"/>
        </w:rPr>
        <w:t>________</w:t>
      </w:r>
      <w:r w:rsidR="00F47D83">
        <w:rPr>
          <w:rFonts w:ascii="Palatino Linotype" w:hAnsi="Palatino Linotype" w:cs="Calibri"/>
          <w:i/>
          <w:lang w:val="en-GB"/>
        </w:rPr>
        <w:t>_________________</w:t>
      </w:r>
    </w:p>
    <w:p w14:paraId="726883EC" w14:textId="117F953F" w:rsidR="007B1E48" w:rsidRPr="006F31C9" w:rsidRDefault="007B1E48" w:rsidP="00D1252C">
      <w:pPr>
        <w:jc w:val="both"/>
        <w:rPr>
          <w:rFonts w:ascii="Palatino Linotype" w:hAnsi="Palatino Linotype" w:cs="Calibri"/>
          <w:b/>
          <w:lang w:val="en-GB"/>
        </w:rPr>
      </w:pPr>
      <w:r w:rsidRPr="006F31C9">
        <w:rPr>
          <w:rFonts w:ascii="Palatino Linotype" w:hAnsi="Palatino Linotype" w:cs="Calibri"/>
          <w:b/>
          <w:lang w:val="en-GB"/>
        </w:rPr>
        <w:t xml:space="preserve">Name: </w:t>
      </w:r>
      <w:r w:rsidR="00247228">
        <w:rPr>
          <w:rFonts w:ascii="Palatino Linotype" w:hAnsi="Palatino Linotype" w:cs="Calibri"/>
          <w:b/>
          <w:i/>
          <w:lang w:val="en-GB"/>
        </w:rPr>
        <w:t>Isaac Moatshe</w:t>
      </w:r>
    </w:p>
    <w:p w14:paraId="2E99F3BD" w14:textId="644AD80A" w:rsidR="007B1E48" w:rsidRPr="006F31C9" w:rsidRDefault="00247228" w:rsidP="00D1252C">
      <w:pPr>
        <w:jc w:val="both"/>
        <w:rPr>
          <w:rFonts w:ascii="Palatino Linotype" w:hAnsi="Palatino Linotype" w:cs="Calibri"/>
          <w:b/>
          <w:lang w:val="en-GB"/>
        </w:rPr>
      </w:pPr>
      <w:r>
        <w:rPr>
          <w:rFonts w:ascii="Palatino Linotype" w:hAnsi="Palatino Linotype" w:cs="Calibri"/>
          <w:b/>
          <w:lang w:val="en-GB"/>
        </w:rPr>
        <w:t xml:space="preserve">For/Head of </w:t>
      </w:r>
      <w:r>
        <w:rPr>
          <w:rFonts w:ascii="Palatino Linotype" w:hAnsi="Palatino Linotype" w:cs="Calibri"/>
          <w:b/>
          <w:i/>
          <w:lang w:val="en-GB"/>
        </w:rPr>
        <w:t>Procurement</w:t>
      </w:r>
    </w:p>
    <w:p w14:paraId="61DBEAEF" w14:textId="313A0251" w:rsidR="006041C0" w:rsidRPr="00247228" w:rsidRDefault="00010B8C" w:rsidP="00247228">
      <w:pPr>
        <w:jc w:val="both"/>
        <w:rPr>
          <w:rFonts w:ascii="Palatino Linotype" w:hAnsi="Palatino Linotype" w:cs="Calibri"/>
          <w:b/>
          <w:lang w:val="en-GB"/>
        </w:rPr>
        <w:sectPr w:rsidR="006041C0" w:rsidRPr="00247228" w:rsidSect="00891D6E">
          <w:headerReference w:type="default" r:id="rId10"/>
          <w:footerReference w:type="even" r:id="rId11"/>
          <w:footerReference w:type="default" r:id="rId12"/>
          <w:footerReference w:type="first" r:id="rId13"/>
          <w:pgSz w:w="12240" w:h="15840" w:code="1"/>
          <w:pgMar w:top="568" w:right="1584" w:bottom="1584" w:left="1584" w:header="568" w:footer="1296" w:gutter="0"/>
          <w:cols w:space="720"/>
          <w:titlePg/>
          <w:docGrid w:linePitch="360"/>
        </w:sectPr>
      </w:pPr>
      <w:r>
        <w:rPr>
          <w:rFonts w:ascii="Palatino Linotype" w:hAnsi="Palatino Linotype" w:cs="Calibri"/>
          <w:b/>
          <w:lang w:val="en-GB"/>
        </w:rPr>
        <w:t>Date</w:t>
      </w:r>
      <w:r w:rsidR="00A13084">
        <w:rPr>
          <w:rFonts w:ascii="Palatino Linotype" w:hAnsi="Palatino Linotype" w:cs="Calibri"/>
          <w:b/>
          <w:lang w:val="en-GB"/>
        </w:rPr>
        <w:t>:</w:t>
      </w:r>
      <w:r w:rsidR="00DE0DD6">
        <w:rPr>
          <w:rFonts w:ascii="Palatino Linotype" w:hAnsi="Palatino Linotype" w:cs="Calibri"/>
          <w:b/>
          <w:lang w:val="en-GB"/>
        </w:rPr>
        <w:t xml:space="preserve">  03 March 2020</w:t>
      </w:r>
    </w:p>
    <w:p w14:paraId="4CD0B0EF" w14:textId="5BF7CBC7" w:rsidR="000F04DE" w:rsidRDefault="000F04DE" w:rsidP="00247228">
      <w:pPr>
        <w:rPr>
          <w:rFonts w:ascii="Palatino Linotype" w:hAnsi="Palatino Linotype" w:cs="Arial"/>
          <w:b/>
          <w:u w:val="single"/>
          <w:lang w:val="en-GB"/>
        </w:rPr>
      </w:pPr>
      <w:r w:rsidRPr="006F31C9">
        <w:rPr>
          <w:rFonts w:ascii="Palatino Linotype" w:hAnsi="Palatino Linotype" w:cs="Arial"/>
          <w:b/>
          <w:u w:val="single"/>
          <w:lang w:val="en-GB"/>
        </w:rPr>
        <w:lastRenderedPageBreak/>
        <w:t>ANNEX 1. TECHNICAL SPECIFICATIONS</w:t>
      </w:r>
    </w:p>
    <w:p w14:paraId="4C518AFA" w14:textId="320F2F50" w:rsidR="00613B0A" w:rsidRDefault="00613B0A" w:rsidP="00DD6BA3">
      <w:pPr>
        <w:jc w:val="center"/>
        <w:rPr>
          <w:rFonts w:ascii="Palatino Linotype" w:hAnsi="Palatino Linotype" w:cs="Arial"/>
          <w:b/>
          <w:u w:val="single"/>
          <w:lang w:val="en-GB"/>
        </w:rPr>
      </w:pPr>
    </w:p>
    <w:p w14:paraId="38558665" w14:textId="487703E9" w:rsidR="0029562F" w:rsidRPr="003C6D6C" w:rsidRDefault="0029562F" w:rsidP="0029562F">
      <w:pPr>
        <w:rPr>
          <w:rFonts w:ascii="Arial" w:hAnsi="Arial" w:cs="Arial"/>
          <w:b/>
        </w:rPr>
      </w:pPr>
    </w:p>
    <w:p w14:paraId="4411B552" w14:textId="177CE755" w:rsidR="0029562F" w:rsidRDefault="0029562F" w:rsidP="0029562F">
      <w:pPr>
        <w:rPr>
          <w:rFonts w:ascii="Arial" w:hAnsi="Arial" w:cs="Arial"/>
          <w:b/>
        </w:rPr>
      </w:pPr>
      <w:r>
        <w:rPr>
          <w:rFonts w:ascii="Arial" w:hAnsi="Arial" w:cs="Arial"/>
          <w:b/>
        </w:rPr>
        <w:t>SPECIFICATIONS</w:t>
      </w:r>
    </w:p>
    <w:p w14:paraId="2DC35C8E" w14:textId="77777777" w:rsidR="0029562F" w:rsidRPr="003C6D6C" w:rsidRDefault="0029562F" w:rsidP="0029562F">
      <w:pPr>
        <w:rPr>
          <w:rFonts w:ascii="Arial" w:hAnsi="Arial" w:cs="Arial"/>
          <w:b/>
        </w:rPr>
      </w:pPr>
    </w:p>
    <w:p w14:paraId="7665E274"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14-18 seaters: fabric</w:t>
      </w:r>
    </w:p>
    <w:p w14:paraId="3DAD69E9"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 xml:space="preserve">Diesel </w:t>
      </w:r>
    </w:p>
    <w:p w14:paraId="40C4ED88"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2.5-3.0 liter</w:t>
      </w:r>
    </w:p>
    <w:p w14:paraId="5DD944BC"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Manual transmission</w:t>
      </w:r>
    </w:p>
    <w:p w14:paraId="732EC154"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White colour</w:t>
      </w:r>
    </w:p>
    <w:p w14:paraId="63BB95F8"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4x2 wheel drive</w:t>
      </w:r>
    </w:p>
    <w:p w14:paraId="2E753F02"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Difflock</w:t>
      </w:r>
    </w:p>
    <w:p w14:paraId="62FF097D"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Standard rims</w:t>
      </w:r>
    </w:p>
    <w:p w14:paraId="6D1BF179"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Tyres: 235-65R16C</w:t>
      </w:r>
    </w:p>
    <w:p w14:paraId="640BB2D4"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ABS brakes</w:t>
      </w:r>
    </w:p>
    <w:p w14:paraId="2FD8633B"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Power steering wheel</w:t>
      </w:r>
    </w:p>
    <w:p w14:paraId="1B639DB6"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Air bags/Dual</w:t>
      </w:r>
    </w:p>
    <w:p w14:paraId="57A60956"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Electric windows</w:t>
      </w:r>
    </w:p>
    <w:p w14:paraId="17C10741"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Air con</w:t>
      </w:r>
      <w:r>
        <w:rPr>
          <w:rFonts w:ascii="Arial" w:hAnsi="Arial" w:cs="Arial"/>
        </w:rPr>
        <w:t>ditioner, front and rear</w:t>
      </w:r>
    </w:p>
    <w:p w14:paraId="63400860" w14:textId="77777777" w:rsidR="0029562F" w:rsidRPr="005B757B" w:rsidRDefault="0029562F" w:rsidP="00353CC3">
      <w:pPr>
        <w:pStyle w:val="ListParagraph"/>
        <w:numPr>
          <w:ilvl w:val="0"/>
          <w:numId w:val="6"/>
        </w:numPr>
        <w:spacing w:after="200" w:line="276" w:lineRule="auto"/>
        <w:contextualSpacing/>
        <w:rPr>
          <w:rFonts w:ascii="Arial" w:hAnsi="Arial" w:cs="Arial"/>
        </w:rPr>
      </w:pPr>
      <w:r w:rsidRPr="005B757B">
        <w:rPr>
          <w:rFonts w:ascii="Arial" w:hAnsi="Arial" w:cs="Arial"/>
        </w:rPr>
        <w:t>Warranty: Minimum 3 years/100 000 km.</w:t>
      </w:r>
    </w:p>
    <w:p w14:paraId="2D734C01" w14:textId="44BB6A30" w:rsidR="0029562F" w:rsidRDefault="0029562F" w:rsidP="0029562F">
      <w:pPr>
        <w:rPr>
          <w:rFonts w:ascii="Arial" w:hAnsi="Arial" w:cs="Arial"/>
          <w:b/>
        </w:rPr>
      </w:pPr>
      <w:r w:rsidRPr="005B757B">
        <w:rPr>
          <w:rFonts w:ascii="Arial" w:hAnsi="Arial" w:cs="Arial"/>
          <w:b/>
        </w:rPr>
        <w:t>ACCESSORIES/EXTRA</w:t>
      </w:r>
      <w:r>
        <w:rPr>
          <w:rFonts w:ascii="Arial" w:hAnsi="Arial" w:cs="Arial"/>
          <w:b/>
        </w:rPr>
        <w:t>S</w:t>
      </w:r>
    </w:p>
    <w:p w14:paraId="64E596B7" w14:textId="77777777" w:rsidR="009328D9" w:rsidRPr="005B757B" w:rsidRDefault="009328D9" w:rsidP="0029562F">
      <w:pPr>
        <w:rPr>
          <w:rFonts w:ascii="Arial" w:hAnsi="Arial" w:cs="Arial"/>
          <w:b/>
        </w:rPr>
      </w:pPr>
    </w:p>
    <w:p w14:paraId="3B37814E" w14:textId="77777777" w:rsidR="0029562F" w:rsidRPr="005B757B" w:rsidRDefault="0029562F" w:rsidP="00353CC3">
      <w:pPr>
        <w:pStyle w:val="ListParagraph"/>
        <w:numPr>
          <w:ilvl w:val="0"/>
          <w:numId w:val="7"/>
        </w:numPr>
        <w:spacing w:after="200" w:line="276" w:lineRule="auto"/>
        <w:contextualSpacing/>
        <w:rPr>
          <w:rFonts w:ascii="Arial" w:hAnsi="Arial" w:cs="Arial"/>
        </w:rPr>
      </w:pPr>
      <w:r w:rsidRPr="005B757B">
        <w:rPr>
          <w:rFonts w:ascii="Arial" w:hAnsi="Arial" w:cs="Arial"/>
        </w:rPr>
        <w:t>Fire extinguisher:1</w:t>
      </w:r>
    </w:p>
    <w:p w14:paraId="5B6856FD" w14:textId="77777777" w:rsidR="0029562F" w:rsidRPr="005B757B" w:rsidRDefault="0029562F" w:rsidP="00353CC3">
      <w:pPr>
        <w:pStyle w:val="ListParagraph"/>
        <w:numPr>
          <w:ilvl w:val="0"/>
          <w:numId w:val="7"/>
        </w:numPr>
        <w:spacing w:after="200" w:line="276" w:lineRule="auto"/>
        <w:contextualSpacing/>
        <w:rPr>
          <w:rFonts w:ascii="Arial" w:hAnsi="Arial" w:cs="Arial"/>
        </w:rPr>
      </w:pPr>
      <w:r w:rsidRPr="005B757B">
        <w:rPr>
          <w:rFonts w:ascii="Arial" w:hAnsi="Arial" w:cs="Arial"/>
        </w:rPr>
        <w:t>Triangles: 2</w:t>
      </w:r>
    </w:p>
    <w:p w14:paraId="4CDE16F4" w14:textId="77777777" w:rsidR="0029562F" w:rsidRPr="005B757B" w:rsidRDefault="0029562F" w:rsidP="00353CC3">
      <w:pPr>
        <w:pStyle w:val="ListParagraph"/>
        <w:numPr>
          <w:ilvl w:val="0"/>
          <w:numId w:val="7"/>
        </w:numPr>
        <w:spacing w:after="200" w:line="276" w:lineRule="auto"/>
        <w:contextualSpacing/>
        <w:rPr>
          <w:rFonts w:ascii="Arial" w:hAnsi="Arial" w:cs="Arial"/>
        </w:rPr>
      </w:pPr>
      <w:r w:rsidRPr="005B757B">
        <w:rPr>
          <w:rFonts w:ascii="Arial" w:hAnsi="Arial" w:cs="Arial"/>
        </w:rPr>
        <w:t>Reflector Jacket</w:t>
      </w:r>
    </w:p>
    <w:p w14:paraId="7F236FD2" w14:textId="77777777" w:rsidR="0029562F" w:rsidRPr="005B757B" w:rsidRDefault="0029562F" w:rsidP="00353CC3">
      <w:pPr>
        <w:pStyle w:val="ListParagraph"/>
        <w:numPr>
          <w:ilvl w:val="0"/>
          <w:numId w:val="7"/>
        </w:numPr>
        <w:spacing w:after="200" w:line="276" w:lineRule="auto"/>
        <w:contextualSpacing/>
        <w:rPr>
          <w:rFonts w:ascii="Arial" w:hAnsi="Arial" w:cs="Arial"/>
        </w:rPr>
      </w:pPr>
      <w:r w:rsidRPr="005B757B">
        <w:rPr>
          <w:rFonts w:ascii="Arial" w:hAnsi="Arial" w:cs="Arial"/>
        </w:rPr>
        <w:t>Wheel spanner</w:t>
      </w:r>
    </w:p>
    <w:p w14:paraId="0D85BBAF" w14:textId="77777777" w:rsidR="0029562F" w:rsidRPr="005B757B" w:rsidRDefault="0029562F" w:rsidP="00353CC3">
      <w:pPr>
        <w:pStyle w:val="ListParagraph"/>
        <w:numPr>
          <w:ilvl w:val="0"/>
          <w:numId w:val="7"/>
        </w:numPr>
        <w:spacing w:after="200" w:line="276" w:lineRule="auto"/>
        <w:contextualSpacing/>
        <w:rPr>
          <w:rFonts w:ascii="Arial" w:hAnsi="Arial" w:cs="Arial"/>
        </w:rPr>
      </w:pPr>
      <w:r w:rsidRPr="005B757B">
        <w:rPr>
          <w:rFonts w:ascii="Arial" w:hAnsi="Arial" w:cs="Arial"/>
        </w:rPr>
        <w:t>Wheel stopper</w:t>
      </w:r>
    </w:p>
    <w:p w14:paraId="5E7DEDBB" w14:textId="77777777" w:rsidR="0029562F" w:rsidRPr="005B757B" w:rsidRDefault="0029562F" w:rsidP="00353CC3">
      <w:pPr>
        <w:pStyle w:val="ListParagraph"/>
        <w:numPr>
          <w:ilvl w:val="0"/>
          <w:numId w:val="7"/>
        </w:numPr>
        <w:spacing w:after="200" w:line="276" w:lineRule="auto"/>
        <w:contextualSpacing/>
        <w:rPr>
          <w:rFonts w:ascii="Arial" w:hAnsi="Arial" w:cs="Arial"/>
        </w:rPr>
      </w:pPr>
      <w:r w:rsidRPr="005B757B">
        <w:rPr>
          <w:rFonts w:ascii="Arial" w:hAnsi="Arial" w:cs="Arial"/>
        </w:rPr>
        <w:t>Spare tyre</w:t>
      </w:r>
    </w:p>
    <w:p w14:paraId="201611E0" w14:textId="77777777" w:rsidR="0029562F" w:rsidRPr="005B757B" w:rsidRDefault="0029562F" w:rsidP="00353CC3">
      <w:pPr>
        <w:pStyle w:val="ListParagraph"/>
        <w:numPr>
          <w:ilvl w:val="0"/>
          <w:numId w:val="7"/>
        </w:numPr>
        <w:spacing w:after="200" w:line="276" w:lineRule="auto"/>
        <w:contextualSpacing/>
        <w:rPr>
          <w:rFonts w:ascii="Arial" w:hAnsi="Arial" w:cs="Arial"/>
        </w:rPr>
      </w:pPr>
      <w:r w:rsidRPr="005B757B">
        <w:rPr>
          <w:rFonts w:ascii="Arial" w:hAnsi="Arial" w:cs="Arial"/>
        </w:rPr>
        <w:t>Audio system</w:t>
      </w:r>
    </w:p>
    <w:p w14:paraId="09B88A48" w14:textId="77777777" w:rsidR="0029562F" w:rsidRPr="005B757B" w:rsidRDefault="0029562F" w:rsidP="00353CC3">
      <w:pPr>
        <w:pStyle w:val="ListParagraph"/>
        <w:numPr>
          <w:ilvl w:val="0"/>
          <w:numId w:val="7"/>
        </w:numPr>
        <w:spacing w:after="200" w:line="276" w:lineRule="auto"/>
        <w:contextualSpacing/>
        <w:rPr>
          <w:rFonts w:ascii="Arial" w:hAnsi="Arial" w:cs="Arial"/>
        </w:rPr>
      </w:pPr>
      <w:r w:rsidRPr="005B757B">
        <w:rPr>
          <w:rFonts w:ascii="Arial" w:hAnsi="Arial" w:cs="Arial"/>
        </w:rPr>
        <w:t>Tinted windows/Anti smash</w:t>
      </w:r>
    </w:p>
    <w:p w14:paraId="34076C61" w14:textId="77777777" w:rsidR="00D36561" w:rsidRDefault="00D36561" w:rsidP="00EC5383">
      <w:pPr>
        <w:rPr>
          <w:rFonts w:ascii="Arial" w:hAnsi="Arial" w:cs="Arial"/>
          <w:b/>
        </w:rPr>
      </w:pPr>
    </w:p>
    <w:p w14:paraId="5A5E6480" w14:textId="77777777" w:rsidR="00D36561" w:rsidRDefault="00D36561" w:rsidP="00EC5383">
      <w:pPr>
        <w:rPr>
          <w:rFonts w:ascii="Arial" w:hAnsi="Arial" w:cs="Arial"/>
          <w:b/>
        </w:rPr>
      </w:pPr>
    </w:p>
    <w:p w14:paraId="0E43E012" w14:textId="77777777" w:rsidR="00D36561" w:rsidRDefault="00D36561" w:rsidP="00EC5383">
      <w:pPr>
        <w:rPr>
          <w:rFonts w:ascii="Arial" w:hAnsi="Arial" w:cs="Arial"/>
          <w:b/>
        </w:rPr>
      </w:pPr>
    </w:p>
    <w:p w14:paraId="3E309836" w14:textId="77777777" w:rsidR="00D36561" w:rsidRDefault="00D36561" w:rsidP="00EC5383">
      <w:pPr>
        <w:rPr>
          <w:rFonts w:ascii="Arial" w:hAnsi="Arial" w:cs="Arial"/>
          <w:b/>
        </w:rPr>
      </w:pPr>
    </w:p>
    <w:p w14:paraId="040C7351" w14:textId="77777777" w:rsidR="00D36561" w:rsidRDefault="00D36561" w:rsidP="00EC5383">
      <w:pPr>
        <w:rPr>
          <w:rFonts w:ascii="Arial" w:hAnsi="Arial" w:cs="Arial"/>
          <w:b/>
        </w:rPr>
      </w:pPr>
    </w:p>
    <w:p w14:paraId="06B3F87B" w14:textId="77777777" w:rsidR="00D36561" w:rsidRDefault="00D36561" w:rsidP="00EC5383">
      <w:pPr>
        <w:rPr>
          <w:rFonts w:ascii="Arial" w:hAnsi="Arial" w:cs="Arial"/>
          <w:b/>
        </w:rPr>
      </w:pPr>
    </w:p>
    <w:p w14:paraId="3A4682BE" w14:textId="77777777" w:rsidR="00D36561" w:rsidRDefault="00D36561" w:rsidP="00EC5383">
      <w:pPr>
        <w:rPr>
          <w:rFonts w:ascii="Arial" w:hAnsi="Arial" w:cs="Arial"/>
          <w:b/>
        </w:rPr>
      </w:pPr>
    </w:p>
    <w:p w14:paraId="598C479D" w14:textId="77777777" w:rsidR="00D36561" w:rsidRDefault="00D36561" w:rsidP="00EC5383">
      <w:pPr>
        <w:rPr>
          <w:rFonts w:ascii="Arial" w:hAnsi="Arial" w:cs="Arial"/>
          <w:b/>
        </w:rPr>
      </w:pPr>
    </w:p>
    <w:p w14:paraId="61063588" w14:textId="77777777" w:rsidR="00D36561" w:rsidRDefault="00D36561" w:rsidP="00EC5383">
      <w:pPr>
        <w:rPr>
          <w:rFonts w:ascii="Arial" w:hAnsi="Arial" w:cs="Arial"/>
          <w:b/>
        </w:rPr>
      </w:pPr>
    </w:p>
    <w:p w14:paraId="0649438A" w14:textId="77777777" w:rsidR="00D36561" w:rsidRDefault="00D36561" w:rsidP="00EC5383">
      <w:pPr>
        <w:rPr>
          <w:rFonts w:ascii="Arial" w:hAnsi="Arial" w:cs="Arial"/>
          <w:b/>
        </w:rPr>
      </w:pPr>
    </w:p>
    <w:p w14:paraId="759A7CD9" w14:textId="77777777" w:rsidR="00D36561" w:rsidRDefault="00D36561" w:rsidP="00EC5383">
      <w:pPr>
        <w:rPr>
          <w:rFonts w:ascii="Arial" w:hAnsi="Arial" w:cs="Arial"/>
          <w:b/>
        </w:rPr>
      </w:pPr>
    </w:p>
    <w:p w14:paraId="20FD2B25" w14:textId="77777777" w:rsidR="00D36561" w:rsidRDefault="00D36561" w:rsidP="00EC5383">
      <w:pPr>
        <w:rPr>
          <w:rFonts w:ascii="Arial" w:hAnsi="Arial" w:cs="Arial"/>
          <w:b/>
        </w:rPr>
      </w:pPr>
    </w:p>
    <w:p w14:paraId="34713EE2" w14:textId="20881E3F" w:rsidR="00EC5383" w:rsidRDefault="00E534DE" w:rsidP="00EC5383">
      <w:pPr>
        <w:rPr>
          <w:rFonts w:ascii="Arial" w:hAnsi="Arial" w:cs="Arial"/>
          <w:b/>
        </w:rPr>
      </w:pPr>
      <w:r>
        <w:rPr>
          <w:rFonts w:ascii="Arial" w:hAnsi="Arial" w:cs="Arial"/>
          <w:b/>
        </w:rPr>
        <w:t>ANNEX 2</w:t>
      </w:r>
    </w:p>
    <w:p w14:paraId="1F23E5F4" w14:textId="77777777" w:rsidR="00E534DE" w:rsidRDefault="00E534DE" w:rsidP="00E534DE">
      <w:pPr>
        <w:tabs>
          <w:tab w:val="right" w:leader="dot" w:pos="8640"/>
        </w:tabs>
        <w:jc w:val="center"/>
        <w:rPr>
          <w:b/>
          <w:sz w:val="36"/>
        </w:rPr>
      </w:pPr>
      <w:r>
        <w:rPr>
          <w:b/>
          <w:sz w:val="36"/>
        </w:rPr>
        <w:t>STANDARD BIDDING DOCUMENTS FOR PROCUREMENT OF GOODS</w:t>
      </w:r>
    </w:p>
    <w:p w14:paraId="3F398587" w14:textId="77777777" w:rsidR="00E534DE" w:rsidRDefault="00E534DE" w:rsidP="00E534DE">
      <w:pPr>
        <w:tabs>
          <w:tab w:val="right" w:leader="dot" w:pos="8640"/>
        </w:tabs>
        <w:rPr>
          <w:b/>
          <w:sz w:val="28"/>
        </w:rPr>
      </w:pPr>
    </w:p>
    <w:p w14:paraId="1CC45540" w14:textId="77777777" w:rsidR="00E534DE" w:rsidRDefault="00E534DE" w:rsidP="00E534DE">
      <w:pPr>
        <w:tabs>
          <w:tab w:val="right" w:leader="dot" w:pos="8640"/>
        </w:tabs>
        <w:rPr>
          <w:b/>
          <w:sz w:val="28"/>
        </w:rPr>
      </w:pPr>
    </w:p>
    <w:p w14:paraId="33073D7C" w14:textId="77777777" w:rsidR="00E534DE" w:rsidRDefault="00E534DE" w:rsidP="00E534DE">
      <w:pPr>
        <w:pStyle w:val="Title"/>
        <w:rPr>
          <w:sz w:val="72"/>
        </w:rPr>
      </w:pPr>
      <w:r>
        <w:rPr>
          <w:spacing w:val="80"/>
          <w:sz w:val="40"/>
        </w:rPr>
        <w:t>BIDDING DOCUMENTS</w:t>
      </w:r>
    </w:p>
    <w:p w14:paraId="37CE9198" w14:textId="77777777" w:rsidR="00E534DE" w:rsidRDefault="00E534DE" w:rsidP="00E534DE">
      <w:pPr>
        <w:pStyle w:val="Title"/>
        <w:rPr>
          <w:sz w:val="40"/>
        </w:rPr>
      </w:pPr>
      <w:r>
        <w:rPr>
          <w:sz w:val="40"/>
        </w:rPr>
        <w:t>Issued on: 20 February 20</w:t>
      </w:r>
      <w:r w:rsidRPr="00076343">
        <w:rPr>
          <w:sz w:val="40"/>
        </w:rPr>
        <w:t>20</w:t>
      </w:r>
    </w:p>
    <w:p w14:paraId="0AB43C01" w14:textId="77777777" w:rsidR="00E534DE" w:rsidRDefault="00E534DE" w:rsidP="00E534DE">
      <w:pPr>
        <w:pStyle w:val="Title"/>
        <w:rPr>
          <w:sz w:val="40"/>
        </w:rPr>
      </w:pPr>
    </w:p>
    <w:p w14:paraId="3F6EA64A" w14:textId="77777777" w:rsidR="00E534DE" w:rsidRDefault="00E534DE" w:rsidP="00E534DE">
      <w:pPr>
        <w:jc w:val="center"/>
        <w:rPr>
          <w:b/>
          <w:sz w:val="40"/>
        </w:rPr>
      </w:pPr>
      <w:r w:rsidRPr="009041A3">
        <w:rPr>
          <w:b/>
          <w:sz w:val="40"/>
          <w:lang w:val="en-GB"/>
        </w:rPr>
        <w:t>for</w:t>
      </w:r>
    </w:p>
    <w:p w14:paraId="12EE3A01" w14:textId="77777777" w:rsidR="00E534DE" w:rsidRDefault="00E534DE" w:rsidP="00E534DE"/>
    <w:p w14:paraId="5833F906" w14:textId="77777777" w:rsidR="00E534DE" w:rsidRDefault="00E534DE" w:rsidP="00E534DE">
      <w:pPr>
        <w:jc w:val="center"/>
        <w:rPr>
          <w:b/>
          <w:sz w:val="72"/>
        </w:rPr>
      </w:pPr>
      <w:r>
        <w:rPr>
          <w:b/>
          <w:sz w:val="72"/>
        </w:rPr>
        <w:t xml:space="preserve">Procurement of </w:t>
      </w:r>
    </w:p>
    <w:p w14:paraId="5CE55204" w14:textId="77777777" w:rsidR="00E534DE" w:rsidRDefault="00E534DE" w:rsidP="00E534DE">
      <w:pPr>
        <w:tabs>
          <w:tab w:val="right" w:leader="dot" w:pos="8640"/>
        </w:tabs>
        <w:jc w:val="center"/>
        <w:rPr>
          <w:b/>
          <w:sz w:val="28"/>
        </w:rPr>
      </w:pPr>
      <w:r>
        <w:rPr>
          <w:b/>
          <w:bCs/>
          <w:i/>
          <w:iCs/>
          <w:sz w:val="56"/>
        </w:rPr>
        <w:t xml:space="preserve">Minibus </w:t>
      </w:r>
    </w:p>
    <w:p w14:paraId="64884070" w14:textId="77777777" w:rsidR="00E534DE" w:rsidRDefault="00E534DE" w:rsidP="00E534DE">
      <w:pPr>
        <w:tabs>
          <w:tab w:val="right" w:leader="dot" w:pos="8640"/>
        </w:tabs>
        <w:rPr>
          <w:b/>
          <w:sz w:val="28"/>
        </w:rPr>
      </w:pPr>
    </w:p>
    <w:p w14:paraId="5A1CF27C" w14:textId="77777777" w:rsidR="00E534DE" w:rsidRDefault="00E534DE" w:rsidP="00E534DE">
      <w:pPr>
        <w:tabs>
          <w:tab w:val="right" w:leader="dot" w:pos="8640"/>
        </w:tabs>
        <w:rPr>
          <w:b/>
          <w:sz w:val="28"/>
        </w:rPr>
      </w:pPr>
    </w:p>
    <w:p w14:paraId="238F6B2C" w14:textId="77777777" w:rsidR="00E534DE" w:rsidRDefault="00E534DE" w:rsidP="00E534DE">
      <w:pPr>
        <w:tabs>
          <w:tab w:val="right" w:leader="dot" w:pos="8640"/>
        </w:tabs>
        <w:jc w:val="center"/>
        <w:rPr>
          <w:b/>
          <w:sz w:val="36"/>
        </w:rPr>
      </w:pPr>
    </w:p>
    <w:p w14:paraId="500F2E95" w14:textId="77777777" w:rsidR="00E534DE" w:rsidRDefault="00E534DE" w:rsidP="00E534DE">
      <w:pPr>
        <w:tabs>
          <w:tab w:val="right" w:leader="dot" w:pos="8640"/>
        </w:tabs>
        <w:jc w:val="center"/>
        <w:rPr>
          <w:b/>
          <w:sz w:val="36"/>
        </w:rPr>
      </w:pPr>
      <w:r>
        <w:rPr>
          <w:b/>
          <w:sz w:val="36"/>
        </w:rPr>
        <w:t xml:space="preserve">CONTRACT NUMBER: 01 </w:t>
      </w:r>
    </w:p>
    <w:p w14:paraId="717ADB6C" w14:textId="77777777" w:rsidR="00E534DE" w:rsidRDefault="00E534DE" w:rsidP="00E534DE">
      <w:pPr>
        <w:tabs>
          <w:tab w:val="right" w:leader="dot" w:pos="8640"/>
        </w:tabs>
        <w:jc w:val="center"/>
        <w:rPr>
          <w:b/>
          <w:sz w:val="36"/>
        </w:rPr>
      </w:pPr>
      <w:r>
        <w:rPr>
          <w:b/>
          <w:sz w:val="36"/>
        </w:rPr>
        <w:t>SPN NUMBER: SADC/HR &amp; ADMIN/02/20</w:t>
      </w:r>
      <w:r w:rsidRPr="00C35529">
        <w:rPr>
          <w:b/>
          <w:i/>
          <w:sz w:val="36"/>
        </w:rPr>
        <w:t xml:space="preserve"> </w:t>
      </w:r>
    </w:p>
    <w:p w14:paraId="1140C183" w14:textId="77777777" w:rsidR="00E534DE" w:rsidRDefault="00E534DE" w:rsidP="00E534DE">
      <w:pPr>
        <w:tabs>
          <w:tab w:val="right" w:leader="dot" w:pos="8640"/>
        </w:tabs>
        <w:jc w:val="center"/>
        <w:rPr>
          <w:b/>
          <w:sz w:val="36"/>
        </w:rPr>
      </w:pPr>
    </w:p>
    <w:p w14:paraId="7C4C7B0E" w14:textId="77777777" w:rsidR="00E534DE" w:rsidRDefault="00E534DE" w:rsidP="00E534DE">
      <w:pPr>
        <w:tabs>
          <w:tab w:val="right" w:leader="dot" w:pos="8640"/>
        </w:tabs>
        <w:jc w:val="center"/>
        <w:sectPr w:rsidR="00E534DE" w:rsidSect="00E534DE">
          <w:headerReference w:type="even" r:id="rId14"/>
          <w:headerReference w:type="first" r:id="rId15"/>
          <w:pgSz w:w="12240" w:h="15840" w:code="1"/>
          <w:pgMar w:top="1440" w:right="1440" w:bottom="1440" w:left="1800" w:header="720" w:footer="720" w:gutter="0"/>
          <w:paperSrc w:first="15" w:other="15"/>
          <w:pgNumType w:fmt="lowerRoman"/>
          <w:cols w:space="720"/>
          <w:titlePg/>
        </w:sectPr>
      </w:pPr>
      <w:r>
        <w:rPr>
          <w:b/>
          <w:sz w:val="36"/>
        </w:rPr>
        <w:t xml:space="preserve">PROCURING ENTITY: SADC SECRETARIAT  </w:t>
      </w:r>
    </w:p>
    <w:p w14:paraId="1D19B855" w14:textId="77777777" w:rsidR="00E534DE" w:rsidRDefault="00E534DE" w:rsidP="00E534DE"/>
    <w:p w14:paraId="7EC14C3F" w14:textId="77777777" w:rsidR="00E534DE" w:rsidRDefault="00E534DE" w:rsidP="00E534DE"/>
    <w:p w14:paraId="58971601" w14:textId="77777777" w:rsidR="00E534DE" w:rsidRDefault="00E534DE" w:rsidP="00E534DE">
      <w:pPr>
        <w:jc w:val="center"/>
        <w:rPr>
          <w:b/>
          <w:sz w:val="32"/>
        </w:rPr>
      </w:pPr>
      <w:r>
        <w:rPr>
          <w:b/>
          <w:sz w:val="32"/>
        </w:rPr>
        <w:t>Table of Contents</w:t>
      </w:r>
    </w:p>
    <w:p w14:paraId="37340DCA" w14:textId="77777777" w:rsidR="00E534DE" w:rsidRDefault="00E534DE" w:rsidP="00E534DE">
      <w:pPr>
        <w:rPr>
          <w:i/>
        </w:rPr>
      </w:pPr>
    </w:p>
    <w:p w14:paraId="6301C7A9" w14:textId="77777777" w:rsidR="00E534DE" w:rsidRDefault="00E534DE" w:rsidP="00E534DE">
      <w:pPr>
        <w:pStyle w:val="TOC1"/>
        <w:rPr>
          <w:rFonts w:ascii="Calibri" w:hAnsi="Calibri"/>
          <w:b/>
          <w:sz w:val="22"/>
          <w:szCs w:val="22"/>
          <w:lang w:val="en-GB" w:eastAsia="en-GB"/>
        </w:rPr>
      </w:pPr>
      <w:r>
        <w:rPr>
          <w:i/>
        </w:rPr>
        <w:fldChar w:fldCharType="begin"/>
      </w:r>
      <w:r>
        <w:rPr>
          <w:i/>
        </w:rPr>
        <w:instrText xml:space="preserve"> TOC \t "Heading 1,1,Subtitle,2" </w:instrText>
      </w:r>
      <w:r>
        <w:rPr>
          <w:i/>
        </w:rPr>
        <w:fldChar w:fldCharType="separate"/>
      </w:r>
      <w:r>
        <w:t>Invitation for Bids (IFB)</w:t>
      </w:r>
      <w:r>
        <w:tab/>
      </w:r>
      <w:r>
        <w:fldChar w:fldCharType="begin"/>
      </w:r>
      <w:r>
        <w:instrText xml:space="preserve"> PAGEREF _Toc286741818 \h </w:instrText>
      </w:r>
      <w:r>
        <w:fldChar w:fldCharType="separate"/>
      </w:r>
      <w:r>
        <w:t>1</w:t>
      </w:r>
      <w:r>
        <w:fldChar w:fldCharType="end"/>
      </w:r>
    </w:p>
    <w:p w14:paraId="565590F5" w14:textId="77777777" w:rsidR="00E534DE" w:rsidRDefault="00E534DE" w:rsidP="00E534DE">
      <w:pPr>
        <w:pStyle w:val="TOC1"/>
        <w:rPr>
          <w:rFonts w:ascii="Calibri" w:hAnsi="Calibri"/>
          <w:b/>
          <w:sz w:val="22"/>
          <w:szCs w:val="22"/>
          <w:lang w:val="en-GB" w:eastAsia="en-GB"/>
        </w:rPr>
      </w:pPr>
      <w:r>
        <w:t>PART 1 – Bidding Procedures</w:t>
      </w:r>
      <w:r>
        <w:tab/>
      </w:r>
      <w:r>
        <w:fldChar w:fldCharType="begin"/>
      </w:r>
      <w:r>
        <w:instrText xml:space="preserve"> PAGEREF _Toc286741819 \h </w:instrText>
      </w:r>
      <w:r>
        <w:fldChar w:fldCharType="separate"/>
      </w:r>
      <w:r>
        <w:t>2</w:t>
      </w:r>
      <w:r>
        <w:fldChar w:fldCharType="end"/>
      </w:r>
    </w:p>
    <w:p w14:paraId="2BA6FCCB" w14:textId="77777777" w:rsidR="00E534DE" w:rsidRDefault="00E534DE" w:rsidP="00E534DE">
      <w:pPr>
        <w:pStyle w:val="TOC2"/>
        <w:rPr>
          <w:rFonts w:ascii="Calibri" w:hAnsi="Calibri"/>
          <w:sz w:val="22"/>
          <w:szCs w:val="22"/>
          <w:lang w:val="en-GB" w:eastAsia="en-GB"/>
        </w:rPr>
      </w:pPr>
      <w:r>
        <w:t>Section I.  Instructions to Bidders</w:t>
      </w:r>
      <w:r>
        <w:tab/>
      </w:r>
      <w:r>
        <w:fldChar w:fldCharType="begin"/>
      </w:r>
      <w:r>
        <w:instrText xml:space="preserve"> PAGEREF _Toc286741820 \h </w:instrText>
      </w:r>
      <w:r>
        <w:fldChar w:fldCharType="separate"/>
      </w:r>
      <w:r>
        <w:t>3</w:t>
      </w:r>
      <w:r>
        <w:fldChar w:fldCharType="end"/>
      </w:r>
    </w:p>
    <w:p w14:paraId="403CBFE7" w14:textId="77777777" w:rsidR="00E534DE" w:rsidRDefault="00E534DE" w:rsidP="00E534DE">
      <w:pPr>
        <w:pStyle w:val="TOC2"/>
        <w:rPr>
          <w:rFonts w:ascii="Calibri" w:hAnsi="Calibri"/>
          <w:sz w:val="22"/>
          <w:szCs w:val="22"/>
          <w:lang w:val="en-GB" w:eastAsia="en-GB"/>
        </w:rPr>
      </w:pPr>
      <w:r>
        <w:t>Section II.  Bidding Data Sheet (BDS)</w:t>
      </w:r>
      <w:r>
        <w:tab/>
      </w:r>
      <w:r>
        <w:fldChar w:fldCharType="begin"/>
      </w:r>
      <w:r>
        <w:instrText xml:space="preserve"> PAGEREF _Toc286741821 \h </w:instrText>
      </w:r>
      <w:r>
        <w:fldChar w:fldCharType="separate"/>
      </w:r>
      <w:r>
        <w:t>29</w:t>
      </w:r>
      <w:r>
        <w:fldChar w:fldCharType="end"/>
      </w:r>
    </w:p>
    <w:p w14:paraId="759AD7AF" w14:textId="77777777" w:rsidR="00E534DE" w:rsidRDefault="00E534DE" w:rsidP="00E534DE">
      <w:pPr>
        <w:pStyle w:val="TOC2"/>
        <w:rPr>
          <w:rFonts w:ascii="Calibri" w:hAnsi="Calibri"/>
          <w:sz w:val="22"/>
          <w:szCs w:val="22"/>
          <w:lang w:val="en-GB" w:eastAsia="en-GB"/>
        </w:rPr>
      </w:pPr>
      <w:r>
        <w:t>Section III.  Award Evaluation and Selection/Qualification Criteria</w:t>
      </w:r>
      <w:r>
        <w:tab/>
      </w:r>
      <w:r>
        <w:fldChar w:fldCharType="begin"/>
      </w:r>
      <w:r>
        <w:instrText xml:space="preserve"> PAGEREF _Toc286741822 \h </w:instrText>
      </w:r>
      <w:r>
        <w:fldChar w:fldCharType="separate"/>
      </w:r>
      <w:r>
        <w:t>35</w:t>
      </w:r>
      <w:r>
        <w:fldChar w:fldCharType="end"/>
      </w:r>
    </w:p>
    <w:p w14:paraId="50513B73" w14:textId="77777777" w:rsidR="00E534DE" w:rsidRDefault="00E534DE" w:rsidP="00E534DE">
      <w:pPr>
        <w:pStyle w:val="TOC2"/>
        <w:rPr>
          <w:rFonts w:ascii="Calibri" w:hAnsi="Calibri"/>
          <w:sz w:val="22"/>
          <w:szCs w:val="22"/>
          <w:lang w:val="en-GB" w:eastAsia="en-GB"/>
        </w:rPr>
      </w:pPr>
      <w:r>
        <w:t>Section IV.  Bidding Forms</w:t>
      </w:r>
      <w:r>
        <w:tab/>
      </w:r>
      <w:r>
        <w:fldChar w:fldCharType="begin"/>
      </w:r>
      <w:r>
        <w:instrText xml:space="preserve"> PAGEREF _Toc286741823 \h </w:instrText>
      </w:r>
      <w:r>
        <w:fldChar w:fldCharType="separate"/>
      </w:r>
      <w:r>
        <w:t>41</w:t>
      </w:r>
      <w:r>
        <w:fldChar w:fldCharType="end"/>
      </w:r>
    </w:p>
    <w:p w14:paraId="576293C0" w14:textId="77777777" w:rsidR="00E534DE" w:rsidRDefault="00E534DE" w:rsidP="00E534DE">
      <w:pPr>
        <w:pStyle w:val="TOC1"/>
        <w:rPr>
          <w:rFonts w:ascii="Calibri" w:hAnsi="Calibri"/>
          <w:b/>
          <w:sz w:val="22"/>
          <w:szCs w:val="22"/>
          <w:lang w:val="en-GB" w:eastAsia="en-GB"/>
        </w:rPr>
      </w:pPr>
      <w:r>
        <w:t>PART 2 – Supply Requirements</w:t>
      </w:r>
      <w:r>
        <w:tab/>
      </w:r>
      <w:r>
        <w:fldChar w:fldCharType="begin"/>
      </w:r>
      <w:r>
        <w:instrText xml:space="preserve"> PAGEREF _Toc286741824 \h </w:instrText>
      </w:r>
      <w:r>
        <w:fldChar w:fldCharType="separate"/>
      </w:r>
      <w:r>
        <w:rPr>
          <w:b/>
          <w:bCs/>
        </w:rPr>
        <w:t>Error! Bookmark not defined.</w:t>
      </w:r>
      <w:r>
        <w:fldChar w:fldCharType="end"/>
      </w:r>
    </w:p>
    <w:p w14:paraId="7BCB18F1" w14:textId="77777777" w:rsidR="00E534DE" w:rsidRDefault="00E534DE" w:rsidP="00E534DE">
      <w:pPr>
        <w:pStyle w:val="TOC2"/>
        <w:rPr>
          <w:rFonts w:ascii="Calibri" w:hAnsi="Calibri"/>
          <w:sz w:val="22"/>
          <w:szCs w:val="22"/>
          <w:lang w:val="en-GB" w:eastAsia="en-GB"/>
        </w:rPr>
      </w:pPr>
      <w:r>
        <w:t>Section V.  Schedule of Requirements</w:t>
      </w:r>
      <w:r>
        <w:tab/>
      </w:r>
      <w:r>
        <w:fldChar w:fldCharType="begin"/>
      </w:r>
      <w:r>
        <w:instrText xml:space="preserve"> PAGEREF _Toc286741825 \h </w:instrText>
      </w:r>
      <w:r>
        <w:fldChar w:fldCharType="separate"/>
      </w:r>
      <w:r>
        <w:t>55</w:t>
      </w:r>
      <w:r>
        <w:fldChar w:fldCharType="end"/>
      </w:r>
    </w:p>
    <w:p w14:paraId="3988E0D8" w14:textId="77777777" w:rsidR="00E534DE" w:rsidRDefault="00E534DE" w:rsidP="00E534DE">
      <w:pPr>
        <w:pStyle w:val="TOC1"/>
        <w:rPr>
          <w:rFonts w:ascii="Calibri" w:hAnsi="Calibri"/>
          <w:b/>
          <w:sz w:val="22"/>
          <w:szCs w:val="22"/>
          <w:lang w:val="en-GB" w:eastAsia="en-GB"/>
        </w:rPr>
      </w:pPr>
      <w:r>
        <w:t>PART 3 - Contract</w:t>
      </w:r>
      <w:r>
        <w:tab/>
      </w:r>
      <w:r>
        <w:fldChar w:fldCharType="begin"/>
      </w:r>
      <w:r>
        <w:instrText xml:space="preserve"> PAGEREF _Toc286741826 \h </w:instrText>
      </w:r>
      <w:r>
        <w:fldChar w:fldCharType="separate"/>
      </w:r>
      <w:r>
        <w:t>63</w:t>
      </w:r>
      <w:r>
        <w:fldChar w:fldCharType="end"/>
      </w:r>
    </w:p>
    <w:p w14:paraId="53268BB8" w14:textId="77777777" w:rsidR="00E534DE" w:rsidRDefault="00E534DE" w:rsidP="00E534DE">
      <w:pPr>
        <w:spacing w:before="120" w:after="120"/>
        <w:rPr>
          <w:iCs/>
        </w:rPr>
      </w:pPr>
      <w:r>
        <w:rPr>
          <w:i/>
        </w:rPr>
        <w:fldChar w:fldCharType="end"/>
      </w:r>
    </w:p>
    <w:p w14:paraId="08CAF61A" w14:textId="77777777" w:rsidR="00E534DE" w:rsidRDefault="00E534DE" w:rsidP="00E534DE">
      <w:pPr>
        <w:spacing w:before="120" w:after="120"/>
        <w:rPr>
          <w:iCs/>
        </w:rPr>
      </w:pPr>
    </w:p>
    <w:p w14:paraId="6D4FF844" w14:textId="77777777" w:rsidR="00E534DE" w:rsidRDefault="00E534DE" w:rsidP="00E534DE">
      <w:pPr>
        <w:sectPr w:rsidR="00E534DE" w:rsidSect="001B6FE2">
          <w:headerReference w:type="even" r:id="rId16"/>
          <w:headerReference w:type="default" r:id="rId17"/>
          <w:headerReference w:type="first" r:id="rId18"/>
          <w:pgSz w:w="12240" w:h="15840" w:code="1"/>
          <w:pgMar w:top="1440" w:right="1440" w:bottom="1440" w:left="1800" w:header="720" w:footer="720" w:gutter="0"/>
          <w:paperSrc w:first="15" w:other="15"/>
          <w:pgNumType w:fmt="lowerRoman" w:chapStyle="1"/>
          <w:cols w:space="720"/>
          <w:titlePg/>
        </w:sectPr>
      </w:pPr>
    </w:p>
    <w:p w14:paraId="2FF44B14" w14:textId="77777777" w:rsidR="00E534DE" w:rsidRDefault="00E534DE" w:rsidP="00E534DE">
      <w:pPr>
        <w:pStyle w:val="Heading1"/>
      </w:pPr>
      <w:bookmarkStart w:id="2" w:name="_Toc286741818"/>
      <w:r>
        <w:rPr>
          <w:szCs w:val="44"/>
        </w:rPr>
        <w:lastRenderedPageBreak/>
        <w:t>Invitation for Bids (IFB)</w:t>
      </w:r>
      <w:bookmarkEnd w:id="2"/>
    </w:p>
    <w:p w14:paraId="49F11A34" w14:textId="77777777" w:rsidR="00E534DE" w:rsidRDefault="00E534DE" w:rsidP="00E534DE">
      <w:pPr>
        <w:pStyle w:val="TOC1"/>
      </w:pPr>
    </w:p>
    <w:p w14:paraId="418711DC" w14:textId="77777777" w:rsidR="00E534DE" w:rsidRDefault="00E534DE" w:rsidP="00E534DE"/>
    <w:p w14:paraId="75C4FE02" w14:textId="77777777" w:rsidR="00E534DE" w:rsidRDefault="00E534DE" w:rsidP="00E534DE">
      <w:pPr>
        <w:tabs>
          <w:tab w:val="left" w:pos="720"/>
          <w:tab w:val="right" w:leader="dot" w:pos="8640"/>
        </w:tabs>
      </w:pPr>
    </w:p>
    <w:p w14:paraId="215191CF" w14:textId="77777777" w:rsidR="00E534DE" w:rsidRDefault="00E534DE" w:rsidP="00E534DE">
      <w:pPr>
        <w:tabs>
          <w:tab w:val="left" w:pos="720"/>
          <w:tab w:val="right" w:leader="dot" w:pos="8640"/>
        </w:tabs>
      </w:pPr>
      <w:r>
        <w:t xml:space="preserve">Dear </w:t>
      </w:r>
      <w:r>
        <w:rPr>
          <w:i/>
        </w:rPr>
        <w:t xml:space="preserve">Bidders </w:t>
      </w:r>
    </w:p>
    <w:p w14:paraId="51536812" w14:textId="77777777" w:rsidR="00E534DE" w:rsidRDefault="00E534DE" w:rsidP="00E534DE">
      <w:pPr>
        <w:tabs>
          <w:tab w:val="left" w:pos="720"/>
          <w:tab w:val="right" w:leader="dot" w:pos="8640"/>
        </w:tabs>
        <w:jc w:val="both"/>
      </w:pPr>
    </w:p>
    <w:p w14:paraId="07CC6B63" w14:textId="77777777" w:rsidR="00E534DE" w:rsidRDefault="00E534DE" w:rsidP="00E534DE">
      <w:pPr>
        <w:tabs>
          <w:tab w:val="left" w:pos="720"/>
          <w:tab w:val="right" w:leader="dot" w:pos="8640"/>
        </w:tabs>
        <w:jc w:val="both"/>
      </w:pPr>
      <w:r>
        <w:t>2.</w:t>
      </w:r>
      <w:r>
        <w:tab/>
      </w:r>
      <w:r w:rsidRPr="009B20DA">
        <w:t xml:space="preserve">The </w:t>
      </w:r>
      <w:r>
        <w:t xml:space="preserve">SADC Secretariat </w:t>
      </w:r>
      <w:r w:rsidRPr="009B20DA">
        <w:t xml:space="preserve">now invites proposals to provide the following goods and related/ancillary services:  </w:t>
      </w:r>
      <w:r>
        <w:t>Supply and delivery of Minibus.</w:t>
      </w:r>
      <w:r w:rsidRPr="009B20DA">
        <w:t xml:space="preserve">  More details on the Goods and Related Services are provided in the attached Supply Requirements</w:t>
      </w:r>
      <w:r>
        <w:t>.</w:t>
      </w:r>
    </w:p>
    <w:p w14:paraId="48405735" w14:textId="77777777" w:rsidR="00E534DE" w:rsidRDefault="00E534DE" w:rsidP="00E534DE">
      <w:pPr>
        <w:tabs>
          <w:tab w:val="left" w:pos="720"/>
          <w:tab w:val="right" w:leader="dot" w:pos="8640"/>
        </w:tabs>
        <w:jc w:val="both"/>
      </w:pPr>
    </w:p>
    <w:p w14:paraId="675E6677" w14:textId="5AB53E85" w:rsidR="00E534DE" w:rsidRDefault="00E534DE" w:rsidP="00E534DE">
      <w:pPr>
        <w:tabs>
          <w:tab w:val="left" w:pos="720"/>
          <w:tab w:val="right" w:leader="dot" w:pos="8640"/>
        </w:tabs>
        <w:jc w:val="both"/>
      </w:pPr>
      <w:r>
        <w:t>3.</w:t>
      </w:r>
      <w:r>
        <w:tab/>
        <w:t xml:space="preserve">The Bidding Documents can be downloaded from SADC Website address: </w:t>
      </w:r>
      <w:hyperlink r:id="rId19" w:history="1">
        <w:r w:rsidRPr="004E457E">
          <w:rPr>
            <w:rStyle w:val="Hyperlink"/>
          </w:rPr>
          <w:t>www.sadc.int/procurement/open</w:t>
        </w:r>
      </w:hyperlink>
      <w:r w:rsidRPr="004E457E">
        <w:t>oppourtunities</w:t>
      </w:r>
    </w:p>
    <w:p w14:paraId="2B8DD7BF" w14:textId="77777777" w:rsidR="00E534DE" w:rsidRDefault="00E534DE" w:rsidP="00E534DE">
      <w:pPr>
        <w:tabs>
          <w:tab w:val="left" w:pos="720"/>
          <w:tab w:val="right" w:leader="dot" w:pos="8640"/>
        </w:tabs>
        <w:jc w:val="both"/>
      </w:pPr>
    </w:p>
    <w:p w14:paraId="7B9A7F2B" w14:textId="77777777" w:rsidR="00E534DE" w:rsidRDefault="00E534DE" w:rsidP="00E534DE">
      <w:pPr>
        <w:tabs>
          <w:tab w:val="left" w:pos="720"/>
          <w:tab w:val="right" w:leader="dot" w:pos="8640"/>
        </w:tabs>
        <w:jc w:val="both"/>
      </w:pPr>
      <w:r>
        <w:t>4.</w:t>
      </w:r>
      <w:r>
        <w:tab/>
        <w:t>A contractor will be selected under the Limited Bidding</w:t>
      </w:r>
      <w:r w:rsidRPr="005039DC">
        <w:rPr>
          <w:i/>
        </w:rPr>
        <w:t xml:space="preserve"> </w:t>
      </w:r>
      <w:r>
        <w:t>procurement method and procedures described in this Bidding Documents.</w:t>
      </w:r>
    </w:p>
    <w:p w14:paraId="710D8B14" w14:textId="77777777" w:rsidR="00E534DE" w:rsidRDefault="00E534DE" w:rsidP="00E534DE">
      <w:pPr>
        <w:tabs>
          <w:tab w:val="left" w:pos="720"/>
          <w:tab w:val="right" w:leader="dot" w:pos="8640"/>
        </w:tabs>
      </w:pPr>
    </w:p>
    <w:p w14:paraId="2F9D8536" w14:textId="77777777" w:rsidR="00E534DE" w:rsidRDefault="00E534DE" w:rsidP="00E534DE">
      <w:pPr>
        <w:tabs>
          <w:tab w:val="left" w:pos="720"/>
          <w:tab w:val="left" w:pos="1440"/>
          <w:tab w:val="right" w:leader="dot" w:pos="8640"/>
        </w:tabs>
      </w:pPr>
      <w:r>
        <w:t>5.</w:t>
      </w:r>
      <w:r>
        <w:tab/>
        <w:t>The Bidding Documents includes the following documents:</w:t>
      </w:r>
    </w:p>
    <w:p w14:paraId="490C47B3" w14:textId="77777777" w:rsidR="00E534DE" w:rsidRDefault="00E534DE" w:rsidP="00E534DE">
      <w:pPr>
        <w:tabs>
          <w:tab w:val="left" w:pos="720"/>
          <w:tab w:val="left" w:pos="1440"/>
          <w:tab w:val="right" w:leader="dot" w:pos="8640"/>
        </w:tabs>
      </w:pPr>
    </w:p>
    <w:p w14:paraId="77278B1F" w14:textId="77777777" w:rsidR="00E534DE" w:rsidRDefault="00E534DE" w:rsidP="00E534DE">
      <w:pPr>
        <w:pStyle w:val="TOC1"/>
        <w:rPr>
          <w:rFonts w:ascii="Calibri" w:hAnsi="Calibri"/>
          <w:b/>
          <w:sz w:val="22"/>
          <w:szCs w:val="22"/>
          <w:lang w:val="en-GB" w:eastAsia="en-GB"/>
        </w:rPr>
      </w:pPr>
      <w:r>
        <w:t>PART 1 – Bidding Procedures</w:t>
      </w:r>
      <w:r>
        <w:tab/>
      </w:r>
    </w:p>
    <w:p w14:paraId="43111015" w14:textId="77777777" w:rsidR="00E534DE" w:rsidRDefault="00E534DE" w:rsidP="00E534DE">
      <w:pPr>
        <w:pStyle w:val="TOC2"/>
        <w:rPr>
          <w:rFonts w:ascii="Calibri" w:hAnsi="Calibri"/>
          <w:sz w:val="22"/>
          <w:szCs w:val="22"/>
          <w:lang w:val="en-GB" w:eastAsia="en-GB"/>
        </w:rPr>
      </w:pPr>
      <w:r>
        <w:t>Section I.  Instructions to Bidders</w:t>
      </w:r>
      <w:r>
        <w:tab/>
      </w:r>
    </w:p>
    <w:p w14:paraId="00A2DE28" w14:textId="77777777" w:rsidR="00E534DE" w:rsidRDefault="00E534DE" w:rsidP="00E534DE">
      <w:pPr>
        <w:pStyle w:val="TOC2"/>
        <w:rPr>
          <w:rFonts w:ascii="Calibri" w:hAnsi="Calibri"/>
          <w:sz w:val="22"/>
          <w:szCs w:val="22"/>
          <w:lang w:val="en-GB" w:eastAsia="en-GB"/>
        </w:rPr>
      </w:pPr>
      <w:r>
        <w:t>Section II.  Bidding Data Sheet (BDS)</w:t>
      </w:r>
      <w:r>
        <w:tab/>
      </w:r>
    </w:p>
    <w:p w14:paraId="033166EC" w14:textId="77777777" w:rsidR="00E534DE" w:rsidRDefault="00E534DE" w:rsidP="00E534DE">
      <w:pPr>
        <w:pStyle w:val="TOC2"/>
        <w:rPr>
          <w:rFonts w:ascii="Calibri" w:hAnsi="Calibri"/>
          <w:sz w:val="22"/>
          <w:szCs w:val="22"/>
          <w:lang w:val="en-GB" w:eastAsia="en-GB"/>
        </w:rPr>
      </w:pPr>
      <w:r>
        <w:t>Section III.  Evaluation</w:t>
      </w:r>
      <w:r>
        <w:tab/>
      </w:r>
    </w:p>
    <w:p w14:paraId="19461CAB" w14:textId="77777777" w:rsidR="00E534DE" w:rsidRDefault="00E534DE" w:rsidP="00E534DE">
      <w:pPr>
        <w:pStyle w:val="TOC2"/>
        <w:rPr>
          <w:rFonts w:ascii="Calibri" w:hAnsi="Calibri"/>
          <w:sz w:val="22"/>
          <w:szCs w:val="22"/>
          <w:lang w:val="en-GB" w:eastAsia="en-GB"/>
        </w:rPr>
      </w:pPr>
      <w:r>
        <w:t>Section IV.  Bidding Forms</w:t>
      </w:r>
      <w:r>
        <w:tab/>
      </w:r>
    </w:p>
    <w:p w14:paraId="31C67C30" w14:textId="77777777" w:rsidR="00E534DE" w:rsidRDefault="00E534DE" w:rsidP="00E534DE">
      <w:pPr>
        <w:pStyle w:val="TOC1"/>
        <w:rPr>
          <w:rFonts w:ascii="Calibri" w:hAnsi="Calibri"/>
          <w:b/>
          <w:sz w:val="22"/>
          <w:szCs w:val="22"/>
          <w:lang w:val="en-GB" w:eastAsia="en-GB"/>
        </w:rPr>
      </w:pPr>
      <w:r>
        <w:t>PART 2 – Supply Requirements</w:t>
      </w:r>
      <w:r>
        <w:tab/>
      </w:r>
    </w:p>
    <w:p w14:paraId="26970123" w14:textId="77777777" w:rsidR="00E534DE" w:rsidRDefault="00E534DE" w:rsidP="00E534DE">
      <w:pPr>
        <w:pStyle w:val="TOC2"/>
        <w:rPr>
          <w:rFonts w:ascii="Calibri" w:hAnsi="Calibri"/>
          <w:sz w:val="22"/>
          <w:szCs w:val="22"/>
          <w:lang w:val="en-GB" w:eastAsia="en-GB"/>
        </w:rPr>
      </w:pPr>
      <w:r>
        <w:t>Section V.  Schedule of Requirements</w:t>
      </w:r>
      <w:r>
        <w:tab/>
      </w:r>
      <w:r>
        <w:fldChar w:fldCharType="begin"/>
      </w:r>
      <w:r>
        <w:instrText xml:space="preserve"> PAGEREF _Toc270329919 \h </w:instrText>
      </w:r>
      <w:r>
        <w:fldChar w:fldCharType="separate"/>
      </w:r>
      <w:r>
        <w:rPr>
          <w:b/>
          <w:bCs/>
        </w:rPr>
        <w:t>Error! Bookmark not defined.</w:t>
      </w:r>
      <w:r>
        <w:fldChar w:fldCharType="end"/>
      </w:r>
    </w:p>
    <w:p w14:paraId="0A1366AF" w14:textId="77777777" w:rsidR="00E534DE" w:rsidRDefault="00E534DE" w:rsidP="00E534DE">
      <w:pPr>
        <w:pStyle w:val="TOC1"/>
        <w:rPr>
          <w:rFonts w:ascii="Calibri" w:hAnsi="Calibri"/>
          <w:b/>
          <w:sz w:val="22"/>
          <w:szCs w:val="22"/>
          <w:lang w:val="en-GB" w:eastAsia="en-GB"/>
        </w:rPr>
      </w:pPr>
      <w:r>
        <w:t>PART 3 - Contract</w:t>
      </w:r>
      <w:r>
        <w:tab/>
      </w:r>
      <w:r>
        <w:fldChar w:fldCharType="begin"/>
      </w:r>
      <w:r>
        <w:instrText xml:space="preserve"> PAGEREF _Toc270329920 \h </w:instrText>
      </w:r>
      <w:r>
        <w:fldChar w:fldCharType="separate"/>
      </w:r>
      <w:r>
        <w:rPr>
          <w:b/>
          <w:bCs/>
        </w:rPr>
        <w:t>Error! Bookmark not defined.</w:t>
      </w:r>
      <w:r>
        <w:fldChar w:fldCharType="end"/>
      </w:r>
    </w:p>
    <w:p w14:paraId="255703EE" w14:textId="77777777" w:rsidR="00E534DE" w:rsidRDefault="00E534DE" w:rsidP="00E534DE">
      <w:pPr>
        <w:tabs>
          <w:tab w:val="left" w:pos="720"/>
          <w:tab w:val="left" w:pos="1440"/>
          <w:tab w:val="right" w:leader="dot" w:pos="8640"/>
        </w:tabs>
      </w:pPr>
      <w:r>
        <w:t>6.</w:t>
      </w:r>
      <w:r>
        <w:tab/>
        <w:t>Please inform us, upon receipt, within maximum seven (7) days:</w:t>
      </w:r>
    </w:p>
    <w:p w14:paraId="163E9412" w14:textId="77777777" w:rsidR="00E534DE" w:rsidRDefault="00E534DE" w:rsidP="00E534DE">
      <w:pPr>
        <w:tabs>
          <w:tab w:val="left" w:pos="720"/>
          <w:tab w:val="left" w:pos="1440"/>
          <w:tab w:val="right" w:leader="dot" w:pos="8640"/>
        </w:tabs>
      </w:pPr>
    </w:p>
    <w:p w14:paraId="79C3471F" w14:textId="77777777" w:rsidR="00E534DE" w:rsidRPr="00007082" w:rsidRDefault="00E534DE" w:rsidP="00E534DE">
      <w:r w:rsidRPr="00007082">
        <w:t>(a)</w:t>
      </w:r>
      <w:r w:rsidRPr="00007082">
        <w:tab/>
        <w:t>that you received the bidding documents; and</w:t>
      </w:r>
    </w:p>
    <w:p w14:paraId="538C6AE2" w14:textId="77777777" w:rsidR="00E534DE" w:rsidRDefault="00E534DE" w:rsidP="00E534DE">
      <w:r w:rsidRPr="00007082">
        <w:t>(b)</w:t>
      </w:r>
      <w:r w:rsidRPr="00007082">
        <w:tab/>
        <w:t>whether you will submit a proposal (if not state the reasons).</w:t>
      </w:r>
    </w:p>
    <w:p w14:paraId="4CED30A6" w14:textId="77777777" w:rsidR="00E534DE" w:rsidRPr="00007082" w:rsidRDefault="00E534DE" w:rsidP="00E534DE"/>
    <w:p w14:paraId="42703442" w14:textId="77777777" w:rsidR="00E534DE" w:rsidRDefault="00E534DE" w:rsidP="00E534DE">
      <w:pPr>
        <w:tabs>
          <w:tab w:val="left" w:pos="720"/>
          <w:tab w:val="left" w:pos="1440"/>
          <w:tab w:val="left" w:pos="2880"/>
          <w:tab w:val="left" w:pos="5760"/>
          <w:tab w:val="right" w:leader="dot" w:pos="8640"/>
        </w:tabs>
      </w:pPr>
      <w:r>
        <w:tab/>
      </w:r>
      <w:r>
        <w:tab/>
      </w:r>
      <w:r>
        <w:tab/>
        <w:t>Yours sincerely,</w:t>
      </w:r>
    </w:p>
    <w:p w14:paraId="6591ADA7" w14:textId="77777777" w:rsidR="00E534DE" w:rsidRDefault="00E534DE" w:rsidP="00E534DE">
      <w:r>
        <w:t xml:space="preserve">Signature: </w:t>
      </w:r>
    </w:p>
    <w:p w14:paraId="20BFCC2B" w14:textId="77777777" w:rsidR="00E534DE" w:rsidRDefault="00E534DE" w:rsidP="00E534DE">
      <w:r>
        <w:t>Name:         Isaac Moatshe</w:t>
      </w:r>
    </w:p>
    <w:p w14:paraId="790841B1" w14:textId="77777777" w:rsidR="00E534DE" w:rsidRDefault="00E534DE" w:rsidP="00E534DE">
      <w:r>
        <w:t>Title          For/Head of Procurement</w:t>
      </w:r>
    </w:p>
    <w:p w14:paraId="4CCD2CB8" w14:textId="77777777" w:rsidR="00E534DE" w:rsidRDefault="00E534DE" w:rsidP="00E534DE"/>
    <w:p w14:paraId="76396DC6" w14:textId="77777777" w:rsidR="00E534DE" w:rsidRDefault="00E534DE" w:rsidP="00E534DE"/>
    <w:p w14:paraId="14354A74" w14:textId="77777777" w:rsidR="00E534DE" w:rsidRDefault="00E534DE" w:rsidP="00E534DE"/>
    <w:p w14:paraId="5B7611FD" w14:textId="77777777" w:rsidR="00E534DE" w:rsidRDefault="00E534DE" w:rsidP="00E534DE"/>
    <w:p w14:paraId="5B9D0C8C" w14:textId="77777777" w:rsidR="00E534DE" w:rsidRDefault="00E534DE" w:rsidP="00E534DE"/>
    <w:p w14:paraId="32F73771" w14:textId="77777777" w:rsidR="00E534DE" w:rsidRDefault="00E534DE" w:rsidP="00E534DE"/>
    <w:p w14:paraId="5116C90F" w14:textId="77777777" w:rsidR="00E534DE" w:rsidRDefault="00E534DE" w:rsidP="00E534DE"/>
    <w:p w14:paraId="722C2A93" w14:textId="77777777" w:rsidR="00E534DE" w:rsidRDefault="00E534DE" w:rsidP="00E534DE"/>
    <w:p w14:paraId="236A3959" w14:textId="77777777" w:rsidR="00E534DE" w:rsidRDefault="00E534DE" w:rsidP="00E534DE"/>
    <w:p w14:paraId="3D26CD32" w14:textId="77777777" w:rsidR="00E534DE" w:rsidRDefault="00E534DE" w:rsidP="00E534DE"/>
    <w:p w14:paraId="149AC40B" w14:textId="77777777" w:rsidR="00E534DE" w:rsidRDefault="00E534DE" w:rsidP="00E534DE"/>
    <w:p w14:paraId="105F9B69" w14:textId="77777777" w:rsidR="00E534DE" w:rsidRDefault="00E534DE" w:rsidP="00E534DE"/>
    <w:p w14:paraId="3ED9D493" w14:textId="77777777" w:rsidR="00E534DE" w:rsidRDefault="00E534DE" w:rsidP="00E534DE"/>
    <w:p w14:paraId="45BCE58B" w14:textId="77777777" w:rsidR="00E534DE" w:rsidRDefault="00E534DE" w:rsidP="00E534DE"/>
    <w:p w14:paraId="7ABECCAD" w14:textId="77777777" w:rsidR="00E534DE" w:rsidRDefault="00E534DE" w:rsidP="00E534DE"/>
    <w:p w14:paraId="04BEF81F" w14:textId="77777777" w:rsidR="00E534DE" w:rsidRDefault="00E534DE" w:rsidP="00E534DE"/>
    <w:p w14:paraId="2D4166B3" w14:textId="77777777" w:rsidR="00E534DE" w:rsidRDefault="00E534DE" w:rsidP="00E534DE"/>
    <w:p w14:paraId="410DA5A9" w14:textId="77777777" w:rsidR="00E534DE" w:rsidRDefault="00E534DE" w:rsidP="00E534DE">
      <w:pPr>
        <w:pStyle w:val="Heading1"/>
      </w:pPr>
      <w:bookmarkStart w:id="3" w:name="_Toc438529596"/>
      <w:bookmarkStart w:id="4" w:name="_Toc438725752"/>
      <w:bookmarkStart w:id="5" w:name="_Toc438817747"/>
      <w:bookmarkStart w:id="6" w:name="_Toc438954441"/>
      <w:bookmarkStart w:id="7" w:name="_Toc461939615"/>
      <w:bookmarkStart w:id="8" w:name="_Toc286741819"/>
      <w:r>
        <w:t>PART 1 – Bidding Procedures</w:t>
      </w:r>
      <w:bookmarkEnd w:id="3"/>
      <w:bookmarkEnd w:id="4"/>
      <w:bookmarkEnd w:id="5"/>
      <w:bookmarkEnd w:id="6"/>
      <w:bookmarkEnd w:id="7"/>
      <w:bookmarkEnd w:id="8"/>
    </w:p>
    <w:p w14:paraId="43992CEB" w14:textId="77777777" w:rsidR="00E534DE" w:rsidRDefault="00E534DE" w:rsidP="00E534DE"/>
    <w:p w14:paraId="665D1C1E" w14:textId="77777777" w:rsidR="00E534DE" w:rsidRDefault="00E534DE" w:rsidP="00E534DE">
      <w:pPr>
        <w:sectPr w:rsidR="00E534DE" w:rsidSect="001B6FE2">
          <w:headerReference w:type="first" r:id="rId20"/>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E534DE" w14:paraId="09AB1A85" w14:textId="77777777" w:rsidTr="00CD1A2C">
        <w:trPr>
          <w:trHeight w:val="801"/>
        </w:trPr>
        <w:tc>
          <w:tcPr>
            <w:tcW w:w="9198" w:type="dxa"/>
            <w:vAlign w:val="center"/>
          </w:tcPr>
          <w:p w14:paraId="1D0CA88E" w14:textId="77777777" w:rsidR="00E534DE" w:rsidRDefault="00E534DE" w:rsidP="00CD1A2C">
            <w:pPr>
              <w:pStyle w:val="Subtitle"/>
            </w:pPr>
            <w:bookmarkStart w:id="9" w:name="_Toc438954442"/>
            <w:bookmarkStart w:id="10" w:name="_Toc286741820"/>
            <w:r>
              <w:lastRenderedPageBreak/>
              <w:t>Section I.  Instructions to Bidders</w:t>
            </w:r>
            <w:bookmarkEnd w:id="9"/>
            <w:bookmarkEnd w:id="10"/>
          </w:p>
        </w:tc>
      </w:tr>
    </w:tbl>
    <w:p w14:paraId="04250602" w14:textId="77777777" w:rsidR="00E534DE" w:rsidRDefault="00E534DE" w:rsidP="00E534DE"/>
    <w:p w14:paraId="1B643C37" w14:textId="77777777" w:rsidR="00E534DE" w:rsidRDefault="00E534DE" w:rsidP="00E534DE">
      <w:pPr>
        <w:jc w:val="center"/>
        <w:rPr>
          <w:b/>
          <w:sz w:val="32"/>
        </w:rPr>
      </w:pPr>
      <w:r>
        <w:rPr>
          <w:b/>
          <w:sz w:val="32"/>
        </w:rPr>
        <w:t>Table of Clauses</w:t>
      </w:r>
    </w:p>
    <w:p w14:paraId="6F66DA60" w14:textId="77777777" w:rsidR="00E534DE" w:rsidRDefault="00E534DE" w:rsidP="00E534DE"/>
    <w:p w14:paraId="57D49141" w14:textId="77777777" w:rsidR="00E534DE" w:rsidRDefault="00E534DE" w:rsidP="00E534DE">
      <w:pPr>
        <w:pStyle w:val="TOC1"/>
        <w:rPr>
          <w:rFonts w:ascii="Calibri" w:hAnsi="Calibri"/>
          <w:b/>
          <w:sz w:val="22"/>
          <w:szCs w:val="22"/>
          <w:lang w:val="en-GB" w:eastAsia="en-GB"/>
        </w:rPr>
      </w:pPr>
      <w:r>
        <w:fldChar w:fldCharType="begin"/>
      </w:r>
      <w:r>
        <w:instrText xml:space="preserve"> TOC \t "Body Text 2,1,Sec1-Clauses,2" </w:instrText>
      </w:r>
      <w:r>
        <w:fldChar w:fldCharType="separate"/>
      </w:r>
      <w:r>
        <w:t>Definitions</w:t>
      </w:r>
      <w:r>
        <w:tab/>
      </w:r>
      <w:r>
        <w:fldChar w:fldCharType="begin"/>
      </w:r>
      <w:r>
        <w:instrText xml:space="preserve"> PAGEREF _Toc271037879 \h </w:instrText>
      </w:r>
      <w:r>
        <w:fldChar w:fldCharType="separate"/>
      </w:r>
      <w:r>
        <w:t>5</w:t>
      </w:r>
      <w:r>
        <w:fldChar w:fldCharType="end"/>
      </w:r>
    </w:p>
    <w:p w14:paraId="10D55889" w14:textId="77777777" w:rsidR="00E534DE" w:rsidRDefault="00E534DE" w:rsidP="00E534DE">
      <w:pPr>
        <w:pStyle w:val="TOC1"/>
        <w:rPr>
          <w:rFonts w:ascii="Calibri" w:hAnsi="Calibri"/>
          <w:b/>
          <w:sz w:val="22"/>
          <w:szCs w:val="22"/>
          <w:lang w:val="en-GB" w:eastAsia="en-GB"/>
        </w:rPr>
      </w:pPr>
      <w:r>
        <w:t>A.</w:t>
      </w:r>
      <w:r>
        <w:rPr>
          <w:rFonts w:ascii="Calibri" w:hAnsi="Calibri"/>
          <w:b/>
          <w:sz w:val="22"/>
          <w:szCs w:val="22"/>
          <w:lang w:val="en-GB" w:eastAsia="en-GB"/>
        </w:rPr>
        <w:tab/>
      </w:r>
      <w:r>
        <w:t>General</w:t>
      </w:r>
      <w:r>
        <w:tab/>
      </w:r>
      <w:r>
        <w:fldChar w:fldCharType="begin"/>
      </w:r>
      <w:r>
        <w:instrText xml:space="preserve"> PAGEREF _Toc271037880 \h </w:instrText>
      </w:r>
      <w:r>
        <w:fldChar w:fldCharType="separate"/>
      </w:r>
      <w:r>
        <w:t>6</w:t>
      </w:r>
      <w:r>
        <w:fldChar w:fldCharType="end"/>
      </w:r>
    </w:p>
    <w:p w14:paraId="63B24527" w14:textId="77777777" w:rsidR="00E534DE" w:rsidRDefault="00E534DE" w:rsidP="00E534DE">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fldChar w:fldCharType="begin"/>
      </w:r>
      <w:r>
        <w:instrText xml:space="preserve"> PAGEREF _Toc271037881 \h </w:instrText>
      </w:r>
      <w:r>
        <w:fldChar w:fldCharType="separate"/>
      </w:r>
      <w:r>
        <w:t>6</w:t>
      </w:r>
      <w:r>
        <w:fldChar w:fldCharType="end"/>
      </w:r>
    </w:p>
    <w:p w14:paraId="4913CAA6" w14:textId="77777777" w:rsidR="00E534DE" w:rsidRDefault="00E534DE" w:rsidP="00E534DE">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fldChar w:fldCharType="begin"/>
      </w:r>
      <w:r>
        <w:instrText xml:space="preserve"> PAGEREF _Toc271037882 \h </w:instrText>
      </w:r>
      <w:r>
        <w:fldChar w:fldCharType="separate"/>
      </w:r>
      <w:r>
        <w:t>6</w:t>
      </w:r>
      <w:r>
        <w:fldChar w:fldCharType="end"/>
      </w:r>
    </w:p>
    <w:p w14:paraId="17522836" w14:textId="77777777" w:rsidR="00E534DE" w:rsidRDefault="00E534DE" w:rsidP="00E534DE">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fldChar w:fldCharType="begin"/>
      </w:r>
      <w:r>
        <w:instrText xml:space="preserve"> PAGEREF _Toc271037883 \h </w:instrText>
      </w:r>
      <w:r>
        <w:fldChar w:fldCharType="separate"/>
      </w:r>
      <w:r>
        <w:t>8</w:t>
      </w:r>
      <w:r>
        <w:fldChar w:fldCharType="end"/>
      </w:r>
    </w:p>
    <w:p w14:paraId="45DD544B" w14:textId="77777777" w:rsidR="00E534DE" w:rsidRDefault="00E534DE" w:rsidP="00E534DE">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fldChar w:fldCharType="begin"/>
      </w:r>
      <w:r>
        <w:instrText xml:space="preserve"> PAGEREF _Toc271037884 \h </w:instrText>
      </w:r>
      <w:r>
        <w:fldChar w:fldCharType="separate"/>
      </w:r>
      <w:r>
        <w:t>10</w:t>
      </w:r>
      <w:r>
        <w:fldChar w:fldCharType="end"/>
      </w:r>
    </w:p>
    <w:p w14:paraId="56F78F52" w14:textId="77777777" w:rsidR="00E534DE" w:rsidRDefault="00E534DE" w:rsidP="00E534DE">
      <w:pPr>
        <w:pStyle w:val="TOC1"/>
        <w:rPr>
          <w:rFonts w:ascii="Calibri" w:hAnsi="Calibri"/>
          <w:b/>
          <w:sz w:val="22"/>
          <w:szCs w:val="22"/>
          <w:lang w:val="en-GB" w:eastAsia="en-GB"/>
        </w:rPr>
      </w:pPr>
      <w:r>
        <w:t>B.</w:t>
      </w:r>
      <w:r>
        <w:rPr>
          <w:rFonts w:ascii="Calibri" w:hAnsi="Calibri"/>
          <w:b/>
          <w:sz w:val="22"/>
          <w:szCs w:val="22"/>
          <w:lang w:val="en-GB" w:eastAsia="en-GB"/>
        </w:rPr>
        <w:tab/>
      </w:r>
      <w:r>
        <w:t>Contents of Bidding Documents</w:t>
      </w:r>
      <w:r>
        <w:tab/>
      </w:r>
      <w:r>
        <w:fldChar w:fldCharType="begin"/>
      </w:r>
      <w:r>
        <w:instrText xml:space="preserve"> PAGEREF _Toc271037885 \h </w:instrText>
      </w:r>
      <w:r>
        <w:fldChar w:fldCharType="separate"/>
      </w:r>
      <w:r>
        <w:t>10</w:t>
      </w:r>
      <w:r>
        <w:fldChar w:fldCharType="end"/>
      </w:r>
    </w:p>
    <w:p w14:paraId="724220F7" w14:textId="77777777" w:rsidR="00E534DE" w:rsidRDefault="00E534DE" w:rsidP="00E534DE">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fldChar w:fldCharType="begin"/>
      </w:r>
      <w:r>
        <w:instrText xml:space="preserve"> PAGEREF _Toc271037886 \h </w:instrText>
      </w:r>
      <w:r>
        <w:fldChar w:fldCharType="separate"/>
      </w:r>
      <w:r>
        <w:t>10</w:t>
      </w:r>
      <w:r>
        <w:fldChar w:fldCharType="end"/>
      </w:r>
    </w:p>
    <w:p w14:paraId="6DF79E50" w14:textId="77777777" w:rsidR="00E534DE" w:rsidRDefault="00E534DE" w:rsidP="00E534DE">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fldChar w:fldCharType="begin"/>
      </w:r>
      <w:r>
        <w:instrText xml:space="preserve"> PAGEREF _Toc271037887 \h </w:instrText>
      </w:r>
      <w:r>
        <w:fldChar w:fldCharType="separate"/>
      </w:r>
      <w:r>
        <w:t>11</w:t>
      </w:r>
      <w:r>
        <w:fldChar w:fldCharType="end"/>
      </w:r>
    </w:p>
    <w:p w14:paraId="4F814332" w14:textId="77777777" w:rsidR="00E534DE" w:rsidRDefault="00E534DE" w:rsidP="00E534DE">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fldChar w:fldCharType="begin"/>
      </w:r>
      <w:r>
        <w:instrText xml:space="preserve"> PAGEREF _Toc271037888 \h </w:instrText>
      </w:r>
      <w:r>
        <w:fldChar w:fldCharType="separate"/>
      </w:r>
      <w:r>
        <w:t>11</w:t>
      </w:r>
      <w:r>
        <w:fldChar w:fldCharType="end"/>
      </w:r>
    </w:p>
    <w:p w14:paraId="2CFBB0CE" w14:textId="77777777" w:rsidR="00E534DE" w:rsidRDefault="00E534DE" w:rsidP="00E534DE">
      <w:pPr>
        <w:pStyle w:val="TOC1"/>
        <w:rPr>
          <w:rFonts w:ascii="Calibri" w:hAnsi="Calibri"/>
          <w:b/>
          <w:sz w:val="22"/>
          <w:szCs w:val="22"/>
          <w:lang w:val="en-GB" w:eastAsia="en-GB"/>
        </w:rPr>
      </w:pPr>
      <w:r>
        <w:t>C.</w:t>
      </w:r>
      <w:r>
        <w:rPr>
          <w:rFonts w:ascii="Calibri" w:hAnsi="Calibri"/>
          <w:b/>
          <w:sz w:val="22"/>
          <w:szCs w:val="22"/>
          <w:lang w:val="en-GB" w:eastAsia="en-GB"/>
        </w:rPr>
        <w:tab/>
      </w:r>
      <w:r>
        <w:t>Preparation of Bids</w:t>
      </w:r>
      <w:r>
        <w:tab/>
      </w:r>
      <w:r>
        <w:fldChar w:fldCharType="begin"/>
      </w:r>
      <w:r>
        <w:instrText xml:space="preserve"> PAGEREF _Toc271037889 \h </w:instrText>
      </w:r>
      <w:r>
        <w:fldChar w:fldCharType="separate"/>
      </w:r>
      <w:r>
        <w:t>12</w:t>
      </w:r>
      <w:r>
        <w:fldChar w:fldCharType="end"/>
      </w:r>
    </w:p>
    <w:p w14:paraId="4EBA87EE" w14:textId="77777777" w:rsidR="00E534DE" w:rsidRDefault="00E534DE" w:rsidP="00E534DE">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fldChar w:fldCharType="begin"/>
      </w:r>
      <w:r>
        <w:instrText xml:space="preserve"> PAGEREF _Toc271037890 \h </w:instrText>
      </w:r>
      <w:r>
        <w:fldChar w:fldCharType="separate"/>
      </w:r>
      <w:r>
        <w:t>12</w:t>
      </w:r>
      <w:r>
        <w:fldChar w:fldCharType="end"/>
      </w:r>
    </w:p>
    <w:p w14:paraId="64FD9F08" w14:textId="77777777" w:rsidR="00E534DE" w:rsidRDefault="00E534DE" w:rsidP="00E534DE">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fldChar w:fldCharType="begin"/>
      </w:r>
      <w:r>
        <w:instrText xml:space="preserve"> PAGEREF _Toc271037891 \h </w:instrText>
      </w:r>
      <w:r>
        <w:fldChar w:fldCharType="separate"/>
      </w:r>
      <w:r>
        <w:t>12</w:t>
      </w:r>
      <w:r>
        <w:fldChar w:fldCharType="end"/>
      </w:r>
    </w:p>
    <w:p w14:paraId="70CAF37C" w14:textId="77777777" w:rsidR="00E534DE" w:rsidRDefault="00E534DE" w:rsidP="00E534DE">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fldChar w:fldCharType="begin"/>
      </w:r>
      <w:r>
        <w:instrText xml:space="preserve"> PAGEREF _Toc271037892 \h </w:instrText>
      </w:r>
      <w:r>
        <w:fldChar w:fldCharType="separate"/>
      </w:r>
      <w:r>
        <w:t>12</w:t>
      </w:r>
      <w:r>
        <w:fldChar w:fldCharType="end"/>
      </w:r>
    </w:p>
    <w:p w14:paraId="34EBC65F" w14:textId="77777777" w:rsidR="00E534DE" w:rsidRDefault="00E534DE" w:rsidP="00E534DE">
      <w:pPr>
        <w:pStyle w:val="TOC2"/>
        <w:rPr>
          <w:rFonts w:ascii="Calibri" w:hAnsi="Calibri"/>
          <w:sz w:val="22"/>
          <w:szCs w:val="22"/>
          <w:lang w:val="en-GB" w:eastAsia="en-GB"/>
        </w:rPr>
      </w:pPr>
      <w:r>
        <w:t>11.</w:t>
      </w:r>
      <w:r>
        <w:rPr>
          <w:rFonts w:ascii="Calibri" w:hAnsi="Calibri"/>
          <w:sz w:val="22"/>
          <w:szCs w:val="22"/>
          <w:lang w:val="en-GB" w:eastAsia="en-GB"/>
        </w:rPr>
        <w:tab/>
      </w:r>
      <w:r>
        <w:t>Bid Submission Form, Technical Offer Form and Price Schedules</w:t>
      </w:r>
      <w:r>
        <w:tab/>
      </w:r>
      <w:r>
        <w:fldChar w:fldCharType="begin"/>
      </w:r>
      <w:r>
        <w:instrText xml:space="preserve"> PAGEREF _Toc271037893 \h </w:instrText>
      </w:r>
      <w:r>
        <w:fldChar w:fldCharType="separate"/>
      </w:r>
      <w:r>
        <w:t>13</w:t>
      </w:r>
      <w:r>
        <w:fldChar w:fldCharType="end"/>
      </w:r>
    </w:p>
    <w:p w14:paraId="5425FAC2" w14:textId="77777777" w:rsidR="00E534DE" w:rsidRDefault="00E534DE" w:rsidP="00E534DE">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fldChar w:fldCharType="begin"/>
      </w:r>
      <w:r>
        <w:instrText xml:space="preserve"> PAGEREF _Toc271037894 \h </w:instrText>
      </w:r>
      <w:r>
        <w:fldChar w:fldCharType="separate"/>
      </w:r>
      <w:r>
        <w:t>13</w:t>
      </w:r>
      <w:r>
        <w:fldChar w:fldCharType="end"/>
      </w:r>
    </w:p>
    <w:p w14:paraId="5011D2EC" w14:textId="77777777" w:rsidR="00E534DE" w:rsidRDefault="00E534DE" w:rsidP="00E534DE">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fldChar w:fldCharType="begin"/>
      </w:r>
      <w:r>
        <w:instrText xml:space="preserve"> PAGEREF _Toc271037895 \h </w:instrText>
      </w:r>
      <w:r>
        <w:fldChar w:fldCharType="separate"/>
      </w:r>
      <w:r>
        <w:t>13</w:t>
      </w:r>
      <w:r>
        <w:fldChar w:fldCharType="end"/>
      </w:r>
    </w:p>
    <w:p w14:paraId="56D57788" w14:textId="77777777" w:rsidR="00E534DE" w:rsidRDefault="00E534DE" w:rsidP="00E534DE">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fldChar w:fldCharType="begin"/>
      </w:r>
      <w:r>
        <w:instrText xml:space="preserve"> PAGEREF _Toc271037896 \h </w:instrText>
      </w:r>
      <w:r>
        <w:fldChar w:fldCharType="separate"/>
      </w:r>
      <w:r>
        <w:t>16</w:t>
      </w:r>
      <w:r>
        <w:fldChar w:fldCharType="end"/>
      </w:r>
    </w:p>
    <w:p w14:paraId="56578767" w14:textId="77777777" w:rsidR="00E534DE" w:rsidRDefault="00E534DE" w:rsidP="00E534DE">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fldChar w:fldCharType="begin"/>
      </w:r>
      <w:r>
        <w:instrText xml:space="preserve"> PAGEREF _Toc271037897 \h </w:instrText>
      </w:r>
      <w:r>
        <w:fldChar w:fldCharType="separate"/>
      </w:r>
      <w:r>
        <w:t>16</w:t>
      </w:r>
      <w:r>
        <w:fldChar w:fldCharType="end"/>
      </w:r>
    </w:p>
    <w:p w14:paraId="76F262F1" w14:textId="77777777" w:rsidR="00E534DE" w:rsidRDefault="00E534DE" w:rsidP="00E534DE">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fldChar w:fldCharType="begin"/>
      </w:r>
      <w:r>
        <w:instrText xml:space="preserve"> PAGEREF _Toc271037898 \h </w:instrText>
      </w:r>
      <w:r>
        <w:fldChar w:fldCharType="separate"/>
      </w:r>
      <w:r>
        <w:t>16</w:t>
      </w:r>
      <w:r>
        <w:fldChar w:fldCharType="end"/>
      </w:r>
    </w:p>
    <w:p w14:paraId="4BCAA04D" w14:textId="77777777" w:rsidR="00E534DE" w:rsidRDefault="00E534DE" w:rsidP="00E534DE">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fldChar w:fldCharType="begin"/>
      </w:r>
      <w:r>
        <w:instrText xml:space="preserve"> PAGEREF _Toc271037899 \h </w:instrText>
      </w:r>
      <w:r>
        <w:fldChar w:fldCharType="separate"/>
      </w:r>
      <w:r>
        <w:t>16</w:t>
      </w:r>
      <w:r>
        <w:fldChar w:fldCharType="end"/>
      </w:r>
    </w:p>
    <w:p w14:paraId="3774816A" w14:textId="77777777" w:rsidR="00E534DE" w:rsidRDefault="00E534DE" w:rsidP="00E534DE">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fldChar w:fldCharType="begin"/>
      </w:r>
      <w:r>
        <w:instrText xml:space="preserve"> PAGEREF _Toc271037900 \h </w:instrText>
      </w:r>
      <w:r>
        <w:fldChar w:fldCharType="separate"/>
      </w:r>
      <w:r>
        <w:t>17</w:t>
      </w:r>
      <w:r>
        <w:fldChar w:fldCharType="end"/>
      </w:r>
    </w:p>
    <w:p w14:paraId="0B959860" w14:textId="77777777" w:rsidR="00E534DE" w:rsidRDefault="00E534DE" w:rsidP="00E534DE">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fldChar w:fldCharType="begin"/>
      </w:r>
      <w:r>
        <w:instrText xml:space="preserve"> PAGEREF _Toc271037901 \h </w:instrText>
      </w:r>
      <w:r>
        <w:fldChar w:fldCharType="separate"/>
      </w:r>
      <w:r>
        <w:t>17</w:t>
      </w:r>
      <w:r>
        <w:fldChar w:fldCharType="end"/>
      </w:r>
    </w:p>
    <w:p w14:paraId="05035EB0" w14:textId="77777777" w:rsidR="00E534DE" w:rsidRDefault="00E534DE" w:rsidP="00E534DE">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fldChar w:fldCharType="begin"/>
      </w:r>
      <w:r>
        <w:instrText xml:space="preserve"> PAGEREF _Toc271037902 \h </w:instrText>
      </w:r>
      <w:r>
        <w:fldChar w:fldCharType="separate"/>
      </w:r>
      <w:r>
        <w:t>18</w:t>
      </w:r>
      <w:r>
        <w:fldChar w:fldCharType="end"/>
      </w:r>
    </w:p>
    <w:p w14:paraId="6D54482C" w14:textId="77777777" w:rsidR="00E534DE" w:rsidRDefault="00E534DE" w:rsidP="00E534DE">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fldChar w:fldCharType="begin"/>
      </w:r>
      <w:r>
        <w:instrText xml:space="preserve"> PAGEREF _Toc271037903 \h </w:instrText>
      </w:r>
      <w:r>
        <w:fldChar w:fldCharType="separate"/>
      </w:r>
      <w:r>
        <w:t>19</w:t>
      </w:r>
      <w:r>
        <w:fldChar w:fldCharType="end"/>
      </w:r>
    </w:p>
    <w:p w14:paraId="5561AFB4" w14:textId="77777777" w:rsidR="00E534DE" w:rsidRDefault="00E534DE" w:rsidP="00E534DE">
      <w:pPr>
        <w:pStyle w:val="TOC1"/>
        <w:rPr>
          <w:rFonts w:ascii="Calibri" w:hAnsi="Calibri"/>
          <w:b/>
          <w:sz w:val="22"/>
          <w:szCs w:val="22"/>
          <w:lang w:val="en-GB" w:eastAsia="en-GB"/>
        </w:rPr>
      </w:pPr>
      <w:r>
        <w:t>D.</w:t>
      </w:r>
      <w:r>
        <w:rPr>
          <w:rFonts w:ascii="Calibri" w:hAnsi="Calibri"/>
          <w:b/>
          <w:sz w:val="22"/>
          <w:szCs w:val="22"/>
          <w:lang w:val="en-GB" w:eastAsia="en-GB"/>
        </w:rPr>
        <w:tab/>
      </w:r>
      <w:r>
        <w:t>Submission and Opening of Bids</w:t>
      </w:r>
      <w:r>
        <w:tab/>
      </w:r>
      <w:r>
        <w:fldChar w:fldCharType="begin"/>
      </w:r>
      <w:r>
        <w:instrText xml:space="preserve"> PAGEREF _Toc271037904 \h </w:instrText>
      </w:r>
      <w:r>
        <w:fldChar w:fldCharType="separate"/>
      </w:r>
      <w:r>
        <w:t>19</w:t>
      </w:r>
      <w:r>
        <w:fldChar w:fldCharType="end"/>
      </w:r>
    </w:p>
    <w:p w14:paraId="1F9E5FA3" w14:textId="77777777" w:rsidR="00E534DE" w:rsidRDefault="00E534DE" w:rsidP="00E534DE">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fldChar w:fldCharType="begin"/>
      </w:r>
      <w:r>
        <w:instrText xml:space="preserve"> PAGEREF _Toc271037905 \h </w:instrText>
      </w:r>
      <w:r>
        <w:fldChar w:fldCharType="separate"/>
      </w:r>
      <w:r>
        <w:t>19</w:t>
      </w:r>
      <w:r>
        <w:fldChar w:fldCharType="end"/>
      </w:r>
    </w:p>
    <w:p w14:paraId="19C7C27D" w14:textId="77777777" w:rsidR="00E534DE" w:rsidRDefault="00E534DE" w:rsidP="00E534DE">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fldChar w:fldCharType="begin"/>
      </w:r>
      <w:r>
        <w:instrText xml:space="preserve"> PAGEREF _Toc271037906 \h </w:instrText>
      </w:r>
      <w:r>
        <w:fldChar w:fldCharType="separate"/>
      </w:r>
      <w:r>
        <w:t>20</w:t>
      </w:r>
      <w:r>
        <w:fldChar w:fldCharType="end"/>
      </w:r>
    </w:p>
    <w:p w14:paraId="1F7CF9D2" w14:textId="77777777" w:rsidR="00E534DE" w:rsidRDefault="00E534DE" w:rsidP="00E534DE">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fldChar w:fldCharType="begin"/>
      </w:r>
      <w:r>
        <w:instrText xml:space="preserve"> PAGEREF _Toc271037907 \h </w:instrText>
      </w:r>
      <w:r>
        <w:fldChar w:fldCharType="separate"/>
      </w:r>
      <w:r>
        <w:t>20</w:t>
      </w:r>
      <w:r>
        <w:fldChar w:fldCharType="end"/>
      </w:r>
    </w:p>
    <w:p w14:paraId="1888C0E9" w14:textId="77777777" w:rsidR="00E534DE" w:rsidRDefault="00E534DE" w:rsidP="00E534DE">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fldChar w:fldCharType="begin"/>
      </w:r>
      <w:r>
        <w:instrText xml:space="preserve"> PAGEREF _Toc271037908 \h </w:instrText>
      </w:r>
      <w:r>
        <w:fldChar w:fldCharType="separate"/>
      </w:r>
      <w:r>
        <w:t>20</w:t>
      </w:r>
      <w:r>
        <w:fldChar w:fldCharType="end"/>
      </w:r>
    </w:p>
    <w:p w14:paraId="515D7965" w14:textId="77777777" w:rsidR="00E534DE" w:rsidRDefault="00E534DE" w:rsidP="00E534DE">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fldChar w:fldCharType="begin"/>
      </w:r>
      <w:r>
        <w:instrText xml:space="preserve"> PAGEREF _Toc271037909 \h </w:instrText>
      </w:r>
      <w:r>
        <w:fldChar w:fldCharType="separate"/>
      </w:r>
      <w:r>
        <w:t>21</w:t>
      </w:r>
      <w:r>
        <w:fldChar w:fldCharType="end"/>
      </w:r>
    </w:p>
    <w:p w14:paraId="0A06EDDD" w14:textId="77777777" w:rsidR="00E534DE" w:rsidRDefault="00E534DE" w:rsidP="00E534DE">
      <w:pPr>
        <w:pStyle w:val="TOC1"/>
        <w:rPr>
          <w:rFonts w:ascii="Calibri" w:hAnsi="Calibri"/>
          <w:b/>
          <w:sz w:val="22"/>
          <w:szCs w:val="22"/>
          <w:lang w:val="en-GB" w:eastAsia="en-GB"/>
        </w:rPr>
      </w:pPr>
      <w:r>
        <w:t>E.</w:t>
      </w:r>
      <w:r>
        <w:rPr>
          <w:rFonts w:ascii="Calibri" w:hAnsi="Calibri"/>
          <w:b/>
          <w:sz w:val="22"/>
          <w:szCs w:val="22"/>
          <w:lang w:val="en-GB" w:eastAsia="en-GB"/>
        </w:rPr>
        <w:tab/>
      </w:r>
      <w:r>
        <w:t>Evaluation and Comparison of Bids</w:t>
      </w:r>
      <w:r>
        <w:tab/>
      </w:r>
      <w:r>
        <w:fldChar w:fldCharType="begin"/>
      </w:r>
      <w:r>
        <w:instrText xml:space="preserve"> PAGEREF _Toc271037910 \h </w:instrText>
      </w:r>
      <w:r>
        <w:fldChar w:fldCharType="separate"/>
      </w:r>
      <w:r>
        <w:t>22</w:t>
      </w:r>
      <w:r>
        <w:fldChar w:fldCharType="end"/>
      </w:r>
    </w:p>
    <w:p w14:paraId="46DFE66A" w14:textId="77777777" w:rsidR="00E534DE" w:rsidRDefault="00E534DE" w:rsidP="00E534DE">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fldChar w:fldCharType="begin"/>
      </w:r>
      <w:r>
        <w:instrText xml:space="preserve"> PAGEREF _Toc271037911 \h </w:instrText>
      </w:r>
      <w:r>
        <w:fldChar w:fldCharType="separate"/>
      </w:r>
      <w:r>
        <w:t>22</w:t>
      </w:r>
      <w:r>
        <w:fldChar w:fldCharType="end"/>
      </w:r>
    </w:p>
    <w:p w14:paraId="16975404" w14:textId="77777777" w:rsidR="00E534DE" w:rsidRDefault="00E534DE" w:rsidP="00E534DE">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fldChar w:fldCharType="begin"/>
      </w:r>
      <w:r>
        <w:instrText xml:space="preserve"> PAGEREF _Toc271037912 \h </w:instrText>
      </w:r>
      <w:r>
        <w:fldChar w:fldCharType="separate"/>
      </w:r>
      <w:r>
        <w:t>22</w:t>
      </w:r>
      <w:r>
        <w:fldChar w:fldCharType="end"/>
      </w:r>
    </w:p>
    <w:p w14:paraId="467ED952" w14:textId="77777777" w:rsidR="00E534DE" w:rsidRDefault="00E534DE" w:rsidP="00E534DE">
      <w:pPr>
        <w:pStyle w:val="TOC2"/>
        <w:rPr>
          <w:rFonts w:ascii="Calibri" w:hAnsi="Calibri"/>
          <w:sz w:val="22"/>
          <w:szCs w:val="22"/>
          <w:lang w:val="en-GB" w:eastAsia="en-GB"/>
        </w:rPr>
      </w:pPr>
      <w:r>
        <w:t>29.</w:t>
      </w:r>
      <w:r>
        <w:rPr>
          <w:rFonts w:ascii="Calibri" w:hAnsi="Calibri"/>
          <w:sz w:val="22"/>
          <w:szCs w:val="22"/>
          <w:lang w:val="en-GB" w:eastAsia="en-GB"/>
        </w:rPr>
        <w:tab/>
      </w:r>
      <w:r>
        <w:t>Responsiveness of Bids</w:t>
      </w:r>
      <w:r>
        <w:tab/>
      </w:r>
      <w:r>
        <w:fldChar w:fldCharType="begin"/>
      </w:r>
      <w:r>
        <w:instrText xml:space="preserve"> PAGEREF _Toc271037913 \h </w:instrText>
      </w:r>
      <w:r>
        <w:fldChar w:fldCharType="separate"/>
      </w:r>
      <w:r>
        <w:t>23</w:t>
      </w:r>
      <w:r>
        <w:fldChar w:fldCharType="end"/>
      </w:r>
    </w:p>
    <w:p w14:paraId="0B63FDA7" w14:textId="77777777" w:rsidR="00E534DE" w:rsidRDefault="00E534DE" w:rsidP="00E534DE">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fldChar w:fldCharType="begin"/>
      </w:r>
      <w:r>
        <w:instrText xml:space="preserve"> PAGEREF _Toc271037914 \h </w:instrText>
      </w:r>
      <w:r>
        <w:fldChar w:fldCharType="separate"/>
      </w:r>
      <w:r>
        <w:t>23</w:t>
      </w:r>
      <w:r>
        <w:fldChar w:fldCharType="end"/>
      </w:r>
    </w:p>
    <w:p w14:paraId="1606A180" w14:textId="77777777" w:rsidR="00E534DE" w:rsidRDefault="00E534DE" w:rsidP="00E534DE">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fldChar w:fldCharType="begin"/>
      </w:r>
      <w:r>
        <w:instrText xml:space="preserve"> PAGEREF _Toc271037915 \h </w:instrText>
      </w:r>
      <w:r>
        <w:fldChar w:fldCharType="separate"/>
      </w:r>
      <w:r>
        <w:t>24</w:t>
      </w:r>
      <w:r>
        <w:fldChar w:fldCharType="end"/>
      </w:r>
    </w:p>
    <w:p w14:paraId="176E56F6" w14:textId="77777777" w:rsidR="00E534DE" w:rsidRDefault="00E534DE" w:rsidP="00E534DE">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fldChar w:fldCharType="begin"/>
      </w:r>
      <w:r>
        <w:instrText xml:space="preserve"> PAGEREF _Toc271037916 \h </w:instrText>
      </w:r>
      <w:r>
        <w:fldChar w:fldCharType="separate"/>
      </w:r>
      <w:r>
        <w:t>24</w:t>
      </w:r>
      <w:r>
        <w:fldChar w:fldCharType="end"/>
      </w:r>
    </w:p>
    <w:p w14:paraId="7F0ADC54" w14:textId="77777777" w:rsidR="00E534DE" w:rsidRDefault="00E534DE" w:rsidP="00E534DE">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fldChar w:fldCharType="begin"/>
      </w:r>
      <w:r>
        <w:instrText xml:space="preserve"> PAGEREF _Toc271037917 \h </w:instrText>
      </w:r>
      <w:r>
        <w:fldChar w:fldCharType="separate"/>
      </w:r>
      <w:r>
        <w:t>25</w:t>
      </w:r>
      <w:r>
        <w:fldChar w:fldCharType="end"/>
      </w:r>
    </w:p>
    <w:p w14:paraId="5EB36EDC" w14:textId="77777777" w:rsidR="00E534DE" w:rsidRDefault="00E534DE" w:rsidP="00E534DE">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fldChar w:fldCharType="begin"/>
      </w:r>
      <w:r>
        <w:instrText xml:space="preserve"> PAGEREF _Toc271037918 \h </w:instrText>
      </w:r>
      <w:r>
        <w:fldChar w:fldCharType="separate"/>
      </w:r>
      <w:r>
        <w:t>26</w:t>
      </w:r>
      <w:r>
        <w:fldChar w:fldCharType="end"/>
      </w:r>
    </w:p>
    <w:p w14:paraId="24B0E0F0" w14:textId="77777777" w:rsidR="00E534DE" w:rsidRDefault="00E534DE" w:rsidP="00E534DE">
      <w:pPr>
        <w:pStyle w:val="TOC2"/>
        <w:rPr>
          <w:rFonts w:ascii="Calibri" w:hAnsi="Calibri"/>
          <w:sz w:val="22"/>
          <w:szCs w:val="22"/>
          <w:lang w:val="en-GB" w:eastAsia="en-GB"/>
        </w:rPr>
      </w:pPr>
      <w:r>
        <w:lastRenderedPageBreak/>
        <w:t>35.</w:t>
      </w:r>
      <w:r>
        <w:rPr>
          <w:rFonts w:ascii="Calibri" w:hAnsi="Calibri"/>
          <w:sz w:val="22"/>
          <w:szCs w:val="22"/>
          <w:lang w:val="en-GB" w:eastAsia="en-GB"/>
        </w:rPr>
        <w:tab/>
      </w:r>
      <w:r>
        <w:t>Procuring Entity’s Right to Accept Any Bid, and to Reject Any or All Bids</w:t>
      </w:r>
      <w:r>
        <w:tab/>
      </w:r>
      <w:r>
        <w:fldChar w:fldCharType="begin"/>
      </w:r>
      <w:r>
        <w:instrText xml:space="preserve"> PAGEREF _Toc271037919 \h </w:instrText>
      </w:r>
      <w:r>
        <w:fldChar w:fldCharType="separate"/>
      </w:r>
      <w:r>
        <w:t>26</w:t>
      </w:r>
      <w:r>
        <w:fldChar w:fldCharType="end"/>
      </w:r>
    </w:p>
    <w:p w14:paraId="30B22A0F" w14:textId="77777777" w:rsidR="00E534DE" w:rsidRDefault="00E534DE" w:rsidP="00E534DE">
      <w:pPr>
        <w:pStyle w:val="TOC1"/>
        <w:rPr>
          <w:rFonts w:ascii="Calibri" w:hAnsi="Calibri"/>
          <w:b/>
          <w:sz w:val="22"/>
          <w:szCs w:val="22"/>
          <w:lang w:val="en-GB" w:eastAsia="en-GB"/>
        </w:rPr>
      </w:pPr>
      <w:r>
        <w:t>F.</w:t>
      </w:r>
      <w:r>
        <w:rPr>
          <w:rFonts w:ascii="Calibri" w:hAnsi="Calibri"/>
          <w:b/>
          <w:sz w:val="22"/>
          <w:szCs w:val="22"/>
          <w:lang w:val="en-GB" w:eastAsia="en-GB"/>
        </w:rPr>
        <w:tab/>
      </w:r>
      <w:r>
        <w:t>Award of Contract</w:t>
      </w:r>
      <w:r>
        <w:tab/>
      </w:r>
      <w:r>
        <w:fldChar w:fldCharType="begin"/>
      </w:r>
      <w:r>
        <w:instrText xml:space="preserve"> PAGEREF _Toc271037920 \h </w:instrText>
      </w:r>
      <w:r>
        <w:fldChar w:fldCharType="separate"/>
      </w:r>
      <w:r>
        <w:t>26</w:t>
      </w:r>
      <w:r>
        <w:fldChar w:fldCharType="end"/>
      </w:r>
    </w:p>
    <w:p w14:paraId="3E04573E" w14:textId="77777777" w:rsidR="00E534DE" w:rsidRDefault="00E534DE" w:rsidP="00E534DE">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fldChar w:fldCharType="begin"/>
      </w:r>
      <w:r>
        <w:instrText xml:space="preserve"> PAGEREF _Toc271037921 \h </w:instrText>
      </w:r>
      <w:r>
        <w:fldChar w:fldCharType="separate"/>
      </w:r>
      <w:r>
        <w:t>26</w:t>
      </w:r>
      <w:r>
        <w:fldChar w:fldCharType="end"/>
      </w:r>
    </w:p>
    <w:p w14:paraId="4793BE8A" w14:textId="77777777" w:rsidR="00E534DE" w:rsidRDefault="00E534DE" w:rsidP="00E534DE">
      <w:pPr>
        <w:pStyle w:val="TOC2"/>
        <w:rPr>
          <w:rFonts w:ascii="Calibri" w:hAnsi="Calibri"/>
          <w:sz w:val="22"/>
          <w:szCs w:val="22"/>
          <w:lang w:val="en-GB" w:eastAsia="en-GB"/>
        </w:rPr>
      </w:pPr>
      <w:r>
        <w:t>37.</w:t>
      </w:r>
      <w:r>
        <w:rPr>
          <w:rFonts w:ascii="Calibri" w:hAnsi="Calibri"/>
          <w:sz w:val="22"/>
          <w:szCs w:val="22"/>
          <w:lang w:val="en-GB" w:eastAsia="en-GB"/>
        </w:rPr>
        <w:tab/>
      </w:r>
      <w:r>
        <w:t>Procuring Entity’s Right to Vary Quantities at Time of Award</w:t>
      </w:r>
      <w:r>
        <w:tab/>
      </w:r>
      <w:r>
        <w:fldChar w:fldCharType="begin"/>
      </w:r>
      <w:r>
        <w:instrText xml:space="preserve"> PAGEREF _Toc271037922 \h </w:instrText>
      </w:r>
      <w:r>
        <w:fldChar w:fldCharType="separate"/>
      </w:r>
      <w:r>
        <w:t>27</w:t>
      </w:r>
      <w:r>
        <w:fldChar w:fldCharType="end"/>
      </w:r>
    </w:p>
    <w:p w14:paraId="0A0185E2" w14:textId="77777777" w:rsidR="00E534DE" w:rsidRDefault="00E534DE" w:rsidP="00E534DE">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fldChar w:fldCharType="begin"/>
      </w:r>
      <w:r>
        <w:instrText xml:space="preserve"> PAGEREF _Toc271037923 \h </w:instrText>
      </w:r>
      <w:r>
        <w:fldChar w:fldCharType="separate"/>
      </w:r>
      <w:r>
        <w:t>27</w:t>
      </w:r>
      <w:r>
        <w:fldChar w:fldCharType="end"/>
      </w:r>
    </w:p>
    <w:p w14:paraId="7779E918" w14:textId="77777777" w:rsidR="00E534DE" w:rsidRDefault="00E534DE" w:rsidP="00E534DE">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fldChar w:fldCharType="begin"/>
      </w:r>
      <w:r>
        <w:instrText xml:space="preserve"> PAGEREF _Toc271037924 \h </w:instrText>
      </w:r>
      <w:r>
        <w:fldChar w:fldCharType="separate"/>
      </w:r>
      <w:r>
        <w:t>28</w:t>
      </w:r>
      <w:r>
        <w:fldChar w:fldCharType="end"/>
      </w:r>
    </w:p>
    <w:p w14:paraId="1AF02E30" w14:textId="77777777" w:rsidR="00E534DE" w:rsidRDefault="00E534DE" w:rsidP="00E534DE">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fldChar w:fldCharType="begin"/>
      </w:r>
      <w:r>
        <w:instrText xml:space="preserve"> PAGEREF _Toc271037925 \h </w:instrText>
      </w:r>
      <w:r>
        <w:fldChar w:fldCharType="separate"/>
      </w:r>
      <w:r>
        <w:t>28</w:t>
      </w:r>
      <w:r>
        <w:fldChar w:fldCharType="end"/>
      </w:r>
    </w:p>
    <w:p w14:paraId="0B28B3A5" w14:textId="77777777" w:rsidR="00E534DE" w:rsidRDefault="00E534DE" w:rsidP="00E534DE">
      <w:r>
        <w:fldChar w:fldCharType="end"/>
      </w:r>
    </w:p>
    <w:p w14:paraId="33806A01" w14:textId="77777777" w:rsidR="00E534DE" w:rsidRDefault="00E534DE" w:rsidP="00E534DE"/>
    <w:p w14:paraId="606F7084" w14:textId="77777777" w:rsidR="00E534DE" w:rsidRDefault="00E534DE" w:rsidP="00E534DE">
      <w:pPr>
        <w:spacing w:after="120"/>
      </w:pPr>
    </w:p>
    <w:p w14:paraId="2E3C7516" w14:textId="77777777" w:rsidR="00E534DE" w:rsidRDefault="00E534DE" w:rsidP="00E534DE">
      <w:pPr>
        <w:jc w:val="right"/>
        <w:outlineLvl w:val="0"/>
        <w:rPr>
          <w:sz w:val="28"/>
        </w:rPr>
      </w:pPr>
    </w:p>
    <w:p w14:paraId="60648D81" w14:textId="77777777" w:rsidR="00E534DE" w:rsidRDefault="00E534DE" w:rsidP="00E534DE">
      <w:pPr>
        <w:pStyle w:val="TOC1"/>
      </w:pPr>
    </w:p>
    <w:p w14:paraId="0C9576C4" w14:textId="77777777"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14:paraId="67D07DE4" w14:textId="77777777" w:rsidTr="00CD1A2C">
        <w:trPr>
          <w:trHeight w:val="800"/>
        </w:trPr>
        <w:tc>
          <w:tcPr>
            <w:tcW w:w="9342" w:type="dxa"/>
            <w:gridSpan w:val="2"/>
            <w:vAlign w:val="center"/>
          </w:tcPr>
          <w:p w14:paraId="5CF9FC11" w14:textId="77777777" w:rsidR="00E534DE" w:rsidRDefault="00E534DE" w:rsidP="00CD1A2C">
            <w:pPr>
              <w:jc w:val="center"/>
              <w:rPr>
                <w:b/>
                <w:bCs/>
                <w:sz w:val="36"/>
              </w:rPr>
            </w:pPr>
            <w:r>
              <w:rPr>
                <w:b/>
                <w:bCs/>
                <w:sz w:val="36"/>
                <w:u w:val="single"/>
              </w:rPr>
              <w:lastRenderedPageBreak/>
              <w:br w:type="page"/>
            </w:r>
            <w:r>
              <w:rPr>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Pr>
                <w:b/>
                <w:bCs/>
                <w:sz w:val="36"/>
              </w:rPr>
              <w:t>Section I.  Instructions to Bidders</w:t>
            </w:r>
            <w:bookmarkEnd w:id="12"/>
            <w:bookmarkEnd w:id="13"/>
            <w:bookmarkEnd w:id="14"/>
            <w:bookmarkEnd w:id="15"/>
            <w:bookmarkEnd w:id="16"/>
          </w:p>
          <w:p w14:paraId="7D480139" w14:textId="77777777" w:rsidR="00E534DE" w:rsidRDefault="00E534DE" w:rsidP="00CD1A2C">
            <w:pPr>
              <w:jc w:val="center"/>
              <w:rPr>
                <w:b/>
                <w:bCs/>
                <w:sz w:val="36"/>
              </w:rPr>
            </w:pPr>
          </w:p>
          <w:p w14:paraId="4E63DADF" w14:textId="77777777" w:rsidR="00E534DE" w:rsidRDefault="00E534DE" w:rsidP="00CD1A2C">
            <w:pPr>
              <w:jc w:val="center"/>
              <w:rPr>
                <w:b/>
                <w:bCs/>
                <w:sz w:val="36"/>
              </w:rPr>
            </w:pPr>
          </w:p>
        </w:tc>
      </w:tr>
      <w:tr w:rsidR="00E534DE" w14:paraId="1DCD50EC" w14:textId="77777777" w:rsidTr="00CD1A2C">
        <w:tc>
          <w:tcPr>
            <w:tcW w:w="2250" w:type="dxa"/>
          </w:tcPr>
          <w:p w14:paraId="447A8EB6" w14:textId="77777777" w:rsidR="00E534DE" w:rsidRDefault="00E534DE" w:rsidP="00CD1A2C">
            <w:pPr>
              <w:pStyle w:val="Heading1-Clausename"/>
              <w:numPr>
                <w:ilvl w:val="0"/>
                <w:numId w:val="0"/>
              </w:numPr>
              <w:spacing w:before="0" w:after="200"/>
            </w:pPr>
          </w:p>
        </w:tc>
        <w:tc>
          <w:tcPr>
            <w:tcW w:w="7092" w:type="dxa"/>
            <w:tcBorders>
              <w:bottom w:val="nil"/>
            </w:tcBorders>
          </w:tcPr>
          <w:p w14:paraId="2CC1B1C3" w14:textId="77777777" w:rsidR="00E534DE" w:rsidRDefault="00E534DE" w:rsidP="00CD1A2C">
            <w:pPr>
              <w:pStyle w:val="BodyText2"/>
              <w:spacing w:after="200"/>
              <w:ind w:left="48"/>
            </w:pPr>
            <w:bookmarkStart w:id="17" w:name="_Toc271037879"/>
            <w:r>
              <w:t>Definitions</w:t>
            </w:r>
            <w:bookmarkEnd w:id="17"/>
          </w:p>
        </w:tc>
      </w:tr>
      <w:tr w:rsidR="00E534DE" w14:paraId="7EA9D9D2" w14:textId="77777777" w:rsidTr="00CD1A2C">
        <w:tc>
          <w:tcPr>
            <w:tcW w:w="2250" w:type="dxa"/>
          </w:tcPr>
          <w:p w14:paraId="68A6215C" w14:textId="77777777" w:rsidR="00E534DE" w:rsidRPr="00ED106C" w:rsidRDefault="00E534DE" w:rsidP="00CD1A2C">
            <w:pPr>
              <w:rPr>
                <w:b/>
              </w:rPr>
            </w:pPr>
            <w:bookmarkStart w:id="18" w:name="_Toc172356904"/>
            <w:r w:rsidRPr="00ED106C">
              <w:rPr>
                <w:b/>
              </w:rPr>
              <w:t>Definitions</w:t>
            </w:r>
            <w:bookmarkEnd w:id="18"/>
          </w:p>
        </w:tc>
        <w:tc>
          <w:tcPr>
            <w:tcW w:w="7092" w:type="dxa"/>
            <w:tcBorders>
              <w:bottom w:val="nil"/>
            </w:tcBorders>
          </w:tcPr>
          <w:p w14:paraId="485AA608" w14:textId="77777777" w:rsidR="00E534DE" w:rsidRDefault="00E534DE" w:rsidP="00CD1A2C">
            <w:pPr>
              <w:ind w:left="720" w:hanging="720"/>
              <w:jc w:val="both"/>
            </w:pPr>
            <w:r>
              <w:t>(a)</w:t>
            </w:r>
            <w:r>
              <w:tab/>
              <w:t>“BD” means</w:t>
            </w:r>
            <w:r w:rsidRPr="00ED106C">
              <w:t xml:space="preserve"> the </w:t>
            </w:r>
            <w:r>
              <w:t>Bidding Documents</w:t>
            </w:r>
            <w:r w:rsidRPr="00ED106C">
              <w:t xml:space="preserve"> to be prepared by the </w:t>
            </w:r>
            <w:r>
              <w:t>Procuring Entity for the selection of Contractor</w:t>
            </w:r>
            <w:r w:rsidRPr="00ED106C">
              <w:t xml:space="preserve">, based on the </w:t>
            </w:r>
            <w:r>
              <w:t>SADC Secretariat Standard Template.</w:t>
            </w:r>
          </w:p>
          <w:p w14:paraId="58A0520D" w14:textId="77777777" w:rsidR="00E534DE" w:rsidRDefault="00E534DE" w:rsidP="00CD1A2C">
            <w:pPr>
              <w:ind w:left="720" w:hanging="720"/>
              <w:jc w:val="both"/>
            </w:pPr>
            <w:r>
              <w:t>(b)</w:t>
            </w:r>
            <w:r>
              <w:tab/>
              <w:t>“Bidder” means</w:t>
            </w:r>
            <w:r w:rsidRPr="00ED106C">
              <w:t xml:space="preserve"> </w:t>
            </w:r>
            <w:r>
              <w:t>company or joint venture/ consortium invited to summit technical and financial proposal for this contract.</w:t>
            </w:r>
          </w:p>
          <w:p w14:paraId="1978B210" w14:textId="77777777" w:rsidR="00E534DE" w:rsidRPr="00ED106C" w:rsidRDefault="00E534DE" w:rsidP="00CD1A2C">
            <w:pPr>
              <w:ind w:left="720" w:hanging="720"/>
              <w:jc w:val="both"/>
            </w:pPr>
            <w:r>
              <w:t>(c)</w:t>
            </w:r>
            <w:r>
              <w:tab/>
              <w:t>“Procuring Entity” means the procurement entity</w:t>
            </w:r>
            <w:r w:rsidRPr="00ED106C">
              <w:t xml:space="preserve"> with w</w:t>
            </w:r>
            <w:r>
              <w:t>hich the selected legal entity will sign the contract</w:t>
            </w:r>
            <w:r w:rsidRPr="00ED106C">
              <w:t>.</w:t>
            </w:r>
          </w:p>
          <w:p w14:paraId="4653D486" w14:textId="77777777" w:rsidR="00E534DE" w:rsidRPr="00ED106C" w:rsidRDefault="00E534DE" w:rsidP="00CD1A2C">
            <w:pPr>
              <w:ind w:left="720" w:hanging="720"/>
              <w:jc w:val="both"/>
            </w:pPr>
            <w:r>
              <w:t>(d)</w:t>
            </w:r>
            <w:r>
              <w:tab/>
              <w:t>“Contractor</w:t>
            </w:r>
            <w:r w:rsidRPr="00ED106C">
              <w:t xml:space="preserve">” means any </w:t>
            </w:r>
            <w:r>
              <w:t xml:space="preserve">legal entity </w:t>
            </w:r>
            <w:r w:rsidRPr="00ED106C">
              <w:t xml:space="preserve">that may </w:t>
            </w:r>
            <w:r>
              <w:t>deliver or delivers the goods/equipment</w:t>
            </w:r>
            <w:r w:rsidRPr="00ED106C">
              <w:t xml:space="preserve"> to the Client under the Contract.</w:t>
            </w:r>
          </w:p>
          <w:p w14:paraId="190CE1D0" w14:textId="77777777" w:rsidR="00E534DE" w:rsidRPr="00ED106C" w:rsidRDefault="00E534DE" w:rsidP="00CD1A2C">
            <w:pPr>
              <w:ind w:left="720" w:hanging="720"/>
              <w:jc w:val="both"/>
            </w:pPr>
            <w:r>
              <w:t>(e</w:t>
            </w:r>
            <w:r w:rsidRPr="00ED106C">
              <w:t>)</w:t>
            </w:r>
            <w:r w:rsidRPr="00ED106C">
              <w:tab/>
              <w:t>“Contract” means the Contract signed by the Parties and all the attached documents listed in its Clause 1, that are the General Conditions (GC), the Special Conditions (SC), and the Appendices.</w:t>
            </w:r>
          </w:p>
          <w:p w14:paraId="1E3FA6D5" w14:textId="77777777" w:rsidR="00E534DE" w:rsidRPr="00ED106C" w:rsidRDefault="00E534DE" w:rsidP="00CD1A2C">
            <w:pPr>
              <w:ind w:left="720" w:hanging="720"/>
              <w:jc w:val="both"/>
            </w:pPr>
            <w:r>
              <w:t>(f</w:t>
            </w:r>
            <w:r w:rsidRPr="00ED106C">
              <w:t>)</w:t>
            </w:r>
            <w:r w:rsidRPr="00ED106C">
              <w:tab/>
              <w:t>“</w:t>
            </w:r>
            <w:r>
              <w:t xml:space="preserve">Bid </w:t>
            </w:r>
            <w:r w:rsidRPr="00ED106C">
              <w:t>Data Sheet</w:t>
            </w:r>
            <w:r>
              <w:t>(BDS)</w:t>
            </w:r>
            <w:r w:rsidRPr="00ED106C">
              <w:t>” means such part of</w:t>
            </w:r>
            <w:r>
              <w:t xml:space="preserve"> the Instructions to Bidders</w:t>
            </w:r>
            <w:r w:rsidRPr="00ED106C">
              <w:t xml:space="preserve"> </w:t>
            </w:r>
            <w:r>
              <w:t>used to reflect specific contract</w:t>
            </w:r>
            <w:r w:rsidRPr="00ED106C">
              <w:t xml:space="preserve"> and assignment conditions.</w:t>
            </w:r>
          </w:p>
          <w:p w14:paraId="0AEFEAAF" w14:textId="77777777" w:rsidR="00E534DE" w:rsidRDefault="00E534DE" w:rsidP="00CD1A2C">
            <w:pPr>
              <w:ind w:left="720" w:hanging="720"/>
              <w:jc w:val="both"/>
            </w:pPr>
            <w:r>
              <w:t>(g</w:t>
            </w:r>
            <w:r w:rsidRPr="00ED106C">
              <w:t>)</w:t>
            </w:r>
            <w:r w:rsidRPr="00ED106C">
              <w:tab/>
              <w:t>“Day” means calendar day.</w:t>
            </w:r>
          </w:p>
          <w:p w14:paraId="310B02FB" w14:textId="77777777" w:rsidR="00E534DE" w:rsidRDefault="00E534DE" w:rsidP="00CD1A2C">
            <w:pPr>
              <w:ind w:left="720" w:hanging="720"/>
              <w:jc w:val="both"/>
            </w:pPr>
            <w:r>
              <w:t>(h)</w:t>
            </w:r>
            <w:r>
              <w:tab/>
              <w:t>“Evaluation Committee</w:t>
            </w:r>
            <w:r w:rsidRPr="00ED106C">
              <w:t xml:space="preserve">” </w:t>
            </w:r>
            <w:r>
              <w:t xml:space="preserve">it is a panel of experts appointed by the Procuring Entity and assigned to evaluate the bids. The Evaluation Committee consist in a Chairperson and a Secretary with no voting rights and an odd number of voting members (evaluators). </w:t>
            </w:r>
          </w:p>
          <w:p w14:paraId="0E7E34FF" w14:textId="77777777" w:rsidR="00E534DE" w:rsidRPr="00ED106C" w:rsidRDefault="00E534DE" w:rsidP="00CD1A2C">
            <w:pPr>
              <w:ind w:left="720" w:hanging="720"/>
              <w:jc w:val="both"/>
            </w:pPr>
            <w:r>
              <w:t>(i</w:t>
            </w:r>
            <w:r w:rsidRPr="00ED106C">
              <w:t>)</w:t>
            </w:r>
            <w:r w:rsidRPr="00ED106C">
              <w:tab/>
            </w:r>
            <w:r>
              <w:t>“Instructions to Bidders” (Section 2 of the BD</w:t>
            </w:r>
            <w:r w:rsidRPr="00ED106C">
              <w:t xml:space="preserve">) means the document which provides shortlisted </w:t>
            </w:r>
            <w:r>
              <w:t>Bidders</w:t>
            </w:r>
            <w:r w:rsidRPr="00ED106C">
              <w:t xml:space="preserve"> with all information needed to prepare their Proposals.</w:t>
            </w:r>
          </w:p>
          <w:p w14:paraId="1AC3DE00" w14:textId="77777777" w:rsidR="00E534DE" w:rsidRPr="00ED106C" w:rsidRDefault="00E534DE" w:rsidP="00CD1A2C">
            <w:pPr>
              <w:ind w:left="720" w:hanging="720"/>
              <w:jc w:val="both"/>
            </w:pPr>
            <w:r>
              <w:t>(j)</w:t>
            </w:r>
            <w:r>
              <w:tab/>
              <w:t>“LOI” (Section 1 of the BD</w:t>
            </w:r>
            <w:r w:rsidRPr="00ED106C">
              <w:t xml:space="preserve">) means the Letter of Invitation being sent by the </w:t>
            </w:r>
            <w:r>
              <w:t>Procuring Entity</w:t>
            </w:r>
            <w:r w:rsidRPr="00ED106C">
              <w:t xml:space="preserve"> to the shortlisted </w:t>
            </w:r>
            <w:r>
              <w:t>Bidders</w:t>
            </w:r>
            <w:r w:rsidRPr="00ED106C">
              <w:t>.</w:t>
            </w:r>
          </w:p>
          <w:p w14:paraId="672864CA" w14:textId="77777777" w:rsidR="00E534DE" w:rsidRPr="00ED106C" w:rsidRDefault="00E534DE" w:rsidP="00CD1A2C">
            <w:pPr>
              <w:ind w:left="720" w:hanging="720"/>
              <w:jc w:val="both"/>
            </w:pPr>
            <w:r>
              <w:t>(k</w:t>
            </w:r>
            <w:r w:rsidRPr="00ED106C">
              <w:t>)</w:t>
            </w:r>
            <w:r w:rsidRPr="00ED106C">
              <w:tab/>
              <w:t>“Proposal” means the Technical Proposal and the Financial Proposal.</w:t>
            </w:r>
          </w:p>
          <w:p w14:paraId="13AF7B78" w14:textId="77777777" w:rsidR="00E534DE" w:rsidRPr="00ED106C" w:rsidRDefault="00E534DE" w:rsidP="00CD1A2C">
            <w:pPr>
              <w:ind w:left="720" w:hanging="720"/>
              <w:jc w:val="both"/>
            </w:pPr>
            <w:r>
              <w:t>(l</w:t>
            </w:r>
            <w:r w:rsidRPr="00ED106C">
              <w:t>)</w:t>
            </w:r>
            <w:r w:rsidRPr="00ED106C">
              <w:tab/>
              <w:t>“</w:t>
            </w:r>
            <w:r>
              <w:t xml:space="preserve">Related/ancillary </w:t>
            </w:r>
            <w:r w:rsidRPr="00ED106C">
              <w:t>Services” means the</w:t>
            </w:r>
            <w:r>
              <w:t xml:space="preserve"> secondary services related to the main Goods contract which will be also offered (training, maintenance etc)</w:t>
            </w:r>
          </w:p>
          <w:p w14:paraId="4E205527" w14:textId="77777777" w:rsidR="00E534DE" w:rsidRPr="00ED106C" w:rsidRDefault="00E534DE" w:rsidP="00CD1A2C">
            <w:pPr>
              <w:ind w:left="720" w:hanging="720"/>
              <w:jc w:val="both"/>
            </w:pPr>
            <w:r>
              <w:t>(m)</w:t>
            </w:r>
            <w:r>
              <w:tab/>
              <w:t>“Subcontractor</w:t>
            </w:r>
            <w:r w:rsidRPr="00ED106C">
              <w:t>” means any person or</w:t>
            </w:r>
            <w:r>
              <w:t xml:space="preserve"> entity with whom the Bidder or Contractors intends to </w:t>
            </w:r>
            <w:r w:rsidRPr="00ED106C">
              <w:t>subcon</w:t>
            </w:r>
            <w:r>
              <w:t>tracts any part of the contract</w:t>
            </w:r>
            <w:r w:rsidRPr="00ED106C">
              <w:t>.</w:t>
            </w:r>
          </w:p>
          <w:p w14:paraId="496F999A" w14:textId="77777777" w:rsidR="00E534DE" w:rsidRDefault="00E534DE" w:rsidP="00CD1A2C">
            <w:pPr>
              <w:ind w:left="720" w:hanging="720"/>
              <w:jc w:val="both"/>
            </w:pPr>
            <w:r>
              <w:t>(n)</w:t>
            </w:r>
            <w:r>
              <w:tab/>
              <w:t>“Technical Specifications”</w:t>
            </w:r>
            <w:r w:rsidRPr="00ED106C">
              <w:t xml:space="preserve"> means the document included in </w:t>
            </w:r>
            <w:r>
              <w:t>the BD as Section V</w:t>
            </w:r>
            <w:r w:rsidRPr="00ED106C">
              <w:t xml:space="preserve"> that provides the minimum technical characteristics</w:t>
            </w:r>
            <w:r>
              <w:t xml:space="preserve"> and the quantities of goods and related/ancillary services need by the Procuring Entity from the Contractor</w:t>
            </w:r>
            <w:r w:rsidRPr="00ED106C">
              <w:t>.</w:t>
            </w:r>
          </w:p>
          <w:p w14:paraId="59647A04" w14:textId="77777777" w:rsidR="00E534DE" w:rsidRPr="00ED106C" w:rsidRDefault="00E534DE" w:rsidP="00CD1A2C">
            <w:pPr>
              <w:ind w:left="720" w:hanging="720"/>
              <w:jc w:val="both"/>
            </w:pPr>
          </w:p>
        </w:tc>
      </w:tr>
      <w:tr w:rsidR="00E534DE" w14:paraId="1A1F85A0" w14:textId="77777777" w:rsidTr="00CD1A2C">
        <w:tc>
          <w:tcPr>
            <w:tcW w:w="2250" w:type="dxa"/>
          </w:tcPr>
          <w:p w14:paraId="55163C7B" w14:textId="77777777" w:rsidR="00E534DE" w:rsidRDefault="00E534DE" w:rsidP="00CD1A2C">
            <w:pPr>
              <w:pStyle w:val="Heading1-Clausename"/>
              <w:numPr>
                <w:ilvl w:val="0"/>
                <w:numId w:val="0"/>
              </w:numPr>
              <w:spacing w:before="0" w:after="200"/>
            </w:pPr>
          </w:p>
        </w:tc>
        <w:tc>
          <w:tcPr>
            <w:tcW w:w="7092" w:type="dxa"/>
            <w:tcBorders>
              <w:bottom w:val="nil"/>
            </w:tcBorders>
          </w:tcPr>
          <w:p w14:paraId="511B29CD" w14:textId="77777777" w:rsidR="00E534DE" w:rsidRDefault="00E534DE" w:rsidP="00353CC3">
            <w:pPr>
              <w:pStyle w:val="BodyText2"/>
              <w:numPr>
                <w:ilvl w:val="0"/>
                <w:numId w:val="8"/>
              </w:numPr>
              <w:spacing w:after="200"/>
              <w:ind w:left="30" w:firstLine="18"/>
              <w:jc w:val="center"/>
            </w:pPr>
            <w:bookmarkStart w:id="19" w:name="_Toc505659523"/>
            <w:bookmarkStart w:id="20" w:name="_Toc271037880"/>
            <w:r>
              <w:t>General</w:t>
            </w:r>
            <w:bookmarkEnd w:id="19"/>
            <w:bookmarkEnd w:id="20"/>
          </w:p>
        </w:tc>
      </w:tr>
      <w:tr w:rsidR="00E534DE" w14:paraId="1E9B6560" w14:textId="77777777" w:rsidTr="00CD1A2C">
        <w:tc>
          <w:tcPr>
            <w:tcW w:w="2250" w:type="dxa"/>
          </w:tcPr>
          <w:p w14:paraId="46561108" w14:textId="77777777" w:rsidR="00E534DE" w:rsidRDefault="00E534DE" w:rsidP="00353CC3">
            <w:pPr>
              <w:pStyle w:val="Sec1-Clauses"/>
              <w:numPr>
                <w:ilvl w:val="0"/>
                <w:numId w:val="9"/>
              </w:numPr>
              <w:spacing w:before="0" w:after="200"/>
            </w:pPr>
            <w:bookmarkStart w:id="21" w:name="_Toc271037881"/>
            <w:r>
              <w:t>Scope of Bid</w:t>
            </w:r>
            <w:bookmarkEnd w:id="21"/>
          </w:p>
        </w:tc>
        <w:tc>
          <w:tcPr>
            <w:tcW w:w="7092" w:type="dxa"/>
            <w:tcBorders>
              <w:bottom w:val="nil"/>
            </w:tcBorders>
          </w:tcPr>
          <w:p w14:paraId="6ED84BCD" w14:textId="77777777" w:rsidR="00E534DE" w:rsidRPr="00E61CDC" w:rsidRDefault="00E534DE" w:rsidP="00353CC3">
            <w:pPr>
              <w:pStyle w:val="Sub-ClauseText"/>
              <w:numPr>
                <w:ilvl w:val="1"/>
                <w:numId w:val="17"/>
              </w:numPr>
              <w:spacing w:before="0" w:after="180"/>
              <w:rPr>
                <w:spacing w:val="0"/>
              </w:rPr>
            </w:pPr>
            <w:r>
              <w:rPr>
                <w:spacing w:val="0"/>
              </w:rPr>
              <w:t xml:space="preserve">The </w:t>
            </w:r>
            <w:r>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identification number of the contract for this procurement are </w:t>
            </w:r>
            <w:r>
              <w:rPr>
                <w:b/>
                <w:bCs/>
                <w:spacing w:val="0"/>
              </w:rPr>
              <w:t>specified in the BDS.</w:t>
            </w:r>
            <w:r>
              <w:rPr>
                <w:spacing w:val="0"/>
              </w:rPr>
              <w:t xml:space="preserve"> The name, identification, and number of lots of are </w:t>
            </w:r>
            <w:r>
              <w:rPr>
                <w:b/>
                <w:bCs/>
                <w:spacing w:val="0"/>
              </w:rPr>
              <w:t>provided in the BDS.</w:t>
            </w:r>
          </w:p>
          <w:p w14:paraId="7AE0E6E3" w14:textId="77777777" w:rsidR="00E534DE" w:rsidRDefault="00E534DE" w:rsidP="00353CC3">
            <w:pPr>
              <w:pStyle w:val="Sub-ClauseText"/>
              <w:numPr>
                <w:ilvl w:val="1"/>
                <w:numId w:val="17"/>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b/>
                <w:bCs/>
                <w:spacing w:val="0"/>
                <w:lang w:val="en-GB"/>
              </w:rPr>
              <w:t xml:space="preserve"> </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14:paraId="21069691" w14:textId="77777777" w:rsidR="00E534DE" w:rsidRDefault="00E534DE" w:rsidP="00353CC3">
            <w:pPr>
              <w:pStyle w:val="Sub-ClauseText"/>
              <w:numPr>
                <w:ilvl w:val="1"/>
                <w:numId w:val="17"/>
              </w:numPr>
              <w:spacing w:before="0" w:after="180"/>
              <w:rPr>
                <w:spacing w:val="0"/>
              </w:rPr>
            </w:pPr>
            <w:r>
              <w:t xml:space="preserve">The Bidders are invited to submit a Technical Proposal and a Financial Proposal for the goods and related services specified </w:t>
            </w:r>
            <w:r>
              <w:rPr>
                <w:spacing w:val="0"/>
              </w:rPr>
              <w:t xml:space="preserve">in Section VI, Schedule of Requirements. </w:t>
            </w:r>
          </w:p>
          <w:p w14:paraId="14CAF525" w14:textId="77777777" w:rsidR="00E534DE" w:rsidRPr="001127EA" w:rsidRDefault="00E534DE" w:rsidP="00353CC3">
            <w:pPr>
              <w:pStyle w:val="Sub-ClauseText"/>
              <w:numPr>
                <w:ilvl w:val="1"/>
                <w:numId w:val="17"/>
              </w:numPr>
              <w:spacing w:before="0" w:after="180"/>
              <w:rPr>
                <w:spacing w:val="0"/>
              </w:rPr>
            </w:pPr>
            <w:r>
              <w:rPr>
                <w:spacing w:val="0"/>
              </w:rPr>
              <w:t xml:space="preserve">Unless otherwise </w:t>
            </w:r>
            <w:r w:rsidRPr="00756DE2">
              <w:rPr>
                <w:b/>
                <w:spacing w:val="0"/>
              </w:rPr>
              <w:t>specified in the BDS</w:t>
            </w:r>
            <w:r>
              <w:rPr>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p w14:paraId="492B5652" w14:textId="77777777" w:rsidR="00E534DE" w:rsidRPr="00C30436" w:rsidRDefault="00E534DE" w:rsidP="00CD1A2C">
            <w:pPr>
              <w:pStyle w:val="Sub-ClauseText"/>
              <w:spacing w:before="0" w:after="180"/>
              <w:rPr>
                <w:spacing w:val="0"/>
              </w:rPr>
            </w:pPr>
          </w:p>
        </w:tc>
      </w:tr>
      <w:tr w:rsidR="00E534DE" w14:paraId="779726AC" w14:textId="77777777" w:rsidTr="00CD1A2C">
        <w:tc>
          <w:tcPr>
            <w:tcW w:w="2250" w:type="dxa"/>
            <w:tcBorders>
              <w:bottom w:val="nil"/>
            </w:tcBorders>
          </w:tcPr>
          <w:p w14:paraId="4A8CE8B2" w14:textId="77777777" w:rsidR="00E534DE" w:rsidRDefault="00E534DE" w:rsidP="00353CC3">
            <w:pPr>
              <w:pStyle w:val="Sec1-Clauses"/>
              <w:numPr>
                <w:ilvl w:val="0"/>
                <w:numId w:val="9"/>
              </w:numPr>
              <w:spacing w:before="0" w:after="0"/>
            </w:pPr>
            <w:bookmarkStart w:id="22" w:name="_Toc438532558"/>
            <w:bookmarkStart w:id="23" w:name="_Toc438002631"/>
            <w:bookmarkStart w:id="24" w:name="_Toc438438822"/>
            <w:bookmarkStart w:id="25" w:name="_Toc438532559"/>
            <w:bookmarkStart w:id="26" w:name="_Toc438733966"/>
            <w:bookmarkStart w:id="27" w:name="_Toc438907007"/>
            <w:bookmarkStart w:id="28" w:name="_Toc438907206"/>
            <w:bookmarkStart w:id="29" w:name="_Toc271037882"/>
            <w:bookmarkEnd w:id="22"/>
            <w:r>
              <w:t>Fraud and Corruption</w:t>
            </w:r>
            <w:bookmarkEnd w:id="23"/>
            <w:bookmarkEnd w:id="24"/>
            <w:bookmarkEnd w:id="25"/>
            <w:bookmarkEnd w:id="26"/>
            <w:bookmarkEnd w:id="27"/>
            <w:bookmarkEnd w:id="28"/>
            <w:bookmarkEnd w:id="29"/>
          </w:p>
        </w:tc>
        <w:tc>
          <w:tcPr>
            <w:tcW w:w="7092" w:type="dxa"/>
          </w:tcPr>
          <w:p w14:paraId="1AC7BFD2" w14:textId="77777777" w:rsidR="00E534DE" w:rsidRPr="00CD64B8" w:rsidRDefault="00E534DE" w:rsidP="00CD1A2C">
            <w:pPr>
              <w:autoSpaceDE w:val="0"/>
              <w:autoSpaceDN w:val="0"/>
              <w:adjustRightInd w:val="0"/>
              <w:spacing w:after="120"/>
              <w:ind w:left="540" w:hanging="540"/>
              <w:jc w:val="both"/>
            </w:pPr>
            <w:r>
              <w:t>2.1</w:t>
            </w:r>
            <w:r>
              <w:tab/>
            </w:r>
            <w:r w:rsidRPr="00CD64B8">
              <w:t xml:space="preserve">It is the </w:t>
            </w:r>
            <w:r>
              <w:t xml:space="preserve">SADC Secretariat </w:t>
            </w:r>
            <w:r w:rsidRPr="00CD64B8">
              <w:t xml:space="preserve">policy to require that </w:t>
            </w:r>
            <w:r>
              <w:t xml:space="preserve">Procuring Entity </w:t>
            </w:r>
            <w:r w:rsidRPr="00CD64B8">
              <w:t xml:space="preserve">as well as bidders, suppliers, and contractors and their subcontractors under </w:t>
            </w:r>
            <w:r>
              <w:t>SADC Secretariat</w:t>
            </w:r>
            <w:r w:rsidRPr="00CD64B8">
              <w:t>-financed contracts, observe the highest standard of ethics during the procurement and execution of such contracts.</w:t>
            </w:r>
            <w:r w:rsidRPr="00CD64B8">
              <w:rPr>
                <w:rStyle w:val="FootnoteReference"/>
              </w:rPr>
              <w:footnoteReference w:id="1"/>
            </w:r>
            <w:r w:rsidRPr="00CD64B8">
              <w:t xml:space="preserve"> In pursuance of this policy, the </w:t>
            </w:r>
            <w:r>
              <w:t>SADC Secretariat</w:t>
            </w:r>
            <w:r w:rsidRPr="00CD64B8">
              <w:t>:</w:t>
            </w:r>
          </w:p>
          <w:p w14:paraId="7C1695E1" w14:textId="77777777" w:rsidR="00E534DE" w:rsidRPr="00CD64B8" w:rsidRDefault="00E534DE" w:rsidP="00CD1A2C">
            <w:pPr>
              <w:autoSpaceDE w:val="0"/>
              <w:autoSpaceDN w:val="0"/>
              <w:adjustRightInd w:val="0"/>
              <w:spacing w:after="120"/>
              <w:ind w:left="1080" w:right="187" w:hanging="540"/>
              <w:jc w:val="both"/>
            </w:pPr>
            <w:r w:rsidRPr="00CD64B8">
              <w:t>(a)</w:t>
            </w:r>
            <w:r w:rsidRPr="00CD64B8">
              <w:tab/>
              <w:t>defines, for the purposes of this provision, the terms set forth below as follows:</w:t>
            </w:r>
          </w:p>
          <w:p w14:paraId="0980DA98" w14:textId="77777777" w:rsidR="00E534DE" w:rsidRPr="00CD64B8" w:rsidRDefault="00E534DE" w:rsidP="00CD1A2C">
            <w:pPr>
              <w:autoSpaceDE w:val="0"/>
              <w:autoSpaceDN w:val="0"/>
              <w:adjustRightInd w:val="0"/>
              <w:spacing w:after="120"/>
              <w:ind w:left="1620" w:hanging="540"/>
              <w:jc w:val="both"/>
            </w:pPr>
            <w:r w:rsidRPr="00CD64B8">
              <w:t>(i)</w:t>
            </w:r>
            <w:r w:rsidRPr="00CD64B8">
              <w:tab/>
              <w:t>“corrupt practice”</w:t>
            </w:r>
            <w:r w:rsidRPr="00CD64B8">
              <w:rPr>
                <w:rStyle w:val="FootnoteReference"/>
              </w:rPr>
              <w:footnoteReference w:id="2"/>
            </w:r>
            <w:r w:rsidRPr="00CD64B8">
              <w:t xml:space="preserve"> is the offering, giving, receiving or soliciting, directly or indirectly, of anything of value to influence improperly the actions of another party;</w:t>
            </w:r>
          </w:p>
          <w:p w14:paraId="2F4EA474" w14:textId="77777777" w:rsidR="00E534DE" w:rsidRPr="00CD64B8" w:rsidRDefault="00E534DE" w:rsidP="00CD1A2C">
            <w:pPr>
              <w:autoSpaceDE w:val="0"/>
              <w:autoSpaceDN w:val="0"/>
              <w:adjustRightInd w:val="0"/>
              <w:spacing w:after="120"/>
              <w:ind w:left="1620" w:right="12" w:hanging="540"/>
              <w:jc w:val="both"/>
            </w:pPr>
            <w:r w:rsidRPr="00CD64B8">
              <w:lastRenderedPageBreak/>
              <w:t xml:space="preserve">(ii) </w:t>
            </w:r>
            <w:r w:rsidRPr="00CD64B8">
              <w:tab/>
              <w:t>“fraudulent practice”</w:t>
            </w:r>
            <w:r w:rsidRPr="00CD64B8">
              <w:rPr>
                <w:rStyle w:val="FootnoteReference"/>
              </w:rPr>
              <w:footnoteReference w:id="3"/>
            </w:r>
            <w:r w:rsidRPr="00CD64B8">
              <w:t xml:space="preserve"> is any act or omission, including a misrepresentation, that knowingly or recklessly misleads, or attempts to mislead, a party to obtain a financial or other benefit or to avoid an obligation;</w:t>
            </w:r>
          </w:p>
          <w:p w14:paraId="7707C88F" w14:textId="77777777" w:rsidR="00E534DE" w:rsidRPr="00CD64B8" w:rsidRDefault="00E534DE" w:rsidP="00CD1A2C">
            <w:pPr>
              <w:autoSpaceDE w:val="0"/>
              <w:autoSpaceDN w:val="0"/>
              <w:adjustRightInd w:val="0"/>
              <w:spacing w:after="120"/>
              <w:ind w:left="1620" w:hanging="540"/>
              <w:jc w:val="both"/>
            </w:pPr>
            <w:r w:rsidRPr="00CD64B8">
              <w:t>(iii)</w:t>
            </w:r>
            <w:r w:rsidRPr="00CD64B8">
              <w:tab/>
              <w:t>“collusive practice”</w:t>
            </w:r>
            <w:r w:rsidRPr="00CD64B8">
              <w:rPr>
                <w:rStyle w:val="FootnoteReference"/>
              </w:rPr>
              <w:footnoteReference w:id="4"/>
            </w:r>
            <w:r w:rsidRPr="00CD64B8">
              <w:t xml:space="preserve"> is an arrangement between two or more parties designed to achieve an improper purpose, including to influence improperly the actions of another party;</w:t>
            </w:r>
          </w:p>
          <w:p w14:paraId="00A60EAA" w14:textId="77777777" w:rsidR="00E534DE" w:rsidRPr="00CD64B8" w:rsidRDefault="00E534DE" w:rsidP="00CD1A2C">
            <w:pPr>
              <w:autoSpaceDE w:val="0"/>
              <w:autoSpaceDN w:val="0"/>
              <w:adjustRightInd w:val="0"/>
              <w:spacing w:after="120"/>
              <w:ind w:left="1620" w:hanging="540"/>
              <w:jc w:val="both"/>
            </w:pPr>
            <w:r>
              <w:t>(</w:t>
            </w:r>
            <w:r w:rsidRPr="00CD64B8">
              <w:t>iv)</w:t>
            </w:r>
            <w:r w:rsidRPr="00CD64B8">
              <w:tab/>
              <w:t>“coercive practice”</w:t>
            </w:r>
            <w:r w:rsidRPr="00CD64B8">
              <w:rPr>
                <w:rStyle w:val="FootnoteReference"/>
              </w:rPr>
              <w:footnoteReference w:id="5"/>
            </w:r>
            <w:r w:rsidRPr="00CD64B8">
              <w:t xml:space="preserve"> is impairing or harming, or threatening to impair or harm, directly or indirectly, any party or the property of the party to influence improperly the actions of a party;</w:t>
            </w:r>
          </w:p>
          <w:p w14:paraId="7D8D34D8" w14:textId="77777777" w:rsidR="00E534DE" w:rsidRPr="00CD64B8" w:rsidRDefault="00E534DE" w:rsidP="00CD1A2C">
            <w:pPr>
              <w:autoSpaceDE w:val="0"/>
              <w:autoSpaceDN w:val="0"/>
              <w:adjustRightInd w:val="0"/>
              <w:spacing w:after="120" w:line="240" w:lineRule="atLeast"/>
              <w:ind w:left="1620" w:hanging="540"/>
              <w:jc w:val="both"/>
              <w:rPr>
                <w:color w:val="000000"/>
              </w:rPr>
            </w:pPr>
            <w:r w:rsidRPr="00CD64B8">
              <w:rPr>
                <w:bCs/>
                <w:color w:val="000000"/>
              </w:rPr>
              <w:t>(v)</w:t>
            </w:r>
            <w:r w:rsidRPr="00CD64B8">
              <w:rPr>
                <w:bCs/>
                <w:color w:val="000000"/>
              </w:rPr>
              <w:tab/>
            </w:r>
            <w:r>
              <w:rPr>
                <w:bCs/>
                <w:color w:val="000000"/>
              </w:rPr>
              <w:t>“</w:t>
            </w:r>
            <w:r w:rsidRPr="00CD64B8">
              <w:rPr>
                <w:bCs/>
                <w:color w:val="000000"/>
              </w:rPr>
              <w:t>obstructive practice</w:t>
            </w:r>
            <w:r>
              <w:rPr>
                <w:bCs/>
                <w:color w:val="000000"/>
              </w:rPr>
              <w:t>”</w:t>
            </w:r>
            <w:r w:rsidRPr="00CD64B8">
              <w:rPr>
                <w:bCs/>
                <w:color w:val="000000"/>
              </w:rPr>
              <w:t xml:space="preserve"> </w:t>
            </w:r>
            <w:r w:rsidRPr="00CD64B8">
              <w:rPr>
                <w:color w:val="000000"/>
              </w:rPr>
              <w:t>is</w:t>
            </w:r>
          </w:p>
          <w:p w14:paraId="2D313F4D" w14:textId="77777777" w:rsidR="00E534DE" w:rsidRPr="00C4687F" w:rsidRDefault="00E534DE" w:rsidP="00CD1A2C">
            <w:pPr>
              <w:tabs>
                <w:tab w:val="left" w:pos="2392"/>
              </w:tabs>
              <w:spacing w:after="120"/>
              <w:ind w:left="2127" w:hanging="327"/>
              <w:jc w:val="both"/>
              <w:rPr>
                <w:lang w:val="en-GB"/>
              </w:rPr>
            </w:pPr>
            <w:r w:rsidRPr="00C4687F">
              <w:rPr>
                <w:lang w:val="en-GB"/>
              </w:rPr>
              <w:t>(aa)</w:t>
            </w:r>
            <w:r w:rsidRPr="00C4687F">
              <w:rPr>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5564384" w14:textId="77777777" w:rsidR="00E534DE" w:rsidRPr="00C4687F" w:rsidRDefault="00E534DE" w:rsidP="00CD1A2C">
            <w:pPr>
              <w:tabs>
                <w:tab w:val="left" w:pos="2250"/>
              </w:tabs>
              <w:spacing w:after="120"/>
              <w:ind w:left="2127" w:hanging="327"/>
              <w:jc w:val="both"/>
              <w:rPr>
                <w:lang w:val="en-GB"/>
              </w:rPr>
            </w:pPr>
            <w:r w:rsidRPr="00C4687F">
              <w:rPr>
                <w:lang w:val="en-GB"/>
              </w:rPr>
              <w:t>(bb)</w:t>
            </w:r>
            <w:r w:rsidRPr="00C4687F">
              <w:rPr>
                <w:lang w:val="en-GB"/>
              </w:rPr>
              <w:tab/>
              <w:t xml:space="preserve">acts intended to materially impede the exercise of the SADC Secretariat or governmental or inspection and audit rights. </w:t>
            </w:r>
          </w:p>
          <w:p w14:paraId="6968F0EC" w14:textId="77777777" w:rsidR="00E534DE" w:rsidRPr="00C4687F" w:rsidRDefault="00E534DE" w:rsidP="00353CC3">
            <w:pPr>
              <w:numPr>
                <w:ilvl w:val="0"/>
                <w:numId w:val="82"/>
              </w:numPr>
              <w:tabs>
                <w:tab w:val="left" w:pos="1800"/>
              </w:tabs>
              <w:spacing w:after="120"/>
              <w:ind w:left="1134" w:hanging="567"/>
              <w:jc w:val="both"/>
              <w:rPr>
                <w:lang w:val="en-GB"/>
              </w:rPr>
            </w:pPr>
            <w:r w:rsidRPr="00C4687F">
              <w:rPr>
                <w:lang w:val="en-GB"/>
              </w:rPr>
              <w:t>It will take the following measures against the bidder recommended for award who has, directly or through an agent, engaged in corrupt, fraudulent, collusive, coercive, or obstructive practices in competing for the contract in question;</w:t>
            </w:r>
          </w:p>
          <w:p w14:paraId="79EF82FE" w14:textId="77777777" w:rsidR="00E534DE" w:rsidRPr="00C4687F" w:rsidRDefault="00E534DE" w:rsidP="00353CC3">
            <w:pPr>
              <w:numPr>
                <w:ilvl w:val="0"/>
                <w:numId w:val="83"/>
              </w:numPr>
              <w:spacing w:after="120" w:line="276" w:lineRule="atLeast"/>
              <w:ind w:left="1701" w:hanging="425"/>
              <w:jc w:val="both"/>
              <w:rPr>
                <w:lang w:val="en-GB"/>
              </w:rPr>
            </w:pPr>
            <w:r w:rsidRPr="00C4687F">
              <w:rPr>
                <w:lang w:val="en-GB"/>
              </w:rPr>
              <w:t>will reject the bid for award;</w:t>
            </w:r>
          </w:p>
          <w:p w14:paraId="748154BD" w14:textId="77777777" w:rsidR="00E534DE" w:rsidRPr="00C4687F" w:rsidRDefault="00E534DE" w:rsidP="00353CC3">
            <w:pPr>
              <w:numPr>
                <w:ilvl w:val="0"/>
                <w:numId w:val="83"/>
              </w:numPr>
              <w:tabs>
                <w:tab w:val="left" w:pos="1276"/>
              </w:tabs>
              <w:spacing w:after="120" w:line="276" w:lineRule="atLeast"/>
              <w:ind w:left="1701" w:hanging="425"/>
              <w:jc w:val="both"/>
              <w:rPr>
                <w:lang w:val="en-GB"/>
              </w:rPr>
            </w:pPr>
            <w:r w:rsidRPr="00C4687F">
              <w:rPr>
                <w:lang w:val="en-GB"/>
              </w:rPr>
              <w:t xml:space="preserve">will declare the bidder/the contractor, including its affiliates, ineligible, either indefinitely or for a stated period of time, to become a SADC Secretariat contractor; </w:t>
            </w:r>
          </w:p>
          <w:p w14:paraId="209CCA47" w14:textId="77777777" w:rsidR="00E534DE" w:rsidRPr="00C4687F" w:rsidRDefault="00E534DE" w:rsidP="00353CC3">
            <w:pPr>
              <w:numPr>
                <w:ilvl w:val="0"/>
                <w:numId w:val="83"/>
              </w:numPr>
              <w:spacing w:after="120" w:line="276" w:lineRule="atLeast"/>
              <w:ind w:left="1701" w:hanging="425"/>
              <w:jc w:val="both"/>
              <w:rPr>
                <w:lang w:val="en-GB"/>
              </w:rPr>
            </w:pPr>
            <w:r w:rsidRPr="00C4687F">
              <w:rPr>
                <w:lang w:val="en-GB"/>
              </w:rPr>
              <w:lastRenderedPageBreak/>
              <w:t>will cancel or terminate any ongoing contract with the bidder /the contractor;</w:t>
            </w:r>
          </w:p>
          <w:p w14:paraId="3A08C3C2" w14:textId="77777777" w:rsidR="00E534DE" w:rsidRPr="00C4687F" w:rsidRDefault="00E534DE" w:rsidP="00353CC3">
            <w:pPr>
              <w:numPr>
                <w:ilvl w:val="0"/>
                <w:numId w:val="83"/>
              </w:numPr>
              <w:spacing w:after="120" w:line="276" w:lineRule="atLeast"/>
              <w:ind w:left="1701" w:hanging="425"/>
              <w:jc w:val="both"/>
              <w:rPr>
                <w:lang w:val="en-GB"/>
              </w:rPr>
            </w:pPr>
            <w:r w:rsidRPr="00C4687F">
              <w:rPr>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D4ACBA1" w14:textId="77777777" w:rsidR="00E534DE" w:rsidRPr="00C4687F" w:rsidRDefault="00E534DE" w:rsidP="00353CC3">
            <w:pPr>
              <w:numPr>
                <w:ilvl w:val="0"/>
                <w:numId w:val="83"/>
              </w:numPr>
              <w:spacing w:after="120" w:line="276" w:lineRule="atLeast"/>
              <w:ind w:left="1701" w:hanging="425"/>
              <w:jc w:val="both"/>
              <w:rPr>
                <w:lang w:val="en-GB"/>
              </w:rPr>
            </w:pPr>
            <w:r w:rsidRPr="00C4687F">
              <w:rPr>
                <w:lang w:val="en-GB"/>
              </w:rPr>
              <w:t xml:space="preserve">will forfeit the bid or performance securities of the bidder /the contractor; </w:t>
            </w:r>
          </w:p>
          <w:p w14:paraId="3972DDBE" w14:textId="77777777" w:rsidR="00E534DE" w:rsidRPr="00C4687F" w:rsidRDefault="00E534DE" w:rsidP="00353CC3">
            <w:pPr>
              <w:numPr>
                <w:ilvl w:val="0"/>
                <w:numId w:val="83"/>
              </w:numPr>
              <w:spacing w:after="120" w:line="276" w:lineRule="atLeast"/>
              <w:ind w:left="1701" w:hanging="425"/>
              <w:jc w:val="both"/>
              <w:rPr>
                <w:lang w:val="en-GB"/>
              </w:rPr>
            </w:pPr>
            <w:r w:rsidRPr="00C4687F">
              <w:rPr>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06B19E6A" w14:textId="77777777" w:rsidR="00E534DE" w:rsidRPr="00C4687F" w:rsidRDefault="00E534DE" w:rsidP="00353CC3">
            <w:pPr>
              <w:numPr>
                <w:ilvl w:val="0"/>
                <w:numId w:val="83"/>
              </w:numPr>
              <w:spacing w:after="120" w:line="276" w:lineRule="atLeast"/>
              <w:ind w:left="1701" w:hanging="425"/>
              <w:jc w:val="both"/>
              <w:rPr>
                <w:lang w:val="en-GB"/>
              </w:rPr>
            </w:pPr>
            <w:r w:rsidRPr="00C4687F">
              <w:rPr>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6716FA8F" w14:textId="77777777" w:rsidR="00E534DE" w:rsidRDefault="00E534DE" w:rsidP="00CD1A2C">
            <w:pPr>
              <w:pStyle w:val="Sub-ClauseText"/>
              <w:spacing w:before="0" w:after="180"/>
              <w:ind w:left="522" w:hanging="522"/>
              <w:rPr>
                <w:spacing w:val="0"/>
              </w:rPr>
            </w:pPr>
          </w:p>
        </w:tc>
      </w:tr>
      <w:tr w:rsidR="00E534DE" w14:paraId="774C5D36" w14:textId="77777777" w:rsidTr="00CD1A2C">
        <w:tc>
          <w:tcPr>
            <w:tcW w:w="2250" w:type="dxa"/>
            <w:tcBorders>
              <w:bottom w:val="nil"/>
            </w:tcBorders>
          </w:tcPr>
          <w:p w14:paraId="7CB395CF" w14:textId="77777777" w:rsidR="00E534DE" w:rsidRDefault="00E534DE" w:rsidP="00353CC3">
            <w:pPr>
              <w:pStyle w:val="Sec1-Clauses"/>
              <w:numPr>
                <w:ilvl w:val="0"/>
                <w:numId w:val="9"/>
              </w:numPr>
              <w:spacing w:before="0" w:after="200"/>
            </w:pPr>
            <w:bookmarkStart w:id="30" w:name="_Toc438438823"/>
            <w:bookmarkStart w:id="31" w:name="_Toc438532560"/>
            <w:bookmarkStart w:id="32" w:name="_Toc438733967"/>
            <w:bookmarkStart w:id="33" w:name="_Toc438907008"/>
            <w:bookmarkStart w:id="34" w:name="_Toc438907207"/>
            <w:bookmarkStart w:id="35" w:name="_Toc271037883"/>
            <w:r>
              <w:lastRenderedPageBreak/>
              <w:t>Eligible Bidders</w:t>
            </w:r>
            <w:bookmarkEnd w:id="30"/>
            <w:bookmarkEnd w:id="31"/>
            <w:bookmarkEnd w:id="32"/>
            <w:bookmarkEnd w:id="33"/>
            <w:bookmarkEnd w:id="34"/>
            <w:bookmarkEnd w:id="35"/>
          </w:p>
        </w:tc>
        <w:tc>
          <w:tcPr>
            <w:tcW w:w="7092" w:type="dxa"/>
          </w:tcPr>
          <w:p w14:paraId="108713D3" w14:textId="77777777" w:rsidR="00E534DE" w:rsidRPr="006B658A" w:rsidRDefault="00E534DE" w:rsidP="00CD1A2C">
            <w:pPr>
              <w:autoSpaceDE w:val="0"/>
              <w:autoSpaceDN w:val="0"/>
              <w:adjustRightInd w:val="0"/>
              <w:spacing w:after="120"/>
              <w:ind w:left="464" w:hanging="464"/>
              <w:jc w:val="both"/>
            </w:pPr>
            <w:r>
              <w:t xml:space="preserve">3.1  Pursuant the paragraph 3.2 to 3.4 of this Clause, participation in tender </w:t>
            </w:r>
            <w:r w:rsidRPr="006B658A">
              <w:t>and in award of contracts shall be open on equal terms to:</w:t>
            </w:r>
          </w:p>
          <w:p w14:paraId="29102F3D" w14:textId="77777777" w:rsidR="00E534DE" w:rsidRPr="006B658A" w:rsidRDefault="00E534DE" w:rsidP="00CD1A2C">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14:paraId="6CF109BB" w14:textId="77777777" w:rsidR="00E534DE" w:rsidRPr="006B658A" w:rsidRDefault="00E534DE" w:rsidP="00CD1A2C">
            <w:pPr>
              <w:autoSpaceDE w:val="0"/>
              <w:autoSpaceDN w:val="0"/>
              <w:adjustRightInd w:val="0"/>
              <w:spacing w:after="120"/>
              <w:ind w:left="720"/>
              <w:jc w:val="both"/>
            </w:pPr>
            <w:r w:rsidRPr="006B658A">
              <w:t>(b) Cooperative societies and other legal persons governed by public or private law.</w:t>
            </w:r>
          </w:p>
          <w:p w14:paraId="760F2B37" w14:textId="77777777" w:rsidR="00E534DE" w:rsidRPr="006B658A" w:rsidRDefault="00E534DE" w:rsidP="00CD1A2C">
            <w:pPr>
              <w:autoSpaceDE w:val="0"/>
              <w:autoSpaceDN w:val="0"/>
              <w:adjustRightInd w:val="0"/>
              <w:spacing w:after="120"/>
              <w:ind w:left="720"/>
              <w:jc w:val="both"/>
            </w:pPr>
            <w:r w:rsidRPr="006B658A">
              <w:t>(c) Joint ventures, consortium or association of firms.</w:t>
            </w:r>
          </w:p>
          <w:p w14:paraId="3EF9C68E" w14:textId="77777777" w:rsidR="00E534DE" w:rsidRPr="006B658A" w:rsidRDefault="00E534DE" w:rsidP="00CD1A2C">
            <w:pPr>
              <w:autoSpaceDE w:val="0"/>
              <w:autoSpaceDN w:val="0"/>
              <w:adjustRightInd w:val="0"/>
              <w:spacing w:after="120"/>
              <w:jc w:val="both"/>
            </w:pPr>
            <w:r>
              <w:t xml:space="preserve">3.2 </w:t>
            </w:r>
            <w:r w:rsidRPr="006B658A">
              <w:t xml:space="preserve"> </w:t>
            </w:r>
            <w:r>
              <w:t xml:space="preserve">Bidders </w:t>
            </w:r>
            <w:r w:rsidRPr="006B658A">
              <w:t>shall not be eligible for the award of contracts where:</w:t>
            </w:r>
          </w:p>
          <w:p w14:paraId="0F430CE1" w14:textId="77777777" w:rsidR="00E534DE" w:rsidRPr="006B658A" w:rsidRDefault="00E534DE" w:rsidP="00CD1A2C">
            <w:pPr>
              <w:autoSpaceDE w:val="0"/>
              <w:autoSpaceDN w:val="0"/>
              <w:adjustRightInd w:val="0"/>
              <w:spacing w:after="120"/>
              <w:ind w:left="720"/>
              <w:jc w:val="both"/>
            </w:pPr>
            <w:r w:rsidRPr="006B658A">
              <w:t>(a) They are bankrupt;</w:t>
            </w:r>
          </w:p>
          <w:p w14:paraId="1A51DEAB" w14:textId="77777777" w:rsidR="00E534DE" w:rsidRPr="006B658A" w:rsidRDefault="00E534DE" w:rsidP="00CD1A2C">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51D8122C" w14:textId="77777777" w:rsidR="00E534DE" w:rsidRPr="006B658A" w:rsidRDefault="00E534DE" w:rsidP="00CD1A2C">
            <w:pPr>
              <w:autoSpaceDE w:val="0"/>
              <w:autoSpaceDN w:val="0"/>
              <w:adjustRightInd w:val="0"/>
              <w:spacing w:after="120"/>
              <w:ind w:left="720"/>
              <w:jc w:val="both"/>
            </w:pPr>
            <w:r>
              <w:lastRenderedPageBreak/>
              <w:t>(c) L</w:t>
            </w:r>
            <w:r w:rsidRPr="006B658A">
              <w:t>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693E09D5" w14:textId="77777777" w:rsidR="00E534DE" w:rsidRPr="006B658A" w:rsidRDefault="00E534DE" w:rsidP="00CD1A2C">
            <w:pPr>
              <w:autoSpaceDE w:val="0"/>
              <w:autoSpaceDN w:val="0"/>
              <w:adjustRightInd w:val="0"/>
              <w:spacing w:after="120"/>
              <w:ind w:left="720"/>
              <w:jc w:val="both"/>
            </w:pPr>
            <w:r>
              <w:t>(d) T</w:t>
            </w:r>
            <w:r w:rsidRPr="006B658A">
              <w:t>hey have been convicted, by a final judgment, of any crime or offence concerning their professional conduct;</w:t>
            </w:r>
          </w:p>
          <w:p w14:paraId="0C0C2725" w14:textId="77777777" w:rsidR="00E534DE" w:rsidRPr="006B658A" w:rsidRDefault="00E534DE" w:rsidP="00CD1A2C">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14:paraId="49466618" w14:textId="77777777" w:rsidR="00E534DE" w:rsidRPr="006B658A" w:rsidRDefault="00E534DE" w:rsidP="00CD1A2C">
            <w:pPr>
              <w:autoSpaceDE w:val="0"/>
              <w:autoSpaceDN w:val="0"/>
              <w:adjustRightInd w:val="0"/>
              <w:spacing w:after="120"/>
              <w:ind w:left="720"/>
              <w:jc w:val="both"/>
            </w:pPr>
            <w:r>
              <w:t>(f)They have been sanctioned by SADC Secretariat pursuant SADC Procurement and Grants Policy</w:t>
            </w:r>
            <w:r w:rsidRPr="00986A04">
              <w:rPr>
                <w:color w:val="FF0000"/>
              </w:rPr>
              <w:t>;</w:t>
            </w:r>
          </w:p>
          <w:p w14:paraId="2CC794A4" w14:textId="77777777" w:rsidR="00E534DE" w:rsidRDefault="00E534DE" w:rsidP="00CD1A2C">
            <w:pPr>
              <w:pStyle w:val="Sub-ClauseText"/>
              <w:spacing w:before="0" w:after="240"/>
              <w:ind w:left="464" w:hanging="425"/>
              <w:rPr>
                <w:spacing w:val="0"/>
                <w:szCs w:val="24"/>
                <w:lang w:val="en-GB"/>
              </w:rPr>
            </w:pPr>
            <w:r>
              <w:rPr>
                <w:spacing w:val="0"/>
                <w:szCs w:val="24"/>
                <w:lang w:val="en-GB"/>
              </w:rPr>
              <w:t>3.3 Only</w:t>
            </w:r>
            <w:r w:rsidRPr="001D3BED">
              <w:rPr>
                <w:spacing w:val="0"/>
                <w:szCs w:val="24"/>
                <w:lang w:val="en-GB"/>
              </w:rPr>
              <w:t xml:space="preserve"> shortlisted Bidders </w:t>
            </w:r>
            <w:r>
              <w:rPr>
                <w:spacing w:val="0"/>
                <w:szCs w:val="24"/>
                <w:lang w:val="en-GB"/>
              </w:rPr>
              <w:t xml:space="preserve">indicated in </w:t>
            </w:r>
            <w:r w:rsidRPr="00C7400C">
              <w:rPr>
                <w:b/>
                <w:spacing w:val="0"/>
                <w:szCs w:val="24"/>
                <w:lang w:val="en-GB"/>
              </w:rPr>
              <w:t>the Bid</w:t>
            </w:r>
            <w:r>
              <w:rPr>
                <w:b/>
                <w:spacing w:val="0"/>
                <w:szCs w:val="24"/>
                <w:lang w:val="en-GB"/>
              </w:rPr>
              <w:t>ding</w:t>
            </w:r>
            <w:r w:rsidRPr="00C7400C">
              <w:rPr>
                <w:b/>
                <w:spacing w:val="0"/>
                <w:szCs w:val="24"/>
                <w:lang w:val="en-GB"/>
              </w:rPr>
              <w:t xml:space="preserve"> Data Sheet </w:t>
            </w:r>
            <w:r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Pr>
                <w:spacing w:val="0"/>
                <w:szCs w:val="24"/>
                <w:lang w:val="en-GB"/>
              </w:rPr>
              <w:t>Procuring Entity</w:t>
            </w:r>
            <w:r w:rsidRPr="001D3BED">
              <w:rPr>
                <w:spacing w:val="0"/>
                <w:szCs w:val="24"/>
                <w:lang w:val="en-GB"/>
              </w:rPr>
              <w:t xml:space="preserve"> and only if </w:t>
            </w:r>
            <w:r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7F9E1CF5" w14:textId="77777777" w:rsidR="00E534DE" w:rsidRDefault="00E534DE" w:rsidP="00CD1A2C">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6FC9EAD9" w14:textId="77777777" w:rsidR="00E534DE" w:rsidRDefault="00E534DE" w:rsidP="00353CC3">
            <w:pPr>
              <w:pStyle w:val="Heading3"/>
              <w:keepNext w:val="0"/>
              <w:numPr>
                <w:ilvl w:val="2"/>
                <w:numId w:val="57"/>
              </w:numPr>
              <w:spacing w:after="240"/>
              <w:jc w:val="both"/>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lang w:val="en-GB"/>
              </w:rPr>
              <w:t xml:space="preserve">Affiliates are the group of companies, firms, associations, etc. where the </w:t>
            </w:r>
            <w:r>
              <w:rPr>
                <w:lang w:val="en-GB"/>
              </w:rPr>
              <w:t>Bidder</w:t>
            </w:r>
            <w:r w:rsidRPr="00151C5A">
              <w:rPr>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lang w:val="en-GB"/>
              </w:rPr>
              <w:t>Bidder</w:t>
            </w:r>
            <w:r>
              <w:t xml:space="preserve">; or </w:t>
            </w:r>
          </w:p>
          <w:p w14:paraId="30436CD0" w14:textId="77777777" w:rsidR="00E534DE" w:rsidRDefault="00E534DE" w:rsidP="00353CC3">
            <w:pPr>
              <w:pStyle w:val="Heading3"/>
              <w:keepNext w:val="0"/>
              <w:numPr>
                <w:ilvl w:val="2"/>
                <w:numId w:val="57"/>
              </w:numPr>
              <w:spacing w:after="240"/>
              <w:jc w:val="both"/>
            </w:pPr>
            <w:r>
              <w:t>submit more than one bid in this bidding process, except for alternative offers permitted under ITB Clause 13.  However, this does not limit the participation of subcontractors in more than one bid; or</w:t>
            </w:r>
          </w:p>
          <w:p w14:paraId="25B22348" w14:textId="77777777" w:rsidR="00E534DE" w:rsidRPr="009B3140" w:rsidRDefault="00E534DE" w:rsidP="00353CC3">
            <w:pPr>
              <w:pStyle w:val="Heading3"/>
              <w:keepNext w:val="0"/>
              <w:numPr>
                <w:ilvl w:val="2"/>
                <w:numId w:val="57"/>
              </w:numPr>
              <w:spacing w:after="240"/>
              <w:jc w:val="both"/>
            </w:pPr>
            <w:r w:rsidRPr="009B3140">
              <w:rPr>
                <w:lang w:val="en-GB"/>
              </w:rPr>
              <w:t>they have controlling partners in common; or</w:t>
            </w:r>
          </w:p>
          <w:p w14:paraId="3E005214" w14:textId="77777777" w:rsidR="00E534DE" w:rsidRPr="009B3140" w:rsidRDefault="00E534DE" w:rsidP="00353CC3">
            <w:pPr>
              <w:pStyle w:val="Heading3"/>
              <w:keepNext w:val="0"/>
              <w:numPr>
                <w:ilvl w:val="2"/>
                <w:numId w:val="57"/>
              </w:numPr>
              <w:spacing w:after="240"/>
              <w:jc w:val="both"/>
            </w:pPr>
            <w:r w:rsidRPr="009B3140">
              <w:rPr>
                <w:lang w:val="en-GB"/>
              </w:rPr>
              <w:lastRenderedPageBreak/>
              <w:t>they receive or have received any direct or indirect subsidy from any of them; or</w:t>
            </w:r>
          </w:p>
          <w:p w14:paraId="2D59A9B3" w14:textId="77777777" w:rsidR="00E534DE" w:rsidRPr="009B3140" w:rsidRDefault="00E534DE" w:rsidP="00353CC3">
            <w:pPr>
              <w:pStyle w:val="Heading3"/>
              <w:keepNext w:val="0"/>
              <w:numPr>
                <w:ilvl w:val="2"/>
                <w:numId w:val="57"/>
              </w:numPr>
              <w:spacing w:after="240"/>
              <w:jc w:val="both"/>
            </w:pPr>
            <w:r w:rsidRPr="009B3140">
              <w:rPr>
                <w:lang w:val="en-GB"/>
              </w:rPr>
              <w:t>they have the same legal representative for purposes of this bid; or</w:t>
            </w:r>
          </w:p>
          <w:p w14:paraId="63D00919" w14:textId="77777777" w:rsidR="00E534DE" w:rsidRPr="009B3140" w:rsidRDefault="00E534DE" w:rsidP="00353CC3">
            <w:pPr>
              <w:pStyle w:val="Heading3"/>
              <w:keepNext w:val="0"/>
              <w:numPr>
                <w:ilvl w:val="2"/>
                <w:numId w:val="57"/>
              </w:numPr>
              <w:spacing w:after="240"/>
              <w:jc w:val="both"/>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14:paraId="3EF9F274" w14:textId="77777777" w:rsidR="00E534DE" w:rsidRPr="00413818" w:rsidRDefault="00E534DE" w:rsidP="00353CC3">
            <w:pPr>
              <w:pStyle w:val="Heading3"/>
              <w:keepNext w:val="0"/>
              <w:numPr>
                <w:ilvl w:val="2"/>
                <w:numId w:val="57"/>
              </w:numPr>
              <w:spacing w:after="240"/>
              <w:jc w:val="both"/>
            </w:pPr>
            <w:r w:rsidRPr="009B3140">
              <w:rPr>
                <w:bCs/>
                <w:lang w:val="en-GB"/>
              </w:rPr>
              <w:t xml:space="preserve">a Bidder was affiliated with a firm or entity that has been hired (or is proposed to be hired) by the </w:t>
            </w:r>
            <w:r>
              <w:rPr>
                <w:bCs/>
                <w:lang w:val="en-GB"/>
              </w:rPr>
              <w:t>Procuring Entity</w:t>
            </w:r>
            <w:r w:rsidRPr="009B3140">
              <w:rPr>
                <w:bCs/>
                <w:lang w:val="en-GB"/>
              </w:rPr>
              <w:t xml:space="preserve"> as  project manager, supervisor, assessor, monitor, evaluator , auditor or any others similar assignment for the contract.</w:t>
            </w:r>
          </w:p>
          <w:p w14:paraId="15D714F9" w14:textId="77777777" w:rsidR="00E534DE" w:rsidRDefault="00E534DE" w:rsidP="00CD1A2C">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E534DE" w14:paraId="3F50AAD8" w14:textId="77777777" w:rsidTr="00CD1A2C">
        <w:tc>
          <w:tcPr>
            <w:tcW w:w="2250" w:type="dxa"/>
          </w:tcPr>
          <w:p w14:paraId="47A0C8C4" w14:textId="77777777" w:rsidR="00E534DE" w:rsidRDefault="00E534DE" w:rsidP="00353CC3">
            <w:pPr>
              <w:pStyle w:val="Sec1-Clauses"/>
              <w:numPr>
                <w:ilvl w:val="0"/>
                <w:numId w:val="9"/>
              </w:numPr>
              <w:spacing w:before="0" w:after="200"/>
            </w:pPr>
            <w:bookmarkStart w:id="36" w:name="_Toc438438824"/>
            <w:bookmarkStart w:id="37" w:name="_Toc438532568"/>
            <w:bookmarkStart w:id="38" w:name="_Toc438733968"/>
            <w:bookmarkStart w:id="39" w:name="_Toc438907009"/>
            <w:bookmarkStart w:id="40" w:name="_Toc438907208"/>
            <w:bookmarkStart w:id="41" w:name="_Toc271037884"/>
            <w:r>
              <w:lastRenderedPageBreak/>
              <w:t>Eligible Goods and Related Services</w:t>
            </w:r>
            <w:bookmarkEnd w:id="36"/>
            <w:bookmarkEnd w:id="37"/>
            <w:bookmarkEnd w:id="38"/>
            <w:bookmarkEnd w:id="39"/>
            <w:bookmarkEnd w:id="40"/>
            <w:bookmarkEnd w:id="41"/>
          </w:p>
        </w:tc>
        <w:tc>
          <w:tcPr>
            <w:tcW w:w="7092" w:type="dxa"/>
            <w:tcBorders>
              <w:bottom w:val="nil"/>
            </w:tcBorders>
          </w:tcPr>
          <w:p w14:paraId="7E42F39F" w14:textId="77777777" w:rsidR="00E534DE" w:rsidRDefault="00E534DE" w:rsidP="00353CC3">
            <w:pPr>
              <w:pStyle w:val="Sub-ClauseText"/>
              <w:numPr>
                <w:ilvl w:val="1"/>
                <w:numId w:val="19"/>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the Goods and Related Services to be supplied under the Contract and on the basis of their origin.</w:t>
            </w:r>
          </w:p>
          <w:p w14:paraId="69891498" w14:textId="77777777" w:rsidR="00E534DE" w:rsidRDefault="00E534DE" w:rsidP="00353CC3">
            <w:pPr>
              <w:pStyle w:val="Sub-ClauseText"/>
              <w:numPr>
                <w:ilvl w:val="1"/>
                <w:numId w:val="19"/>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4AE7F28B" w14:textId="77777777" w:rsidR="00E534DE" w:rsidRDefault="00E534DE" w:rsidP="00353CC3">
            <w:pPr>
              <w:pStyle w:val="Sub-ClauseText"/>
              <w:numPr>
                <w:ilvl w:val="1"/>
                <w:numId w:val="19"/>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14:paraId="4F46C75D" w14:textId="77777777" w:rsidTr="00CD1A2C">
        <w:tc>
          <w:tcPr>
            <w:tcW w:w="2250" w:type="dxa"/>
          </w:tcPr>
          <w:p w14:paraId="14B6ECF9" w14:textId="77777777" w:rsidR="00E534DE" w:rsidRDefault="00E534DE" w:rsidP="00CD1A2C">
            <w:pPr>
              <w:pStyle w:val="Heading1-Clausename"/>
              <w:numPr>
                <w:ilvl w:val="0"/>
                <w:numId w:val="0"/>
              </w:numPr>
              <w:spacing w:before="0" w:after="200"/>
            </w:pPr>
          </w:p>
        </w:tc>
        <w:tc>
          <w:tcPr>
            <w:tcW w:w="7092" w:type="dxa"/>
          </w:tcPr>
          <w:p w14:paraId="48ADD164" w14:textId="77777777" w:rsidR="00E534DE" w:rsidRDefault="00E534DE" w:rsidP="00353CC3">
            <w:pPr>
              <w:pStyle w:val="BodyText2"/>
              <w:numPr>
                <w:ilvl w:val="0"/>
                <w:numId w:val="8"/>
              </w:numPr>
              <w:spacing w:after="200"/>
              <w:jc w:val="center"/>
            </w:pPr>
            <w:bookmarkStart w:id="42" w:name="_Toc505659524"/>
            <w:bookmarkStart w:id="43" w:name="_Toc271037885"/>
            <w:r>
              <w:t>Contents of Bidding Document</w:t>
            </w:r>
            <w:bookmarkEnd w:id="42"/>
            <w:r>
              <w:t>s</w:t>
            </w:r>
            <w:bookmarkEnd w:id="43"/>
          </w:p>
        </w:tc>
      </w:tr>
      <w:tr w:rsidR="00E534DE" w14:paraId="15BAE34C" w14:textId="77777777" w:rsidTr="00CD1A2C">
        <w:tc>
          <w:tcPr>
            <w:tcW w:w="2250" w:type="dxa"/>
          </w:tcPr>
          <w:p w14:paraId="695B130C" w14:textId="77777777" w:rsidR="00E534DE" w:rsidRDefault="00E534DE" w:rsidP="00353CC3">
            <w:pPr>
              <w:pStyle w:val="Sec1-Clauses"/>
              <w:numPr>
                <w:ilvl w:val="0"/>
                <w:numId w:val="9"/>
              </w:numPr>
              <w:spacing w:before="0" w:after="200"/>
            </w:pPr>
            <w:bookmarkStart w:id="44" w:name="_Toc438532572"/>
            <w:bookmarkStart w:id="45" w:name="_Toc271037886"/>
            <w:bookmarkStart w:id="46" w:name="_Toc438438826"/>
            <w:bookmarkStart w:id="47" w:name="_Toc438532574"/>
            <w:bookmarkStart w:id="48" w:name="_Toc438733970"/>
            <w:bookmarkStart w:id="49" w:name="_Toc438907010"/>
            <w:bookmarkStart w:id="50" w:name="_Toc438907209"/>
            <w:bookmarkEnd w:id="44"/>
            <w:r>
              <w:t>Sections of Bidding Documents</w:t>
            </w:r>
            <w:bookmarkEnd w:id="45"/>
          </w:p>
          <w:bookmarkEnd w:id="46"/>
          <w:bookmarkEnd w:id="47"/>
          <w:bookmarkEnd w:id="48"/>
          <w:bookmarkEnd w:id="49"/>
          <w:bookmarkEnd w:id="50"/>
          <w:p w14:paraId="65F6B283" w14:textId="77777777" w:rsidR="00E534DE" w:rsidRDefault="00E534DE" w:rsidP="00CD1A2C">
            <w:pPr>
              <w:pStyle w:val="i"/>
              <w:keepNext/>
              <w:suppressAutoHyphens w:val="0"/>
              <w:spacing w:after="200"/>
              <w:rPr>
                <w:rFonts w:ascii="Times New Roman" w:hAnsi="Times New Roman"/>
              </w:rPr>
            </w:pPr>
          </w:p>
        </w:tc>
        <w:tc>
          <w:tcPr>
            <w:tcW w:w="7092" w:type="dxa"/>
          </w:tcPr>
          <w:p w14:paraId="442B2ECC" w14:textId="77777777" w:rsidR="00E534DE" w:rsidRDefault="00E534DE" w:rsidP="00353CC3">
            <w:pPr>
              <w:pStyle w:val="Sub-ClauseText"/>
              <w:numPr>
                <w:ilvl w:val="1"/>
                <w:numId w:val="20"/>
              </w:numPr>
              <w:spacing w:before="0" w:after="200"/>
              <w:ind w:left="605" w:hanging="605"/>
              <w:rPr>
                <w:spacing w:val="0"/>
              </w:rPr>
            </w:pPr>
            <w:r>
              <w:rPr>
                <w:spacing w:val="0"/>
              </w:rPr>
              <w:t>The Bidding Documents consist of Parts 1, 2, and 3, which include all the Sections indicated below, and should be read in conjunction with any Addendum issued in accordance with ITB Clause 7.</w:t>
            </w:r>
          </w:p>
          <w:p w14:paraId="47AF0E78" w14:textId="77777777" w:rsidR="00E534DE" w:rsidRDefault="00E534DE" w:rsidP="00CD1A2C">
            <w:pPr>
              <w:tabs>
                <w:tab w:val="left" w:pos="1152"/>
                <w:tab w:val="left" w:pos="2502"/>
              </w:tabs>
              <w:spacing w:after="200"/>
              <w:ind w:left="612"/>
              <w:rPr>
                <w:b/>
              </w:rPr>
            </w:pPr>
            <w:r>
              <w:rPr>
                <w:b/>
              </w:rPr>
              <w:t>PART 1    Bidding Procedures</w:t>
            </w:r>
          </w:p>
          <w:p w14:paraId="21CADA93" w14:textId="77777777" w:rsidR="00E534DE" w:rsidRDefault="00E534DE" w:rsidP="00353CC3">
            <w:pPr>
              <w:numPr>
                <w:ilvl w:val="0"/>
                <w:numId w:val="10"/>
              </w:numPr>
              <w:tabs>
                <w:tab w:val="left" w:pos="1602"/>
                <w:tab w:val="left" w:pos="2502"/>
              </w:tabs>
              <w:spacing w:after="200"/>
              <w:ind w:left="1598" w:hanging="446"/>
            </w:pPr>
            <w:r>
              <w:t>Section I. Instructions to Bidders (ITB)</w:t>
            </w:r>
          </w:p>
          <w:p w14:paraId="7E301017" w14:textId="77777777" w:rsidR="00E534DE" w:rsidRDefault="00E534DE" w:rsidP="00353CC3">
            <w:pPr>
              <w:numPr>
                <w:ilvl w:val="0"/>
                <w:numId w:val="11"/>
              </w:numPr>
              <w:tabs>
                <w:tab w:val="left" w:pos="1602"/>
                <w:tab w:val="left" w:pos="2502"/>
              </w:tabs>
              <w:spacing w:after="200"/>
              <w:ind w:left="1598" w:hanging="446"/>
            </w:pPr>
            <w:r>
              <w:t>Section II. Bidding Data Sheet (BDS)</w:t>
            </w:r>
          </w:p>
          <w:p w14:paraId="14E648A1" w14:textId="77777777" w:rsidR="00E534DE" w:rsidRDefault="00E534DE" w:rsidP="00353CC3">
            <w:pPr>
              <w:numPr>
                <w:ilvl w:val="0"/>
                <w:numId w:val="11"/>
              </w:numPr>
              <w:tabs>
                <w:tab w:val="left" w:pos="1602"/>
                <w:tab w:val="left" w:pos="2502"/>
              </w:tabs>
              <w:spacing w:after="200"/>
              <w:ind w:left="1598" w:hanging="446"/>
            </w:pPr>
            <w:r>
              <w:lastRenderedPageBreak/>
              <w:t>Section III. Evaluation Criteria</w:t>
            </w:r>
          </w:p>
          <w:p w14:paraId="617D0F25" w14:textId="77777777" w:rsidR="00E534DE" w:rsidRDefault="00E534DE" w:rsidP="00353CC3">
            <w:pPr>
              <w:numPr>
                <w:ilvl w:val="0"/>
                <w:numId w:val="12"/>
              </w:numPr>
              <w:tabs>
                <w:tab w:val="left" w:pos="1602"/>
                <w:tab w:val="left" w:pos="2502"/>
              </w:tabs>
              <w:spacing w:after="200"/>
              <w:ind w:left="1598" w:hanging="446"/>
            </w:pPr>
            <w:r>
              <w:t>Section IV. Bidding Forms</w:t>
            </w:r>
          </w:p>
        </w:tc>
      </w:tr>
      <w:tr w:rsidR="00E534DE" w14:paraId="2C0A555B" w14:textId="77777777" w:rsidTr="00CD1A2C">
        <w:trPr>
          <w:cantSplit/>
        </w:trPr>
        <w:tc>
          <w:tcPr>
            <w:tcW w:w="2250" w:type="dxa"/>
            <w:tcBorders>
              <w:bottom w:val="nil"/>
            </w:tcBorders>
          </w:tcPr>
          <w:p w14:paraId="3DAEA0D1" w14:textId="77777777" w:rsidR="00E534DE" w:rsidRDefault="00E534DE" w:rsidP="00CD1A2C">
            <w:pPr>
              <w:tabs>
                <w:tab w:val="left" w:pos="1602"/>
                <w:tab w:val="left" w:pos="2502"/>
              </w:tabs>
              <w:spacing w:after="200"/>
              <w:ind w:left="1152"/>
            </w:pPr>
          </w:p>
        </w:tc>
        <w:tc>
          <w:tcPr>
            <w:tcW w:w="7092" w:type="dxa"/>
            <w:tcBorders>
              <w:bottom w:val="nil"/>
            </w:tcBorders>
          </w:tcPr>
          <w:p w14:paraId="6F5C5354" w14:textId="77777777" w:rsidR="00E534DE" w:rsidRDefault="00E534DE" w:rsidP="00CD1A2C">
            <w:pPr>
              <w:tabs>
                <w:tab w:val="left" w:pos="1152"/>
                <w:tab w:val="left" w:pos="1692"/>
                <w:tab w:val="left" w:pos="2502"/>
              </w:tabs>
              <w:spacing w:after="200"/>
              <w:ind w:left="720"/>
              <w:rPr>
                <w:b/>
              </w:rPr>
            </w:pPr>
            <w:r>
              <w:rPr>
                <w:b/>
              </w:rPr>
              <w:t>PART 2   Supply Requirements</w:t>
            </w:r>
          </w:p>
          <w:p w14:paraId="43F5C2D0" w14:textId="77777777" w:rsidR="00E534DE" w:rsidRDefault="00E534DE" w:rsidP="00353CC3">
            <w:pPr>
              <w:numPr>
                <w:ilvl w:val="0"/>
                <w:numId w:val="13"/>
              </w:numPr>
              <w:tabs>
                <w:tab w:val="left" w:pos="1602"/>
              </w:tabs>
              <w:spacing w:after="200"/>
              <w:ind w:left="1598" w:hanging="446"/>
            </w:pPr>
            <w:r>
              <w:t>Section VI. Schedule of Requirements</w:t>
            </w:r>
          </w:p>
          <w:p w14:paraId="463F84CC" w14:textId="77777777" w:rsidR="00E534DE" w:rsidRDefault="00E534DE" w:rsidP="00CD1A2C">
            <w:pPr>
              <w:tabs>
                <w:tab w:val="left" w:pos="1152"/>
                <w:tab w:val="left" w:pos="1692"/>
                <w:tab w:val="left" w:pos="2502"/>
              </w:tabs>
              <w:spacing w:after="200"/>
              <w:ind w:left="720"/>
              <w:rPr>
                <w:b/>
              </w:rPr>
            </w:pPr>
            <w:r>
              <w:rPr>
                <w:b/>
              </w:rPr>
              <w:t>PART 3   Contract</w:t>
            </w:r>
          </w:p>
          <w:p w14:paraId="0DD65AC8" w14:textId="77777777" w:rsidR="00E534DE" w:rsidRDefault="00E534DE" w:rsidP="00353CC3">
            <w:pPr>
              <w:numPr>
                <w:ilvl w:val="0"/>
                <w:numId w:val="15"/>
              </w:numPr>
              <w:tabs>
                <w:tab w:val="left" w:pos="1602"/>
              </w:tabs>
              <w:spacing w:after="200"/>
              <w:ind w:left="1598" w:hanging="446"/>
            </w:pPr>
            <w:r>
              <w:t xml:space="preserve">Section VII. Contract Forms </w:t>
            </w:r>
          </w:p>
          <w:p w14:paraId="736567DF" w14:textId="77777777" w:rsidR="00E534DE" w:rsidRDefault="00E534DE" w:rsidP="00353CC3">
            <w:pPr>
              <w:numPr>
                <w:ilvl w:val="0"/>
                <w:numId w:val="15"/>
              </w:numPr>
              <w:tabs>
                <w:tab w:val="left" w:pos="1602"/>
              </w:tabs>
              <w:spacing w:after="200"/>
              <w:ind w:left="1598" w:hanging="446"/>
            </w:pPr>
            <w:r>
              <w:t>Section VIII. Special Conditions of Contract (SCC)</w:t>
            </w:r>
          </w:p>
          <w:p w14:paraId="144EBF37" w14:textId="77777777" w:rsidR="00E534DE" w:rsidRDefault="00E534DE" w:rsidP="00353CC3">
            <w:pPr>
              <w:numPr>
                <w:ilvl w:val="0"/>
                <w:numId w:val="14"/>
              </w:numPr>
              <w:tabs>
                <w:tab w:val="left" w:pos="1602"/>
              </w:tabs>
              <w:spacing w:after="200"/>
              <w:ind w:left="1598" w:hanging="446"/>
            </w:pPr>
            <w:r>
              <w:t>Section IX. General Conditions of Contract (GCC)</w:t>
            </w:r>
          </w:p>
        </w:tc>
      </w:tr>
      <w:tr w:rsidR="00E534DE" w14:paraId="3A434B31" w14:textId="77777777" w:rsidTr="00CD1A2C">
        <w:tc>
          <w:tcPr>
            <w:tcW w:w="2250" w:type="dxa"/>
          </w:tcPr>
          <w:p w14:paraId="23795CA0" w14:textId="77777777" w:rsidR="00E534DE" w:rsidRDefault="00E534DE" w:rsidP="00CD1A2C">
            <w:pPr>
              <w:pStyle w:val="Heading1-Clausename"/>
              <w:numPr>
                <w:ilvl w:val="0"/>
                <w:numId w:val="0"/>
              </w:numPr>
              <w:spacing w:before="0" w:after="200"/>
            </w:pPr>
          </w:p>
        </w:tc>
        <w:tc>
          <w:tcPr>
            <w:tcW w:w="7092" w:type="dxa"/>
          </w:tcPr>
          <w:p w14:paraId="01E3346E" w14:textId="77777777" w:rsidR="00E534DE" w:rsidRDefault="00E534DE" w:rsidP="00353CC3">
            <w:pPr>
              <w:pStyle w:val="Sub-ClauseText"/>
              <w:numPr>
                <w:ilvl w:val="1"/>
                <w:numId w:val="20"/>
              </w:numPr>
              <w:spacing w:before="0" w:after="200"/>
              <w:ind w:left="605" w:hanging="605"/>
              <w:rPr>
                <w:spacing w:val="0"/>
              </w:rPr>
            </w:pPr>
            <w:r>
              <w:rPr>
                <w:spacing w:val="0"/>
              </w:rPr>
              <w:t xml:space="preserve">The Invitation for Bids issued by the </w:t>
            </w:r>
            <w:r>
              <w:t xml:space="preserve">Procuring Entity </w:t>
            </w:r>
            <w:r>
              <w:rPr>
                <w:spacing w:val="0"/>
              </w:rPr>
              <w:t>is not part of the Bidding Documents.</w:t>
            </w:r>
          </w:p>
          <w:p w14:paraId="045F0C53" w14:textId="77777777" w:rsidR="00E534DE" w:rsidRDefault="00E534DE" w:rsidP="00353CC3">
            <w:pPr>
              <w:pStyle w:val="Sub-ClauseText"/>
              <w:numPr>
                <w:ilvl w:val="1"/>
                <w:numId w:val="20"/>
              </w:numPr>
              <w:spacing w:before="0" w:after="200"/>
              <w:ind w:left="605" w:hanging="605"/>
              <w:rPr>
                <w:spacing w:val="0"/>
              </w:rPr>
            </w:pPr>
            <w:r>
              <w:rPr>
                <w:spacing w:val="0"/>
              </w:rPr>
              <w:t xml:space="preserve">The </w:t>
            </w:r>
            <w:r>
              <w:t xml:space="preserve">Procuring Entity </w:t>
            </w:r>
            <w:r>
              <w:rPr>
                <w:spacing w:val="0"/>
              </w:rPr>
              <w:t>is not responsible for the completeness of the Bidding Documents and their addendum, if they were not obtained directly from the Procuring Entity.</w:t>
            </w:r>
          </w:p>
          <w:p w14:paraId="4D686DA6" w14:textId="77777777" w:rsidR="00E534DE" w:rsidRDefault="00E534DE" w:rsidP="00353CC3">
            <w:pPr>
              <w:pStyle w:val="Sub-ClauseText"/>
              <w:numPr>
                <w:ilvl w:val="1"/>
                <w:numId w:val="20"/>
              </w:numPr>
              <w:spacing w:before="0" w:after="200"/>
              <w:ind w:left="605" w:hanging="605"/>
              <w:rPr>
                <w:spacing w:val="0"/>
              </w:rPr>
            </w:pPr>
            <w:r>
              <w:rPr>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14:paraId="7E949C17" w14:textId="77777777" w:rsidTr="00CD1A2C">
        <w:tc>
          <w:tcPr>
            <w:tcW w:w="2250" w:type="dxa"/>
          </w:tcPr>
          <w:p w14:paraId="42A875CF" w14:textId="77777777" w:rsidR="00E534DE" w:rsidRDefault="00E534DE" w:rsidP="00353CC3">
            <w:pPr>
              <w:pStyle w:val="Sec1-Clauses"/>
              <w:numPr>
                <w:ilvl w:val="0"/>
                <w:numId w:val="9"/>
              </w:numPr>
              <w:spacing w:before="0" w:after="200"/>
            </w:pPr>
            <w:bookmarkStart w:id="51" w:name="_Toc438438827"/>
            <w:bookmarkStart w:id="52" w:name="_Toc438532575"/>
            <w:bookmarkStart w:id="53" w:name="_Toc438733971"/>
            <w:bookmarkStart w:id="54" w:name="_Toc438907011"/>
            <w:bookmarkStart w:id="55" w:name="_Toc438907210"/>
            <w:bookmarkStart w:id="56" w:name="_Toc271037887"/>
            <w:r>
              <w:t>Clarification of Bidding Documents</w:t>
            </w:r>
            <w:bookmarkEnd w:id="51"/>
            <w:bookmarkEnd w:id="52"/>
            <w:bookmarkEnd w:id="53"/>
            <w:bookmarkEnd w:id="54"/>
            <w:bookmarkEnd w:id="55"/>
            <w:bookmarkEnd w:id="56"/>
          </w:p>
        </w:tc>
        <w:tc>
          <w:tcPr>
            <w:tcW w:w="7092" w:type="dxa"/>
          </w:tcPr>
          <w:p w14:paraId="53BC6C53" w14:textId="77777777" w:rsidR="00E534DE" w:rsidRDefault="00E534DE" w:rsidP="00353CC3">
            <w:pPr>
              <w:pStyle w:val="Sub-ClauseText"/>
              <w:numPr>
                <w:ilvl w:val="1"/>
                <w:numId w:val="21"/>
              </w:numPr>
              <w:spacing w:before="0" w:after="200"/>
              <w:ind w:left="605" w:hanging="605"/>
              <w:rPr>
                <w:spacing w:val="0"/>
              </w:rPr>
            </w:pPr>
            <w:r>
              <w:rPr>
                <w:spacing w:val="0"/>
              </w:rPr>
              <w:t xml:space="preserve">A prospective Bidder requiring any clarification of the Bidding Documents shall contact the </w:t>
            </w:r>
            <w:r>
              <w:t xml:space="preserve">Procuring Entity </w:t>
            </w:r>
            <w:r>
              <w:rPr>
                <w:spacing w:val="0"/>
              </w:rPr>
              <w:t xml:space="preserve">in writing at the </w:t>
            </w:r>
            <w:r>
              <w:t xml:space="preserve">Procuring Entity’s </w:t>
            </w:r>
            <w:r>
              <w:rPr>
                <w:spacing w:val="0"/>
              </w:rPr>
              <w:t xml:space="preserve">address </w:t>
            </w:r>
            <w:r>
              <w:rPr>
                <w:b/>
                <w:bCs/>
                <w:spacing w:val="0"/>
              </w:rPr>
              <w:t>specified in the</w:t>
            </w:r>
            <w:r>
              <w:rPr>
                <w:spacing w:val="0"/>
              </w:rPr>
              <w:t xml:space="preserve"> </w:t>
            </w:r>
            <w:r>
              <w:rPr>
                <w:b/>
                <w:spacing w:val="0"/>
              </w:rPr>
              <w:t>BDS.</w:t>
            </w:r>
            <w:r>
              <w:rPr>
                <w:spacing w:val="0"/>
              </w:rPr>
              <w:t xml:space="preserve">  The </w:t>
            </w:r>
            <w:r>
              <w:t xml:space="preserve">Procuring Entity </w:t>
            </w:r>
            <w:r>
              <w:rPr>
                <w:spacing w:val="0"/>
              </w:rPr>
              <w:t xml:space="preserve">will respond in writing to any request for clarification, provided that such request is received no later than twenty-one (21) days prior to the deadline for submission of bids.  The </w:t>
            </w:r>
            <w:r>
              <w:t xml:space="preserve">Procuring Entity </w:t>
            </w:r>
            <w:r>
              <w:rPr>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t xml:space="preserve">Procuring Entity </w:t>
            </w:r>
            <w:r>
              <w:rPr>
                <w:spacing w:val="0"/>
              </w:rPr>
              <w:t xml:space="preserve">deem it necessary to amend the Bidding Documents as a result of a clarification, it shall do so following the procedure under ITB Clause 7 and </w:t>
            </w:r>
            <w:r w:rsidRPr="00BD3160">
              <w:rPr>
                <w:spacing w:val="0"/>
              </w:rPr>
              <w:t>ITB Sub-Clause 23.2.</w:t>
            </w:r>
            <w:r>
              <w:rPr>
                <w:spacing w:val="0"/>
              </w:rPr>
              <w:t xml:space="preserve"> </w:t>
            </w:r>
          </w:p>
        </w:tc>
      </w:tr>
      <w:tr w:rsidR="00E534DE" w14:paraId="2109F2D5" w14:textId="77777777" w:rsidTr="00CD1A2C">
        <w:tc>
          <w:tcPr>
            <w:tcW w:w="2250" w:type="dxa"/>
          </w:tcPr>
          <w:p w14:paraId="26352CCC" w14:textId="77777777" w:rsidR="00E534DE" w:rsidRDefault="00E534DE" w:rsidP="00353CC3">
            <w:pPr>
              <w:pStyle w:val="Sec1-Clauses"/>
              <w:numPr>
                <w:ilvl w:val="0"/>
                <w:numId w:val="9"/>
              </w:numPr>
              <w:spacing w:before="0" w:after="200"/>
            </w:pPr>
            <w:bookmarkStart w:id="57" w:name="_Toc438438828"/>
            <w:bookmarkStart w:id="58" w:name="_Toc438532576"/>
            <w:bookmarkStart w:id="59" w:name="_Toc438733972"/>
            <w:bookmarkStart w:id="60" w:name="_Toc438907012"/>
            <w:bookmarkStart w:id="61" w:name="_Toc438907211"/>
            <w:bookmarkStart w:id="62" w:name="_Toc271037888"/>
            <w:r>
              <w:t>Amendment of Bidding Documents</w:t>
            </w:r>
            <w:bookmarkEnd w:id="57"/>
            <w:bookmarkEnd w:id="58"/>
            <w:bookmarkEnd w:id="59"/>
            <w:bookmarkEnd w:id="60"/>
            <w:bookmarkEnd w:id="61"/>
            <w:bookmarkEnd w:id="62"/>
          </w:p>
        </w:tc>
        <w:tc>
          <w:tcPr>
            <w:tcW w:w="7092" w:type="dxa"/>
          </w:tcPr>
          <w:p w14:paraId="61044D1F" w14:textId="77777777" w:rsidR="00E534DE" w:rsidRDefault="00E534DE" w:rsidP="00353CC3">
            <w:pPr>
              <w:pStyle w:val="Sub-ClauseText"/>
              <w:numPr>
                <w:ilvl w:val="1"/>
                <w:numId w:val="22"/>
              </w:numPr>
              <w:spacing w:before="0" w:after="200"/>
              <w:ind w:left="605" w:hanging="605"/>
              <w:rPr>
                <w:spacing w:val="0"/>
              </w:rPr>
            </w:pPr>
            <w:r>
              <w:rPr>
                <w:spacing w:val="0"/>
              </w:rPr>
              <w:t xml:space="preserve">At any time prior to the deadline for submission of bids, the </w:t>
            </w:r>
            <w:r>
              <w:t xml:space="preserve">Procuring Entity </w:t>
            </w:r>
            <w:r>
              <w:rPr>
                <w:spacing w:val="0"/>
              </w:rPr>
              <w:t>may amend the Bidding Documents by issuing addendum.</w:t>
            </w:r>
          </w:p>
          <w:p w14:paraId="7D0F953F" w14:textId="77777777" w:rsidR="00E534DE" w:rsidRDefault="00E534DE" w:rsidP="00353CC3">
            <w:pPr>
              <w:pStyle w:val="Sub-ClauseText"/>
              <w:numPr>
                <w:ilvl w:val="1"/>
                <w:numId w:val="22"/>
              </w:numPr>
              <w:spacing w:before="0" w:after="200"/>
              <w:ind w:left="605" w:hanging="605"/>
              <w:rPr>
                <w:spacing w:val="0"/>
              </w:rPr>
            </w:pPr>
            <w:r>
              <w:rPr>
                <w:spacing w:val="0"/>
              </w:rPr>
              <w:lastRenderedPageBreak/>
              <w:t xml:space="preserve">Any addendum issued shall be part of the Bidding Documents and shall be communicated in writing to all who have obtained the Bidding Documents directly from the </w:t>
            </w:r>
            <w:r>
              <w:t>Procuring Entity</w:t>
            </w:r>
            <w:r>
              <w:rPr>
                <w:spacing w:val="0"/>
              </w:rPr>
              <w:t>.</w:t>
            </w:r>
          </w:p>
          <w:p w14:paraId="59DD7CCF" w14:textId="77777777" w:rsidR="00E534DE" w:rsidRDefault="00E534DE" w:rsidP="00353CC3">
            <w:pPr>
              <w:pStyle w:val="Sub-ClauseText"/>
              <w:numPr>
                <w:ilvl w:val="1"/>
                <w:numId w:val="22"/>
              </w:numPr>
              <w:spacing w:before="0" w:after="200"/>
              <w:rPr>
                <w:spacing w:val="0"/>
              </w:rPr>
            </w:pPr>
            <w:r>
              <w:rPr>
                <w:spacing w:val="0"/>
              </w:rPr>
              <w:t xml:space="preserve">To give shortlisted Bidders reasonable time in which to take an addendum into account in preparing their bids, the </w:t>
            </w:r>
            <w:r>
              <w:t xml:space="preserve">Procuring Entity </w:t>
            </w:r>
            <w:r>
              <w:rPr>
                <w:spacing w:val="0"/>
              </w:rPr>
              <w:t xml:space="preserve">may, at its discretion, extend the deadline for the submission of bids, pursuant to </w:t>
            </w:r>
            <w:r w:rsidRPr="00BD3160">
              <w:rPr>
                <w:spacing w:val="0"/>
              </w:rPr>
              <w:t>ITB Sub-Clause 23.2</w:t>
            </w:r>
          </w:p>
        </w:tc>
      </w:tr>
      <w:tr w:rsidR="00E534DE" w14:paraId="433D37E2" w14:textId="77777777" w:rsidTr="00CD1A2C">
        <w:tc>
          <w:tcPr>
            <w:tcW w:w="2250" w:type="dxa"/>
          </w:tcPr>
          <w:p w14:paraId="15B5A2DC" w14:textId="77777777" w:rsidR="00E534DE" w:rsidRDefault="00E534DE" w:rsidP="00CD1A2C">
            <w:pPr>
              <w:pStyle w:val="Heading1-Clausename"/>
              <w:numPr>
                <w:ilvl w:val="0"/>
                <w:numId w:val="0"/>
              </w:numPr>
              <w:spacing w:before="0" w:after="200"/>
            </w:pPr>
          </w:p>
        </w:tc>
        <w:tc>
          <w:tcPr>
            <w:tcW w:w="7092" w:type="dxa"/>
          </w:tcPr>
          <w:p w14:paraId="74357E5A" w14:textId="77777777" w:rsidR="00E534DE" w:rsidRDefault="00E534DE" w:rsidP="00353CC3">
            <w:pPr>
              <w:pStyle w:val="BodyText2"/>
              <w:numPr>
                <w:ilvl w:val="0"/>
                <w:numId w:val="8"/>
              </w:numPr>
              <w:spacing w:after="200"/>
              <w:jc w:val="center"/>
            </w:pPr>
            <w:bookmarkStart w:id="63" w:name="_Toc505659525"/>
            <w:bookmarkStart w:id="64" w:name="_Toc271037889"/>
            <w:r>
              <w:t>Preparation of Bids</w:t>
            </w:r>
            <w:bookmarkEnd w:id="63"/>
            <w:bookmarkEnd w:id="64"/>
          </w:p>
        </w:tc>
      </w:tr>
      <w:tr w:rsidR="00E534DE" w14:paraId="09632C4A" w14:textId="77777777" w:rsidTr="00CD1A2C">
        <w:tc>
          <w:tcPr>
            <w:tcW w:w="2250" w:type="dxa"/>
          </w:tcPr>
          <w:p w14:paraId="1E95B63D" w14:textId="77777777" w:rsidR="00E534DE" w:rsidRDefault="00E534DE" w:rsidP="00353CC3">
            <w:pPr>
              <w:pStyle w:val="Sec1-Clauses"/>
              <w:numPr>
                <w:ilvl w:val="0"/>
                <w:numId w:val="9"/>
              </w:numPr>
              <w:spacing w:before="0" w:after="200"/>
            </w:pPr>
            <w:bookmarkStart w:id="65" w:name="_Toc438438830"/>
            <w:bookmarkStart w:id="66" w:name="_Toc438532578"/>
            <w:bookmarkStart w:id="67" w:name="_Toc438733974"/>
            <w:bookmarkStart w:id="68" w:name="_Toc438907013"/>
            <w:bookmarkStart w:id="69" w:name="_Toc438907212"/>
            <w:bookmarkStart w:id="70" w:name="_Toc271037890"/>
            <w:r>
              <w:t>Cost of Bidding</w:t>
            </w:r>
            <w:bookmarkEnd w:id="65"/>
            <w:bookmarkEnd w:id="66"/>
            <w:bookmarkEnd w:id="67"/>
            <w:bookmarkEnd w:id="68"/>
            <w:bookmarkEnd w:id="69"/>
            <w:bookmarkEnd w:id="70"/>
          </w:p>
        </w:tc>
        <w:tc>
          <w:tcPr>
            <w:tcW w:w="7092" w:type="dxa"/>
          </w:tcPr>
          <w:p w14:paraId="707D1388" w14:textId="77777777" w:rsidR="00E534DE" w:rsidRDefault="00E534DE" w:rsidP="00353CC3">
            <w:pPr>
              <w:pStyle w:val="Sub-ClauseText"/>
              <w:numPr>
                <w:ilvl w:val="1"/>
                <w:numId w:val="23"/>
              </w:numPr>
              <w:spacing w:before="0" w:after="200"/>
              <w:rPr>
                <w:spacing w:val="0"/>
              </w:rPr>
            </w:pPr>
            <w:r>
              <w:rPr>
                <w:spacing w:val="0"/>
              </w:rPr>
              <w:t xml:space="preserve">The Bidder shall bear all costs associated with the preparation and submission of its bid, and the </w:t>
            </w:r>
            <w:r>
              <w:t xml:space="preserve">Procuring Entity </w:t>
            </w:r>
            <w:r>
              <w:rPr>
                <w:spacing w:val="0"/>
              </w:rPr>
              <w:t>shall not be responsible or liable for those costs, regardless of the conduct or outcome of the bidding process.</w:t>
            </w:r>
          </w:p>
        </w:tc>
      </w:tr>
      <w:tr w:rsidR="00E534DE" w14:paraId="4E0383E4" w14:textId="77777777" w:rsidTr="00CD1A2C">
        <w:tc>
          <w:tcPr>
            <w:tcW w:w="2250" w:type="dxa"/>
          </w:tcPr>
          <w:p w14:paraId="3CA6CB4E" w14:textId="77777777" w:rsidR="00E534DE" w:rsidRDefault="00E534DE" w:rsidP="00353CC3">
            <w:pPr>
              <w:pStyle w:val="Sec1-Clauses"/>
              <w:numPr>
                <w:ilvl w:val="0"/>
                <w:numId w:val="9"/>
              </w:numPr>
              <w:spacing w:before="0" w:after="200"/>
            </w:pPr>
            <w:bookmarkStart w:id="71" w:name="_Toc438438831"/>
            <w:bookmarkStart w:id="72" w:name="_Toc438532579"/>
            <w:bookmarkStart w:id="73" w:name="_Toc438733975"/>
            <w:bookmarkStart w:id="74" w:name="_Toc438907014"/>
            <w:bookmarkStart w:id="75" w:name="_Toc438907213"/>
            <w:bookmarkStart w:id="76" w:name="_Toc271037891"/>
            <w:r>
              <w:t>Language of Bid</w:t>
            </w:r>
            <w:bookmarkEnd w:id="71"/>
            <w:bookmarkEnd w:id="72"/>
            <w:bookmarkEnd w:id="73"/>
            <w:bookmarkEnd w:id="74"/>
            <w:bookmarkEnd w:id="75"/>
            <w:bookmarkEnd w:id="76"/>
          </w:p>
        </w:tc>
        <w:tc>
          <w:tcPr>
            <w:tcW w:w="7092" w:type="dxa"/>
          </w:tcPr>
          <w:p w14:paraId="65D2408E" w14:textId="77777777" w:rsidR="00E534DE" w:rsidRDefault="00E534DE" w:rsidP="00353CC3">
            <w:pPr>
              <w:pStyle w:val="Sub-ClauseText"/>
              <w:numPr>
                <w:ilvl w:val="1"/>
                <w:numId w:val="24"/>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E534DE" w14:paraId="7FA8C173" w14:textId="77777777" w:rsidTr="00CD1A2C">
        <w:tc>
          <w:tcPr>
            <w:tcW w:w="2250" w:type="dxa"/>
          </w:tcPr>
          <w:p w14:paraId="77E7A8C7" w14:textId="77777777" w:rsidR="00E534DE" w:rsidRDefault="00E534DE" w:rsidP="00353CC3">
            <w:pPr>
              <w:pStyle w:val="Sec1-Clauses"/>
              <w:numPr>
                <w:ilvl w:val="0"/>
                <w:numId w:val="9"/>
              </w:numPr>
              <w:spacing w:before="0" w:after="200"/>
            </w:pPr>
            <w:bookmarkStart w:id="77" w:name="_Toc438438832"/>
            <w:bookmarkStart w:id="78" w:name="_Toc438532580"/>
            <w:bookmarkStart w:id="79" w:name="_Toc438733976"/>
            <w:bookmarkStart w:id="80" w:name="_Toc438907015"/>
            <w:bookmarkStart w:id="81" w:name="_Toc438907214"/>
            <w:bookmarkStart w:id="82" w:name="_Toc271037892"/>
            <w:r>
              <w:t>Documents Comprising the Bid</w:t>
            </w:r>
            <w:bookmarkEnd w:id="77"/>
            <w:bookmarkEnd w:id="78"/>
            <w:bookmarkEnd w:id="79"/>
            <w:bookmarkEnd w:id="80"/>
            <w:bookmarkEnd w:id="81"/>
            <w:bookmarkEnd w:id="82"/>
          </w:p>
        </w:tc>
        <w:tc>
          <w:tcPr>
            <w:tcW w:w="7092" w:type="dxa"/>
            <w:tcBorders>
              <w:bottom w:val="nil"/>
            </w:tcBorders>
          </w:tcPr>
          <w:p w14:paraId="0D42CA2A" w14:textId="77777777" w:rsidR="00E534DE" w:rsidRDefault="00E534DE" w:rsidP="00353CC3">
            <w:pPr>
              <w:pStyle w:val="Sub-ClauseText"/>
              <w:numPr>
                <w:ilvl w:val="1"/>
                <w:numId w:val="25"/>
              </w:numPr>
              <w:spacing w:before="0" w:after="200"/>
              <w:rPr>
                <w:spacing w:val="0"/>
              </w:rPr>
            </w:pPr>
            <w:r>
              <w:rPr>
                <w:spacing w:val="0"/>
              </w:rPr>
              <w:t>The Bid shall comprise the following:</w:t>
            </w:r>
          </w:p>
          <w:p w14:paraId="56526813" w14:textId="77777777" w:rsidR="00E534DE" w:rsidRDefault="00E534DE" w:rsidP="00353CC3">
            <w:pPr>
              <w:pStyle w:val="Heading3"/>
              <w:keepNext w:val="0"/>
              <w:numPr>
                <w:ilvl w:val="2"/>
                <w:numId w:val="58"/>
              </w:numPr>
              <w:spacing w:after="200"/>
              <w:jc w:val="both"/>
            </w:pPr>
            <w:r>
              <w:t xml:space="preserve">Bid Submission Form, Technical Offer Form and the applicable Price Schedules, in accordance with </w:t>
            </w:r>
            <w:r w:rsidRPr="00FC151F">
              <w:t>ITB Clauses 11, 13, and 14;</w:t>
            </w:r>
          </w:p>
          <w:p w14:paraId="326F914C" w14:textId="77777777" w:rsidR="00E534DE" w:rsidRDefault="00E534DE" w:rsidP="00353CC3">
            <w:pPr>
              <w:pStyle w:val="Heading3"/>
              <w:keepNext w:val="0"/>
              <w:numPr>
                <w:ilvl w:val="2"/>
                <w:numId w:val="58"/>
              </w:numPr>
              <w:spacing w:after="200"/>
              <w:jc w:val="both"/>
            </w:pPr>
            <w:r>
              <w:t>Bid Security, in accordance with ITB Clause 20, if required;</w:t>
            </w:r>
          </w:p>
          <w:p w14:paraId="7D25D5C4" w14:textId="77777777" w:rsidR="00E534DE" w:rsidRPr="00B35BDC" w:rsidRDefault="00E534DE" w:rsidP="00353CC3">
            <w:pPr>
              <w:pStyle w:val="Heading3"/>
              <w:keepNext w:val="0"/>
              <w:numPr>
                <w:ilvl w:val="2"/>
                <w:numId w:val="58"/>
              </w:numPr>
              <w:spacing w:after="200"/>
              <w:jc w:val="both"/>
            </w:pPr>
            <w:r w:rsidRPr="00B35BDC">
              <w:t>written confirmation authorizing the signatory of the Bid to commit the Bidder, in accordance with ITB Clause 21;</w:t>
            </w:r>
          </w:p>
          <w:p w14:paraId="2F86B325" w14:textId="77777777" w:rsidR="00E534DE" w:rsidRPr="00B35BDC" w:rsidRDefault="00E534DE" w:rsidP="00353CC3">
            <w:pPr>
              <w:pStyle w:val="Heading3"/>
              <w:keepNext w:val="0"/>
              <w:numPr>
                <w:ilvl w:val="2"/>
                <w:numId w:val="58"/>
              </w:numPr>
              <w:spacing w:after="200"/>
              <w:jc w:val="both"/>
            </w:pPr>
            <w:r w:rsidRPr="00B35BDC">
              <w:t>documentary evidence in accordance with ITB Clause 15 establishing the Bidder’s eligibility to bid;</w:t>
            </w:r>
          </w:p>
          <w:p w14:paraId="5D935E7E" w14:textId="77777777" w:rsidR="00E534DE" w:rsidRPr="00B35BDC" w:rsidRDefault="00E534DE" w:rsidP="00353CC3">
            <w:pPr>
              <w:pStyle w:val="Heading3"/>
              <w:keepNext w:val="0"/>
              <w:numPr>
                <w:ilvl w:val="2"/>
                <w:numId w:val="58"/>
              </w:numPr>
              <w:spacing w:after="200"/>
              <w:jc w:val="both"/>
            </w:pPr>
            <w:r w:rsidRPr="00B35BDC">
              <w:t>documentary evidence in accordance with ITB Clause 16, that the Goods and Related Services to be supplied by the Bidder are of eligible origin;</w:t>
            </w:r>
          </w:p>
          <w:p w14:paraId="799CEF9F" w14:textId="77777777" w:rsidR="00E534DE" w:rsidRPr="00B35BDC" w:rsidRDefault="00E534DE" w:rsidP="00353CC3">
            <w:pPr>
              <w:pStyle w:val="Heading3"/>
              <w:keepNext w:val="0"/>
              <w:numPr>
                <w:ilvl w:val="2"/>
                <w:numId w:val="58"/>
              </w:numPr>
              <w:spacing w:after="200"/>
              <w:jc w:val="both"/>
            </w:pPr>
            <w:r w:rsidRPr="00B35BDC">
              <w:t>documentary evidence in accordance with ITB Clauses 17 and 29, that the Goods and Related Services conform to the Bidding Documents;</w:t>
            </w:r>
          </w:p>
          <w:p w14:paraId="14A19D87" w14:textId="77777777" w:rsidR="00E534DE" w:rsidRPr="00B35BDC" w:rsidRDefault="00E534DE" w:rsidP="00353CC3">
            <w:pPr>
              <w:pStyle w:val="Heading3"/>
              <w:keepNext w:val="0"/>
              <w:numPr>
                <w:ilvl w:val="2"/>
                <w:numId w:val="58"/>
              </w:numPr>
              <w:spacing w:after="200"/>
              <w:jc w:val="both"/>
            </w:pPr>
            <w:r w:rsidRPr="00B35BDC">
              <w:lastRenderedPageBreak/>
              <w:t>documentary evidence in accordance with ITB Clause 18 establishing the Bidder’s qualifications to perform the contract if its bid is accepted;  and</w:t>
            </w:r>
          </w:p>
          <w:p w14:paraId="1724F3C6" w14:textId="77777777" w:rsidR="00E534DE" w:rsidRDefault="00E534DE" w:rsidP="00353CC3">
            <w:pPr>
              <w:pStyle w:val="Heading3"/>
              <w:keepNext w:val="0"/>
              <w:numPr>
                <w:ilvl w:val="2"/>
                <w:numId w:val="58"/>
              </w:numPr>
              <w:spacing w:after="200"/>
              <w:jc w:val="both"/>
            </w:pPr>
            <w:r>
              <w:t xml:space="preserve">any other document </w:t>
            </w:r>
            <w:r>
              <w:rPr>
                <w:b/>
                <w:bCs/>
              </w:rPr>
              <w:t>required in the</w:t>
            </w:r>
            <w:r>
              <w:t xml:space="preserve"> </w:t>
            </w:r>
            <w:r>
              <w:rPr>
                <w:b/>
              </w:rPr>
              <w:t>BDS.</w:t>
            </w:r>
          </w:p>
        </w:tc>
      </w:tr>
      <w:tr w:rsidR="00E534DE" w14:paraId="04E30CB8" w14:textId="77777777" w:rsidTr="00CD1A2C">
        <w:tc>
          <w:tcPr>
            <w:tcW w:w="2250" w:type="dxa"/>
          </w:tcPr>
          <w:p w14:paraId="081266C5" w14:textId="77777777" w:rsidR="00E534DE" w:rsidRDefault="00E534DE" w:rsidP="00353CC3">
            <w:pPr>
              <w:pStyle w:val="Sec1-Clauses"/>
              <w:numPr>
                <w:ilvl w:val="0"/>
                <w:numId w:val="9"/>
              </w:numPr>
              <w:spacing w:before="0" w:after="200"/>
            </w:pPr>
            <w:bookmarkStart w:id="83" w:name="_Toc271037893"/>
            <w:r>
              <w:lastRenderedPageBreak/>
              <w:t>Bid Submission Form, Technical Offer Form and Price Schedules</w:t>
            </w:r>
            <w:bookmarkEnd w:id="83"/>
            <w:r>
              <w:t xml:space="preserve"> </w:t>
            </w:r>
          </w:p>
        </w:tc>
        <w:tc>
          <w:tcPr>
            <w:tcW w:w="7092" w:type="dxa"/>
            <w:tcBorders>
              <w:bottom w:val="nil"/>
            </w:tcBorders>
          </w:tcPr>
          <w:p w14:paraId="44FD4F22" w14:textId="77777777" w:rsidR="00E534DE" w:rsidRDefault="00E534DE" w:rsidP="00353CC3">
            <w:pPr>
              <w:pStyle w:val="Sub-ClauseText"/>
              <w:keepNext/>
              <w:keepLines/>
              <w:numPr>
                <w:ilvl w:val="1"/>
                <w:numId w:val="26"/>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44D1B4B3" w14:textId="77777777" w:rsidR="00E534DE" w:rsidRDefault="00E534DE" w:rsidP="00353CC3">
            <w:pPr>
              <w:pStyle w:val="Sub-ClauseText"/>
              <w:keepNext/>
              <w:keepLines/>
              <w:numPr>
                <w:ilvl w:val="1"/>
                <w:numId w:val="26"/>
              </w:numPr>
              <w:spacing w:before="0" w:after="200"/>
              <w:rPr>
                <w:spacing w:val="0"/>
              </w:rPr>
            </w:pPr>
            <w:r>
              <w:rPr>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3C0E1FB4" w14:textId="77777777" w:rsidR="00E534DE" w:rsidRDefault="00E534DE" w:rsidP="00353CC3">
            <w:pPr>
              <w:pStyle w:val="Sub-ClauseText"/>
              <w:keepNext/>
              <w:keepLines/>
              <w:numPr>
                <w:ilvl w:val="1"/>
                <w:numId w:val="26"/>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E534DE" w14:paraId="4BBFF900" w14:textId="77777777" w:rsidTr="00CD1A2C">
        <w:tc>
          <w:tcPr>
            <w:tcW w:w="2250" w:type="dxa"/>
          </w:tcPr>
          <w:p w14:paraId="156B9788" w14:textId="77777777" w:rsidR="00E534DE" w:rsidRDefault="00E534DE" w:rsidP="00353CC3">
            <w:pPr>
              <w:pStyle w:val="Sec1-Clauses"/>
              <w:numPr>
                <w:ilvl w:val="0"/>
                <w:numId w:val="9"/>
              </w:numPr>
              <w:spacing w:before="0" w:after="200"/>
            </w:pPr>
            <w:bookmarkStart w:id="84" w:name="_Toc438438834"/>
            <w:bookmarkStart w:id="85" w:name="_Toc438532587"/>
            <w:bookmarkStart w:id="86" w:name="_Toc438733978"/>
            <w:bookmarkStart w:id="87" w:name="_Toc438907017"/>
            <w:bookmarkStart w:id="88" w:name="_Toc438907216"/>
            <w:bookmarkStart w:id="89" w:name="_Toc271037894"/>
            <w:r>
              <w:t>Alternative Bids</w:t>
            </w:r>
            <w:bookmarkEnd w:id="84"/>
            <w:bookmarkEnd w:id="85"/>
            <w:bookmarkEnd w:id="86"/>
            <w:bookmarkEnd w:id="87"/>
            <w:bookmarkEnd w:id="88"/>
            <w:bookmarkEnd w:id="89"/>
          </w:p>
        </w:tc>
        <w:tc>
          <w:tcPr>
            <w:tcW w:w="7092" w:type="dxa"/>
          </w:tcPr>
          <w:p w14:paraId="5BA10815" w14:textId="77777777" w:rsidR="00E534DE" w:rsidRDefault="00E534DE" w:rsidP="00353CC3">
            <w:pPr>
              <w:pStyle w:val="Sub-ClauseText"/>
              <w:keepNext/>
              <w:keepLines/>
              <w:numPr>
                <w:ilvl w:val="1"/>
                <w:numId w:val="27"/>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p>
        </w:tc>
      </w:tr>
      <w:tr w:rsidR="00E534DE" w14:paraId="078D5DB5" w14:textId="77777777" w:rsidTr="00CD1A2C">
        <w:tc>
          <w:tcPr>
            <w:tcW w:w="2250" w:type="dxa"/>
          </w:tcPr>
          <w:p w14:paraId="1EC05A01" w14:textId="77777777" w:rsidR="00E534DE" w:rsidRDefault="00E534DE" w:rsidP="00353CC3">
            <w:pPr>
              <w:pStyle w:val="Sec1-Clauses"/>
              <w:numPr>
                <w:ilvl w:val="0"/>
                <w:numId w:val="9"/>
              </w:numPr>
              <w:spacing w:before="0" w:after="200"/>
            </w:pPr>
            <w:bookmarkStart w:id="90" w:name="_Toc438438835"/>
            <w:bookmarkStart w:id="91" w:name="_Toc438532588"/>
            <w:bookmarkStart w:id="92" w:name="_Toc438733979"/>
            <w:bookmarkStart w:id="93" w:name="_Toc438907018"/>
            <w:bookmarkStart w:id="94" w:name="_Toc438907217"/>
            <w:bookmarkStart w:id="95" w:name="_Toc271037895"/>
            <w:r>
              <w:t>Bid Prices and Discounts</w:t>
            </w:r>
            <w:bookmarkEnd w:id="90"/>
            <w:bookmarkEnd w:id="91"/>
            <w:bookmarkEnd w:id="92"/>
            <w:bookmarkEnd w:id="93"/>
            <w:bookmarkEnd w:id="94"/>
            <w:bookmarkEnd w:id="95"/>
          </w:p>
        </w:tc>
        <w:tc>
          <w:tcPr>
            <w:tcW w:w="7092" w:type="dxa"/>
            <w:tcBorders>
              <w:bottom w:val="nil"/>
            </w:tcBorders>
          </w:tcPr>
          <w:p w14:paraId="5449AC82" w14:textId="77777777" w:rsidR="00E534DE" w:rsidRDefault="00E534DE" w:rsidP="00353CC3">
            <w:pPr>
              <w:pStyle w:val="Sub-ClauseText"/>
              <w:numPr>
                <w:ilvl w:val="1"/>
                <w:numId w:val="28"/>
              </w:numPr>
              <w:spacing w:before="0" w:after="200"/>
              <w:rPr>
                <w:spacing w:val="0"/>
              </w:rPr>
            </w:pPr>
            <w:r>
              <w:rPr>
                <w:spacing w:val="0"/>
              </w:rPr>
              <w:t>The prices and discounts quoted by the Bidder in the Bid Submission Form and in the Price Schedules shall conform to the requirements specified below.</w:t>
            </w:r>
          </w:p>
          <w:p w14:paraId="296BD065" w14:textId="77777777" w:rsidR="00E534DE" w:rsidRDefault="00E534DE" w:rsidP="00353CC3">
            <w:pPr>
              <w:pStyle w:val="Sub-ClauseText"/>
              <w:numPr>
                <w:ilvl w:val="1"/>
                <w:numId w:val="28"/>
              </w:numPr>
              <w:spacing w:before="0" w:after="180"/>
              <w:rPr>
                <w:spacing w:val="0"/>
              </w:rPr>
            </w:pPr>
            <w:r>
              <w:rPr>
                <w:spacing w:val="0"/>
              </w:rPr>
              <w:t xml:space="preserve">All lots and items must be listed and priced separately in the Price Schedules. </w:t>
            </w:r>
          </w:p>
          <w:p w14:paraId="28266C03" w14:textId="77777777" w:rsidR="00E534DE" w:rsidRDefault="00E534DE" w:rsidP="00353CC3">
            <w:pPr>
              <w:pStyle w:val="Sub-ClauseText"/>
              <w:numPr>
                <w:ilvl w:val="1"/>
                <w:numId w:val="28"/>
              </w:numPr>
              <w:spacing w:before="0" w:after="180"/>
              <w:rPr>
                <w:spacing w:val="0"/>
              </w:rPr>
            </w:pPr>
            <w:r>
              <w:rPr>
                <w:spacing w:val="0"/>
              </w:rPr>
              <w:t xml:space="preserve">The price to be quoted in the Bid Submission Form shall be the total price of the bid, excluding any discounts offered. </w:t>
            </w:r>
          </w:p>
          <w:p w14:paraId="650A8734" w14:textId="77777777" w:rsidR="00E534DE" w:rsidRDefault="00E534DE" w:rsidP="00353CC3">
            <w:pPr>
              <w:pStyle w:val="Sub-ClauseText"/>
              <w:numPr>
                <w:ilvl w:val="1"/>
                <w:numId w:val="28"/>
              </w:numPr>
              <w:spacing w:before="0" w:after="180"/>
              <w:rPr>
                <w:spacing w:val="0"/>
              </w:rPr>
            </w:pPr>
            <w:r>
              <w:rPr>
                <w:spacing w:val="0"/>
              </w:rPr>
              <w:t>The Bidder shall quote any unconditional discounts and indicate the method for their application in the Bid Submission Form.</w:t>
            </w:r>
          </w:p>
          <w:p w14:paraId="5FF1C71B" w14:textId="77777777" w:rsidR="00E534DE" w:rsidRDefault="00E534DE" w:rsidP="00353CC3">
            <w:pPr>
              <w:pStyle w:val="Sub-ClauseText"/>
              <w:numPr>
                <w:ilvl w:val="1"/>
                <w:numId w:val="28"/>
              </w:numPr>
              <w:spacing w:before="0" w:after="180"/>
              <w:rPr>
                <w:spacing w:val="0"/>
              </w:rPr>
            </w:pPr>
            <w:r>
              <w:rPr>
                <w:spacing w:val="0"/>
              </w:rPr>
              <w:t xml:space="preserve">The terms EXW, CIP, DAP, DDP, CIF and other similar terms shall be governed by the rules prescribed in the current edition of Incoterms, published by The International Chamber of Commerce, as specified in the </w:t>
            </w:r>
            <w:r>
              <w:rPr>
                <w:b/>
                <w:spacing w:val="0"/>
              </w:rPr>
              <w:t>BDS.</w:t>
            </w:r>
          </w:p>
          <w:p w14:paraId="59704241" w14:textId="77777777" w:rsidR="00E534DE" w:rsidRDefault="00E534DE" w:rsidP="00353CC3">
            <w:pPr>
              <w:pStyle w:val="Sub-ClauseText"/>
              <w:numPr>
                <w:ilvl w:val="1"/>
                <w:numId w:val="28"/>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t>Procuring Entity</w:t>
            </w:r>
            <w:r>
              <w:rPr>
                <w:spacing w:val="0"/>
              </w:rPr>
              <w:t xml:space="preserve">.  This shall not in any way limit the </w:t>
            </w:r>
            <w:r>
              <w:t xml:space="preserve">Procuring Entity’s </w:t>
            </w:r>
            <w:r>
              <w:rPr>
                <w:spacing w:val="0"/>
              </w:rPr>
              <w:t xml:space="preserve">right to contract on any of the terms offered. In quoting prices, the Bidder shall be free to use transportation through carriers registered in any eligible country, </w:t>
            </w:r>
            <w:r>
              <w:rPr>
                <w:spacing w:val="0"/>
              </w:rPr>
              <w:lastRenderedPageBreak/>
              <w:t>in accordance with Section V Eligible Countries. Similarly, the Bidder may obtain insurance services from any eligible country in accordance with Section V Eligible Countries. Prices shall be entered in the following manner:</w:t>
            </w:r>
          </w:p>
          <w:p w14:paraId="42AAA396" w14:textId="77777777" w:rsidR="00E534DE" w:rsidRDefault="00E534DE" w:rsidP="00353CC3">
            <w:pPr>
              <w:pStyle w:val="Heading3"/>
              <w:keepNext w:val="0"/>
              <w:numPr>
                <w:ilvl w:val="2"/>
                <w:numId w:val="59"/>
              </w:numPr>
              <w:spacing w:after="180"/>
              <w:jc w:val="both"/>
            </w:pPr>
            <w:r>
              <w:t>For Goods manufactured in the Procuring Entity’s Country:</w:t>
            </w:r>
          </w:p>
          <w:p w14:paraId="27528184" w14:textId="77777777" w:rsidR="00E534DE" w:rsidRDefault="00E534DE" w:rsidP="00CD1A2C">
            <w:pPr>
              <w:pStyle w:val="BodyTextIndent3"/>
              <w:spacing w:after="180"/>
              <w:ind w:hanging="630"/>
              <w:jc w:val="both"/>
            </w:pPr>
            <w:r>
              <w:t>(i)</w:t>
            </w:r>
            <w:r>
              <w:tab/>
              <w:t xml:space="preserve">the price of the Goods quoted EXW (ex works, ex factory, ex warehouse, ex showroom, or off-the-shelf, as applicable), including all customs duties and sales and other taxes already paid or payable on the components and raw material used in the manufacture or assembly of the Goods; </w:t>
            </w:r>
          </w:p>
          <w:p w14:paraId="233F7E7F" w14:textId="77777777" w:rsidR="00E534DE" w:rsidRDefault="00E534DE" w:rsidP="00CD1A2C">
            <w:pPr>
              <w:spacing w:after="180"/>
              <w:ind w:left="1782" w:hanging="630"/>
              <w:jc w:val="both"/>
            </w:pPr>
            <w:r>
              <w:t>(ii)</w:t>
            </w:r>
            <w:r>
              <w:tab/>
              <w:t>any Procuring Entity’s Country sales tax and other taxes which will be payable on the Goods if the contract is awarded to the Bidder; and</w:t>
            </w:r>
          </w:p>
          <w:p w14:paraId="55E483EF" w14:textId="77777777" w:rsidR="00E534DE" w:rsidRDefault="00E534DE" w:rsidP="00CD1A2C">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14:paraId="3AA651B3" w14:textId="77777777" w:rsidR="00E534DE" w:rsidRDefault="00E534DE" w:rsidP="00353CC3">
            <w:pPr>
              <w:numPr>
                <w:ilvl w:val="0"/>
                <w:numId w:val="73"/>
              </w:numPr>
              <w:spacing w:after="180"/>
              <w:jc w:val="both"/>
            </w:pPr>
            <w:r>
              <w:t>For Goods manufactured outside the Procuring Entity’s Country, to be imported:</w:t>
            </w:r>
          </w:p>
          <w:p w14:paraId="19990CC2" w14:textId="77777777" w:rsidR="00E534DE" w:rsidRDefault="00E534DE" w:rsidP="00353CC3">
            <w:pPr>
              <w:numPr>
                <w:ilvl w:val="0"/>
                <w:numId w:val="72"/>
              </w:numPr>
              <w:tabs>
                <w:tab w:val="clear" w:pos="2160"/>
              </w:tabs>
              <w:spacing w:after="200"/>
              <w:ind w:left="1980" w:hanging="540"/>
              <w:jc w:val="both"/>
            </w:pPr>
            <w:r>
              <w:t xml:space="preserve">the price of the Goods, quoted CIP named place of destination, in the Procuring Entity’s Country, or CIF named port of destination, as specified in the </w:t>
            </w:r>
            <w:r>
              <w:rPr>
                <w:b/>
              </w:rPr>
              <w:t>BDS;</w:t>
            </w:r>
            <w:r>
              <w:t xml:space="preserve">  </w:t>
            </w:r>
          </w:p>
          <w:p w14:paraId="1F8B21F4" w14:textId="77777777" w:rsidR="00E534DE" w:rsidRDefault="00E534DE" w:rsidP="00353CC3">
            <w:pPr>
              <w:numPr>
                <w:ilvl w:val="0"/>
                <w:numId w:val="72"/>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37A25F50" w14:textId="77777777" w:rsidR="00E534DE" w:rsidRDefault="00E534DE" w:rsidP="00353CC3">
            <w:pPr>
              <w:numPr>
                <w:ilvl w:val="0"/>
                <w:numId w:val="72"/>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14:paraId="6B2F5973" w14:textId="77777777" w:rsidR="00E534DE" w:rsidRDefault="00E534DE" w:rsidP="00353CC3">
            <w:pPr>
              <w:pStyle w:val="BodyTextIndent3"/>
              <w:numPr>
                <w:ilvl w:val="0"/>
                <w:numId w:val="73"/>
              </w:numPr>
              <w:spacing w:after="200"/>
              <w:jc w:val="both"/>
            </w:pPr>
            <w:r>
              <w:t xml:space="preserve">For Goods manufactured outside the Procuring Entity’s Country, already imported: </w:t>
            </w:r>
          </w:p>
          <w:p w14:paraId="1287855E" w14:textId="77777777" w:rsidR="00E534DE" w:rsidRDefault="00E534DE" w:rsidP="00CD1A2C">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Pr="005039DC">
              <w:rPr>
                <w:i/>
              </w:rPr>
              <w:t>Procuring Entity</w:t>
            </w:r>
            <w:r>
              <w:rPr>
                <w:i/>
                <w:iCs/>
              </w:rPr>
              <w:t xml:space="preserve">. For clarity the bidders are asked to </w:t>
            </w:r>
            <w:r>
              <w:rPr>
                <w:i/>
                <w:iCs/>
              </w:rPr>
              <w:lastRenderedPageBreak/>
              <w:t>quote the price including import duties, and additionally to provide the import duties and the price net of import duties which is the difference of those values.]</w:t>
            </w:r>
          </w:p>
          <w:p w14:paraId="741432E6" w14:textId="77777777" w:rsidR="00E534DE" w:rsidRDefault="00E534DE" w:rsidP="00353CC3">
            <w:pPr>
              <w:numPr>
                <w:ilvl w:val="0"/>
                <w:numId w:val="74"/>
              </w:numPr>
              <w:tabs>
                <w:tab w:val="clear" w:pos="2160"/>
              </w:tabs>
              <w:spacing w:after="200"/>
              <w:ind w:left="1980" w:hanging="540"/>
              <w:jc w:val="both"/>
            </w:pPr>
            <w:r>
              <w:t>the price of the Goods, including the original import value of the Goods; plus any mark-up (or rebate); plus any other related local cost, and custom duties and other import taxes already paid or to be paid on the Goods already imported.</w:t>
            </w:r>
          </w:p>
          <w:p w14:paraId="45F193E5" w14:textId="77777777" w:rsidR="00E534DE" w:rsidRDefault="00E534DE" w:rsidP="00353CC3">
            <w:pPr>
              <w:numPr>
                <w:ilvl w:val="0"/>
                <w:numId w:val="74"/>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5FC39939" w14:textId="77777777" w:rsidR="00E534DE" w:rsidRDefault="00E534DE" w:rsidP="00353CC3">
            <w:pPr>
              <w:numPr>
                <w:ilvl w:val="0"/>
                <w:numId w:val="74"/>
              </w:numPr>
              <w:tabs>
                <w:tab w:val="clear" w:pos="2160"/>
              </w:tabs>
              <w:spacing w:after="200"/>
              <w:ind w:left="1980" w:hanging="540"/>
              <w:jc w:val="both"/>
            </w:pPr>
            <w:r>
              <w:t>the price of the Goods, obtained as the difference between (i) and (ii) above;</w:t>
            </w:r>
          </w:p>
          <w:p w14:paraId="6DDA0229" w14:textId="77777777" w:rsidR="00E534DE" w:rsidRDefault="00E534DE" w:rsidP="00353CC3">
            <w:pPr>
              <w:numPr>
                <w:ilvl w:val="0"/>
                <w:numId w:val="74"/>
              </w:numPr>
              <w:tabs>
                <w:tab w:val="clear" w:pos="2160"/>
              </w:tabs>
              <w:spacing w:after="200"/>
              <w:ind w:left="1980" w:hanging="540"/>
              <w:jc w:val="both"/>
            </w:pPr>
            <w:r>
              <w:t xml:space="preserve">any Procuring Entity’s Country sales and other taxes which will be payable on the Goods if the contract is awarded to the Bidder; and </w:t>
            </w:r>
          </w:p>
          <w:p w14:paraId="5F91D2A8" w14:textId="77777777" w:rsidR="00E534DE" w:rsidRDefault="00E534DE" w:rsidP="00353CC3">
            <w:pPr>
              <w:numPr>
                <w:ilvl w:val="0"/>
                <w:numId w:val="74"/>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784B694B" w14:textId="77777777" w:rsidR="00E534DE" w:rsidRDefault="00E534DE" w:rsidP="00353CC3">
            <w:pPr>
              <w:pStyle w:val="BodyTextIndent3"/>
              <w:numPr>
                <w:ilvl w:val="0"/>
                <w:numId w:val="73"/>
              </w:numPr>
              <w:spacing w:after="200"/>
              <w:jc w:val="both"/>
            </w:pPr>
            <w:r>
              <w:t>for Related Services, other than inland transportation and other services required to convey the Goods to their final destination, whenever such Related Services are specified in the Schedule of Requirements:</w:t>
            </w:r>
          </w:p>
          <w:p w14:paraId="00136287" w14:textId="77777777" w:rsidR="00E534DE" w:rsidRDefault="00E534DE" w:rsidP="00353CC3">
            <w:pPr>
              <w:numPr>
                <w:ilvl w:val="1"/>
                <w:numId w:val="73"/>
              </w:numPr>
              <w:spacing w:after="200"/>
              <w:jc w:val="both"/>
            </w:pPr>
            <w:r>
              <w:t xml:space="preserve">the price of each item comprising the Related Services (inclusive of any applicable taxes). </w:t>
            </w:r>
          </w:p>
          <w:p w14:paraId="02B78753" w14:textId="77777777" w:rsidR="00E534DE" w:rsidRDefault="00E534DE" w:rsidP="00353CC3">
            <w:pPr>
              <w:pStyle w:val="Sub-ClauseText"/>
              <w:keepNext/>
              <w:numPr>
                <w:ilvl w:val="1"/>
                <w:numId w:val="18"/>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 responsive and shall be rejected, pursuant </w:t>
            </w:r>
            <w:r w:rsidRPr="00B35BDC">
              <w:rPr>
                <w:spacing w:val="0"/>
              </w:rPr>
              <w:t>to ITB Clause 29.</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14:paraId="55CF2A0F" w14:textId="77777777" w:rsidR="00E534DE" w:rsidRDefault="00E534DE" w:rsidP="00353CC3">
            <w:pPr>
              <w:pStyle w:val="Sub-ClauseText"/>
              <w:keepNext/>
              <w:numPr>
                <w:ilvl w:val="1"/>
                <w:numId w:val="18"/>
              </w:numPr>
              <w:spacing w:before="0" w:after="200"/>
              <w:rPr>
                <w:spacing w:val="0"/>
              </w:rPr>
            </w:pPr>
            <w:r>
              <w:rPr>
                <w:spacing w:val="0"/>
              </w:rPr>
              <w:t xml:space="preserve">If so indicated in ITB Sub-Clause 1.3, bids are being invited for individual contracts (lots) or for any combination of contracts (packages). Bidders wishing to offer any price reduction (discount) for the award of more than one Contract shall specify </w:t>
            </w:r>
            <w:r>
              <w:rPr>
                <w:spacing w:val="0"/>
              </w:rPr>
              <w:lastRenderedPageBreak/>
              <w:t xml:space="preserve">the applicable price reduction in accordance with </w:t>
            </w:r>
            <w:r w:rsidRPr="00B35BDC">
              <w:rPr>
                <w:spacing w:val="0"/>
              </w:rPr>
              <w:t>ITB Sub-Clause 13.4</w:t>
            </w:r>
            <w:r>
              <w:rPr>
                <w:spacing w:val="0"/>
              </w:rPr>
              <w:t xml:space="preserve"> provided the bids for all lots are submitted and opened at the same time.</w:t>
            </w:r>
          </w:p>
        </w:tc>
      </w:tr>
      <w:tr w:rsidR="00E534DE" w14:paraId="1DA6A9B7" w14:textId="77777777" w:rsidTr="00CD1A2C">
        <w:tc>
          <w:tcPr>
            <w:tcW w:w="2250" w:type="dxa"/>
          </w:tcPr>
          <w:p w14:paraId="5550AB5D" w14:textId="77777777" w:rsidR="00E534DE" w:rsidRDefault="00E534DE" w:rsidP="00353CC3">
            <w:pPr>
              <w:pStyle w:val="Sec1-Clauses"/>
              <w:numPr>
                <w:ilvl w:val="0"/>
                <w:numId w:val="9"/>
              </w:numPr>
              <w:spacing w:before="0" w:after="200"/>
            </w:pPr>
            <w:bookmarkStart w:id="96" w:name="_Toc438438836"/>
            <w:bookmarkStart w:id="97" w:name="_Toc438532597"/>
            <w:bookmarkStart w:id="98" w:name="_Toc438733980"/>
            <w:bookmarkStart w:id="99" w:name="_Toc438907019"/>
            <w:bookmarkStart w:id="100" w:name="_Toc438907218"/>
            <w:bookmarkStart w:id="101" w:name="_Toc271037896"/>
            <w:r>
              <w:lastRenderedPageBreak/>
              <w:t>Cu</w:t>
            </w:r>
            <w:bookmarkStart w:id="102" w:name="_Hlt438531797"/>
            <w:bookmarkEnd w:id="102"/>
            <w:r>
              <w:t>rrencies of Bid</w:t>
            </w:r>
            <w:bookmarkEnd w:id="96"/>
            <w:bookmarkEnd w:id="97"/>
            <w:bookmarkEnd w:id="98"/>
            <w:bookmarkEnd w:id="99"/>
            <w:bookmarkEnd w:id="100"/>
            <w:bookmarkEnd w:id="101"/>
          </w:p>
        </w:tc>
        <w:tc>
          <w:tcPr>
            <w:tcW w:w="7092" w:type="dxa"/>
          </w:tcPr>
          <w:p w14:paraId="12CAFAFC" w14:textId="77777777" w:rsidR="00E534DE" w:rsidRDefault="00E534DE" w:rsidP="00353CC3">
            <w:pPr>
              <w:pStyle w:val="Sub-ClauseText"/>
              <w:numPr>
                <w:ilvl w:val="1"/>
                <w:numId w:val="29"/>
              </w:numPr>
              <w:spacing w:before="0" w:after="180"/>
              <w:rPr>
                <w:spacing w:val="0"/>
              </w:rPr>
            </w:pPr>
            <w:r>
              <w:rPr>
                <w:spacing w:val="0"/>
              </w:rPr>
              <w:t>The Bidder shall quote in BWP</w:t>
            </w:r>
            <w:r>
              <w:rPr>
                <w:b/>
                <w:spacing w:val="0"/>
              </w:rPr>
              <w:t xml:space="preserve">. Bids express in any other currency will be automatically rejected. </w:t>
            </w:r>
          </w:p>
          <w:p w14:paraId="100B541E" w14:textId="77777777" w:rsidR="00E534DE" w:rsidRDefault="00E534DE" w:rsidP="00353CC3">
            <w:pPr>
              <w:pStyle w:val="Sub-ClauseText"/>
              <w:numPr>
                <w:ilvl w:val="1"/>
                <w:numId w:val="29"/>
              </w:numPr>
              <w:spacing w:before="0" w:after="180"/>
              <w:ind w:left="605" w:hanging="605"/>
              <w:rPr>
                <w:spacing w:val="0"/>
              </w:rPr>
            </w:pPr>
            <w:r>
              <w:rPr>
                <w:spacing w:val="0"/>
              </w:rPr>
              <w:t>The bidders shall bear all the associated cost and risk deriving from currency exchange from US Dollars into their normal currency of trade.</w:t>
            </w:r>
          </w:p>
        </w:tc>
      </w:tr>
      <w:tr w:rsidR="00E534DE" w14:paraId="4CA8D935" w14:textId="77777777" w:rsidTr="00CD1A2C">
        <w:tc>
          <w:tcPr>
            <w:tcW w:w="2250" w:type="dxa"/>
          </w:tcPr>
          <w:p w14:paraId="1DC98868" w14:textId="77777777" w:rsidR="00E534DE" w:rsidRDefault="00E534DE" w:rsidP="00353CC3">
            <w:pPr>
              <w:pStyle w:val="Sec1-Clauses"/>
              <w:numPr>
                <w:ilvl w:val="0"/>
                <w:numId w:val="9"/>
              </w:numPr>
              <w:spacing w:before="0" w:after="200"/>
            </w:pPr>
            <w:bookmarkStart w:id="103" w:name="_Toc438438837"/>
            <w:bookmarkStart w:id="104" w:name="_Toc438532598"/>
            <w:bookmarkStart w:id="105" w:name="_Toc438733981"/>
            <w:bookmarkStart w:id="106" w:name="_Toc438907020"/>
            <w:bookmarkStart w:id="107" w:name="_Toc438907219"/>
            <w:bookmarkStart w:id="108" w:name="_Toc271037897"/>
            <w:r>
              <w:t xml:space="preserve">Documents </w:t>
            </w:r>
            <w:bookmarkStart w:id="109" w:name="_Hlt438531760"/>
            <w:bookmarkEnd w:id="109"/>
            <w:r>
              <w:t>Establishing the Eligibility of the Bidder</w:t>
            </w:r>
            <w:bookmarkEnd w:id="103"/>
            <w:bookmarkEnd w:id="104"/>
            <w:bookmarkEnd w:id="105"/>
            <w:bookmarkEnd w:id="106"/>
            <w:bookmarkEnd w:id="107"/>
            <w:bookmarkEnd w:id="108"/>
          </w:p>
        </w:tc>
        <w:tc>
          <w:tcPr>
            <w:tcW w:w="7092" w:type="dxa"/>
          </w:tcPr>
          <w:p w14:paraId="5782B6BA" w14:textId="77777777" w:rsidR="00E534DE" w:rsidRDefault="00E534DE" w:rsidP="00353CC3">
            <w:pPr>
              <w:pStyle w:val="Sub-ClauseText"/>
              <w:numPr>
                <w:ilvl w:val="1"/>
                <w:numId w:val="30"/>
              </w:numPr>
              <w:spacing w:before="0" w:after="180"/>
            </w:pPr>
            <w:r>
              <w:t xml:space="preserve">To establish their eligibility in accordance with </w:t>
            </w:r>
            <w:r w:rsidRPr="00D25CC6">
              <w:t>ITB Clause 3,</w:t>
            </w:r>
            <w:r>
              <w:t xml:space="preserve"> Bidd</w:t>
            </w:r>
            <w:bookmarkStart w:id="110" w:name="_Hlt438531784"/>
            <w:bookmarkEnd w:id="110"/>
            <w:r>
              <w:t xml:space="preserve">ers shall complete the Bid Submission Form, included in Section IV, Bidding Forms. </w:t>
            </w:r>
          </w:p>
        </w:tc>
      </w:tr>
      <w:tr w:rsidR="00E534DE" w14:paraId="0475FD85" w14:textId="77777777" w:rsidTr="00CD1A2C">
        <w:trPr>
          <w:cantSplit/>
        </w:trPr>
        <w:tc>
          <w:tcPr>
            <w:tcW w:w="2250" w:type="dxa"/>
          </w:tcPr>
          <w:p w14:paraId="04A1A5B7" w14:textId="77777777" w:rsidR="00E534DE" w:rsidRDefault="00E534DE" w:rsidP="00353CC3">
            <w:pPr>
              <w:pStyle w:val="Sec1-Clauses"/>
              <w:numPr>
                <w:ilvl w:val="0"/>
                <w:numId w:val="9"/>
              </w:numPr>
              <w:spacing w:before="0" w:after="200"/>
            </w:pPr>
            <w:bookmarkStart w:id="111" w:name="_Toc271037898"/>
            <w:r>
              <w:t>Documents Establishing the Eligibility of the Goods and Related Services</w:t>
            </w:r>
            <w:bookmarkEnd w:id="111"/>
          </w:p>
        </w:tc>
        <w:tc>
          <w:tcPr>
            <w:tcW w:w="7092" w:type="dxa"/>
            <w:tcBorders>
              <w:bottom w:val="nil"/>
            </w:tcBorders>
          </w:tcPr>
          <w:p w14:paraId="485F20B1" w14:textId="77777777" w:rsidR="00E534DE" w:rsidRDefault="00E534DE" w:rsidP="00353CC3">
            <w:pPr>
              <w:pStyle w:val="Sub-ClauseText"/>
              <w:numPr>
                <w:ilvl w:val="1"/>
                <w:numId w:val="31"/>
              </w:numPr>
              <w:spacing w:before="0" w:after="180"/>
              <w:rPr>
                <w:spacing w:val="0"/>
              </w:rPr>
            </w:pPr>
            <w:r>
              <w:rPr>
                <w:spacing w:val="0"/>
              </w:rPr>
              <w:t>To establish the eligibility of the Goods and Related Services in accordance with ITB Clause 4, Bidders shall complete the country of origin declarations in the Price Schedule Forms, included in Section IV, Bidding Forms.</w:t>
            </w:r>
          </w:p>
        </w:tc>
      </w:tr>
      <w:tr w:rsidR="00E534DE" w14:paraId="6A54065A" w14:textId="77777777" w:rsidTr="00CD1A2C">
        <w:tc>
          <w:tcPr>
            <w:tcW w:w="2250" w:type="dxa"/>
          </w:tcPr>
          <w:p w14:paraId="3D8B9B47" w14:textId="77777777" w:rsidR="00E534DE" w:rsidRDefault="00E534DE" w:rsidP="00353CC3">
            <w:pPr>
              <w:pStyle w:val="Sec1-Clauses"/>
              <w:numPr>
                <w:ilvl w:val="0"/>
                <w:numId w:val="9"/>
              </w:numPr>
              <w:spacing w:before="0" w:after="200"/>
            </w:pPr>
            <w:bookmarkStart w:id="112" w:name="_Toc438438839"/>
            <w:bookmarkStart w:id="113" w:name="_Toc438532600"/>
            <w:bookmarkStart w:id="114" w:name="_Toc438733983"/>
            <w:bookmarkStart w:id="115" w:name="_Toc438907022"/>
            <w:bookmarkStart w:id="116" w:name="_Toc438907221"/>
            <w:bookmarkStart w:id="117" w:name="_Toc271037899"/>
            <w:r>
              <w:t>Documents Establishing the Conformity of the Goods and Related Services</w:t>
            </w:r>
            <w:bookmarkEnd w:id="112"/>
            <w:bookmarkEnd w:id="113"/>
            <w:bookmarkEnd w:id="114"/>
            <w:bookmarkEnd w:id="115"/>
            <w:bookmarkEnd w:id="116"/>
            <w:bookmarkEnd w:id="117"/>
          </w:p>
        </w:tc>
        <w:tc>
          <w:tcPr>
            <w:tcW w:w="7092" w:type="dxa"/>
            <w:tcBorders>
              <w:bottom w:val="nil"/>
            </w:tcBorders>
          </w:tcPr>
          <w:p w14:paraId="2FD0C2F8" w14:textId="77777777" w:rsidR="00E534DE" w:rsidRDefault="00E534DE" w:rsidP="00353CC3">
            <w:pPr>
              <w:pStyle w:val="Sub-ClauseText"/>
              <w:numPr>
                <w:ilvl w:val="1"/>
                <w:numId w:val="32"/>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76D46534" w14:textId="77777777" w:rsidR="00E534DE" w:rsidRDefault="00E534DE" w:rsidP="00353CC3">
            <w:pPr>
              <w:pStyle w:val="Sub-ClauseText"/>
              <w:numPr>
                <w:ilvl w:val="1"/>
                <w:numId w:val="32"/>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4D3B762C" w14:textId="77777777" w:rsidR="00E534DE" w:rsidRDefault="00E534DE" w:rsidP="00353CC3">
            <w:pPr>
              <w:pStyle w:val="Sub-ClauseText"/>
              <w:numPr>
                <w:ilvl w:val="1"/>
                <w:numId w:val="32"/>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w:t>
            </w:r>
            <w:r>
              <w:t>Procuring Entity</w:t>
            </w:r>
            <w:r>
              <w:rPr>
                <w:spacing w:val="0"/>
              </w:rPr>
              <w:t>.</w:t>
            </w:r>
          </w:p>
          <w:p w14:paraId="7D31609B" w14:textId="77777777" w:rsidR="00E534DE" w:rsidRDefault="00E534DE" w:rsidP="00353CC3">
            <w:pPr>
              <w:pStyle w:val="Sub-ClauseText"/>
              <w:numPr>
                <w:ilvl w:val="1"/>
                <w:numId w:val="32"/>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t xml:space="preserve">Procuring Entity </w:t>
            </w:r>
            <w:r>
              <w:rPr>
                <w:spacing w:val="0"/>
              </w:rPr>
              <w:t xml:space="preserve">in the Schedule of Requirements, are intended to be descriptive only and not restrictive.  The Bidder </w:t>
            </w:r>
            <w:r>
              <w:rPr>
                <w:spacing w:val="0"/>
              </w:rPr>
              <w:lastRenderedPageBreak/>
              <w:t xml:space="preserve">may offer other standards of quality, brand names, and/or catalogue numbers, provided that it demonstrates, to the </w:t>
            </w:r>
            <w:r>
              <w:t xml:space="preserve">Procuring Entity’s </w:t>
            </w:r>
            <w:r>
              <w:rPr>
                <w:spacing w:val="0"/>
              </w:rPr>
              <w:t>satisfaction, that the substitutions ensure substantial equivalence or are superior to those specified in the Schedule of Requirements.</w:t>
            </w:r>
          </w:p>
        </w:tc>
      </w:tr>
      <w:tr w:rsidR="00E534DE" w14:paraId="49A1C24E" w14:textId="77777777" w:rsidTr="00CD1A2C">
        <w:tc>
          <w:tcPr>
            <w:tcW w:w="2250" w:type="dxa"/>
          </w:tcPr>
          <w:p w14:paraId="3484A834" w14:textId="77777777" w:rsidR="00E534DE" w:rsidRDefault="00E534DE" w:rsidP="00353CC3">
            <w:pPr>
              <w:pStyle w:val="Sec1-Clauses"/>
              <w:numPr>
                <w:ilvl w:val="0"/>
                <w:numId w:val="9"/>
              </w:numPr>
              <w:spacing w:before="0" w:after="0"/>
            </w:pPr>
            <w:bookmarkStart w:id="118" w:name="_Toc438438840"/>
            <w:bookmarkStart w:id="119" w:name="_Toc438532603"/>
            <w:bookmarkStart w:id="120" w:name="_Toc438733984"/>
            <w:bookmarkStart w:id="121" w:name="_Toc438907023"/>
            <w:bookmarkStart w:id="122" w:name="_Toc438907222"/>
            <w:bookmarkStart w:id="123" w:name="_Toc271037900"/>
            <w:r>
              <w:lastRenderedPageBreak/>
              <w:t>Documents Establishing the Qualifications of the Bidder</w:t>
            </w:r>
            <w:bookmarkEnd w:id="118"/>
            <w:bookmarkEnd w:id="119"/>
            <w:bookmarkEnd w:id="120"/>
            <w:bookmarkEnd w:id="121"/>
            <w:bookmarkEnd w:id="122"/>
            <w:bookmarkEnd w:id="123"/>
          </w:p>
        </w:tc>
        <w:tc>
          <w:tcPr>
            <w:tcW w:w="7092" w:type="dxa"/>
          </w:tcPr>
          <w:p w14:paraId="60358FE1" w14:textId="77777777" w:rsidR="00E534DE" w:rsidRDefault="00E534DE" w:rsidP="00353CC3">
            <w:pPr>
              <w:pStyle w:val="Sub-ClauseText"/>
              <w:numPr>
                <w:ilvl w:val="1"/>
                <w:numId w:val="33"/>
              </w:numPr>
              <w:spacing w:before="0" w:after="240"/>
              <w:rPr>
                <w:spacing w:val="0"/>
              </w:rPr>
            </w:pPr>
            <w:r>
              <w:rPr>
                <w:spacing w:val="0"/>
              </w:rPr>
              <w:t xml:space="preserve">The documentary evidence of the Bidder’s qualifications to perform the contract if its bid is accepted shall establish to the </w:t>
            </w:r>
            <w:r>
              <w:t xml:space="preserve">Procuring Entity’s </w:t>
            </w:r>
            <w:r>
              <w:rPr>
                <w:spacing w:val="0"/>
              </w:rPr>
              <w:t xml:space="preserve">satisfaction: </w:t>
            </w:r>
          </w:p>
          <w:p w14:paraId="01DDA566" w14:textId="77777777" w:rsidR="00E534DE" w:rsidRDefault="00E534DE" w:rsidP="00CD1A2C">
            <w:pPr>
              <w:pStyle w:val="Sub-ClauseText"/>
              <w:spacing w:before="0" w:after="240"/>
              <w:ind w:left="1166" w:hanging="547"/>
              <w:rPr>
                <w:spacing w:val="0"/>
              </w:rPr>
            </w:pPr>
            <w:r>
              <w:rPr>
                <w:spacing w:val="0"/>
              </w:rPr>
              <w:t>(a)</w:t>
            </w:r>
            <w:r>
              <w:rPr>
                <w:spacing w:val="0"/>
              </w:rPr>
              <w:tab/>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14:paraId="2F1EFACB" w14:textId="77777777" w:rsidR="00E534DE" w:rsidRDefault="00E534DE" w:rsidP="00353CC3">
            <w:pPr>
              <w:pStyle w:val="Sub-ClauseText"/>
              <w:numPr>
                <w:ilvl w:val="2"/>
                <w:numId w:val="59"/>
              </w:numPr>
              <w:tabs>
                <w:tab w:val="clear" w:pos="1152"/>
                <w:tab w:val="num" w:pos="702"/>
              </w:tabs>
              <w:spacing w:before="0" w:after="240"/>
              <w:ind w:left="1166"/>
              <w:rPr>
                <w:spacing w:val="0"/>
              </w:rPr>
            </w:pPr>
            <w:r>
              <w:rPr>
                <w:spacing w:val="0"/>
              </w:rPr>
              <w:t>that, i</w:t>
            </w:r>
            <w:r>
              <w:t xml:space="preserve">f </w:t>
            </w:r>
            <w:r>
              <w:rPr>
                <w:b/>
                <w:bCs/>
              </w:rPr>
              <w:t>required in the</w:t>
            </w:r>
            <w:r>
              <w:t xml:space="preserve"> </w:t>
            </w:r>
            <w:r>
              <w:rPr>
                <w:b/>
              </w:rPr>
              <w:t>BDS,</w:t>
            </w:r>
            <w:r>
              <w:t xml:space="preserve"> </w:t>
            </w:r>
            <w:r>
              <w:rPr>
                <w:spacing w:val="0"/>
              </w:rPr>
              <w:t xml:space="preserve">in case of a Bidder not doing business within the </w:t>
            </w:r>
            <w:r>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2881530" w14:textId="77777777" w:rsidR="00E534DE" w:rsidRDefault="00E534DE" w:rsidP="00353CC3">
            <w:pPr>
              <w:pStyle w:val="Sub-ClauseText"/>
              <w:numPr>
                <w:ilvl w:val="2"/>
                <w:numId w:val="59"/>
              </w:numPr>
              <w:spacing w:before="0" w:after="240"/>
              <w:ind w:left="1166"/>
              <w:rPr>
                <w:spacing w:val="0"/>
              </w:rPr>
            </w:pPr>
            <w:r>
              <w:rPr>
                <w:spacing w:val="0"/>
              </w:rPr>
              <w:t>that the Bidder meets each of the qualification criterion specified in Section III, Evaluation and Qualification Criteria.</w:t>
            </w:r>
          </w:p>
        </w:tc>
      </w:tr>
      <w:tr w:rsidR="00E534DE" w14:paraId="073F6D3C" w14:textId="77777777" w:rsidTr="00CD1A2C">
        <w:tc>
          <w:tcPr>
            <w:tcW w:w="2250" w:type="dxa"/>
            <w:tcBorders>
              <w:bottom w:val="nil"/>
            </w:tcBorders>
          </w:tcPr>
          <w:p w14:paraId="5DA80B71" w14:textId="77777777" w:rsidR="00E534DE" w:rsidRDefault="00E534DE" w:rsidP="00353CC3">
            <w:pPr>
              <w:pStyle w:val="Sec1-Clauses"/>
              <w:numPr>
                <w:ilvl w:val="0"/>
                <w:numId w:val="9"/>
              </w:numPr>
              <w:spacing w:before="0" w:after="200"/>
            </w:pPr>
            <w:bookmarkStart w:id="124" w:name="_Toc438438841"/>
            <w:bookmarkStart w:id="125" w:name="_Toc438532604"/>
            <w:bookmarkStart w:id="126" w:name="_Toc438733985"/>
            <w:bookmarkStart w:id="127" w:name="_Toc438907024"/>
            <w:bookmarkStart w:id="128" w:name="_Toc438907223"/>
            <w:bookmarkStart w:id="129" w:name="_Toc271037901"/>
            <w:r>
              <w:t>Period of Validity of Bids</w:t>
            </w:r>
            <w:bookmarkEnd w:id="124"/>
            <w:bookmarkEnd w:id="125"/>
            <w:bookmarkEnd w:id="126"/>
            <w:bookmarkEnd w:id="127"/>
            <w:bookmarkEnd w:id="128"/>
            <w:bookmarkEnd w:id="129"/>
          </w:p>
        </w:tc>
        <w:tc>
          <w:tcPr>
            <w:tcW w:w="7092" w:type="dxa"/>
          </w:tcPr>
          <w:p w14:paraId="12CBD77A" w14:textId="77777777" w:rsidR="00E534DE" w:rsidRDefault="00E534DE" w:rsidP="00353CC3">
            <w:pPr>
              <w:pStyle w:val="Sub-ClauseText"/>
              <w:numPr>
                <w:ilvl w:val="1"/>
                <w:numId w:val="34"/>
              </w:numPr>
              <w:spacing w:before="0" w:after="240"/>
              <w:ind w:left="605" w:hanging="605"/>
              <w:rPr>
                <w:spacing w:val="0"/>
              </w:rPr>
            </w:pPr>
            <w:r>
              <w:rPr>
                <w:spacing w:val="0"/>
              </w:rPr>
              <w:t xml:space="preserve">Bids shall remain valid for the period </w:t>
            </w:r>
            <w:r>
              <w:rPr>
                <w:b/>
                <w:bCs/>
                <w:spacing w:val="0"/>
              </w:rPr>
              <w:t>specified in the</w:t>
            </w:r>
            <w:r>
              <w:rPr>
                <w:spacing w:val="0"/>
              </w:rPr>
              <w:t xml:space="preserve"> </w:t>
            </w:r>
            <w:r>
              <w:rPr>
                <w:b/>
                <w:spacing w:val="0"/>
              </w:rPr>
              <w:t>BDS</w:t>
            </w:r>
            <w:r>
              <w:rPr>
                <w:spacing w:val="0"/>
              </w:rPr>
              <w:t xml:space="preserve"> after the bid submission deadline date prescribed by the </w:t>
            </w:r>
            <w:r>
              <w:t>Procuring Entity</w:t>
            </w:r>
            <w:r>
              <w:rPr>
                <w:spacing w:val="0"/>
              </w:rPr>
              <w:t xml:space="preserve">.  A bid valid for a shorter period shall be rejected by the </w:t>
            </w:r>
            <w:r>
              <w:t xml:space="preserve">Procuring Entity </w:t>
            </w:r>
            <w:r>
              <w:rPr>
                <w:spacing w:val="0"/>
              </w:rPr>
              <w:t>as non responsive.</w:t>
            </w:r>
          </w:p>
          <w:p w14:paraId="31162C9A" w14:textId="77777777" w:rsidR="00E534DE" w:rsidRDefault="00E534DE" w:rsidP="00353CC3">
            <w:pPr>
              <w:pStyle w:val="Sub-ClauseText"/>
              <w:numPr>
                <w:ilvl w:val="1"/>
                <w:numId w:val="34"/>
              </w:numPr>
              <w:spacing w:before="0" w:after="240"/>
              <w:ind w:left="605" w:hanging="605"/>
              <w:rPr>
                <w:spacing w:val="0"/>
              </w:rPr>
            </w:pPr>
            <w:r>
              <w:rPr>
                <w:spacing w:val="0"/>
              </w:rPr>
              <w:t xml:space="preserve">In exceptional circumstances, prior to the expiration of the bid validity period, the </w:t>
            </w:r>
            <w:r>
              <w:t xml:space="preserve">Procuring Entity </w:t>
            </w:r>
            <w:r>
              <w:rPr>
                <w:spacing w:val="0"/>
              </w:rPr>
              <w:t xml:space="preserve">may request bidders to extend the period of validity of their bids. The request and the responses shall be made in writing. If a Bid Security is requested in accordance with </w:t>
            </w:r>
            <w:r w:rsidRPr="00B35BDC">
              <w:rPr>
                <w:spacing w:val="0"/>
              </w:rPr>
              <w:t>ITB Clause 20,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Pr="00B35BDC">
              <w:rPr>
                <w:spacing w:val="0"/>
              </w:rPr>
              <w:t>ITB Sub-Clause 19.3.</w:t>
            </w:r>
          </w:p>
          <w:p w14:paraId="3AB9DC26" w14:textId="77777777" w:rsidR="00E534DE" w:rsidRDefault="00E534DE" w:rsidP="00353CC3">
            <w:pPr>
              <w:pStyle w:val="Sub-ClauseText"/>
              <w:numPr>
                <w:ilvl w:val="1"/>
                <w:numId w:val="34"/>
              </w:numPr>
              <w:spacing w:before="0" w:after="240"/>
              <w:ind w:left="605" w:hanging="605"/>
              <w:rPr>
                <w:spacing w:val="0"/>
              </w:rPr>
            </w:pPr>
            <w:r>
              <w:rPr>
                <w:spacing w:val="0"/>
              </w:rPr>
              <w:t xml:space="preserve">In the case of fixed price contracts, if the award is delayed by a period exceeding fifty-six (56) days beyond the expiry of the initial bid validity, the Contract price shall be adjusted as specified </w:t>
            </w:r>
            <w:r>
              <w:rPr>
                <w:spacing w:val="0"/>
              </w:rPr>
              <w:lastRenderedPageBreak/>
              <w:t>in the request for extension. Bid evaluation shall be based on the Bid Price without taking into consideration the above correction.</w:t>
            </w:r>
          </w:p>
        </w:tc>
      </w:tr>
      <w:tr w:rsidR="00E534DE" w14:paraId="70E21ED0" w14:textId="77777777" w:rsidTr="00CD1A2C">
        <w:tc>
          <w:tcPr>
            <w:tcW w:w="2250" w:type="dxa"/>
          </w:tcPr>
          <w:p w14:paraId="274E3897" w14:textId="77777777" w:rsidR="00E534DE" w:rsidRPr="00C94433" w:rsidRDefault="00E534DE" w:rsidP="00353CC3">
            <w:pPr>
              <w:pStyle w:val="Sec1-Clauses"/>
              <w:numPr>
                <w:ilvl w:val="0"/>
                <w:numId w:val="9"/>
              </w:numPr>
              <w:spacing w:before="0" w:after="200"/>
            </w:pPr>
            <w:bookmarkStart w:id="130" w:name="_Toc438438842"/>
            <w:bookmarkStart w:id="131" w:name="_Toc438532605"/>
            <w:bookmarkStart w:id="132" w:name="_Toc438733986"/>
            <w:bookmarkStart w:id="133" w:name="_Toc438907025"/>
            <w:bookmarkStart w:id="134" w:name="_Toc438907224"/>
            <w:bookmarkStart w:id="135" w:name="_Toc271037902"/>
            <w:r w:rsidRPr="00C94433">
              <w:lastRenderedPageBreak/>
              <w:t>Bid Security</w:t>
            </w:r>
            <w:bookmarkEnd w:id="130"/>
            <w:bookmarkEnd w:id="131"/>
            <w:bookmarkEnd w:id="132"/>
            <w:bookmarkEnd w:id="133"/>
            <w:bookmarkEnd w:id="134"/>
            <w:bookmarkEnd w:id="135"/>
          </w:p>
        </w:tc>
        <w:tc>
          <w:tcPr>
            <w:tcW w:w="7092" w:type="dxa"/>
            <w:tcBorders>
              <w:bottom w:val="nil"/>
            </w:tcBorders>
          </w:tcPr>
          <w:p w14:paraId="7EDDCF9E" w14:textId="77777777" w:rsidR="00E534DE" w:rsidRPr="00C94433" w:rsidRDefault="00E534DE" w:rsidP="00353CC3">
            <w:pPr>
              <w:pStyle w:val="Sub-ClauseText"/>
              <w:numPr>
                <w:ilvl w:val="1"/>
                <w:numId w:val="35"/>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spacing w:val="0"/>
              </w:rPr>
              <w:t xml:space="preserve"> </w:t>
            </w:r>
            <w:r w:rsidRPr="00C94433">
              <w:rPr>
                <w:b/>
                <w:spacing w:val="0"/>
              </w:rPr>
              <w:t>BDS.</w:t>
            </w:r>
            <w:r w:rsidRPr="00C94433">
              <w:rPr>
                <w:spacing w:val="0"/>
              </w:rPr>
              <w:t xml:space="preserve"> </w:t>
            </w:r>
          </w:p>
          <w:p w14:paraId="1E72EDA4" w14:textId="77777777" w:rsidR="00E534DE" w:rsidRPr="00C94433" w:rsidRDefault="00E534DE" w:rsidP="00353CC3">
            <w:pPr>
              <w:pStyle w:val="Sub-ClauseText"/>
              <w:numPr>
                <w:ilvl w:val="1"/>
                <w:numId w:val="35"/>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Pr>
                <w:spacing w:val="0"/>
              </w:rPr>
              <w:t xml:space="preserve"> in BWP</w:t>
            </w:r>
            <w:r w:rsidRPr="00C94433">
              <w:rPr>
                <w:spacing w:val="0"/>
              </w:rPr>
              <w:t>, and shall:</w:t>
            </w:r>
          </w:p>
          <w:p w14:paraId="3A136F31" w14:textId="77777777" w:rsidR="00E534DE" w:rsidRPr="00C94433" w:rsidRDefault="00E534DE" w:rsidP="00353CC3">
            <w:pPr>
              <w:pStyle w:val="Heading3"/>
              <w:keepNext w:val="0"/>
              <w:numPr>
                <w:ilvl w:val="2"/>
                <w:numId w:val="60"/>
              </w:numPr>
              <w:spacing w:after="220"/>
              <w:jc w:val="both"/>
            </w:pPr>
            <w:r w:rsidRPr="00C94433">
              <w:t xml:space="preserve">at the bidder’s option, be in the form of either a letter of credit, or a bank guarantee from a banking institution; </w:t>
            </w:r>
          </w:p>
          <w:p w14:paraId="169D70A3" w14:textId="77777777" w:rsidR="00E534DE" w:rsidRPr="00C94433" w:rsidRDefault="00E534DE" w:rsidP="00353CC3">
            <w:pPr>
              <w:pStyle w:val="Heading3"/>
              <w:keepNext w:val="0"/>
              <w:numPr>
                <w:ilvl w:val="2"/>
                <w:numId w:val="60"/>
              </w:numPr>
              <w:spacing w:after="220"/>
              <w:jc w:val="both"/>
            </w:pPr>
            <w:r w:rsidRPr="00C94433">
              <w:t xml:space="preserve">be issued by a reputable </w:t>
            </w:r>
            <w:r>
              <w:t xml:space="preserve">banking </w:t>
            </w:r>
            <w:r w:rsidRPr="00C94433">
              <w:t>institution selected by the bidder and located in any eligible country</w:t>
            </w:r>
            <w:r>
              <w:t xml:space="preserve"> as </w:t>
            </w:r>
            <w:r w:rsidRPr="00CF585E">
              <w:rPr>
                <w:b/>
              </w:rPr>
              <w:t>specified in the BDS</w:t>
            </w:r>
            <w:r w:rsidRPr="00C94433">
              <w:t xml:space="preserve">. If the institution issuing the bond is located outside the </w:t>
            </w:r>
            <w:r>
              <w:t xml:space="preserve">Procuring Entity’s </w:t>
            </w:r>
            <w:r w:rsidRPr="00C94433">
              <w:t xml:space="preserve">Country, it shall have a correspondent financial institution located in the </w:t>
            </w:r>
            <w:r>
              <w:t xml:space="preserve">Procuring Entity’s </w:t>
            </w:r>
            <w:r w:rsidRPr="00C94433">
              <w:t>Country to make it enforceable.</w:t>
            </w:r>
          </w:p>
          <w:p w14:paraId="30F6DBC8" w14:textId="77777777" w:rsidR="00E534DE" w:rsidRPr="00C94433" w:rsidRDefault="00E534DE" w:rsidP="00353CC3">
            <w:pPr>
              <w:pStyle w:val="Heading3"/>
              <w:keepNext w:val="0"/>
              <w:numPr>
                <w:ilvl w:val="2"/>
                <w:numId w:val="60"/>
              </w:numPr>
              <w:spacing w:after="220"/>
              <w:jc w:val="both"/>
            </w:pPr>
            <w:r w:rsidRPr="00C94433">
              <w:t>be substantial</w:t>
            </w:r>
            <w:r>
              <w:t xml:space="preserve">ly in accordance with the form of Bid Security </w:t>
            </w:r>
            <w:r w:rsidRPr="00C94433">
              <w:t xml:space="preserve">included in Section IV, Bidding Forms, or other form approved by the </w:t>
            </w:r>
            <w:r>
              <w:t xml:space="preserve">Procuring Entity </w:t>
            </w:r>
            <w:r w:rsidRPr="00C94433">
              <w:t>prior to bid submission;</w:t>
            </w:r>
          </w:p>
          <w:p w14:paraId="095A54D6" w14:textId="77777777" w:rsidR="00E534DE" w:rsidRPr="00C94433" w:rsidRDefault="00E534DE" w:rsidP="00353CC3">
            <w:pPr>
              <w:pStyle w:val="Heading3"/>
              <w:keepNext w:val="0"/>
              <w:numPr>
                <w:ilvl w:val="2"/>
                <w:numId w:val="60"/>
              </w:numPr>
              <w:spacing w:after="220"/>
              <w:jc w:val="both"/>
            </w:pPr>
            <w:r w:rsidRPr="00C94433">
              <w:t xml:space="preserve">be payable promptly upon written demand by the </w:t>
            </w:r>
            <w:r>
              <w:t xml:space="preserve">Procuring Entity </w:t>
            </w:r>
            <w:r w:rsidRPr="00C94433">
              <w:t>in case the conditions listed in ITB Clause 20.5 are invoked;</w:t>
            </w:r>
          </w:p>
          <w:p w14:paraId="69754CAA" w14:textId="77777777" w:rsidR="00E534DE" w:rsidRPr="00C94433" w:rsidRDefault="00E534DE" w:rsidP="00353CC3">
            <w:pPr>
              <w:pStyle w:val="Heading3"/>
              <w:keepNext w:val="0"/>
              <w:numPr>
                <w:ilvl w:val="2"/>
                <w:numId w:val="60"/>
              </w:numPr>
              <w:spacing w:after="220"/>
              <w:jc w:val="both"/>
            </w:pPr>
            <w:r w:rsidRPr="00C94433">
              <w:t>be submitted in its original form; copies will not be accepted;</w:t>
            </w:r>
          </w:p>
          <w:p w14:paraId="540AF511" w14:textId="77777777" w:rsidR="00E534DE" w:rsidRPr="00C94433" w:rsidRDefault="00E534DE" w:rsidP="00353CC3">
            <w:pPr>
              <w:pStyle w:val="Heading3"/>
              <w:keepNext w:val="0"/>
              <w:numPr>
                <w:ilvl w:val="2"/>
                <w:numId w:val="60"/>
              </w:numPr>
              <w:spacing w:after="220"/>
              <w:jc w:val="both"/>
            </w:pPr>
            <w:r w:rsidRPr="00C94433">
              <w:t xml:space="preserve">remain valid for a period of 28 days beyond the validity period of the bids, as extended, if applicable, in accordance with ITB Clause 19.2;  </w:t>
            </w:r>
          </w:p>
          <w:p w14:paraId="436868D0" w14:textId="77777777" w:rsidR="00E534DE" w:rsidRPr="00C94433" w:rsidRDefault="00E534DE" w:rsidP="00353CC3">
            <w:pPr>
              <w:pStyle w:val="Sub-ClauseText"/>
              <w:numPr>
                <w:ilvl w:val="1"/>
                <w:numId w:val="35"/>
              </w:numPr>
              <w:spacing w:before="0" w:after="220"/>
              <w:rPr>
                <w:spacing w:val="0"/>
              </w:rPr>
            </w:pPr>
            <w:r w:rsidRPr="00C94433">
              <w:rPr>
                <w:spacing w:val="0"/>
              </w:rPr>
              <w:t xml:space="preserve">If a Bid Security is required in accordance with ITB Sub-Clause 20.1, any bid not accompanied by a substantially responsive Bid Security in accordance with ITB Sub-Clause 20.1, shall be rejected by the </w:t>
            </w:r>
            <w:r>
              <w:t xml:space="preserve">Procuring Entity </w:t>
            </w:r>
            <w:r w:rsidRPr="00C94433">
              <w:rPr>
                <w:spacing w:val="0"/>
              </w:rPr>
              <w:t>as non-responsive.</w:t>
            </w:r>
          </w:p>
          <w:p w14:paraId="1789D306" w14:textId="77777777" w:rsidR="00E534DE" w:rsidRPr="00C94433" w:rsidRDefault="00E534DE" w:rsidP="00353CC3">
            <w:pPr>
              <w:pStyle w:val="Sub-ClauseText"/>
              <w:numPr>
                <w:ilvl w:val="1"/>
                <w:numId w:val="35"/>
              </w:numPr>
              <w:spacing w:before="0" w:after="220"/>
              <w:rPr>
                <w:spacing w:val="0"/>
              </w:rPr>
            </w:pPr>
            <w:r w:rsidRPr="00C94433">
              <w:rPr>
                <w:spacing w:val="0"/>
              </w:rPr>
              <w:t>The Bid Security of unsuccessful Bidders shall be returned as promptly as possible upon the successful Bidder’s furnishing of the Performance Security pursuant to ITB Clause 40.</w:t>
            </w:r>
          </w:p>
          <w:p w14:paraId="1D715065" w14:textId="77777777" w:rsidR="00E534DE" w:rsidRPr="00C94433" w:rsidRDefault="00E534DE" w:rsidP="00353CC3">
            <w:pPr>
              <w:pStyle w:val="Sub-ClauseText"/>
              <w:numPr>
                <w:ilvl w:val="1"/>
                <w:numId w:val="35"/>
              </w:numPr>
              <w:spacing w:before="0" w:after="220"/>
              <w:rPr>
                <w:spacing w:val="0"/>
              </w:rPr>
            </w:pPr>
            <w:r w:rsidRPr="00C94433">
              <w:rPr>
                <w:spacing w:val="0"/>
              </w:rPr>
              <w:t>The Bid Security may be forfeited or the Bid Securing Declaration executed:</w:t>
            </w:r>
          </w:p>
          <w:p w14:paraId="1F25E38C" w14:textId="77777777" w:rsidR="00E534DE" w:rsidRPr="00C94433" w:rsidRDefault="00E534DE" w:rsidP="00353CC3">
            <w:pPr>
              <w:pStyle w:val="Heading3"/>
              <w:keepNext w:val="0"/>
              <w:numPr>
                <w:ilvl w:val="2"/>
                <w:numId w:val="61"/>
              </w:numPr>
              <w:spacing w:after="220"/>
              <w:jc w:val="both"/>
            </w:pPr>
            <w:r w:rsidRPr="00C94433">
              <w:lastRenderedPageBreak/>
              <w:t>if a Bidder</w:t>
            </w:r>
            <w:bookmarkStart w:id="136" w:name="_Toc438267890"/>
            <w:r w:rsidRPr="00C94433">
              <w:t xml:space="preserve"> withdraws its bid during the period of bid validity specified by the Bidder on the Bid Submission Form, except as provided in ITB Sub-Clause 19.2; or</w:t>
            </w:r>
            <w:bookmarkEnd w:id="136"/>
          </w:p>
          <w:p w14:paraId="0B9735D3" w14:textId="77777777" w:rsidR="00E534DE" w:rsidRPr="00C94433" w:rsidRDefault="00E534DE" w:rsidP="00353CC3">
            <w:pPr>
              <w:pStyle w:val="Heading3"/>
              <w:keepNext w:val="0"/>
              <w:numPr>
                <w:ilvl w:val="2"/>
                <w:numId w:val="61"/>
              </w:numPr>
              <w:spacing w:after="220"/>
              <w:jc w:val="both"/>
            </w:pPr>
            <w:r w:rsidRPr="00C94433">
              <w:t>if the successful Bidder fails to:</w:t>
            </w:r>
            <w:bookmarkStart w:id="137" w:name="_Toc438267892"/>
            <w:r w:rsidRPr="00C94433">
              <w:t xml:space="preserve"> </w:t>
            </w:r>
            <w:bookmarkEnd w:id="137"/>
          </w:p>
          <w:p w14:paraId="42F88976" w14:textId="77777777" w:rsidR="00E534DE" w:rsidRPr="00C94433" w:rsidRDefault="00E534DE" w:rsidP="00353CC3">
            <w:pPr>
              <w:pStyle w:val="Heading4"/>
              <w:keepNext w:val="0"/>
              <w:numPr>
                <w:ilvl w:val="3"/>
                <w:numId w:val="36"/>
              </w:numPr>
              <w:tabs>
                <w:tab w:val="clear" w:pos="1901"/>
                <w:tab w:val="num" w:pos="1782"/>
              </w:tabs>
              <w:spacing w:after="220"/>
              <w:ind w:left="1782" w:hanging="601"/>
              <w:jc w:val="both"/>
            </w:pPr>
            <w:r w:rsidRPr="00C94433">
              <w:t xml:space="preserve">sign the Contract in accordance with ITB Clause 39; </w:t>
            </w:r>
          </w:p>
          <w:p w14:paraId="53BE5B58" w14:textId="77777777" w:rsidR="00E534DE" w:rsidRPr="00C94433" w:rsidRDefault="00E534DE" w:rsidP="00353CC3">
            <w:pPr>
              <w:pStyle w:val="Heading4"/>
              <w:keepNext w:val="0"/>
              <w:numPr>
                <w:ilvl w:val="3"/>
                <w:numId w:val="36"/>
              </w:numPr>
              <w:tabs>
                <w:tab w:val="clear" w:pos="1901"/>
                <w:tab w:val="num" w:pos="1782"/>
              </w:tabs>
              <w:spacing w:after="220"/>
              <w:ind w:left="1782" w:hanging="601"/>
              <w:jc w:val="both"/>
            </w:pPr>
            <w:bookmarkStart w:id="138" w:name="_Toc438267893"/>
            <w:r w:rsidRPr="00C94433">
              <w:t>furnish a Performance Security in accordance with ITB Clause 40.</w:t>
            </w:r>
            <w:bookmarkStart w:id="139" w:name="_Toc438267894"/>
            <w:bookmarkEnd w:id="138"/>
          </w:p>
          <w:bookmarkEnd w:id="139"/>
          <w:p w14:paraId="48C312E3" w14:textId="77777777" w:rsidR="00E534DE" w:rsidRPr="00C94433" w:rsidRDefault="00E534DE" w:rsidP="00353CC3">
            <w:pPr>
              <w:pStyle w:val="Sub-ClauseText"/>
              <w:numPr>
                <w:ilvl w:val="1"/>
                <w:numId w:val="35"/>
              </w:numPr>
              <w:spacing w:before="0" w:after="200"/>
              <w:rPr>
                <w:spacing w:val="0"/>
              </w:rPr>
            </w:pPr>
            <w:r w:rsidRPr="00C94433">
              <w:rPr>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7EB87916" w14:textId="77777777" w:rsidR="00E534DE" w:rsidRPr="00C94433" w:rsidRDefault="00E534DE" w:rsidP="00353CC3">
            <w:pPr>
              <w:pStyle w:val="StyleHeader1-ClausesAfter0pt"/>
              <w:numPr>
                <w:ilvl w:val="1"/>
                <w:numId w:val="9"/>
              </w:numPr>
              <w:tabs>
                <w:tab w:val="left" w:pos="720"/>
              </w:tabs>
              <w:rPr>
                <w:szCs w:val="24"/>
                <w:lang w:val="en-US"/>
              </w:rPr>
            </w:pPr>
            <w:r w:rsidRPr="00C94433">
              <w:rPr>
                <w:szCs w:val="24"/>
                <w:lang w:val="en-US"/>
              </w:rPr>
              <w:t>If a bid security is</w:t>
            </w:r>
            <w:r w:rsidRPr="009041A3">
              <w:rPr>
                <w:szCs w:val="24"/>
                <w:lang w:val="en-GB"/>
              </w:rPr>
              <w:t xml:space="preserve"> </w:t>
            </w:r>
            <w:r w:rsidRPr="009041A3">
              <w:rPr>
                <w:rStyle w:val="StyleHeader2-SubClausesBoldChar"/>
                <w:szCs w:val="24"/>
                <w:lang w:val="en-GB"/>
              </w:rPr>
              <w:t>not required</w:t>
            </w:r>
            <w:r w:rsidRPr="00C94433">
              <w:rPr>
                <w:rStyle w:val="StyleHeader2-SubClausesBoldChar"/>
                <w:szCs w:val="24"/>
              </w:rPr>
              <w:t xml:space="preserve"> in</w:t>
            </w:r>
            <w:r w:rsidRPr="009041A3">
              <w:rPr>
                <w:rStyle w:val="StyleHeader2-SubClausesBoldChar"/>
                <w:szCs w:val="24"/>
                <w:lang w:val="en-GB"/>
              </w:rPr>
              <w:t xml:space="preserve"> the</w:t>
            </w:r>
            <w:r w:rsidRPr="00C94433">
              <w:rPr>
                <w:rStyle w:val="StyleHeader2-SubClausesBoldChar"/>
                <w:szCs w:val="24"/>
              </w:rPr>
              <w:t xml:space="preserve"> BDS</w:t>
            </w:r>
            <w:r w:rsidRPr="00C94433">
              <w:rPr>
                <w:szCs w:val="24"/>
                <w:lang w:val="en-US"/>
              </w:rPr>
              <w:t>, and</w:t>
            </w:r>
          </w:p>
          <w:p w14:paraId="060A2D0B" w14:textId="77777777" w:rsidR="00E534DE" w:rsidRPr="00C94433" w:rsidRDefault="00E534DE" w:rsidP="00353CC3">
            <w:pPr>
              <w:pStyle w:val="P3Header1-Clauses"/>
              <w:numPr>
                <w:ilvl w:val="1"/>
                <w:numId w:val="81"/>
              </w:numPr>
              <w:tabs>
                <w:tab w:val="clear" w:pos="936"/>
              </w:tabs>
              <w:spacing w:before="0" w:after="200"/>
              <w:ind w:left="1080" w:hanging="540"/>
              <w:jc w:val="both"/>
              <w:rPr>
                <w:szCs w:val="24"/>
              </w:rPr>
            </w:pPr>
            <w:r w:rsidRPr="00C94433">
              <w:rPr>
                <w:szCs w:val="24"/>
              </w:rPr>
              <w:t>if a Bidder withdraws its bid during the period of bid validity specified by the Bidder on the Letter of Bid Form, except as provided in ITB 19.2, or</w:t>
            </w:r>
          </w:p>
          <w:p w14:paraId="4F6EAFC6" w14:textId="77777777" w:rsidR="00E534DE" w:rsidRPr="00C94433" w:rsidRDefault="00E534DE" w:rsidP="00353CC3">
            <w:pPr>
              <w:pStyle w:val="P3Header1-Clauses"/>
              <w:numPr>
                <w:ilvl w:val="1"/>
                <w:numId w:val="81"/>
              </w:numPr>
              <w:tabs>
                <w:tab w:val="clear" w:pos="936"/>
              </w:tabs>
              <w:spacing w:before="0" w:after="200"/>
              <w:ind w:left="1080" w:hanging="540"/>
              <w:jc w:val="both"/>
              <w:rPr>
                <w:iCs/>
                <w:szCs w:val="24"/>
              </w:rPr>
            </w:pPr>
            <w:r w:rsidRPr="00C94433">
              <w:rPr>
                <w:szCs w:val="24"/>
              </w:rPr>
              <w:t>if the successful Bidder fails to: sign the Contract in accordance with ITB 39; or furnish a performance security in accordance with ITB 40;</w:t>
            </w:r>
          </w:p>
          <w:p w14:paraId="645A2248" w14:textId="77777777" w:rsidR="00E534DE" w:rsidRPr="00C94433" w:rsidRDefault="00E534DE" w:rsidP="00CD1A2C">
            <w:pPr>
              <w:pStyle w:val="StyleHeader1-ClausesAfter0pt"/>
              <w:tabs>
                <w:tab w:val="left" w:pos="720"/>
              </w:tabs>
              <w:ind w:left="576" w:hanging="576"/>
              <w:rPr>
                <w:szCs w:val="24"/>
                <w:lang w:val="en-US"/>
              </w:rPr>
            </w:pPr>
            <w:r w:rsidRPr="00C94433">
              <w:tab/>
            </w:r>
            <w:r w:rsidRPr="00C94433">
              <w:rPr>
                <w:lang w:val="en-US"/>
              </w:rPr>
              <w:t xml:space="preserve">the </w:t>
            </w:r>
            <w:r>
              <w:t xml:space="preserve">Procuring Entity </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SADC Secretariat for a period of time </w:t>
            </w:r>
            <w:r w:rsidRPr="00C94433">
              <w:rPr>
                <w:b/>
                <w:lang w:val="en-US"/>
              </w:rPr>
              <w:t>as stated in the BDS</w:t>
            </w:r>
            <w:r w:rsidRPr="00C94433">
              <w:rPr>
                <w:lang w:val="en-US"/>
              </w:rPr>
              <w:t>.</w:t>
            </w:r>
          </w:p>
        </w:tc>
      </w:tr>
      <w:tr w:rsidR="00E534DE" w14:paraId="6BCC9D94" w14:textId="77777777" w:rsidTr="00CD1A2C">
        <w:tc>
          <w:tcPr>
            <w:tcW w:w="2250" w:type="dxa"/>
            <w:tcBorders>
              <w:bottom w:val="nil"/>
            </w:tcBorders>
          </w:tcPr>
          <w:p w14:paraId="2DC4F8AA" w14:textId="77777777" w:rsidR="00E534DE" w:rsidRPr="00C94433" w:rsidRDefault="00E534DE" w:rsidP="00353CC3">
            <w:pPr>
              <w:pStyle w:val="Sec1-Clauses"/>
              <w:numPr>
                <w:ilvl w:val="0"/>
                <w:numId w:val="9"/>
              </w:numPr>
              <w:spacing w:before="0" w:after="200"/>
            </w:pPr>
            <w:bookmarkStart w:id="140" w:name="_Toc438438843"/>
            <w:bookmarkStart w:id="141" w:name="_Toc438532612"/>
            <w:bookmarkStart w:id="142" w:name="_Toc438733987"/>
            <w:bookmarkStart w:id="143" w:name="_Toc438907026"/>
            <w:bookmarkStart w:id="144" w:name="_Toc438907225"/>
            <w:bookmarkStart w:id="145" w:name="_Toc271037903"/>
            <w:r w:rsidRPr="00C94433">
              <w:lastRenderedPageBreak/>
              <w:t>Format and Signing of Bid</w:t>
            </w:r>
            <w:bookmarkEnd w:id="140"/>
            <w:bookmarkEnd w:id="141"/>
            <w:bookmarkEnd w:id="142"/>
            <w:bookmarkEnd w:id="143"/>
            <w:bookmarkEnd w:id="144"/>
            <w:bookmarkEnd w:id="145"/>
          </w:p>
          <w:p w14:paraId="78846932" w14:textId="77777777" w:rsidR="00E534DE" w:rsidRPr="00C94433" w:rsidRDefault="00E534DE" w:rsidP="00CD1A2C">
            <w:pPr>
              <w:pStyle w:val="Sec1-Clauses"/>
              <w:numPr>
                <w:ilvl w:val="0"/>
                <w:numId w:val="0"/>
              </w:numPr>
              <w:spacing w:before="0" w:after="200"/>
            </w:pPr>
          </w:p>
        </w:tc>
        <w:tc>
          <w:tcPr>
            <w:tcW w:w="7092" w:type="dxa"/>
          </w:tcPr>
          <w:p w14:paraId="0AC4A265" w14:textId="77777777" w:rsidR="00E534DE" w:rsidRPr="00C94433" w:rsidRDefault="00E534DE" w:rsidP="00353CC3">
            <w:pPr>
              <w:pStyle w:val="Sub-ClauseText"/>
              <w:numPr>
                <w:ilvl w:val="1"/>
                <w:numId w:val="37"/>
              </w:numPr>
              <w:spacing w:before="0" w:after="180"/>
              <w:ind w:left="605" w:hanging="605"/>
              <w:rPr>
                <w:spacing w:val="0"/>
              </w:rPr>
            </w:pPr>
            <w:r w:rsidRPr="00C94433">
              <w:rPr>
                <w:spacing w:val="0"/>
              </w:rPr>
              <w:t>The Bidder shall prepare one original of the documents comprising the bid as described in ITB Clause 10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14:paraId="3496C0A7" w14:textId="77777777" w:rsidR="00E534DE" w:rsidRPr="00C94433" w:rsidRDefault="00E534DE" w:rsidP="00353CC3">
            <w:pPr>
              <w:pStyle w:val="Sub-ClauseText"/>
              <w:numPr>
                <w:ilvl w:val="1"/>
                <w:numId w:val="37"/>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14:paraId="166996D8" w14:textId="77777777" w:rsidR="00E534DE" w:rsidRPr="00C94433" w:rsidRDefault="00E534DE" w:rsidP="00353CC3">
            <w:pPr>
              <w:pStyle w:val="Sub-ClauseText"/>
              <w:numPr>
                <w:ilvl w:val="1"/>
                <w:numId w:val="37"/>
              </w:numPr>
              <w:spacing w:before="0" w:after="180"/>
              <w:ind w:left="605" w:hanging="605"/>
              <w:rPr>
                <w:spacing w:val="0"/>
              </w:rPr>
            </w:pPr>
            <w:r w:rsidRPr="00C94433">
              <w:rPr>
                <w:spacing w:val="0"/>
              </w:rPr>
              <w:t xml:space="preserve">Any </w:t>
            </w:r>
            <w:r>
              <w:rPr>
                <w:spacing w:val="0"/>
              </w:rPr>
              <w:t>interlineations</w:t>
            </w:r>
            <w:r w:rsidRPr="00C94433">
              <w:rPr>
                <w:spacing w:val="0"/>
              </w:rPr>
              <w:t>, erasures, or overwriting shall be valid only if they are signed or initialed by the person signing the Bid.</w:t>
            </w:r>
          </w:p>
        </w:tc>
      </w:tr>
      <w:tr w:rsidR="00E534DE" w14:paraId="1658203C" w14:textId="77777777" w:rsidTr="00CD1A2C">
        <w:tc>
          <w:tcPr>
            <w:tcW w:w="2250" w:type="dxa"/>
          </w:tcPr>
          <w:p w14:paraId="23C6310D" w14:textId="77777777" w:rsidR="00E534DE" w:rsidRPr="00C94433" w:rsidRDefault="00E534DE" w:rsidP="00CD1A2C">
            <w:pPr>
              <w:pStyle w:val="Heading1-Clausename"/>
              <w:numPr>
                <w:ilvl w:val="0"/>
                <w:numId w:val="0"/>
              </w:numPr>
              <w:spacing w:before="0" w:after="200"/>
            </w:pPr>
          </w:p>
        </w:tc>
        <w:tc>
          <w:tcPr>
            <w:tcW w:w="7092" w:type="dxa"/>
            <w:tcBorders>
              <w:bottom w:val="nil"/>
            </w:tcBorders>
          </w:tcPr>
          <w:p w14:paraId="055483FC" w14:textId="77777777" w:rsidR="00E534DE" w:rsidRPr="00C94433" w:rsidRDefault="00E534DE" w:rsidP="00353CC3">
            <w:pPr>
              <w:pStyle w:val="BodyText2"/>
              <w:numPr>
                <w:ilvl w:val="0"/>
                <w:numId w:val="8"/>
              </w:numPr>
              <w:spacing w:after="200"/>
              <w:jc w:val="center"/>
            </w:pPr>
            <w:bookmarkStart w:id="146" w:name="_Toc505659526"/>
            <w:bookmarkStart w:id="147" w:name="_Toc271037904"/>
            <w:r w:rsidRPr="00C94433">
              <w:t>Submission and Opening of Bids</w:t>
            </w:r>
            <w:bookmarkEnd w:id="146"/>
            <w:bookmarkEnd w:id="147"/>
          </w:p>
        </w:tc>
      </w:tr>
      <w:tr w:rsidR="00E534DE" w14:paraId="0CDBE7C8" w14:textId="77777777" w:rsidTr="00CD1A2C">
        <w:trPr>
          <w:trHeight w:val="360"/>
        </w:trPr>
        <w:tc>
          <w:tcPr>
            <w:tcW w:w="2250" w:type="dxa"/>
          </w:tcPr>
          <w:p w14:paraId="4DD94E6D" w14:textId="77777777" w:rsidR="00E534DE" w:rsidRPr="00C94433" w:rsidRDefault="00E534DE" w:rsidP="00353CC3">
            <w:pPr>
              <w:pStyle w:val="Sec1-Clauses"/>
              <w:numPr>
                <w:ilvl w:val="0"/>
                <w:numId w:val="9"/>
              </w:numPr>
              <w:spacing w:before="0" w:after="200"/>
            </w:pPr>
            <w:bookmarkStart w:id="148" w:name="_Toc438438845"/>
            <w:bookmarkStart w:id="149" w:name="_Toc438532614"/>
            <w:bookmarkStart w:id="150" w:name="_Toc438733989"/>
            <w:bookmarkStart w:id="151" w:name="_Toc438907027"/>
            <w:bookmarkStart w:id="152" w:name="_Toc438907226"/>
            <w:bookmarkStart w:id="153" w:name="_Toc271037905"/>
            <w:r w:rsidRPr="00C94433">
              <w:lastRenderedPageBreak/>
              <w:t>Submission, Sealing and Marking of Bids</w:t>
            </w:r>
            <w:bookmarkEnd w:id="148"/>
            <w:bookmarkEnd w:id="149"/>
            <w:bookmarkEnd w:id="150"/>
            <w:bookmarkEnd w:id="151"/>
            <w:bookmarkEnd w:id="152"/>
            <w:bookmarkEnd w:id="153"/>
          </w:p>
        </w:tc>
        <w:tc>
          <w:tcPr>
            <w:tcW w:w="7092" w:type="dxa"/>
            <w:tcBorders>
              <w:bottom w:val="nil"/>
            </w:tcBorders>
          </w:tcPr>
          <w:p w14:paraId="24A28105" w14:textId="77777777" w:rsidR="00E534DE" w:rsidRPr="00F04334" w:rsidRDefault="00E534DE" w:rsidP="00353CC3">
            <w:pPr>
              <w:pStyle w:val="Sub-ClauseText"/>
              <w:numPr>
                <w:ilvl w:val="1"/>
                <w:numId w:val="38"/>
              </w:numPr>
              <w:spacing w:before="0" w:after="180"/>
              <w:rPr>
                <w:spacing w:val="0"/>
              </w:rPr>
            </w:pPr>
            <w:r w:rsidRPr="00F04334">
              <w:rPr>
                <w:spacing w:val="0"/>
              </w:rPr>
              <w:t xml:space="preserve">Bidders may always submit their bids by </w:t>
            </w:r>
            <w:r>
              <w:rPr>
                <w:spacing w:val="0"/>
              </w:rPr>
              <w:t xml:space="preserve">certified </w:t>
            </w:r>
            <w:r w:rsidRPr="00F04334">
              <w:rPr>
                <w:spacing w:val="0"/>
              </w:rPr>
              <w:t>mail</w:t>
            </w:r>
            <w:r>
              <w:rPr>
                <w:spacing w:val="0"/>
              </w:rPr>
              <w:t>/courier</w:t>
            </w:r>
            <w:r w:rsidRPr="00F04334">
              <w:rPr>
                <w:spacing w:val="0"/>
              </w:rPr>
              <w:t xml:space="preserve"> or by hand. When so specified in the </w:t>
            </w:r>
            <w:r w:rsidRPr="00F04334">
              <w:rPr>
                <w:b/>
                <w:spacing w:val="0"/>
              </w:rPr>
              <w:t>BDS,</w:t>
            </w:r>
            <w:r w:rsidRPr="00F04334">
              <w:rPr>
                <w:spacing w:val="0"/>
              </w:rPr>
              <w:t xml:space="preserve"> bidders shall have the option of submitting their bids electronically. </w:t>
            </w:r>
          </w:p>
          <w:p w14:paraId="093C52FE" w14:textId="77777777" w:rsidR="00E534DE" w:rsidRPr="00F04334" w:rsidRDefault="00E534DE" w:rsidP="00353CC3">
            <w:pPr>
              <w:pStyle w:val="Heading3"/>
              <w:keepNext w:val="0"/>
              <w:numPr>
                <w:ilvl w:val="2"/>
                <w:numId w:val="62"/>
              </w:numPr>
              <w:spacing w:after="180"/>
              <w:jc w:val="both"/>
            </w:pPr>
            <w:r w:rsidRPr="00F04334">
              <w:t>Bidders submitting bids by mail or by hand, shall enclose the original and each copy of the Bid, including alternative bids, if permitted in accordance with ITB Clause 12, in separate sealed envelopes, duly marking the envelopes as “</w:t>
            </w:r>
            <w:r w:rsidRPr="00F04334">
              <w:rPr>
                <w:smallCaps/>
              </w:rPr>
              <w:t>Original</w:t>
            </w:r>
            <w:r w:rsidRPr="00F04334">
              <w:t>” and “</w:t>
            </w:r>
            <w:r w:rsidRPr="00F04334">
              <w:rPr>
                <w:smallCaps/>
              </w:rPr>
              <w:t>Copy</w:t>
            </w:r>
            <w:r w:rsidRPr="00F04334">
              <w:t>.”  These envelopes containing the original and the copies shall then be enclosed in one single envelope. The rest of the procedure shall be in accordance with ITB sub-Clauses 22.2 and 22.3.</w:t>
            </w:r>
          </w:p>
          <w:p w14:paraId="6A489A43" w14:textId="77777777" w:rsidR="00E534DE" w:rsidRPr="00F04334" w:rsidRDefault="00E534DE" w:rsidP="00353CC3">
            <w:pPr>
              <w:pStyle w:val="Heading3"/>
              <w:keepNext w:val="0"/>
              <w:numPr>
                <w:ilvl w:val="2"/>
                <w:numId w:val="62"/>
              </w:numPr>
              <w:spacing w:after="180"/>
              <w:jc w:val="both"/>
            </w:pPr>
            <w:r w:rsidRPr="00F04334">
              <w:t xml:space="preserve">Bidders submitting bids electronically shall follow the electronic bid submission procedures specified in the </w:t>
            </w:r>
            <w:r w:rsidRPr="00F04334">
              <w:rPr>
                <w:b/>
              </w:rPr>
              <w:t>BDS.</w:t>
            </w:r>
            <w:r w:rsidRPr="00F04334">
              <w:t xml:space="preserve">   </w:t>
            </w:r>
          </w:p>
          <w:p w14:paraId="7E52DAD2" w14:textId="77777777" w:rsidR="00E534DE" w:rsidRPr="00F04334" w:rsidRDefault="00E534DE" w:rsidP="00353CC3">
            <w:pPr>
              <w:pStyle w:val="Sub-ClauseText"/>
              <w:numPr>
                <w:ilvl w:val="1"/>
                <w:numId w:val="38"/>
              </w:numPr>
              <w:spacing w:before="0" w:after="180"/>
              <w:rPr>
                <w:spacing w:val="0"/>
              </w:rPr>
            </w:pPr>
            <w:r w:rsidRPr="00F04334">
              <w:rPr>
                <w:spacing w:val="0"/>
              </w:rPr>
              <w:t>The inner and outer envelopes shall:</w:t>
            </w:r>
          </w:p>
          <w:p w14:paraId="4BA1AC5D" w14:textId="77777777" w:rsidR="00E534DE" w:rsidRPr="00F04334" w:rsidRDefault="00E534DE" w:rsidP="00353CC3">
            <w:pPr>
              <w:pStyle w:val="Heading3"/>
              <w:keepNext w:val="0"/>
              <w:numPr>
                <w:ilvl w:val="2"/>
                <w:numId w:val="71"/>
              </w:numPr>
              <w:spacing w:after="180"/>
              <w:jc w:val="both"/>
            </w:pPr>
            <w:r w:rsidRPr="00F04334">
              <w:t>Bear the name and address of the Bidder;</w:t>
            </w:r>
          </w:p>
          <w:p w14:paraId="145E5237" w14:textId="77777777" w:rsidR="00E534DE" w:rsidRPr="00F04334" w:rsidRDefault="00E534DE" w:rsidP="00353CC3">
            <w:pPr>
              <w:pStyle w:val="Heading3"/>
              <w:keepNext w:val="0"/>
              <w:numPr>
                <w:ilvl w:val="2"/>
                <w:numId w:val="71"/>
              </w:numPr>
              <w:spacing w:after="180"/>
              <w:jc w:val="both"/>
            </w:pPr>
            <w:r w:rsidRPr="00F04334">
              <w:t xml:space="preserve">be addressed to the </w:t>
            </w:r>
            <w:r>
              <w:t xml:space="preserve">Procuring Entity </w:t>
            </w:r>
            <w:r w:rsidRPr="00F04334">
              <w:t>in accordance with ITB Sub-Clause 23.1;</w:t>
            </w:r>
          </w:p>
          <w:p w14:paraId="0184C713" w14:textId="77777777" w:rsidR="00E534DE" w:rsidRPr="00F04334" w:rsidRDefault="00E534DE" w:rsidP="00353CC3">
            <w:pPr>
              <w:pStyle w:val="Heading3"/>
              <w:keepNext w:val="0"/>
              <w:numPr>
                <w:ilvl w:val="2"/>
                <w:numId w:val="71"/>
              </w:numPr>
              <w:spacing w:after="180"/>
              <w:jc w:val="both"/>
            </w:pPr>
            <w:r w:rsidRPr="00F04334">
              <w:t xml:space="preserve">bear the specific identification of this bidding process indicated in ITB 1.1 and any additional identification marks as </w:t>
            </w:r>
            <w:r w:rsidRPr="00F04334">
              <w:rPr>
                <w:b/>
                <w:bCs/>
              </w:rPr>
              <w:t>specified in the</w:t>
            </w:r>
            <w:r w:rsidRPr="00F04334">
              <w:t xml:space="preserve"> </w:t>
            </w:r>
            <w:r w:rsidRPr="00F04334">
              <w:rPr>
                <w:b/>
              </w:rPr>
              <w:t>BDS;</w:t>
            </w:r>
            <w:r w:rsidRPr="00F04334">
              <w:t xml:space="preserve"> and</w:t>
            </w:r>
          </w:p>
          <w:p w14:paraId="5DD5D521" w14:textId="77777777" w:rsidR="00E534DE" w:rsidRPr="00F04334" w:rsidRDefault="00E534DE" w:rsidP="00353CC3">
            <w:pPr>
              <w:pStyle w:val="Heading3"/>
              <w:keepNext w:val="0"/>
              <w:numPr>
                <w:ilvl w:val="2"/>
                <w:numId w:val="71"/>
              </w:numPr>
              <w:spacing w:after="180"/>
              <w:jc w:val="both"/>
            </w:pPr>
            <w:r w:rsidRPr="00F04334">
              <w:t>bear a warning not to open before the time and date for bid opening, in accordance with ITB Sub-Clause 26.1.</w:t>
            </w:r>
          </w:p>
          <w:p w14:paraId="6F5E39CA" w14:textId="77777777" w:rsidR="00E534DE" w:rsidRPr="00F04334" w:rsidRDefault="00E534DE" w:rsidP="00CD1A2C">
            <w:pPr>
              <w:pStyle w:val="Sub-ClauseText"/>
              <w:spacing w:before="0" w:after="180"/>
              <w:ind w:left="612" w:hanging="612"/>
              <w:rPr>
                <w:spacing w:val="0"/>
              </w:rPr>
            </w:pPr>
            <w:r w:rsidRPr="00F04334">
              <w:rPr>
                <w:spacing w:val="0"/>
              </w:rPr>
              <w:t>22.3</w:t>
            </w:r>
            <w:r w:rsidRPr="00F04334">
              <w:rPr>
                <w:spacing w:val="0"/>
              </w:rPr>
              <w:tab/>
              <w:t xml:space="preserve">If all envelopes are not sealed and marked as required, the </w:t>
            </w:r>
            <w:r>
              <w:t xml:space="preserve">Procuring Entity </w:t>
            </w:r>
            <w:r w:rsidRPr="00F04334">
              <w:rPr>
                <w:spacing w:val="0"/>
              </w:rPr>
              <w:t>will assume no responsibility for the misplacement or premature opening of the bid.</w:t>
            </w:r>
          </w:p>
        </w:tc>
      </w:tr>
      <w:tr w:rsidR="00E534DE" w14:paraId="4FD0D348" w14:textId="77777777" w:rsidTr="00CD1A2C">
        <w:tc>
          <w:tcPr>
            <w:tcW w:w="2250" w:type="dxa"/>
          </w:tcPr>
          <w:p w14:paraId="6B579E9F" w14:textId="77777777" w:rsidR="00E534DE" w:rsidRPr="00C94433" w:rsidRDefault="00E534DE" w:rsidP="00353CC3">
            <w:pPr>
              <w:pStyle w:val="Sec1-Clauses"/>
              <w:numPr>
                <w:ilvl w:val="0"/>
                <w:numId w:val="9"/>
              </w:numPr>
              <w:spacing w:before="0" w:after="200"/>
            </w:pPr>
            <w:bookmarkStart w:id="154" w:name="_Toc424009124"/>
            <w:bookmarkStart w:id="155" w:name="_Toc438438846"/>
            <w:bookmarkStart w:id="156" w:name="_Toc438532618"/>
            <w:bookmarkStart w:id="157" w:name="_Toc438733990"/>
            <w:bookmarkStart w:id="158" w:name="_Toc438907028"/>
            <w:bookmarkStart w:id="159" w:name="_Toc438907227"/>
            <w:bookmarkStart w:id="160" w:name="_Toc271037906"/>
            <w:r w:rsidRPr="00C94433">
              <w:t>Deadline for Submission of Bids</w:t>
            </w:r>
            <w:bookmarkEnd w:id="154"/>
            <w:bookmarkEnd w:id="155"/>
            <w:bookmarkEnd w:id="156"/>
            <w:bookmarkEnd w:id="157"/>
            <w:bookmarkEnd w:id="158"/>
            <w:bookmarkEnd w:id="159"/>
            <w:bookmarkEnd w:id="160"/>
          </w:p>
        </w:tc>
        <w:tc>
          <w:tcPr>
            <w:tcW w:w="7092" w:type="dxa"/>
          </w:tcPr>
          <w:p w14:paraId="1B6D3818" w14:textId="77777777" w:rsidR="00E534DE" w:rsidRPr="00F04334" w:rsidRDefault="00E534DE" w:rsidP="00353CC3">
            <w:pPr>
              <w:pStyle w:val="Sub-ClauseText"/>
              <w:numPr>
                <w:ilvl w:val="1"/>
                <w:numId w:val="39"/>
              </w:numPr>
              <w:spacing w:before="0" w:after="200"/>
              <w:rPr>
                <w:spacing w:val="0"/>
              </w:rPr>
            </w:pPr>
            <w:r w:rsidRPr="00F04334">
              <w:rPr>
                <w:spacing w:val="0"/>
              </w:rPr>
              <w:t xml:space="preserve">Bids must be received by the </w:t>
            </w:r>
            <w:r>
              <w:t xml:space="preserve">Procuring Entity </w:t>
            </w:r>
            <w:r w:rsidRPr="00F04334">
              <w:rPr>
                <w:spacing w:val="0"/>
              </w:rPr>
              <w:t xml:space="preserve">at the address and no later than the date and time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p>
          <w:p w14:paraId="480DADC9" w14:textId="77777777" w:rsidR="00E534DE" w:rsidRPr="00F04334" w:rsidRDefault="00E534DE" w:rsidP="00353CC3">
            <w:pPr>
              <w:pStyle w:val="Sub-ClauseText"/>
              <w:numPr>
                <w:ilvl w:val="1"/>
                <w:numId w:val="39"/>
              </w:numPr>
              <w:spacing w:before="0" w:after="200"/>
              <w:rPr>
                <w:spacing w:val="0"/>
              </w:rPr>
            </w:pPr>
            <w:r w:rsidRPr="00F04334">
              <w:rPr>
                <w:spacing w:val="0"/>
              </w:rPr>
              <w:t xml:space="preserve">The </w:t>
            </w:r>
            <w:r>
              <w:t xml:space="preserve">Procuring Entity </w:t>
            </w:r>
            <w:r w:rsidRPr="00F04334">
              <w:rPr>
                <w:spacing w:val="0"/>
              </w:rPr>
              <w:t xml:space="preserve">may, at its discretion, extend the deadline for the submission of bids by amending the Bidding Documents in accordance with ITB Clause 7, in which case all rights and obligations of the </w:t>
            </w:r>
            <w:r>
              <w:t xml:space="preserve">Procuring Entity </w:t>
            </w:r>
            <w:r w:rsidRPr="00F04334">
              <w:rPr>
                <w:spacing w:val="0"/>
              </w:rPr>
              <w:t>and Bidders previously subject to the deadline shall thereafter be subject to the deadline as extended.</w:t>
            </w:r>
          </w:p>
        </w:tc>
      </w:tr>
      <w:tr w:rsidR="00E534DE" w14:paraId="103328C1" w14:textId="77777777" w:rsidTr="00CD1A2C">
        <w:tc>
          <w:tcPr>
            <w:tcW w:w="2250" w:type="dxa"/>
          </w:tcPr>
          <w:p w14:paraId="19465424" w14:textId="77777777" w:rsidR="00E534DE" w:rsidRDefault="00E534DE" w:rsidP="00353CC3">
            <w:pPr>
              <w:pStyle w:val="Sec1-Clauses"/>
              <w:numPr>
                <w:ilvl w:val="0"/>
                <w:numId w:val="9"/>
              </w:numPr>
              <w:spacing w:before="0" w:after="200"/>
            </w:pPr>
            <w:bookmarkStart w:id="161" w:name="_Toc438438847"/>
            <w:bookmarkStart w:id="162" w:name="_Toc438532619"/>
            <w:bookmarkStart w:id="163" w:name="_Toc438733991"/>
            <w:bookmarkStart w:id="164" w:name="_Toc438907029"/>
            <w:bookmarkStart w:id="165" w:name="_Toc438907228"/>
            <w:bookmarkStart w:id="166" w:name="_Toc271037907"/>
            <w:r>
              <w:t>Late Bids</w:t>
            </w:r>
            <w:bookmarkEnd w:id="161"/>
            <w:bookmarkEnd w:id="162"/>
            <w:bookmarkEnd w:id="163"/>
            <w:bookmarkEnd w:id="164"/>
            <w:bookmarkEnd w:id="165"/>
            <w:bookmarkEnd w:id="166"/>
          </w:p>
        </w:tc>
        <w:tc>
          <w:tcPr>
            <w:tcW w:w="7092" w:type="dxa"/>
          </w:tcPr>
          <w:p w14:paraId="3A169A88" w14:textId="77777777" w:rsidR="00E534DE" w:rsidRPr="00F04334" w:rsidRDefault="00E534DE" w:rsidP="00353CC3">
            <w:pPr>
              <w:pStyle w:val="Sub-ClauseText"/>
              <w:numPr>
                <w:ilvl w:val="1"/>
                <w:numId w:val="40"/>
              </w:numPr>
              <w:spacing w:before="0" w:after="200"/>
              <w:rPr>
                <w:spacing w:val="0"/>
              </w:rPr>
            </w:pPr>
            <w:r w:rsidRPr="00F04334">
              <w:rPr>
                <w:spacing w:val="0"/>
              </w:rPr>
              <w:t xml:space="preserve">The </w:t>
            </w:r>
            <w:r>
              <w:t xml:space="preserve">Procuring Entity </w:t>
            </w:r>
            <w:r w:rsidRPr="00F04334">
              <w:rPr>
                <w:spacing w:val="0"/>
              </w:rPr>
              <w:t xml:space="preserve">shall not consider any bid that arrives after the deadline for submission of bids, in accordance with ITB Clause 23.  Any bid received by the </w:t>
            </w:r>
            <w:r>
              <w:t xml:space="preserve">Procuring Entity </w:t>
            </w:r>
            <w:r w:rsidRPr="00F04334">
              <w:rPr>
                <w:spacing w:val="0"/>
              </w:rPr>
              <w:t>after the deadline for submission of bids shall be declared late, rejected, and returned unopened to the Bidder.</w:t>
            </w:r>
          </w:p>
        </w:tc>
      </w:tr>
      <w:tr w:rsidR="00E534DE" w14:paraId="17ECCD31" w14:textId="77777777" w:rsidTr="00CD1A2C">
        <w:tc>
          <w:tcPr>
            <w:tcW w:w="2250" w:type="dxa"/>
            <w:tcBorders>
              <w:bottom w:val="nil"/>
            </w:tcBorders>
          </w:tcPr>
          <w:p w14:paraId="15AF2352" w14:textId="77777777" w:rsidR="00E534DE" w:rsidRDefault="00E534DE" w:rsidP="00353CC3">
            <w:pPr>
              <w:pStyle w:val="Sec1-Clauses"/>
              <w:numPr>
                <w:ilvl w:val="0"/>
                <w:numId w:val="9"/>
              </w:numPr>
              <w:spacing w:before="0" w:after="200"/>
            </w:pPr>
            <w:bookmarkStart w:id="167" w:name="_Toc424009126"/>
            <w:bookmarkStart w:id="168" w:name="_Toc438438848"/>
            <w:bookmarkStart w:id="169" w:name="_Toc438532620"/>
            <w:bookmarkStart w:id="170" w:name="_Toc438733992"/>
            <w:bookmarkStart w:id="171" w:name="_Toc438907030"/>
            <w:bookmarkStart w:id="172" w:name="_Toc438907229"/>
            <w:bookmarkStart w:id="173" w:name="_Toc271037908"/>
            <w:r>
              <w:lastRenderedPageBreak/>
              <w:t>Withdrawal, Substitution, and Modification of Bids</w:t>
            </w:r>
            <w:bookmarkEnd w:id="167"/>
            <w:bookmarkEnd w:id="168"/>
            <w:bookmarkEnd w:id="169"/>
            <w:bookmarkEnd w:id="170"/>
            <w:bookmarkEnd w:id="171"/>
            <w:bookmarkEnd w:id="172"/>
            <w:bookmarkEnd w:id="173"/>
            <w:r>
              <w:t xml:space="preserve"> </w:t>
            </w:r>
          </w:p>
        </w:tc>
        <w:tc>
          <w:tcPr>
            <w:tcW w:w="7092" w:type="dxa"/>
          </w:tcPr>
          <w:p w14:paraId="7AEAC4E5" w14:textId="77777777" w:rsidR="00E534DE" w:rsidRPr="00F04334" w:rsidRDefault="00E534DE" w:rsidP="00353CC3">
            <w:pPr>
              <w:pStyle w:val="Sub-ClauseText"/>
              <w:numPr>
                <w:ilvl w:val="1"/>
                <w:numId w:val="41"/>
              </w:numPr>
              <w:spacing w:before="0" w:after="200"/>
              <w:rPr>
                <w:spacing w:val="0"/>
              </w:rPr>
            </w:pPr>
            <w:r w:rsidRPr="00F04334">
              <w:rPr>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1B9089AB" w14:textId="77777777" w:rsidR="00E534DE" w:rsidRPr="00F04334" w:rsidRDefault="00E534DE" w:rsidP="00353CC3">
            <w:pPr>
              <w:numPr>
                <w:ilvl w:val="0"/>
                <w:numId w:val="70"/>
              </w:numPr>
              <w:tabs>
                <w:tab w:val="left" w:pos="1152"/>
              </w:tabs>
              <w:spacing w:after="200"/>
              <w:ind w:left="1166" w:hanging="547"/>
              <w:jc w:val="both"/>
            </w:pPr>
            <w:r w:rsidRPr="00F04334">
              <w:t>submitted in accordance with ITB Clauses 21 and 22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14:paraId="12FE1DFF" w14:textId="77777777" w:rsidR="00E534DE" w:rsidRPr="00F04334" w:rsidRDefault="00E534DE" w:rsidP="00353CC3">
            <w:pPr>
              <w:numPr>
                <w:ilvl w:val="0"/>
                <w:numId w:val="70"/>
              </w:numPr>
              <w:tabs>
                <w:tab w:val="left" w:pos="1152"/>
              </w:tabs>
              <w:spacing w:after="200"/>
              <w:ind w:left="1166" w:hanging="547"/>
              <w:jc w:val="both"/>
            </w:pPr>
            <w:r w:rsidRPr="00F04334">
              <w:t xml:space="preserve">received by the </w:t>
            </w:r>
            <w:r>
              <w:t xml:space="preserve">Procuring Entity </w:t>
            </w:r>
            <w:r w:rsidRPr="00F04334">
              <w:t>prior to the deadline prescribed for submission of bids, in accordance with ITB Clause 23.</w:t>
            </w:r>
          </w:p>
          <w:p w14:paraId="39D16DF1" w14:textId="77777777" w:rsidR="00E534DE" w:rsidRPr="00F04334" w:rsidRDefault="00E534DE" w:rsidP="00353CC3">
            <w:pPr>
              <w:pStyle w:val="Sub-ClauseText"/>
              <w:numPr>
                <w:ilvl w:val="1"/>
                <w:numId w:val="41"/>
              </w:numPr>
              <w:spacing w:before="0" w:after="200"/>
              <w:rPr>
                <w:spacing w:val="0"/>
              </w:rPr>
            </w:pPr>
            <w:r w:rsidRPr="00F04334">
              <w:rPr>
                <w:spacing w:val="0"/>
              </w:rPr>
              <w:t>Bids requested to be withdrawn in accordance with ITB Sub-Clause 25.1 shall be returned unopened to the Bidders.</w:t>
            </w:r>
          </w:p>
          <w:p w14:paraId="32739A22" w14:textId="77777777" w:rsidR="00E534DE" w:rsidRPr="00F04334" w:rsidRDefault="00E534DE" w:rsidP="00353CC3">
            <w:pPr>
              <w:pStyle w:val="Sub-ClauseText"/>
              <w:numPr>
                <w:ilvl w:val="1"/>
                <w:numId w:val="41"/>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14:paraId="6FCEBBE8" w14:textId="77777777" w:rsidTr="00CD1A2C">
        <w:trPr>
          <w:trHeight w:val="475"/>
        </w:trPr>
        <w:tc>
          <w:tcPr>
            <w:tcW w:w="2250" w:type="dxa"/>
            <w:tcBorders>
              <w:bottom w:val="nil"/>
            </w:tcBorders>
          </w:tcPr>
          <w:p w14:paraId="7288852C" w14:textId="77777777" w:rsidR="00E534DE" w:rsidRDefault="00E534DE" w:rsidP="00353CC3">
            <w:pPr>
              <w:pStyle w:val="Sec1-Clauses"/>
              <w:numPr>
                <w:ilvl w:val="0"/>
                <w:numId w:val="9"/>
              </w:numPr>
              <w:spacing w:before="0" w:after="200"/>
            </w:pPr>
            <w:bookmarkStart w:id="174" w:name="_Toc438438849"/>
            <w:bookmarkStart w:id="175" w:name="_Toc438532623"/>
            <w:bookmarkStart w:id="176" w:name="_Toc438733993"/>
            <w:bookmarkStart w:id="177" w:name="_Toc438907031"/>
            <w:bookmarkStart w:id="178" w:name="_Toc438907230"/>
            <w:bookmarkStart w:id="179" w:name="_Toc271037909"/>
            <w:r>
              <w:t>Bid Opening</w:t>
            </w:r>
            <w:bookmarkEnd w:id="174"/>
            <w:bookmarkEnd w:id="175"/>
            <w:bookmarkEnd w:id="176"/>
            <w:bookmarkEnd w:id="177"/>
            <w:bookmarkEnd w:id="178"/>
            <w:bookmarkEnd w:id="179"/>
          </w:p>
        </w:tc>
        <w:tc>
          <w:tcPr>
            <w:tcW w:w="7092" w:type="dxa"/>
          </w:tcPr>
          <w:p w14:paraId="7A69E7E9" w14:textId="77777777" w:rsidR="00E534DE" w:rsidRPr="00F04334" w:rsidRDefault="00E534DE" w:rsidP="00353CC3">
            <w:pPr>
              <w:pStyle w:val="Sub-ClauseText"/>
              <w:numPr>
                <w:ilvl w:val="1"/>
                <w:numId w:val="42"/>
              </w:numPr>
              <w:spacing w:before="0" w:after="200"/>
              <w:ind w:left="605" w:hanging="605"/>
              <w:rPr>
                <w:spacing w:val="0"/>
              </w:rPr>
            </w:pPr>
            <w:r w:rsidRPr="00F04334">
              <w:rPr>
                <w:spacing w:val="0"/>
              </w:rPr>
              <w:t xml:space="preserve">The </w:t>
            </w:r>
            <w:r>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spacing w:val="0"/>
              </w:rPr>
              <w:t xml:space="preserve"> </w:t>
            </w:r>
            <w:r w:rsidRPr="00F04334">
              <w:rPr>
                <w:b/>
                <w:spacing w:val="0"/>
              </w:rPr>
              <w:t>BDS.</w:t>
            </w:r>
            <w:r>
              <w:rPr>
                <w:spacing w:val="0"/>
              </w:rPr>
              <w:t xml:space="preserve"> </w:t>
            </w:r>
            <w:r w:rsidRPr="00F04334">
              <w:rPr>
                <w:spacing w:val="0"/>
              </w:rPr>
              <w:t xml:space="preserve">Any specific electronic bid opening procedures required if electronic bidding is permitted in accordance with ITB Sub-Clause 22.1, shall be as </w:t>
            </w:r>
            <w:r w:rsidRPr="00F04334">
              <w:rPr>
                <w:b/>
                <w:bCs/>
                <w:spacing w:val="0"/>
              </w:rPr>
              <w:t>specified in the</w:t>
            </w:r>
            <w:r w:rsidRPr="00F04334">
              <w:rPr>
                <w:spacing w:val="0"/>
              </w:rPr>
              <w:t xml:space="preserve"> </w:t>
            </w:r>
            <w:r w:rsidRPr="00F04334">
              <w:rPr>
                <w:b/>
                <w:spacing w:val="0"/>
              </w:rPr>
              <w:t>BDS.</w:t>
            </w:r>
            <w:r w:rsidRPr="00F04334">
              <w:rPr>
                <w:spacing w:val="0"/>
              </w:rPr>
              <w:t xml:space="preserve"> </w:t>
            </w:r>
          </w:p>
          <w:p w14:paraId="4BF2CA75" w14:textId="77777777" w:rsidR="00E534DE" w:rsidRPr="00F04334" w:rsidRDefault="00E534DE" w:rsidP="00353CC3">
            <w:pPr>
              <w:pStyle w:val="Sub-ClauseText"/>
              <w:numPr>
                <w:ilvl w:val="1"/>
                <w:numId w:val="42"/>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xml:space="preserve">” shall </w:t>
            </w:r>
            <w:r w:rsidRPr="00F04334">
              <w:rPr>
                <w:spacing w:val="0"/>
              </w:rPr>
              <w:lastRenderedPageBreak/>
              <w:t>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3C4DCB3D" w14:textId="77777777" w:rsidR="00E534DE" w:rsidRPr="00F04334" w:rsidRDefault="00E534DE" w:rsidP="00353CC3">
            <w:pPr>
              <w:pStyle w:val="Sub-ClauseText"/>
              <w:numPr>
                <w:ilvl w:val="1"/>
                <w:numId w:val="42"/>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ITB Sub-Clause 24.1.</w:t>
            </w:r>
          </w:p>
          <w:p w14:paraId="0F7AA9BF" w14:textId="77777777" w:rsidR="00E534DE" w:rsidRPr="00F04334" w:rsidRDefault="00E534DE" w:rsidP="00353CC3">
            <w:pPr>
              <w:pStyle w:val="Sub-ClauseText"/>
              <w:numPr>
                <w:ilvl w:val="1"/>
                <w:numId w:val="42"/>
              </w:numPr>
              <w:spacing w:before="0" w:after="200"/>
              <w:rPr>
                <w:spacing w:val="0"/>
              </w:rPr>
            </w:pPr>
            <w:r w:rsidRPr="00F04334">
              <w:rPr>
                <w:spacing w:val="0"/>
              </w:rPr>
              <w:t xml:space="preserve">The </w:t>
            </w:r>
            <w:r>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14:paraId="1E1B65DE" w14:textId="77777777" w:rsidTr="00CD1A2C">
        <w:tc>
          <w:tcPr>
            <w:tcW w:w="2250" w:type="dxa"/>
          </w:tcPr>
          <w:p w14:paraId="690BA3F9" w14:textId="77777777" w:rsidR="00E534DE" w:rsidRDefault="00E534DE" w:rsidP="00CD1A2C">
            <w:pPr>
              <w:pStyle w:val="Heading1-Clausename"/>
              <w:numPr>
                <w:ilvl w:val="0"/>
                <w:numId w:val="0"/>
              </w:numPr>
              <w:spacing w:before="0" w:after="200"/>
            </w:pPr>
          </w:p>
        </w:tc>
        <w:tc>
          <w:tcPr>
            <w:tcW w:w="7092" w:type="dxa"/>
            <w:tcBorders>
              <w:bottom w:val="nil"/>
            </w:tcBorders>
          </w:tcPr>
          <w:p w14:paraId="7E9E687C" w14:textId="77777777" w:rsidR="00E534DE" w:rsidRPr="00F04334" w:rsidRDefault="00E534DE" w:rsidP="00353CC3">
            <w:pPr>
              <w:pStyle w:val="BodyText2"/>
              <w:numPr>
                <w:ilvl w:val="0"/>
                <w:numId w:val="8"/>
              </w:numPr>
              <w:spacing w:after="200"/>
              <w:jc w:val="center"/>
            </w:pPr>
            <w:bookmarkStart w:id="180" w:name="_Toc505659527"/>
            <w:bookmarkStart w:id="181" w:name="_Toc271037910"/>
            <w:r w:rsidRPr="00F04334">
              <w:t>Evaluation and Comparison of Bids</w:t>
            </w:r>
            <w:bookmarkEnd w:id="180"/>
            <w:bookmarkEnd w:id="181"/>
          </w:p>
        </w:tc>
      </w:tr>
      <w:tr w:rsidR="00E534DE" w14:paraId="09DE063D" w14:textId="77777777" w:rsidTr="00CD1A2C">
        <w:tc>
          <w:tcPr>
            <w:tcW w:w="2250" w:type="dxa"/>
          </w:tcPr>
          <w:p w14:paraId="1C1FC334" w14:textId="77777777" w:rsidR="00E534DE" w:rsidRDefault="00E534DE" w:rsidP="00353CC3">
            <w:pPr>
              <w:pStyle w:val="Sec1-Clauses"/>
              <w:numPr>
                <w:ilvl w:val="0"/>
                <w:numId w:val="9"/>
              </w:numPr>
              <w:spacing w:before="0" w:after="200"/>
            </w:pPr>
            <w:bookmarkStart w:id="182" w:name="_Toc271037911"/>
            <w:r>
              <w:t>Confidentiality</w:t>
            </w:r>
            <w:bookmarkEnd w:id="182"/>
          </w:p>
        </w:tc>
        <w:tc>
          <w:tcPr>
            <w:tcW w:w="7092" w:type="dxa"/>
            <w:tcBorders>
              <w:bottom w:val="nil"/>
            </w:tcBorders>
          </w:tcPr>
          <w:p w14:paraId="0990554C" w14:textId="77777777" w:rsidR="00E534DE" w:rsidRPr="00F04334" w:rsidRDefault="00E534DE" w:rsidP="00353CC3">
            <w:pPr>
              <w:pStyle w:val="Sub-ClauseText"/>
              <w:numPr>
                <w:ilvl w:val="1"/>
                <w:numId w:val="43"/>
              </w:numPr>
              <w:spacing w:before="0" w:after="180"/>
              <w:rPr>
                <w:spacing w:val="0"/>
              </w:rPr>
            </w:pPr>
            <w:r w:rsidRPr="00F04334">
              <w:rPr>
                <w:spacing w:val="0"/>
              </w:rPr>
              <w:t xml:space="preserve">Information relating to the examination, </w:t>
            </w:r>
            <w:r>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14:paraId="0124E8F4" w14:textId="77777777" w:rsidR="00E534DE" w:rsidRPr="00F04334" w:rsidRDefault="00E534DE" w:rsidP="00353CC3">
            <w:pPr>
              <w:pStyle w:val="Sub-ClauseText"/>
              <w:numPr>
                <w:ilvl w:val="1"/>
                <w:numId w:val="43"/>
              </w:numPr>
              <w:spacing w:before="0" w:after="180"/>
              <w:rPr>
                <w:spacing w:val="0"/>
              </w:rPr>
            </w:pPr>
            <w:r w:rsidRPr="00F04334">
              <w:rPr>
                <w:spacing w:val="0"/>
              </w:rPr>
              <w:t xml:space="preserve">Any effort by a Bidder to influence the </w:t>
            </w:r>
            <w:r>
              <w:t xml:space="preserve">Procuring Entity </w:t>
            </w:r>
            <w:r w:rsidRPr="00F04334">
              <w:rPr>
                <w:spacing w:val="0"/>
              </w:rPr>
              <w:t>in the examination, evaluation, and comparison, of the bids or contract award decisions may result in the rejection of its Bid.</w:t>
            </w:r>
          </w:p>
          <w:p w14:paraId="00098FCB" w14:textId="77777777" w:rsidR="00E534DE" w:rsidRPr="00F04334" w:rsidRDefault="00E534DE" w:rsidP="00353CC3">
            <w:pPr>
              <w:pStyle w:val="Sub-ClauseText"/>
              <w:numPr>
                <w:ilvl w:val="1"/>
                <w:numId w:val="43"/>
              </w:numPr>
              <w:spacing w:before="0" w:after="180"/>
              <w:rPr>
                <w:spacing w:val="0"/>
              </w:rPr>
            </w:pPr>
            <w:r w:rsidRPr="00F04334">
              <w:rPr>
                <w:spacing w:val="0"/>
              </w:rPr>
              <w:t xml:space="preserve">Notwithstanding ITB Sub-Clause 27.2, from the time of bid opening to the time of Contract Award, if any Bidder wishes to contact the </w:t>
            </w:r>
            <w:r>
              <w:t xml:space="preserve">Procuring Entity </w:t>
            </w:r>
            <w:r w:rsidRPr="00F04334">
              <w:rPr>
                <w:spacing w:val="0"/>
              </w:rPr>
              <w:t>on any matter related to the bidding process, it should do so in writing.</w:t>
            </w:r>
          </w:p>
        </w:tc>
      </w:tr>
      <w:tr w:rsidR="00E534DE" w14:paraId="43220477" w14:textId="77777777" w:rsidTr="00CD1A2C">
        <w:tc>
          <w:tcPr>
            <w:tcW w:w="2250" w:type="dxa"/>
          </w:tcPr>
          <w:p w14:paraId="25A20693" w14:textId="77777777" w:rsidR="00E534DE" w:rsidRDefault="00E534DE" w:rsidP="00353CC3">
            <w:pPr>
              <w:pStyle w:val="Sec1-Clauses"/>
              <w:numPr>
                <w:ilvl w:val="0"/>
                <w:numId w:val="9"/>
              </w:numPr>
              <w:spacing w:before="0" w:after="200"/>
            </w:pPr>
            <w:bookmarkStart w:id="183" w:name="_Toc271037912"/>
            <w:r>
              <w:t>Clarification of Bids</w:t>
            </w:r>
            <w:bookmarkEnd w:id="183"/>
          </w:p>
        </w:tc>
        <w:tc>
          <w:tcPr>
            <w:tcW w:w="7092" w:type="dxa"/>
          </w:tcPr>
          <w:p w14:paraId="53E2E96E" w14:textId="77777777" w:rsidR="00E534DE" w:rsidRPr="00F04334" w:rsidRDefault="00E534DE" w:rsidP="00353CC3">
            <w:pPr>
              <w:pStyle w:val="Sub-ClauseText"/>
              <w:numPr>
                <w:ilvl w:val="1"/>
                <w:numId w:val="44"/>
              </w:numPr>
              <w:spacing w:before="0" w:after="180"/>
              <w:rPr>
                <w:spacing w:val="0"/>
              </w:rPr>
            </w:pPr>
            <w:r w:rsidRPr="00F04334">
              <w:rPr>
                <w:spacing w:val="0"/>
              </w:rPr>
              <w:t xml:space="preserve">To assist in the examination, evaluation, and comparison of the bids, the </w:t>
            </w:r>
            <w:r>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t xml:space="preserve">Procuring Entity </w:t>
            </w:r>
            <w:r w:rsidRPr="00F04334">
              <w:rPr>
                <w:spacing w:val="0"/>
              </w:rPr>
              <w:t xml:space="preserve">shall not be considered.  The </w:t>
            </w:r>
            <w:r>
              <w:t xml:space="preserve">Procuring Entity’s </w:t>
            </w:r>
            <w:r w:rsidRPr="00F04334">
              <w:rPr>
                <w:spacing w:val="0"/>
              </w:rPr>
              <w:lastRenderedPageBreak/>
              <w:t xml:space="preserve">request for clarification and the response shall be in writing. No change in the prices or substance of the Bid shall be sought, offered, or permitted, except to confirm the correction of arithmetic errors discovered by the </w:t>
            </w:r>
            <w:r>
              <w:t xml:space="preserve">Procuring Entity </w:t>
            </w:r>
            <w:r w:rsidRPr="00F04334">
              <w:rPr>
                <w:spacing w:val="0"/>
              </w:rPr>
              <w:t>in the evaluation of the bids, in accordance with ITB Clause 30.</w:t>
            </w:r>
          </w:p>
        </w:tc>
      </w:tr>
      <w:tr w:rsidR="00E534DE" w14:paraId="1D210304" w14:textId="77777777" w:rsidTr="00CD1A2C">
        <w:tc>
          <w:tcPr>
            <w:tcW w:w="2250" w:type="dxa"/>
          </w:tcPr>
          <w:p w14:paraId="0B122B77" w14:textId="77777777" w:rsidR="00E534DE" w:rsidRDefault="00E534DE" w:rsidP="00353CC3">
            <w:pPr>
              <w:pStyle w:val="Sec1-Clauses"/>
              <w:numPr>
                <w:ilvl w:val="0"/>
                <w:numId w:val="9"/>
              </w:numPr>
              <w:spacing w:before="0" w:after="200"/>
            </w:pPr>
            <w:bookmarkStart w:id="184" w:name="_Toc424009130"/>
            <w:bookmarkStart w:id="185" w:name="_Toc438438853"/>
            <w:bookmarkStart w:id="186" w:name="_Toc438532632"/>
            <w:bookmarkStart w:id="187" w:name="_Toc438733997"/>
            <w:bookmarkStart w:id="188" w:name="_Toc438907034"/>
            <w:bookmarkStart w:id="189" w:name="_Toc438907233"/>
            <w:bookmarkStart w:id="190" w:name="_Toc271037913"/>
            <w:r>
              <w:lastRenderedPageBreak/>
              <w:t>Responsiveness</w:t>
            </w:r>
            <w:bookmarkEnd w:id="184"/>
            <w:r>
              <w:t xml:space="preserve"> of Bids</w:t>
            </w:r>
            <w:bookmarkEnd w:id="185"/>
            <w:bookmarkEnd w:id="186"/>
            <w:bookmarkEnd w:id="187"/>
            <w:bookmarkEnd w:id="188"/>
            <w:bookmarkEnd w:id="189"/>
            <w:bookmarkEnd w:id="190"/>
          </w:p>
        </w:tc>
        <w:tc>
          <w:tcPr>
            <w:tcW w:w="7092" w:type="dxa"/>
            <w:tcBorders>
              <w:bottom w:val="nil"/>
            </w:tcBorders>
          </w:tcPr>
          <w:p w14:paraId="531A2CBA" w14:textId="77777777" w:rsidR="00E534DE" w:rsidRPr="00F04334" w:rsidRDefault="00E534DE" w:rsidP="00353CC3">
            <w:pPr>
              <w:pStyle w:val="Sub-ClauseText"/>
              <w:numPr>
                <w:ilvl w:val="1"/>
                <w:numId w:val="45"/>
              </w:numPr>
              <w:spacing w:before="0" w:after="180"/>
              <w:rPr>
                <w:spacing w:val="0"/>
              </w:rPr>
            </w:pPr>
            <w:r w:rsidRPr="00F04334">
              <w:rPr>
                <w:spacing w:val="0"/>
              </w:rPr>
              <w:t xml:space="preserve">The </w:t>
            </w:r>
            <w:r>
              <w:t xml:space="preserve">Procuring Entity’s </w:t>
            </w:r>
            <w:r w:rsidRPr="00F04334">
              <w:rPr>
                <w:spacing w:val="0"/>
              </w:rPr>
              <w:t xml:space="preserve">determination of a bid’s responsiveness is to be based on the contents of the bid itself. </w:t>
            </w:r>
          </w:p>
          <w:p w14:paraId="2E32B3C3" w14:textId="77777777" w:rsidR="00E534DE" w:rsidRPr="00F04334" w:rsidRDefault="00E534DE" w:rsidP="00353CC3">
            <w:pPr>
              <w:pStyle w:val="Sub-ClauseText"/>
              <w:numPr>
                <w:ilvl w:val="1"/>
                <w:numId w:val="45"/>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6A2711A9" w14:textId="77777777" w:rsidR="00E534DE" w:rsidRPr="00F04334" w:rsidRDefault="00E534DE" w:rsidP="00353CC3">
            <w:pPr>
              <w:pStyle w:val="Heading3"/>
              <w:keepNext w:val="0"/>
              <w:numPr>
                <w:ilvl w:val="2"/>
                <w:numId w:val="63"/>
              </w:numPr>
              <w:spacing w:after="180"/>
              <w:jc w:val="both"/>
            </w:pPr>
            <w:r w:rsidRPr="00F04334">
              <w:t>affects in any substantial way the scope, quality, or performance of the Goods and Related Services specified in the Contract; or</w:t>
            </w:r>
          </w:p>
          <w:p w14:paraId="77DD67B8" w14:textId="77777777" w:rsidR="00E534DE" w:rsidRPr="00F04334" w:rsidRDefault="00E534DE" w:rsidP="00353CC3">
            <w:pPr>
              <w:pStyle w:val="Heading3"/>
              <w:keepNext w:val="0"/>
              <w:numPr>
                <w:ilvl w:val="2"/>
                <w:numId w:val="63"/>
              </w:numPr>
              <w:spacing w:after="180"/>
              <w:jc w:val="both"/>
            </w:pPr>
            <w:r w:rsidRPr="00F04334">
              <w:t xml:space="preserve">limits in any substantial way, inconsistent with the Bidding Documents, the </w:t>
            </w:r>
            <w:r>
              <w:t xml:space="preserve">Procuring Entity’s </w:t>
            </w:r>
            <w:r w:rsidRPr="00F04334">
              <w:t>rights or the Bidder’s obligations under the Contract; or</w:t>
            </w:r>
          </w:p>
          <w:p w14:paraId="03E0EA32" w14:textId="77777777" w:rsidR="00E534DE" w:rsidRPr="00F04334" w:rsidRDefault="00E534DE" w:rsidP="00353CC3">
            <w:pPr>
              <w:pStyle w:val="Heading3"/>
              <w:keepNext w:val="0"/>
              <w:numPr>
                <w:ilvl w:val="2"/>
                <w:numId w:val="63"/>
              </w:numPr>
              <w:spacing w:after="180"/>
              <w:jc w:val="both"/>
            </w:pPr>
            <w:r w:rsidRPr="00F04334">
              <w:t>if rectified would unfairly affect the competitive position of other bidders presenting substantially responsive bids.</w:t>
            </w:r>
          </w:p>
          <w:p w14:paraId="66852673" w14:textId="77777777" w:rsidR="00E534DE" w:rsidRPr="00F04334" w:rsidRDefault="00E534DE" w:rsidP="00353CC3">
            <w:pPr>
              <w:pStyle w:val="Sub-ClauseText"/>
              <w:numPr>
                <w:ilvl w:val="1"/>
                <w:numId w:val="45"/>
              </w:numPr>
              <w:spacing w:before="0" w:after="180"/>
              <w:rPr>
                <w:spacing w:val="0"/>
              </w:rPr>
            </w:pPr>
            <w:r w:rsidRPr="00F04334">
              <w:rPr>
                <w:spacing w:val="0"/>
              </w:rPr>
              <w:t xml:space="preserve">If a bid is not substantially responsive to the Bidding Documents, it shall be rejected by the </w:t>
            </w:r>
            <w:r>
              <w:t xml:space="preserve">Procuring Entity </w:t>
            </w:r>
            <w:r w:rsidRPr="00F04334">
              <w:rPr>
                <w:spacing w:val="0"/>
              </w:rPr>
              <w:t>and may not subsequently be made responsive by the Bidder by correction of the material deviation, reservation, or omission.</w:t>
            </w:r>
          </w:p>
        </w:tc>
      </w:tr>
      <w:tr w:rsidR="00E534DE" w14:paraId="3FE12245" w14:textId="77777777" w:rsidTr="00CD1A2C">
        <w:tc>
          <w:tcPr>
            <w:tcW w:w="2250" w:type="dxa"/>
            <w:tcBorders>
              <w:bottom w:val="nil"/>
            </w:tcBorders>
          </w:tcPr>
          <w:p w14:paraId="167D5FE3" w14:textId="77777777" w:rsidR="00E534DE" w:rsidRDefault="00E534DE" w:rsidP="00353CC3">
            <w:pPr>
              <w:pStyle w:val="Sec1-Clauses"/>
              <w:numPr>
                <w:ilvl w:val="0"/>
                <w:numId w:val="9"/>
              </w:numPr>
              <w:spacing w:before="0" w:after="200"/>
              <w:rPr>
                <w:lang w:val="fr-FR"/>
              </w:rPr>
            </w:pPr>
            <w:bookmarkStart w:id="191" w:name="_Toc438438854"/>
            <w:bookmarkStart w:id="192" w:name="_Toc438532636"/>
            <w:bookmarkStart w:id="193" w:name="_Toc438733998"/>
            <w:bookmarkStart w:id="194" w:name="_Toc438907035"/>
            <w:bookmarkStart w:id="195" w:name="_Toc438907234"/>
            <w:bookmarkStart w:id="196" w:name="_Toc271037914"/>
            <w:r w:rsidRPr="00C36BAA">
              <w:t>Nonconformi</w:t>
            </w:r>
            <w:r w:rsidRPr="00C36BAA">
              <w:softHyphen/>
              <w:t>ties, Errors,</w:t>
            </w:r>
            <w:r>
              <w:rPr>
                <w:lang w:val="fr-FR"/>
              </w:rPr>
              <w:t xml:space="preserve"> and Omissions</w:t>
            </w:r>
            <w:bookmarkStart w:id="197" w:name="_Hlt438533232"/>
            <w:bookmarkEnd w:id="191"/>
            <w:bookmarkEnd w:id="192"/>
            <w:bookmarkEnd w:id="193"/>
            <w:bookmarkEnd w:id="194"/>
            <w:bookmarkEnd w:id="195"/>
            <w:bookmarkEnd w:id="196"/>
            <w:bookmarkEnd w:id="197"/>
          </w:p>
        </w:tc>
        <w:tc>
          <w:tcPr>
            <w:tcW w:w="7092" w:type="dxa"/>
          </w:tcPr>
          <w:p w14:paraId="62D43A1D" w14:textId="77777777" w:rsidR="00E534DE" w:rsidRPr="00F04334" w:rsidRDefault="00E534DE" w:rsidP="00353CC3">
            <w:pPr>
              <w:pStyle w:val="Sub-ClauseText"/>
              <w:numPr>
                <w:ilvl w:val="1"/>
                <w:numId w:val="46"/>
              </w:numPr>
              <w:spacing w:before="0" w:after="200"/>
              <w:rPr>
                <w:spacing w:val="0"/>
              </w:rPr>
            </w:pPr>
            <w:r w:rsidRPr="00F04334">
              <w:rPr>
                <w:spacing w:val="0"/>
              </w:rPr>
              <w:t xml:space="preserve">Provided that a Bid is substantially responsive, the </w:t>
            </w:r>
            <w:r>
              <w:t>Procuring Entity</w:t>
            </w:r>
            <w:r w:rsidRPr="00F04334">
              <w:rPr>
                <w:spacing w:val="0"/>
              </w:rPr>
              <w:t xml:space="preserve"> may waive any non-conformities or omissions in the Bid that do not constitute a material deviation.</w:t>
            </w:r>
          </w:p>
          <w:p w14:paraId="02C662A6" w14:textId="77777777" w:rsidR="00E534DE" w:rsidRPr="00F04334" w:rsidRDefault="00E534DE" w:rsidP="00353CC3">
            <w:pPr>
              <w:pStyle w:val="Sub-ClauseText"/>
              <w:numPr>
                <w:ilvl w:val="1"/>
                <w:numId w:val="46"/>
              </w:numPr>
              <w:spacing w:before="0" w:after="200"/>
              <w:rPr>
                <w:spacing w:val="0"/>
              </w:rPr>
            </w:pPr>
            <w:r w:rsidRPr="00F04334">
              <w:rPr>
                <w:spacing w:val="0"/>
              </w:rPr>
              <w:t xml:space="preserve">Provided that a bid is substantially responsive, the </w:t>
            </w:r>
            <w:r>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0FC3344D" w14:textId="77777777" w:rsidR="00E534DE" w:rsidRPr="00F04334" w:rsidRDefault="00E534DE" w:rsidP="00353CC3">
            <w:pPr>
              <w:pStyle w:val="Sub-ClauseText"/>
              <w:numPr>
                <w:ilvl w:val="1"/>
                <w:numId w:val="46"/>
              </w:numPr>
              <w:spacing w:before="0" w:after="200"/>
              <w:rPr>
                <w:spacing w:val="0"/>
              </w:rPr>
            </w:pPr>
            <w:r w:rsidRPr="00F04334">
              <w:rPr>
                <w:spacing w:val="0"/>
              </w:rPr>
              <w:t xml:space="preserve">Provided that the Bid is substantially responsive, the </w:t>
            </w:r>
            <w:r>
              <w:t xml:space="preserve">Procuring Entity </w:t>
            </w:r>
            <w:r w:rsidRPr="00F04334">
              <w:rPr>
                <w:spacing w:val="0"/>
              </w:rPr>
              <w:t>shall correct arithmetical errors on the following basis:</w:t>
            </w:r>
          </w:p>
          <w:p w14:paraId="4EBA3814" w14:textId="77777777" w:rsidR="00E534DE" w:rsidRPr="00F04334" w:rsidRDefault="00E534DE" w:rsidP="00353CC3">
            <w:pPr>
              <w:pStyle w:val="Heading3"/>
              <w:keepNext w:val="0"/>
              <w:numPr>
                <w:ilvl w:val="2"/>
                <w:numId w:val="64"/>
              </w:numPr>
              <w:spacing w:after="200"/>
              <w:jc w:val="both"/>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t xml:space="preserve">Procuring Entity </w:t>
            </w:r>
            <w:r w:rsidRPr="00F04334">
              <w:t xml:space="preserve">there is an obvious misplacement of the </w:t>
            </w:r>
            <w:r w:rsidRPr="00F04334">
              <w:lastRenderedPageBreak/>
              <w:t>decimal point in the unit price, in which case the line item total as quoted shall govern and the unit price shall be corrected;</w:t>
            </w:r>
          </w:p>
          <w:p w14:paraId="59063A65" w14:textId="77777777" w:rsidR="00E534DE" w:rsidRPr="00F04334" w:rsidRDefault="00E534DE" w:rsidP="00353CC3">
            <w:pPr>
              <w:pStyle w:val="Heading3"/>
              <w:keepNext w:val="0"/>
              <w:numPr>
                <w:ilvl w:val="2"/>
                <w:numId w:val="64"/>
              </w:numPr>
              <w:spacing w:after="200"/>
              <w:jc w:val="both"/>
            </w:pPr>
            <w:r w:rsidRPr="00F04334">
              <w:t>if there is an error in a total corresponding to the addition or subtraction of subtotals, the subtotals shall prevail and the total shall be corrected; and</w:t>
            </w:r>
          </w:p>
          <w:p w14:paraId="5EFB1A71" w14:textId="77777777" w:rsidR="00E534DE" w:rsidRPr="00F04334" w:rsidRDefault="00E534DE" w:rsidP="00353CC3">
            <w:pPr>
              <w:pStyle w:val="Heading3"/>
              <w:keepNext w:val="0"/>
              <w:numPr>
                <w:ilvl w:val="2"/>
                <w:numId w:val="64"/>
              </w:numPr>
              <w:spacing w:after="200"/>
              <w:jc w:val="both"/>
            </w:pPr>
            <w:r w:rsidRPr="00F04334">
              <w:t>if there is a discrepancy between words and figures, the amount in words shall prevail, unless the amount expressed in words is related to an arithmetic error, in which case the amount in figures shall prevail subject to (a) and (b) above.</w:t>
            </w:r>
          </w:p>
          <w:p w14:paraId="62325483" w14:textId="77777777" w:rsidR="00E534DE" w:rsidRPr="00F04334" w:rsidRDefault="00E534DE" w:rsidP="00353CC3">
            <w:pPr>
              <w:pStyle w:val="Sub-ClauseText"/>
              <w:numPr>
                <w:ilvl w:val="1"/>
                <w:numId w:val="46"/>
              </w:numPr>
              <w:spacing w:before="0" w:after="200"/>
              <w:rPr>
                <w:spacing w:val="0"/>
              </w:rPr>
            </w:pPr>
            <w:r w:rsidRPr="00F04334">
              <w:rPr>
                <w:spacing w:val="0"/>
              </w:rPr>
              <w:t>If the Bidder that submitted the lowest evaluated Bid does not accept the correction of errors, its Bid shall be rejected.</w:t>
            </w:r>
          </w:p>
        </w:tc>
      </w:tr>
      <w:tr w:rsidR="00E534DE" w14:paraId="520BA098" w14:textId="77777777" w:rsidTr="00CD1A2C">
        <w:tc>
          <w:tcPr>
            <w:tcW w:w="2250" w:type="dxa"/>
          </w:tcPr>
          <w:p w14:paraId="3AEC947F" w14:textId="77777777" w:rsidR="00E534DE" w:rsidRDefault="00E534DE" w:rsidP="00353CC3">
            <w:pPr>
              <w:pStyle w:val="Sec1-Clauses"/>
              <w:numPr>
                <w:ilvl w:val="0"/>
                <w:numId w:val="9"/>
              </w:numPr>
              <w:spacing w:before="0" w:after="200"/>
            </w:pPr>
            <w:bookmarkStart w:id="198" w:name="_Toc438438855"/>
            <w:bookmarkStart w:id="199" w:name="_Toc438532642"/>
            <w:bookmarkStart w:id="200" w:name="_Toc438733999"/>
            <w:bookmarkStart w:id="201" w:name="_Toc438907036"/>
            <w:bookmarkStart w:id="202" w:name="_Toc438907235"/>
            <w:bookmarkStart w:id="203" w:name="_Toc271037915"/>
            <w:r>
              <w:lastRenderedPageBreak/>
              <w:t>Preliminary Examination of Bids</w:t>
            </w:r>
            <w:bookmarkEnd w:id="198"/>
            <w:bookmarkEnd w:id="199"/>
            <w:bookmarkEnd w:id="200"/>
            <w:bookmarkEnd w:id="201"/>
            <w:bookmarkEnd w:id="202"/>
            <w:bookmarkEnd w:id="203"/>
          </w:p>
        </w:tc>
        <w:tc>
          <w:tcPr>
            <w:tcW w:w="7092" w:type="dxa"/>
          </w:tcPr>
          <w:p w14:paraId="2109A767" w14:textId="77777777" w:rsidR="00E534DE" w:rsidRPr="00F04334" w:rsidRDefault="00E534DE" w:rsidP="00353CC3">
            <w:pPr>
              <w:pStyle w:val="Sub-ClauseText"/>
              <w:numPr>
                <w:ilvl w:val="1"/>
                <w:numId w:val="47"/>
              </w:numPr>
              <w:spacing w:before="0" w:after="200"/>
              <w:rPr>
                <w:spacing w:val="0"/>
              </w:rPr>
            </w:pPr>
            <w:r w:rsidRPr="00F04334">
              <w:rPr>
                <w:spacing w:val="0"/>
              </w:rPr>
              <w:t xml:space="preserve">The </w:t>
            </w:r>
            <w:r>
              <w:t xml:space="preserve">Procuring Entity </w:t>
            </w:r>
            <w:r w:rsidRPr="00F04334">
              <w:rPr>
                <w:spacing w:val="0"/>
              </w:rPr>
              <w:t>shall examine the bids to confirm that all documents and technical documentation requested in ITB Clause 10 have been provided, and to determine the completeness of each document submitted.</w:t>
            </w:r>
          </w:p>
          <w:p w14:paraId="0A67D70A" w14:textId="77777777" w:rsidR="00E534DE" w:rsidRPr="00F04334" w:rsidRDefault="00E534DE" w:rsidP="00353CC3">
            <w:pPr>
              <w:pStyle w:val="Sub-ClauseText"/>
              <w:numPr>
                <w:ilvl w:val="1"/>
                <w:numId w:val="47"/>
              </w:numPr>
              <w:spacing w:before="0" w:after="200"/>
              <w:rPr>
                <w:spacing w:val="0"/>
              </w:rPr>
            </w:pPr>
            <w:r w:rsidRPr="00F04334">
              <w:rPr>
                <w:spacing w:val="0"/>
              </w:rPr>
              <w:t xml:space="preserve">The </w:t>
            </w:r>
            <w:r>
              <w:t xml:space="preserve">Procuring Entity </w:t>
            </w:r>
            <w:r w:rsidRPr="00F04334">
              <w:rPr>
                <w:spacing w:val="0"/>
              </w:rPr>
              <w:t>shall confirm that the following documents and information have been provided in the Bid.  If any of these documents or information is missing, the offer shall be rejected.</w:t>
            </w:r>
          </w:p>
          <w:p w14:paraId="4CB14C16" w14:textId="77777777" w:rsidR="00E534DE" w:rsidRDefault="00E534DE" w:rsidP="00353CC3">
            <w:pPr>
              <w:pStyle w:val="Heading3"/>
              <w:keepNext w:val="0"/>
              <w:numPr>
                <w:ilvl w:val="2"/>
                <w:numId w:val="65"/>
              </w:numPr>
              <w:spacing w:after="200"/>
              <w:jc w:val="both"/>
            </w:pPr>
            <w:r w:rsidRPr="00F04334">
              <w:t>Bid Submission Form, in accordance with ITB Sub-Clause 11.1;</w:t>
            </w:r>
          </w:p>
          <w:p w14:paraId="48C0BD56" w14:textId="77777777" w:rsidR="00E534DE" w:rsidRDefault="00E534DE" w:rsidP="00353CC3">
            <w:pPr>
              <w:pStyle w:val="Heading3"/>
              <w:keepNext w:val="0"/>
              <w:numPr>
                <w:ilvl w:val="2"/>
                <w:numId w:val="65"/>
              </w:numPr>
              <w:spacing w:after="200"/>
              <w:jc w:val="both"/>
            </w:pPr>
            <w:r>
              <w:t>Technical Offer Form</w:t>
            </w:r>
            <w:r w:rsidRPr="00F04334">
              <w:t>, in accordance with ITB Sub-Clause 11</w:t>
            </w:r>
            <w:r>
              <w:t>.2</w:t>
            </w:r>
            <w:r w:rsidRPr="00F04334">
              <w:t>;</w:t>
            </w:r>
          </w:p>
          <w:p w14:paraId="252C61D0" w14:textId="77777777" w:rsidR="00E534DE" w:rsidRPr="00F04334" w:rsidRDefault="00E534DE" w:rsidP="00353CC3">
            <w:pPr>
              <w:pStyle w:val="Heading3"/>
              <w:keepNext w:val="0"/>
              <w:numPr>
                <w:ilvl w:val="2"/>
                <w:numId w:val="65"/>
              </w:numPr>
              <w:spacing w:after="200"/>
              <w:jc w:val="both"/>
            </w:pPr>
            <w:r w:rsidRPr="00F04334">
              <w:t>Price Schedules, in accordance with ITB Sub-Clause 11</w:t>
            </w:r>
            <w:r>
              <w:t>.3</w:t>
            </w:r>
            <w:r w:rsidRPr="00F04334">
              <w:t>;</w:t>
            </w:r>
          </w:p>
          <w:p w14:paraId="32B12CAC" w14:textId="77777777" w:rsidR="00E534DE" w:rsidRPr="00F04334" w:rsidRDefault="00E534DE" w:rsidP="00353CC3">
            <w:pPr>
              <w:pStyle w:val="Heading3"/>
              <w:keepNext w:val="0"/>
              <w:numPr>
                <w:ilvl w:val="2"/>
                <w:numId w:val="65"/>
              </w:numPr>
              <w:spacing w:after="200"/>
              <w:jc w:val="both"/>
            </w:pPr>
            <w:r w:rsidRPr="00F04334">
              <w:t xml:space="preserve">Bid Security, in accordance with ITB Clause 20, if applicable. </w:t>
            </w:r>
          </w:p>
        </w:tc>
      </w:tr>
      <w:tr w:rsidR="00E534DE" w14:paraId="60B68527" w14:textId="77777777" w:rsidTr="00CD1A2C">
        <w:tc>
          <w:tcPr>
            <w:tcW w:w="2250" w:type="dxa"/>
          </w:tcPr>
          <w:p w14:paraId="231CC674" w14:textId="77777777" w:rsidR="00E534DE" w:rsidRDefault="00E534DE" w:rsidP="00353CC3">
            <w:pPr>
              <w:pStyle w:val="Sec1-Clauses"/>
              <w:numPr>
                <w:ilvl w:val="0"/>
                <w:numId w:val="9"/>
              </w:numPr>
              <w:spacing w:before="0" w:after="200"/>
            </w:pPr>
            <w:bookmarkStart w:id="204" w:name="_Toc271037916"/>
            <w:r>
              <w:t>Examination of Terms and Conditions; Technical Evaluation</w:t>
            </w:r>
            <w:bookmarkEnd w:id="204"/>
          </w:p>
        </w:tc>
        <w:tc>
          <w:tcPr>
            <w:tcW w:w="7092" w:type="dxa"/>
            <w:shd w:val="clear" w:color="auto" w:fill="auto"/>
          </w:tcPr>
          <w:p w14:paraId="21F624D0" w14:textId="77777777" w:rsidR="00E534DE" w:rsidRPr="00F04334" w:rsidRDefault="00E534DE" w:rsidP="00353CC3">
            <w:pPr>
              <w:pStyle w:val="Sub-ClauseText"/>
              <w:numPr>
                <w:ilvl w:val="1"/>
                <w:numId w:val="48"/>
              </w:numPr>
              <w:spacing w:before="0" w:after="240"/>
              <w:ind w:left="605" w:hanging="605"/>
              <w:rPr>
                <w:spacing w:val="0"/>
              </w:rPr>
            </w:pPr>
            <w:r w:rsidRPr="00F04334">
              <w:rPr>
                <w:spacing w:val="0"/>
              </w:rPr>
              <w:t xml:space="preserve">The </w:t>
            </w:r>
            <w:r>
              <w:t xml:space="preserve">Procuring Entity </w:t>
            </w:r>
            <w:r w:rsidRPr="00F04334">
              <w:rPr>
                <w:spacing w:val="0"/>
              </w:rPr>
              <w:t>shall examine the Bid to confirm that all terms and conditions specified in the GCC and the SCC have been accepted by the Bidder without any material deviation or reservation.</w:t>
            </w:r>
          </w:p>
          <w:p w14:paraId="7AEEFCC7" w14:textId="77777777" w:rsidR="00E534DE" w:rsidRPr="00F04334" w:rsidRDefault="00E534DE" w:rsidP="00353CC3">
            <w:pPr>
              <w:pStyle w:val="Sub-ClauseText"/>
              <w:numPr>
                <w:ilvl w:val="1"/>
                <w:numId w:val="48"/>
              </w:numPr>
              <w:spacing w:before="0" w:after="240"/>
              <w:ind w:left="605" w:hanging="605"/>
              <w:rPr>
                <w:spacing w:val="0"/>
              </w:rPr>
            </w:pPr>
            <w:r w:rsidRPr="00F04334">
              <w:rPr>
                <w:spacing w:val="0"/>
              </w:rPr>
              <w:t xml:space="preserve">The </w:t>
            </w:r>
            <w:r>
              <w:t xml:space="preserve">Procuring Entity </w:t>
            </w:r>
            <w:r w:rsidRPr="00F04334">
              <w:rPr>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14:paraId="3D64477E" w14:textId="77777777" w:rsidR="00E534DE" w:rsidRDefault="00E534DE" w:rsidP="00353CC3">
            <w:pPr>
              <w:pStyle w:val="Sub-ClauseText"/>
              <w:numPr>
                <w:ilvl w:val="1"/>
                <w:numId w:val="48"/>
              </w:numPr>
              <w:spacing w:before="0" w:after="240"/>
              <w:ind w:left="605" w:hanging="605"/>
              <w:rPr>
                <w:spacing w:val="0"/>
              </w:rPr>
            </w:pPr>
            <w:r w:rsidRPr="00F04334">
              <w:rPr>
                <w:spacing w:val="0"/>
              </w:rPr>
              <w:t xml:space="preserve">If, after the examination of the terms and conditions and the technical evaluation, the </w:t>
            </w:r>
            <w:r>
              <w:t xml:space="preserve">Procuring Entity </w:t>
            </w:r>
            <w:r w:rsidRPr="00F04334">
              <w:rPr>
                <w:spacing w:val="0"/>
              </w:rPr>
              <w:t xml:space="preserve">determines that the Bid </w:t>
            </w:r>
            <w:r w:rsidRPr="00F04334">
              <w:rPr>
                <w:spacing w:val="0"/>
              </w:rPr>
              <w:lastRenderedPageBreak/>
              <w:t>is not substantially responsive in accordance with ITB Clause 29, it shall reject the Bid.</w:t>
            </w:r>
          </w:p>
          <w:p w14:paraId="4B178783" w14:textId="77777777" w:rsidR="00E534DE" w:rsidRPr="00F04334" w:rsidRDefault="00E534DE" w:rsidP="00353CC3">
            <w:pPr>
              <w:pStyle w:val="Sub-ClauseText"/>
              <w:numPr>
                <w:ilvl w:val="1"/>
                <w:numId w:val="48"/>
              </w:numPr>
              <w:spacing w:before="0" w:after="240"/>
              <w:ind w:left="605" w:hanging="605"/>
              <w:rPr>
                <w:spacing w:val="0"/>
              </w:rPr>
            </w:pPr>
            <w:r>
              <w:rPr>
                <w:spacing w:val="0"/>
              </w:rPr>
              <w:t>The evaluation committee shall use the Administrative Compliance Grid and the Technical Compliance Grid in order to assess the qualification and evaluation criteria (see Section IV Bidding Forms).</w:t>
            </w:r>
          </w:p>
        </w:tc>
      </w:tr>
      <w:tr w:rsidR="00E534DE" w14:paraId="11D8C574" w14:textId="77777777" w:rsidTr="00CD1A2C">
        <w:tc>
          <w:tcPr>
            <w:tcW w:w="2250" w:type="dxa"/>
            <w:tcBorders>
              <w:bottom w:val="nil"/>
            </w:tcBorders>
          </w:tcPr>
          <w:p w14:paraId="551F1DD5" w14:textId="77777777" w:rsidR="00E534DE" w:rsidRDefault="00E534DE" w:rsidP="00353CC3">
            <w:pPr>
              <w:pStyle w:val="Sec1-Clauses"/>
              <w:numPr>
                <w:ilvl w:val="0"/>
                <w:numId w:val="9"/>
              </w:numPr>
              <w:spacing w:before="0" w:after="200"/>
            </w:pPr>
            <w:bookmarkStart w:id="205" w:name="_Toc438438859"/>
            <w:bookmarkStart w:id="206" w:name="_Toc438532648"/>
            <w:bookmarkStart w:id="207" w:name="_Toc438734003"/>
            <w:bookmarkStart w:id="208" w:name="_Toc438907040"/>
            <w:bookmarkStart w:id="209" w:name="_Toc438907239"/>
            <w:bookmarkStart w:id="210" w:name="_Toc271037917"/>
            <w:r>
              <w:lastRenderedPageBreak/>
              <w:t>Evaluation of Bids</w:t>
            </w:r>
            <w:bookmarkStart w:id="211" w:name="_Hlt438533055"/>
            <w:bookmarkEnd w:id="205"/>
            <w:bookmarkEnd w:id="206"/>
            <w:bookmarkEnd w:id="207"/>
            <w:bookmarkEnd w:id="208"/>
            <w:bookmarkEnd w:id="209"/>
            <w:bookmarkEnd w:id="210"/>
            <w:bookmarkEnd w:id="211"/>
          </w:p>
        </w:tc>
        <w:tc>
          <w:tcPr>
            <w:tcW w:w="7092" w:type="dxa"/>
            <w:tcBorders>
              <w:bottom w:val="nil"/>
            </w:tcBorders>
          </w:tcPr>
          <w:p w14:paraId="25C8471A" w14:textId="77777777" w:rsidR="00E534DE" w:rsidRPr="00F04334" w:rsidRDefault="00E534DE" w:rsidP="00353CC3">
            <w:pPr>
              <w:pStyle w:val="Sub-ClauseText"/>
              <w:numPr>
                <w:ilvl w:val="1"/>
                <w:numId w:val="49"/>
              </w:numPr>
              <w:spacing w:before="0" w:after="200"/>
              <w:rPr>
                <w:spacing w:val="0"/>
              </w:rPr>
            </w:pPr>
            <w:r w:rsidRPr="00F04334">
              <w:rPr>
                <w:spacing w:val="0"/>
              </w:rPr>
              <w:t xml:space="preserve">The </w:t>
            </w:r>
            <w:r>
              <w:t xml:space="preserve">Procuring Entity </w:t>
            </w:r>
            <w:r w:rsidRPr="00F04334">
              <w:rPr>
                <w:spacing w:val="0"/>
              </w:rPr>
              <w:t>shall evaluate each bid that has been determined, up to this stage of the evaluation, to be substantially responsive.</w:t>
            </w:r>
          </w:p>
          <w:p w14:paraId="0F5C784E" w14:textId="77777777" w:rsidR="00E534DE" w:rsidRPr="00F04334" w:rsidRDefault="00E534DE" w:rsidP="00353CC3">
            <w:pPr>
              <w:pStyle w:val="Sub-ClauseText"/>
              <w:numPr>
                <w:ilvl w:val="1"/>
                <w:numId w:val="49"/>
              </w:numPr>
              <w:spacing w:before="0" w:after="200"/>
              <w:rPr>
                <w:spacing w:val="0"/>
              </w:rPr>
            </w:pPr>
            <w:r w:rsidRPr="00F04334">
              <w:rPr>
                <w:spacing w:val="0"/>
              </w:rPr>
              <w:t xml:space="preserve">To evaluate a Bid, the </w:t>
            </w:r>
            <w:r>
              <w:t xml:space="preserve">Procuring Entity </w:t>
            </w:r>
            <w:r w:rsidRPr="00F04334">
              <w:rPr>
                <w:spacing w:val="0"/>
              </w:rPr>
              <w:t>shall only use all the factors, methodologies and criteria defined in this ITB. No other criteria or methodology shall be permitted.</w:t>
            </w:r>
          </w:p>
          <w:p w14:paraId="6980033A" w14:textId="77777777" w:rsidR="00E534DE" w:rsidRPr="00F04334" w:rsidRDefault="00E534DE" w:rsidP="00353CC3">
            <w:pPr>
              <w:pStyle w:val="Sub-ClauseText"/>
              <w:numPr>
                <w:ilvl w:val="1"/>
                <w:numId w:val="49"/>
              </w:numPr>
              <w:spacing w:before="0" w:after="200"/>
              <w:rPr>
                <w:spacing w:val="0"/>
              </w:rPr>
            </w:pPr>
            <w:r w:rsidRPr="00F04334">
              <w:rPr>
                <w:spacing w:val="0"/>
              </w:rPr>
              <w:t xml:space="preserve">To evaluate a Bid, the </w:t>
            </w:r>
            <w:r>
              <w:t xml:space="preserve">Procuring Entity </w:t>
            </w:r>
            <w:r w:rsidRPr="00F04334">
              <w:rPr>
                <w:spacing w:val="0"/>
              </w:rPr>
              <w:t>shall consider the following:</w:t>
            </w:r>
          </w:p>
          <w:p w14:paraId="6F08BF6E" w14:textId="77777777" w:rsidR="00E534DE" w:rsidRPr="00F04334" w:rsidRDefault="00E534DE" w:rsidP="00353CC3">
            <w:pPr>
              <w:pStyle w:val="Heading3"/>
              <w:keepNext w:val="0"/>
              <w:numPr>
                <w:ilvl w:val="2"/>
                <w:numId w:val="66"/>
              </w:numPr>
              <w:spacing w:after="200"/>
              <w:jc w:val="both"/>
            </w:pPr>
            <w:r w:rsidRPr="00F04334">
              <w:t xml:space="preserve">evaluation will be done for Items or Lots, as </w:t>
            </w:r>
            <w:r w:rsidRPr="00F04334">
              <w:rPr>
                <w:b/>
                <w:bCs/>
              </w:rPr>
              <w:t>specified in the</w:t>
            </w:r>
            <w:r w:rsidRPr="00F04334">
              <w:t xml:space="preserve"> </w:t>
            </w:r>
            <w:r w:rsidRPr="00F04334">
              <w:rPr>
                <w:b/>
              </w:rPr>
              <w:t xml:space="preserve">BDS; </w:t>
            </w:r>
            <w:r w:rsidRPr="00F04334">
              <w:rPr>
                <w:bCs/>
              </w:rPr>
              <w:t>and</w:t>
            </w:r>
            <w:r w:rsidRPr="00F04334">
              <w:rPr>
                <w:b/>
              </w:rPr>
              <w:t xml:space="preserve"> </w:t>
            </w:r>
            <w:r w:rsidRPr="00F04334">
              <w:t xml:space="preserve"> the Bid Price as quoted in accordance with clause 14;</w:t>
            </w:r>
          </w:p>
          <w:p w14:paraId="3DA4C65D" w14:textId="77777777" w:rsidR="00E534DE" w:rsidRPr="00F04334" w:rsidRDefault="00E534DE" w:rsidP="00353CC3">
            <w:pPr>
              <w:pStyle w:val="Heading3"/>
              <w:keepNext w:val="0"/>
              <w:numPr>
                <w:ilvl w:val="2"/>
                <w:numId w:val="66"/>
              </w:numPr>
              <w:spacing w:after="200"/>
              <w:jc w:val="both"/>
            </w:pPr>
            <w:r w:rsidRPr="00F04334">
              <w:t>price adjustment for correction of arithmetic errors in accordance with ITB Sub-Clause 30.3;</w:t>
            </w:r>
          </w:p>
          <w:p w14:paraId="755AAABC" w14:textId="77777777" w:rsidR="00E534DE" w:rsidRPr="00F04334" w:rsidRDefault="00E534DE" w:rsidP="00353CC3">
            <w:pPr>
              <w:pStyle w:val="Heading3"/>
              <w:keepNext w:val="0"/>
              <w:numPr>
                <w:ilvl w:val="2"/>
                <w:numId w:val="66"/>
              </w:numPr>
              <w:spacing w:after="200"/>
              <w:jc w:val="both"/>
            </w:pPr>
            <w:r w:rsidRPr="00F04334">
              <w:t>price adjustment due to discounts offered in accordance with ITB Sub-Clause 13.4; and</w:t>
            </w:r>
          </w:p>
          <w:p w14:paraId="3254DD0B" w14:textId="77777777" w:rsidR="00E534DE" w:rsidRPr="00F04334" w:rsidRDefault="00E534DE" w:rsidP="00353CC3">
            <w:pPr>
              <w:pStyle w:val="Heading3"/>
              <w:keepNext w:val="0"/>
              <w:numPr>
                <w:ilvl w:val="2"/>
                <w:numId w:val="66"/>
              </w:numPr>
              <w:spacing w:after="180"/>
              <w:jc w:val="both"/>
            </w:pPr>
            <w:r w:rsidRPr="00F04334">
              <w:t xml:space="preserve">adjustments due to the application of the evaluation criteria </w:t>
            </w:r>
            <w:r w:rsidRPr="00F04334">
              <w:rPr>
                <w:b/>
                <w:bCs/>
              </w:rPr>
              <w:t>specified in the</w:t>
            </w:r>
            <w:r w:rsidRPr="00F04334">
              <w:t xml:space="preserve"> </w:t>
            </w:r>
            <w:r w:rsidRPr="00F04334">
              <w:rPr>
                <w:b/>
              </w:rPr>
              <w:t>BDS</w:t>
            </w:r>
            <w:r w:rsidRPr="00F04334">
              <w:t xml:space="preserve"> from amongst those set out in Section III, Evaluation and Qualification Criteria.</w:t>
            </w:r>
          </w:p>
          <w:p w14:paraId="7CB0B474" w14:textId="77777777" w:rsidR="00E534DE" w:rsidRPr="00F04334" w:rsidRDefault="00E534DE" w:rsidP="00353CC3">
            <w:pPr>
              <w:pStyle w:val="Sub-ClauseText"/>
              <w:numPr>
                <w:ilvl w:val="1"/>
                <w:numId w:val="49"/>
              </w:numPr>
              <w:spacing w:before="0" w:after="180"/>
              <w:rPr>
                <w:spacing w:val="0"/>
              </w:rPr>
            </w:pPr>
            <w:r w:rsidRPr="00F04334">
              <w:rPr>
                <w:spacing w:val="0"/>
              </w:rPr>
              <w:t xml:space="preserve">The </w:t>
            </w:r>
            <w:r>
              <w:t xml:space="preserve">Procuring Entity’s </w:t>
            </w:r>
            <w:r w:rsidRPr="00F04334">
              <w:rPr>
                <w:spacing w:val="0"/>
              </w:rPr>
              <w:t>evaluation of a bid will exclude and not take into account:</w:t>
            </w:r>
          </w:p>
          <w:p w14:paraId="2207AE98" w14:textId="77777777" w:rsidR="00E534DE" w:rsidRPr="00F04334" w:rsidRDefault="00E534DE" w:rsidP="00353CC3">
            <w:pPr>
              <w:pStyle w:val="Heading3"/>
              <w:keepNext w:val="0"/>
              <w:numPr>
                <w:ilvl w:val="2"/>
                <w:numId w:val="67"/>
              </w:numPr>
              <w:spacing w:after="180"/>
              <w:jc w:val="both"/>
            </w:pPr>
            <w:r w:rsidRPr="00F04334">
              <w:t xml:space="preserve">In the case of Goods manufactured in the </w:t>
            </w:r>
            <w:r>
              <w:t>Procuring Entity</w:t>
            </w:r>
            <w:r w:rsidRPr="00F04334">
              <w:t>’s Country, sales and other similar taxes, which will be payable on the goods if a contract is awarded to the Bidder;</w:t>
            </w:r>
          </w:p>
          <w:p w14:paraId="1BC1B8CA" w14:textId="77777777" w:rsidR="00E534DE" w:rsidRPr="00F04334" w:rsidRDefault="00E534DE" w:rsidP="00353CC3">
            <w:pPr>
              <w:pStyle w:val="Heading3"/>
              <w:keepNext w:val="0"/>
              <w:numPr>
                <w:ilvl w:val="2"/>
                <w:numId w:val="67"/>
              </w:numPr>
              <w:spacing w:after="180"/>
              <w:jc w:val="both"/>
            </w:pPr>
            <w:r w:rsidRPr="00F04334">
              <w:t xml:space="preserve">in the case of Goods manufactured outside the </w:t>
            </w:r>
            <w:r>
              <w:t>Procuring Entity</w:t>
            </w:r>
            <w:r w:rsidRPr="00F04334">
              <w:t xml:space="preserve">’s Country, already imported or to be imported, customs duties and other import taxes levied on the imported Good, sales and other similar  taxes, which will be payable on the Goods if the contract is awarded to the Bidder; </w:t>
            </w:r>
          </w:p>
          <w:p w14:paraId="71DAE05E" w14:textId="77777777" w:rsidR="00E534DE" w:rsidRPr="00F04334" w:rsidRDefault="00E534DE" w:rsidP="00353CC3">
            <w:pPr>
              <w:pStyle w:val="Heading3"/>
              <w:keepNext w:val="0"/>
              <w:numPr>
                <w:ilvl w:val="2"/>
                <w:numId w:val="67"/>
              </w:numPr>
              <w:spacing w:after="180"/>
              <w:jc w:val="both"/>
            </w:pPr>
            <w:r w:rsidRPr="00F04334">
              <w:t>any allowance for price adjustment during the period of execution of the contract, if provided in the bid.</w:t>
            </w:r>
          </w:p>
          <w:p w14:paraId="74DE5ED2" w14:textId="77777777" w:rsidR="00E534DE" w:rsidRPr="003E16CA" w:rsidRDefault="00E534DE" w:rsidP="00353CC3">
            <w:pPr>
              <w:pStyle w:val="Sub-ClauseText"/>
              <w:numPr>
                <w:ilvl w:val="1"/>
                <w:numId w:val="49"/>
              </w:numPr>
              <w:spacing w:before="0" w:after="180"/>
              <w:ind w:left="605" w:hanging="605"/>
              <w:rPr>
                <w:spacing w:val="0"/>
              </w:rPr>
            </w:pPr>
            <w:r w:rsidRPr="00F04334">
              <w:rPr>
                <w:spacing w:val="0"/>
              </w:rPr>
              <w:lastRenderedPageBreak/>
              <w:t xml:space="preserve">The </w:t>
            </w:r>
            <w:r>
              <w:t xml:space="preserve">Procuring Entity’s </w:t>
            </w:r>
            <w:r w:rsidRPr="00F04334">
              <w:rPr>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11E8950E" w14:textId="77777777" w:rsidR="00E534DE" w:rsidRPr="003E16CA" w:rsidRDefault="00E534DE" w:rsidP="00353CC3">
            <w:pPr>
              <w:pStyle w:val="Sub-ClauseText"/>
              <w:numPr>
                <w:ilvl w:val="1"/>
                <w:numId w:val="49"/>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Pr>
                <w:rFonts w:eastAsia="Calibri"/>
                <w:spacing w:val="0"/>
                <w:szCs w:val="24"/>
              </w:rPr>
              <w:t xml:space="preserve">offer Goods </w:t>
            </w:r>
            <w:r>
              <w:rPr>
                <w:spacing w:val="0"/>
                <w:lang w:val="en-GB"/>
              </w:rPr>
              <w:t>and Related Services</w:t>
            </w:r>
            <w:r w:rsidRPr="003E16CA">
              <w:rPr>
                <w:spacing w:val="0"/>
                <w:lang w:val="en-GB"/>
              </w:rPr>
              <w:t xml:space="preserve"> </w:t>
            </w:r>
            <w:r w:rsidRPr="003E16CA">
              <w:rPr>
                <w:rFonts w:eastAsia="Calibri"/>
                <w:spacing w:val="0"/>
                <w:szCs w:val="24"/>
              </w:rPr>
              <w:t>of at least fifty percent (50%) in contract value of SADC origin</w:t>
            </w:r>
            <w:r w:rsidRPr="003E16CA">
              <w:rPr>
                <w:spacing w:val="0"/>
                <w:szCs w:val="24"/>
                <w:lang w:val="en-GB"/>
              </w:rPr>
              <w:t>.</w:t>
            </w:r>
          </w:p>
          <w:p w14:paraId="22AAE9D1" w14:textId="77777777" w:rsidR="00E534DE" w:rsidRPr="00F04334" w:rsidRDefault="00E534DE" w:rsidP="00353CC3">
            <w:pPr>
              <w:pStyle w:val="Sub-ClauseText"/>
              <w:numPr>
                <w:ilvl w:val="1"/>
                <w:numId w:val="49"/>
              </w:numPr>
              <w:spacing w:before="0" w:after="180"/>
              <w:ind w:left="605" w:hanging="605"/>
              <w:rPr>
                <w:spacing w:val="0"/>
              </w:rPr>
            </w:pPr>
            <w:r w:rsidRPr="00F04334">
              <w:rPr>
                <w:spacing w:val="0"/>
              </w:rPr>
              <w:t xml:space="preserve">If so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r w:rsidRPr="00F04334">
              <w:rPr>
                <w:spacing w:val="0"/>
              </w:rPr>
              <w:t xml:space="preserve"> these Bidding Documents shall allow Bidders to quote separate prices for one or more lots, and shall allow the </w:t>
            </w:r>
            <w:r>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E534DE" w14:paraId="620B20CF" w14:textId="77777777" w:rsidTr="00CD1A2C">
        <w:trPr>
          <w:trHeight w:val="1307"/>
        </w:trPr>
        <w:tc>
          <w:tcPr>
            <w:tcW w:w="2250" w:type="dxa"/>
          </w:tcPr>
          <w:p w14:paraId="441BB467" w14:textId="77777777" w:rsidR="00E534DE" w:rsidRDefault="00E534DE" w:rsidP="00353CC3">
            <w:pPr>
              <w:pStyle w:val="Sec1-Clauses"/>
              <w:numPr>
                <w:ilvl w:val="0"/>
                <w:numId w:val="9"/>
              </w:numPr>
              <w:spacing w:before="0" w:after="200"/>
            </w:pPr>
            <w:bookmarkStart w:id="212" w:name="_Toc271037918"/>
            <w:r>
              <w:lastRenderedPageBreak/>
              <w:t>Comparison of Bids</w:t>
            </w:r>
            <w:bookmarkEnd w:id="212"/>
          </w:p>
        </w:tc>
        <w:tc>
          <w:tcPr>
            <w:tcW w:w="7092" w:type="dxa"/>
          </w:tcPr>
          <w:p w14:paraId="75E4B545" w14:textId="77777777" w:rsidR="00E534DE" w:rsidRPr="00F04334" w:rsidRDefault="00E534DE" w:rsidP="00353CC3">
            <w:pPr>
              <w:pStyle w:val="Sub-ClauseText"/>
              <w:numPr>
                <w:ilvl w:val="1"/>
                <w:numId w:val="50"/>
              </w:numPr>
              <w:spacing w:before="0" w:after="200"/>
              <w:rPr>
                <w:spacing w:val="0"/>
              </w:rPr>
            </w:pPr>
            <w:r w:rsidRPr="00F04334">
              <w:rPr>
                <w:spacing w:val="0"/>
              </w:rPr>
              <w:t xml:space="preserve">The </w:t>
            </w:r>
            <w:r>
              <w:t xml:space="preserve">Procuring Entity </w:t>
            </w:r>
            <w:r w:rsidRPr="00F04334">
              <w:rPr>
                <w:spacing w:val="0"/>
              </w:rPr>
              <w:t xml:space="preserve">shall compare all substantially responsive bids to determine the lowest-evaluated bid, in accordance with ITB Clause 33. </w:t>
            </w:r>
          </w:p>
        </w:tc>
      </w:tr>
      <w:tr w:rsidR="00E534DE" w14:paraId="0E7BBDF5" w14:textId="77777777" w:rsidTr="00CD1A2C">
        <w:trPr>
          <w:cantSplit/>
        </w:trPr>
        <w:tc>
          <w:tcPr>
            <w:tcW w:w="2250" w:type="dxa"/>
          </w:tcPr>
          <w:p w14:paraId="5FF69212" w14:textId="77777777" w:rsidR="00E534DE" w:rsidRDefault="00E534DE" w:rsidP="00353CC3">
            <w:pPr>
              <w:pStyle w:val="Sec1-Clauses"/>
              <w:numPr>
                <w:ilvl w:val="0"/>
                <w:numId w:val="9"/>
              </w:numPr>
              <w:spacing w:before="0" w:after="200"/>
            </w:pPr>
            <w:bookmarkStart w:id="213" w:name="_Toc438438862"/>
            <w:bookmarkStart w:id="214" w:name="_Toc438532656"/>
            <w:bookmarkStart w:id="215" w:name="_Toc438734006"/>
            <w:bookmarkStart w:id="216" w:name="_Toc438907043"/>
            <w:bookmarkStart w:id="217" w:name="_Toc438907242"/>
            <w:bookmarkStart w:id="218" w:name="_Toc271037919"/>
            <w:r>
              <w:t>Procuring Entity’s Right to Accept Any Bid, and to Reject Any or All Bids</w:t>
            </w:r>
            <w:bookmarkEnd w:id="213"/>
            <w:bookmarkEnd w:id="214"/>
            <w:bookmarkEnd w:id="215"/>
            <w:bookmarkEnd w:id="216"/>
            <w:bookmarkEnd w:id="217"/>
            <w:bookmarkEnd w:id="218"/>
          </w:p>
        </w:tc>
        <w:tc>
          <w:tcPr>
            <w:tcW w:w="7092" w:type="dxa"/>
          </w:tcPr>
          <w:p w14:paraId="114E9376" w14:textId="77777777" w:rsidR="00E534DE" w:rsidRDefault="00E534DE" w:rsidP="00353CC3">
            <w:pPr>
              <w:pStyle w:val="Sub-ClauseText"/>
              <w:numPr>
                <w:ilvl w:val="1"/>
                <w:numId w:val="51"/>
              </w:numPr>
              <w:spacing w:before="0" w:after="200"/>
              <w:rPr>
                <w:spacing w:val="0"/>
              </w:rPr>
            </w:pPr>
            <w:r>
              <w:rPr>
                <w:spacing w:val="0"/>
              </w:rPr>
              <w:t xml:space="preserve">The </w:t>
            </w:r>
            <w:r>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E534DE" w14:paraId="721D4B7F" w14:textId="77777777" w:rsidTr="00CD1A2C">
        <w:tc>
          <w:tcPr>
            <w:tcW w:w="2250" w:type="dxa"/>
          </w:tcPr>
          <w:p w14:paraId="3C331A4C" w14:textId="77777777" w:rsidR="00E534DE" w:rsidRDefault="00E534DE" w:rsidP="00CD1A2C">
            <w:pPr>
              <w:pStyle w:val="Heading1-Clausename"/>
              <w:numPr>
                <w:ilvl w:val="0"/>
                <w:numId w:val="0"/>
              </w:numPr>
              <w:spacing w:before="0" w:after="200"/>
            </w:pPr>
          </w:p>
        </w:tc>
        <w:tc>
          <w:tcPr>
            <w:tcW w:w="7092" w:type="dxa"/>
          </w:tcPr>
          <w:p w14:paraId="0F84BB97" w14:textId="77777777" w:rsidR="00E534DE" w:rsidRDefault="00E534DE" w:rsidP="00353CC3">
            <w:pPr>
              <w:pStyle w:val="BodyText2"/>
              <w:numPr>
                <w:ilvl w:val="0"/>
                <w:numId w:val="8"/>
              </w:numPr>
              <w:spacing w:after="200"/>
              <w:jc w:val="center"/>
            </w:pPr>
            <w:bookmarkStart w:id="219" w:name="_Toc505659528"/>
            <w:bookmarkStart w:id="220" w:name="_Toc271037920"/>
            <w:r>
              <w:t>Award of Contract</w:t>
            </w:r>
            <w:bookmarkEnd w:id="219"/>
            <w:bookmarkEnd w:id="220"/>
          </w:p>
        </w:tc>
      </w:tr>
      <w:tr w:rsidR="00E534DE" w14:paraId="4FE9FA3B" w14:textId="77777777" w:rsidTr="00CD1A2C">
        <w:tc>
          <w:tcPr>
            <w:tcW w:w="2250" w:type="dxa"/>
          </w:tcPr>
          <w:p w14:paraId="68E63774" w14:textId="77777777" w:rsidR="00E534DE" w:rsidRDefault="00E534DE" w:rsidP="00353CC3">
            <w:pPr>
              <w:pStyle w:val="Sec1-Clauses"/>
              <w:numPr>
                <w:ilvl w:val="0"/>
                <w:numId w:val="9"/>
              </w:numPr>
              <w:spacing w:before="0" w:after="200"/>
            </w:pPr>
            <w:bookmarkStart w:id="221" w:name="_Toc438438864"/>
            <w:bookmarkStart w:id="222" w:name="_Toc438532658"/>
            <w:bookmarkStart w:id="223" w:name="_Toc438734008"/>
            <w:bookmarkStart w:id="224" w:name="_Toc438907044"/>
            <w:bookmarkStart w:id="225" w:name="_Toc438907243"/>
            <w:bookmarkStart w:id="226" w:name="_Toc271037921"/>
            <w:r>
              <w:t>Award Criteria</w:t>
            </w:r>
            <w:bookmarkEnd w:id="221"/>
            <w:bookmarkEnd w:id="222"/>
            <w:bookmarkEnd w:id="223"/>
            <w:bookmarkEnd w:id="224"/>
            <w:bookmarkEnd w:id="225"/>
            <w:bookmarkEnd w:id="226"/>
          </w:p>
        </w:tc>
        <w:tc>
          <w:tcPr>
            <w:tcW w:w="7092" w:type="dxa"/>
          </w:tcPr>
          <w:p w14:paraId="62EA41C4" w14:textId="77777777" w:rsidR="00E534DE" w:rsidRDefault="00E534DE" w:rsidP="00353CC3">
            <w:pPr>
              <w:pStyle w:val="Sub-ClauseText"/>
              <w:numPr>
                <w:ilvl w:val="1"/>
                <w:numId w:val="52"/>
              </w:numPr>
              <w:spacing w:before="0" w:after="200"/>
              <w:rPr>
                <w:spacing w:val="0"/>
              </w:rPr>
            </w:pPr>
            <w:r>
              <w:rPr>
                <w:spacing w:val="0"/>
              </w:rPr>
              <w:t xml:space="preserve">The </w:t>
            </w:r>
            <w:r>
              <w:t xml:space="preserve">Procuring Entity </w:t>
            </w:r>
            <w:r>
              <w:rPr>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Pr>
                <w:spacing w:val="0"/>
                <w:lang w:val="en-GB"/>
              </w:rPr>
              <w:t xml:space="preserve">against the qualification criteria </w:t>
            </w:r>
            <w:r w:rsidRPr="001D3BED">
              <w:rPr>
                <w:spacing w:val="0"/>
                <w:lang w:val="en-GB"/>
              </w:rPr>
              <w:t>specified in Section III, Evalua</w:t>
            </w:r>
            <w:r>
              <w:rPr>
                <w:spacing w:val="0"/>
                <w:lang w:val="en-GB"/>
              </w:rPr>
              <w:t>tion and Qualification Criteria</w:t>
            </w:r>
            <w:r w:rsidRPr="001D3BED">
              <w:rPr>
                <w:spacing w:val="0"/>
                <w:lang w:val="en-GB"/>
              </w:rPr>
              <w:t>.</w:t>
            </w:r>
            <w:r>
              <w:rPr>
                <w:spacing w:val="0"/>
              </w:rPr>
              <w:t xml:space="preserve"> .</w:t>
            </w:r>
          </w:p>
        </w:tc>
      </w:tr>
      <w:tr w:rsidR="00E534DE" w14:paraId="3D0353C0" w14:textId="77777777" w:rsidTr="00CD1A2C">
        <w:tc>
          <w:tcPr>
            <w:tcW w:w="2250" w:type="dxa"/>
          </w:tcPr>
          <w:p w14:paraId="5E319734" w14:textId="77777777" w:rsidR="00E534DE" w:rsidRDefault="00E534DE" w:rsidP="00353CC3">
            <w:pPr>
              <w:pStyle w:val="Sec1-Clauses"/>
              <w:numPr>
                <w:ilvl w:val="0"/>
                <w:numId w:val="9"/>
              </w:numPr>
              <w:spacing w:before="0" w:after="200"/>
            </w:pPr>
            <w:bookmarkStart w:id="227" w:name="_Toc438438865"/>
            <w:bookmarkStart w:id="228" w:name="_Toc438532659"/>
            <w:bookmarkStart w:id="229" w:name="_Toc438734009"/>
            <w:bookmarkStart w:id="230" w:name="_Toc438907045"/>
            <w:bookmarkStart w:id="231" w:name="_Toc438907244"/>
            <w:bookmarkStart w:id="232" w:name="_Toc271037922"/>
            <w:r>
              <w:lastRenderedPageBreak/>
              <w:t>Procuring Entity’s Right to Vary Quantities at Time of Award</w:t>
            </w:r>
            <w:bookmarkEnd w:id="227"/>
            <w:bookmarkEnd w:id="228"/>
            <w:bookmarkEnd w:id="229"/>
            <w:bookmarkEnd w:id="230"/>
            <w:bookmarkEnd w:id="231"/>
            <w:bookmarkEnd w:id="232"/>
            <w:r>
              <w:t xml:space="preserve"> </w:t>
            </w:r>
          </w:p>
        </w:tc>
        <w:tc>
          <w:tcPr>
            <w:tcW w:w="7092" w:type="dxa"/>
          </w:tcPr>
          <w:p w14:paraId="2F8283B4" w14:textId="77777777" w:rsidR="00E534DE" w:rsidRDefault="00E534DE" w:rsidP="00353CC3">
            <w:pPr>
              <w:pStyle w:val="Sub-ClauseText"/>
              <w:numPr>
                <w:ilvl w:val="1"/>
                <w:numId w:val="53"/>
              </w:numPr>
              <w:spacing w:before="0" w:after="200"/>
              <w:rPr>
                <w:spacing w:val="0"/>
              </w:rPr>
            </w:pPr>
            <w:r>
              <w:rPr>
                <w:spacing w:val="0"/>
              </w:rPr>
              <w:t xml:space="preserve">At the time the Contract is awarded, the </w:t>
            </w:r>
            <w:r>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E534DE" w14:paraId="0327340F" w14:textId="77777777" w:rsidTr="00CD1A2C">
        <w:tc>
          <w:tcPr>
            <w:tcW w:w="2250" w:type="dxa"/>
          </w:tcPr>
          <w:p w14:paraId="43B0D1E7" w14:textId="77777777" w:rsidR="00E534DE" w:rsidRDefault="00E534DE" w:rsidP="00353CC3">
            <w:pPr>
              <w:pStyle w:val="Sec1-Clauses"/>
              <w:numPr>
                <w:ilvl w:val="0"/>
                <w:numId w:val="9"/>
              </w:numPr>
              <w:spacing w:before="0" w:after="200"/>
            </w:pPr>
            <w:bookmarkStart w:id="233" w:name="_Toc438438866"/>
            <w:bookmarkStart w:id="234" w:name="_Toc438532660"/>
            <w:bookmarkStart w:id="235" w:name="_Toc438734010"/>
            <w:bookmarkStart w:id="236" w:name="_Toc438907046"/>
            <w:bookmarkStart w:id="237" w:name="_Toc438907245"/>
            <w:bookmarkStart w:id="238" w:name="_Toc271037923"/>
            <w:r>
              <w:t>Notification of Award</w:t>
            </w:r>
            <w:bookmarkEnd w:id="233"/>
            <w:bookmarkEnd w:id="234"/>
            <w:bookmarkEnd w:id="235"/>
            <w:bookmarkEnd w:id="236"/>
            <w:bookmarkEnd w:id="237"/>
            <w:bookmarkEnd w:id="238"/>
          </w:p>
        </w:tc>
        <w:tc>
          <w:tcPr>
            <w:tcW w:w="7092" w:type="dxa"/>
          </w:tcPr>
          <w:p w14:paraId="71716CFF" w14:textId="77777777" w:rsidR="00E534DE" w:rsidRDefault="00E534DE" w:rsidP="00353CC3">
            <w:pPr>
              <w:pStyle w:val="Sub-ClauseText"/>
              <w:keepNext/>
              <w:keepLines/>
              <w:numPr>
                <w:ilvl w:val="1"/>
                <w:numId w:val="54"/>
              </w:numPr>
              <w:spacing w:before="0" w:after="180"/>
              <w:ind w:left="605" w:hanging="605"/>
              <w:rPr>
                <w:spacing w:val="0"/>
              </w:rPr>
            </w:pPr>
            <w:r>
              <w:rPr>
                <w:spacing w:val="0"/>
              </w:rPr>
              <w:t xml:space="preserve">Prior to the expiration of the period of bid validity, the </w:t>
            </w:r>
            <w:r>
              <w:t xml:space="preserve">Procuring Entity </w:t>
            </w:r>
            <w:r>
              <w:rPr>
                <w:spacing w:val="0"/>
              </w:rPr>
              <w:t xml:space="preserve">shall notify the successful Bidder, in writing, that its Bid has been accepted.   </w:t>
            </w:r>
          </w:p>
          <w:p w14:paraId="276F69ED" w14:textId="77777777" w:rsidR="00E534DE" w:rsidRDefault="00E534DE" w:rsidP="00353CC3">
            <w:pPr>
              <w:pStyle w:val="Sub-ClauseText"/>
              <w:keepNext/>
              <w:keepLines/>
              <w:numPr>
                <w:ilvl w:val="1"/>
                <w:numId w:val="54"/>
              </w:numPr>
              <w:spacing w:before="0" w:after="180"/>
              <w:ind w:left="605" w:hanging="605"/>
              <w:rPr>
                <w:spacing w:val="0"/>
              </w:rPr>
            </w:pPr>
            <w:r>
              <w:rPr>
                <w:spacing w:val="0"/>
              </w:rPr>
              <w:t>Until a formal Contract is prepared and executed, the notification of award shall constitute a binding Contract.</w:t>
            </w:r>
          </w:p>
          <w:p w14:paraId="783F632A" w14:textId="77777777" w:rsidR="00E534DE" w:rsidRDefault="00E534DE" w:rsidP="00353CC3">
            <w:pPr>
              <w:pStyle w:val="Sub-ClauseText"/>
              <w:keepNext/>
              <w:keepLines/>
              <w:numPr>
                <w:ilvl w:val="1"/>
                <w:numId w:val="54"/>
              </w:numPr>
              <w:spacing w:before="0" w:after="180"/>
              <w:ind w:left="605" w:hanging="605"/>
              <w:rPr>
                <w:spacing w:val="0"/>
              </w:rPr>
            </w:pPr>
            <w:r>
              <w:rPr>
                <w:spacing w:val="0"/>
              </w:rPr>
              <w:t xml:space="preserve">The </w:t>
            </w:r>
            <w:r>
              <w:t xml:space="preserve">Procuring Entity </w:t>
            </w:r>
            <w:r>
              <w:rPr>
                <w:spacing w:val="0"/>
              </w:rPr>
              <w:t xml:space="preserve">shall publish a Contract Award Notice on SADC Secretariat website t the results of the evaluation, and notify in writing both the successful and unsuccessful bidder. After publication of the Contract Award Notice, within maximum ten (10) working days unsuccessful bidders may appeal in writing to the Procuring Entity decision in accordance with the relevant clause of SADC Secretariat Procurement Guidelines </w:t>
            </w:r>
            <w:r>
              <w:rPr>
                <w:b/>
                <w:bCs/>
                <w:spacing w:val="0"/>
              </w:rPr>
              <w:t>specified</w:t>
            </w:r>
            <w:r>
              <w:rPr>
                <w:spacing w:val="0"/>
              </w:rPr>
              <w:t xml:space="preserve"> </w:t>
            </w:r>
            <w:r>
              <w:rPr>
                <w:b/>
                <w:bCs/>
                <w:spacing w:val="0"/>
              </w:rPr>
              <w:t>in the</w:t>
            </w:r>
            <w:r>
              <w:rPr>
                <w:spacing w:val="0"/>
              </w:rPr>
              <w:t xml:space="preserve"> </w:t>
            </w:r>
            <w:r>
              <w:rPr>
                <w:b/>
                <w:spacing w:val="0"/>
              </w:rPr>
              <w:t>BDS</w:t>
            </w:r>
            <w:r>
              <w:rPr>
                <w:spacing w:val="0"/>
              </w:rPr>
              <w:t xml:space="preserve">. </w:t>
            </w:r>
          </w:p>
          <w:p w14:paraId="32CC39B2" w14:textId="77777777" w:rsidR="00E534DE" w:rsidRDefault="00E534DE" w:rsidP="00353CC3">
            <w:pPr>
              <w:pStyle w:val="Sub-ClauseText"/>
              <w:keepNext/>
              <w:keepLines/>
              <w:numPr>
                <w:ilvl w:val="1"/>
                <w:numId w:val="54"/>
              </w:numPr>
              <w:spacing w:before="0" w:after="180"/>
              <w:ind w:left="605" w:hanging="605"/>
              <w:rPr>
                <w:spacing w:val="0"/>
              </w:rPr>
            </w:pPr>
            <w:r>
              <w:rPr>
                <w:spacing w:val="0"/>
              </w:rPr>
              <w:t xml:space="preserve">In case of an appeal, the </w:t>
            </w:r>
            <w:r>
              <w:t xml:space="preserve">Procuring Entity </w:t>
            </w:r>
            <w:r>
              <w:rPr>
                <w:spacing w:val="0"/>
              </w:rPr>
              <w:t>my suspend the signature of the contract with the successful bidder until a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5FCE29D2" w14:textId="77777777" w:rsidR="00E534DE" w:rsidRDefault="00E534DE" w:rsidP="00353CC3">
            <w:pPr>
              <w:pStyle w:val="Sub-ClauseText"/>
              <w:keepNext/>
              <w:keepLines/>
              <w:numPr>
                <w:ilvl w:val="1"/>
                <w:numId w:val="54"/>
              </w:numPr>
              <w:spacing w:before="0" w:after="180"/>
              <w:ind w:left="605" w:hanging="605"/>
              <w:rPr>
                <w:spacing w:val="0"/>
              </w:rPr>
            </w:pPr>
            <w:r>
              <w:t xml:space="preserve">Upon the successful Bidder’s furnishing of the signed Contract Form and performance security pursuant to </w:t>
            </w:r>
            <w:r w:rsidRPr="00F04334">
              <w:t xml:space="preserve">ITB Clause 40, the </w:t>
            </w:r>
            <w:r>
              <w:t xml:space="preserve">Procuring Entity  </w:t>
            </w:r>
            <w:r w:rsidRPr="00F04334">
              <w:t>will promptly discharge the bid security of</w:t>
            </w:r>
            <w:r>
              <w:t xml:space="preserve"> each unsuccessful Bidder, pursuant to </w:t>
            </w:r>
            <w:r w:rsidRPr="00F04334">
              <w:t>ITB Clause 20.4.</w:t>
            </w:r>
          </w:p>
        </w:tc>
      </w:tr>
      <w:tr w:rsidR="00E534DE" w14:paraId="14A47FE7" w14:textId="77777777" w:rsidTr="00CD1A2C">
        <w:trPr>
          <w:cantSplit/>
        </w:trPr>
        <w:tc>
          <w:tcPr>
            <w:tcW w:w="2250" w:type="dxa"/>
            <w:tcBorders>
              <w:bottom w:val="nil"/>
            </w:tcBorders>
          </w:tcPr>
          <w:p w14:paraId="1204E3F7" w14:textId="77777777" w:rsidR="00E534DE" w:rsidRDefault="00E534DE" w:rsidP="00353CC3">
            <w:pPr>
              <w:pStyle w:val="Sec1-Clauses"/>
              <w:numPr>
                <w:ilvl w:val="0"/>
                <w:numId w:val="9"/>
              </w:numPr>
              <w:spacing w:before="0" w:after="200"/>
            </w:pPr>
            <w:bookmarkStart w:id="239" w:name="_Toc271037924"/>
            <w:r>
              <w:lastRenderedPageBreak/>
              <w:t>Signing of Contract</w:t>
            </w:r>
            <w:bookmarkEnd w:id="239"/>
          </w:p>
        </w:tc>
        <w:tc>
          <w:tcPr>
            <w:tcW w:w="7092" w:type="dxa"/>
          </w:tcPr>
          <w:p w14:paraId="60AA3D44" w14:textId="77777777" w:rsidR="00E534DE" w:rsidRDefault="00E534DE" w:rsidP="00353CC3">
            <w:pPr>
              <w:pStyle w:val="Sub-ClauseText"/>
              <w:numPr>
                <w:ilvl w:val="1"/>
                <w:numId w:val="56"/>
              </w:numPr>
              <w:spacing w:before="0" w:after="200"/>
              <w:rPr>
                <w:spacing w:val="0"/>
              </w:rPr>
            </w:pPr>
            <w:r>
              <w:rPr>
                <w:spacing w:val="0"/>
              </w:rPr>
              <w:t xml:space="preserve">Promptly after notification, the </w:t>
            </w:r>
            <w:r>
              <w:t xml:space="preserve">Procuring Entity </w:t>
            </w:r>
            <w:r>
              <w:rPr>
                <w:spacing w:val="0"/>
              </w:rPr>
              <w:t xml:space="preserve">shall send the successful Bidder the Agreement and the Special Conditions of Contract. </w:t>
            </w:r>
          </w:p>
          <w:p w14:paraId="7DFD55EE" w14:textId="77777777" w:rsidR="00E534DE" w:rsidRDefault="00E534DE" w:rsidP="00353CC3">
            <w:pPr>
              <w:pStyle w:val="Sub-ClauseText"/>
              <w:numPr>
                <w:ilvl w:val="1"/>
                <w:numId w:val="56"/>
              </w:numPr>
              <w:spacing w:before="0" w:after="200"/>
              <w:rPr>
                <w:spacing w:val="0"/>
              </w:rPr>
            </w:pPr>
            <w:r>
              <w:rPr>
                <w:spacing w:val="0"/>
              </w:rPr>
              <w:t xml:space="preserve">Within twenty-eight (28) days of receipt of the Agreement, the successful Bidder shall sign, date, and return it to the </w:t>
            </w:r>
            <w:r>
              <w:t>Procuring Entity</w:t>
            </w:r>
            <w:r>
              <w:rPr>
                <w:spacing w:val="0"/>
              </w:rPr>
              <w:t>.</w:t>
            </w:r>
          </w:p>
          <w:p w14:paraId="7AD691CE" w14:textId="77777777" w:rsidR="00E534DE" w:rsidRDefault="00E534DE" w:rsidP="00353CC3">
            <w:pPr>
              <w:pStyle w:val="Sub-ClauseText"/>
              <w:numPr>
                <w:ilvl w:val="1"/>
                <w:numId w:val="56"/>
              </w:numPr>
              <w:spacing w:before="0" w:after="200"/>
              <w:rPr>
                <w:spacing w:val="0"/>
              </w:rPr>
            </w:pPr>
            <w:r>
              <w:t xml:space="preserve">Notwithstanding </w:t>
            </w:r>
            <w:r w:rsidRPr="00F04334">
              <w:t>ITB 39.2 above</w:t>
            </w:r>
            <w:r>
              <w:t xml:space="preserve">, in case signing of the Contract Agreement is prevented by any export restrictions attributable to the Procuring Entity, to the country of the Procuring Entity,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E534DE" w14:paraId="76C6AF5C" w14:textId="77777777" w:rsidTr="00CD1A2C">
        <w:tc>
          <w:tcPr>
            <w:tcW w:w="2250" w:type="dxa"/>
            <w:tcBorders>
              <w:bottom w:val="nil"/>
            </w:tcBorders>
          </w:tcPr>
          <w:p w14:paraId="05CB8256" w14:textId="77777777" w:rsidR="00E534DE" w:rsidRDefault="00E534DE" w:rsidP="00353CC3">
            <w:pPr>
              <w:pStyle w:val="Sec1-Clauses"/>
              <w:numPr>
                <w:ilvl w:val="0"/>
                <w:numId w:val="9"/>
              </w:numPr>
              <w:spacing w:before="0" w:after="200"/>
            </w:pPr>
            <w:bookmarkStart w:id="240" w:name="_Toc271037925"/>
            <w:r>
              <w:t>Performance Security</w:t>
            </w:r>
            <w:bookmarkEnd w:id="240"/>
          </w:p>
        </w:tc>
        <w:tc>
          <w:tcPr>
            <w:tcW w:w="7092" w:type="dxa"/>
          </w:tcPr>
          <w:p w14:paraId="6B53C04E" w14:textId="77777777" w:rsidR="00E534DE" w:rsidRDefault="00E534DE" w:rsidP="00353CC3">
            <w:pPr>
              <w:pStyle w:val="Sub-ClauseText"/>
              <w:numPr>
                <w:ilvl w:val="1"/>
                <w:numId w:val="55"/>
              </w:numPr>
              <w:spacing w:before="0" w:after="200"/>
              <w:rPr>
                <w:spacing w:val="0"/>
              </w:rPr>
            </w:pPr>
            <w:r>
              <w:rPr>
                <w:spacing w:val="0"/>
              </w:rPr>
              <w:t xml:space="preserve">Within twenty eight (28) days of the receipt of notification of award from the </w:t>
            </w:r>
            <w:r>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t>Procuring Entity</w:t>
            </w:r>
            <w:r>
              <w:rPr>
                <w:spacing w:val="0"/>
              </w:rPr>
              <w:t xml:space="preserve">. The </w:t>
            </w:r>
            <w:r>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Sub-Clause 20.4.</w:t>
            </w:r>
          </w:p>
          <w:p w14:paraId="070570D7" w14:textId="77777777" w:rsidR="00E534DE" w:rsidRDefault="00E534DE" w:rsidP="00353CC3">
            <w:pPr>
              <w:pStyle w:val="Sub-ClauseText"/>
              <w:numPr>
                <w:ilvl w:val="1"/>
                <w:numId w:val="55"/>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t xml:space="preserve">Procuring Entity </w:t>
            </w:r>
            <w:r>
              <w:rPr>
                <w:spacing w:val="0"/>
              </w:rPr>
              <w:t xml:space="preserve">to be qualified to perform the Contract satisfactorily.  </w:t>
            </w:r>
          </w:p>
        </w:tc>
      </w:tr>
    </w:tbl>
    <w:p w14:paraId="3F4252A9" w14:textId="77777777" w:rsidR="00E534DE" w:rsidRDefault="00E534DE" w:rsidP="00E534DE">
      <w:pPr>
        <w:ind w:left="180"/>
      </w:pPr>
    </w:p>
    <w:p w14:paraId="6E69E925" w14:textId="77777777" w:rsidR="00E534DE" w:rsidRDefault="00E534DE" w:rsidP="00E534DE">
      <w:pPr>
        <w:ind w:left="180"/>
        <w:sectPr w:rsidR="00E534DE" w:rsidSect="001B6FE2">
          <w:headerReference w:type="even" r:id="rId21"/>
          <w:headerReference w:type="default" r:id="rId22"/>
          <w:footerReference w:type="default" r:id="rId23"/>
          <w:headerReference w:type="first" r:id="rId24"/>
          <w:footerReference w:type="first" r:id="rId25"/>
          <w:type w:val="oddPage"/>
          <w:pgSz w:w="12240" w:h="15840" w:code="1"/>
          <w:pgMar w:top="1440" w:right="1440" w:bottom="1440" w:left="1800" w:header="720" w:footer="720" w:gutter="0"/>
          <w:paperSrc w:first="15" w:other="15"/>
          <w:cols w:space="720"/>
          <w:titlePg/>
        </w:sectPr>
      </w:pPr>
    </w:p>
    <w:p w14:paraId="702222C8" w14:textId="77777777" w:rsidR="00E534DE" w:rsidRDefault="00E534DE" w:rsidP="00E534DE">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E534DE" w14:paraId="7C8F8EBF" w14:textId="77777777" w:rsidTr="00CD1A2C">
        <w:trPr>
          <w:cantSplit/>
        </w:trPr>
        <w:tc>
          <w:tcPr>
            <w:tcW w:w="9090" w:type="dxa"/>
            <w:gridSpan w:val="2"/>
            <w:tcBorders>
              <w:top w:val="nil"/>
              <w:left w:val="nil"/>
              <w:bottom w:val="single" w:sz="12" w:space="0" w:color="000000"/>
              <w:right w:val="nil"/>
            </w:tcBorders>
            <w:vAlign w:val="center"/>
          </w:tcPr>
          <w:p w14:paraId="689D33B0" w14:textId="77777777" w:rsidR="00E534DE" w:rsidRDefault="00E534DE" w:rsidP="00CD1A2C">
            <w:pPr>
              <w:pStyle w:val="Subtitle"/>
              <w:spacing w:before="240" w:after="120"/>
            </w:pPr>
            <w:r>
              <w:br w:type="page"/>
            </w:r>
            <w:bookmarkStart w:id="241" w:name="_Toc438366665"/>
            <w:bookmarkStart w:id="242" w:name="_Toc438954443"/>
            <w:bookmarkStart w:id="243" w:name="_Toc286741821"/>
            <w:r>
              <w:t>Section II.  Bidding Data Sheet</w:t>
            </w:r>
            <w:bookmarkEnd w:id="241"/>
            <w:bookmarkEnd w:id="242"/>
            <w:r>
              <w:t xml:space="preserve"> (BDS)</w:t>
            </w:r>
            <w:bookmarkEnd w:id="243"/>
          </w:p>
          <w:p w14:paraId="71D4C977" w14:textId="77777777" w:rsidR="00E534DE" w:rsidRDefault="00E534DE" w:rsidP="00CD1A2C">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14:paraId="0B41D4F7" w14:textId="77777777" w:rsidR="00E534DE" w:rsidRDefault="00E534DE" w:rsidP="00CD1A2C">
            <w:pPr>
              <w:suppressAutoHyphens/>
              <w:jc w:val="both"/>
            </w:pPr>
          </w:p>
          <w:p w14:paraId="7793CF95" w14:textId="77777777" w:rsidR="00E534DE" w:rsidRDefault="00E534DE" w:rsidP="00CD1A2C">
            <w:pPr>
              <w:suppressAutoHyphens/>
              <w:jc w:val="both"/>
              <w:rPr>
                <w:b/>
                <w:bCs/>
                <w:i/>
                <w:iCs/>
              </w:rPr>
            </w:pPr>
          </w:p>
        </w:tc>
      </w:tr>
      <w:tr w:rsidR="00E534DE" w14:paraId="10D6FFFD" w14:textId="77777777" w:rsidTr="00CD1A2C">
        <w:trPr>
          <w:cantSplit/>
        </w:trPr>
        <w:tc>
          <w:tcPr>
            <w:tcW w:w="1620" w:type="dxa"/>
            <w:tcBorders>
              <w:bottom w:val="nil"/>
            </w:tcBorders>
          </w:tcPr>
          <w:p w14:paraId="2A642CE6" w14:textId="77777777" w:rsidR="00E534DE" w:rsidRDefault="00E534DE" w:rsidP="00CD1A2C">
            <w:pPr>
              <w:spacing w:before="120"/>
              <w:rPr>
                <w:b/>
                <w:bCs/>
              </w:rPr>
            </w:pPr>
            <w:r>
              <w:rPr>
                <w:b/>
                <w:bCs/>
              </w:rPr>
              <w:t>ITB Clause Reference</w:t>
            </w:r>
          </w:p>
        </w:tc>
        <w:tc>
          <w:tcPr>
            <w:tcW w:w="7470" w:type="dxa"/>
            <w:tcBorders>
              <w:bottom w:val="nil"/>
            </w:tcBorders>
          </w:tcPr>
          <w:p w14:paraId="601B429A" w14:textId="77777777" w:rsidR="00E534DE" w:rsidRDefault="00E534DE" w:rsidP="00CD1A2C">
            <w:pPr>
              <w:spacing w:before="120" w:after="120"/>
              <w:jc w:val="center"/>
              <w:rPr>
                <w:b/>
                <w:bCs/>
                <w:sz w:val="28"/>
              </w:rPr>
            </w:pPr>
            <w:bookmarkStart w:id="244" w:name="_Toc505659529"/>
            <w:bookmarkStart w:id="245" w:name="_Toc506185677"/>
            <w:r>
              <w:rPr>
                <w:b/>
                <w:bCs/>
                <w:sz w:val="28"/>
              </w:rPr>
              <w:t>A. General</w:t>
            </w:r>
            <w:bookmarkEnd w:id="244"/>
            <w:bookmarkEnd w:id="245"/>
          </w:p>
        </w:tc>
      </w:tr>
      <w:tr w:rsidR="00E534DE" w14:paraId="2F68FC05" w14:textId="77777777" w:rsidTr="00CD1A2C">
        <w:trPr>
          <w:cantSplit/>
        </w:trPr>
        <w:tc>
          <w:tcPr>
            <w:tcW w:w="1620" w:type="dxa"/>
            <w:tcBorders>
              <w:top w:val="single" w:sz="12" w:space="0" w:color="000000"/>
              <w:left w:val="single" w:sz="12" w:space="0" w:color="000000"/>
              <w:bottom w:val="nil"/>
              <w:right w:val="single" w:sz="8" w:space="0" w:color="000000"/>
            </w:tcBorders>
          </w:tcPr>
          <w:p w14:paraId="232751EC" w14:textId="77777777" w:rsidR="00E534DE" w:rsidRDefault="00E534DE" w:rsidP="00CD1A2C">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14:paraId="367E8960" w14:textId="77777777" w:rsidR="00E534DE" w:rsidRDefault="00E534DE" w:rsidP="00CD1A2C">
            <w:pPr>
              <w:tabs>
                <w:tab w:val="right" w:pos="7272"/>
              </w:tabs>
              <w:spacing w:before="120" w:after="120"/>
            </w:pPr>
            <w:r>
              <w:t>The Procuring Entity is: SADC Secretariat</w:t>
            </w:r>
          </w:p>
        </w:tc>
      </w:tr>
      <w:tr w:rsidR="00E534DE" w14:paraId="575F660E" w14:textId="77777777" w:rsidTr="00CD1A2C">
        <w:trPr>
          <w:cantSplit/>
        </w:trPr>
        <w:tc>
          <w:tcPr>
            <w:tcW w:w="1620" w:type="dxa"/>
            <w:tcBorders>
              <w:top w:val="single" w:sz="12" w:space="0" w:color="000000"/>
              <w:bottom w:val="nil"/>
            </w:tcBorders>
          </w:tcPr>
          <w:p w14:paraId="699924FB" w14:textId="77777777" w:rsidR="00E534DE" w:rsidRDefault="00E534DE" w:rsidP="00CD1A2C">
            <w:pPr>
              <w:spacing w:before="120"/>
              <w:rPr>
                <w:b/>
                <w:bCs/>
              </w:rPr>
            </w:pPr>
            <w:r>
              <w:rPr>
                <w:b/>
                <w:bCs/>
              </w:rPr>
              <w:t>ITB 1.1</w:t>
            </w:r>
          </w:p>
        </w:tc>
        <w:tc>
          <w:tcPr>
            <w:tcW w:w="7470" w:type="dxa"/>
            <w:tcBorders>
              <w:top w:val="nil"/>
              <w:bottom w:val="single" w:sz="12" w:space="0" w:color="000000"/>
            </w:tcBorders>
          </w:tcPr>
          <w:p w14:paraId="332C90DE" w14:textId="77777777" w:rsidR="00E534DE" w:rsidRDefault="00E534DE" w:rsidP="00CD1A2C">
            <w:pPr>
              <w:tabs>
                <w:tab w:val="right" w:pos="7272"/>
              </w:tabs>
              <w:spacing w:before="120" w:after="120"/>
              <w:rPr>
                <w:u w:val="single"/>
              </w:rPr>
            </w:pPr>
            <w:r>
              <w:t xml:space="preserve">The name and identification number of the Contract is: SADC/HR&amp;ADMIN/02/2020 </w:t>
            </w:r>
          </w:p>
          <w:p w14:paraId="4FBE6CC3" w14:textId="77777777" w:rsidR="00E534DE" w:rsidRDefault="00E534DE" w:rsidP="00CD1A2C">
            <w:pPr>
              <w:tabs>
                <w:tab w:val="right" w:pos="7272"/>
              </w:tabs>
              <w:spacing w:before="120" w:after="120"/>
            </w:pPr>
            <w:r>
              <w:t xml:space="preserve">The number, identification and names of the lots comprising this Contract are: SADC/HR&amp;ADMIN/02/2020, Lot 1 Procurement of Vehicle </w:t>
            </w:r>
          </w:p>
        </w:tc>
      </w:tr>
      <w:tr w:rsidR="00E534DE" w14:paraId="5E921EE1" w14:textId="77777777" w:rsidTr="00CD1A2C">
        <w:trPr>
          <w:cantSplit/>
        </w:trPr>
        <w:tc>
          <w:tcPr>
            <w:tcW w:w="1620" w:type="dxa"/>
            <w:tcBorders>
              <w:top w:val="single" w:sz="12" w:space="0" w:color="000000"/>
              <w:bottom w:val="nil"/>
            </w:tcBorders>
          </w:tcPr>
          <w:p w14:paraId="01DB128A" w14:textId="77777777" w:rsidR="00E534DE" w:rsidRPr="001D3BED" w:rsidRDefault="00E534DE" w:rsidP="00CD1A2C">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14:paraId="4C62D761" w14:textId="77777777" w:rsidR="00E534DE" w:rsidRDefault="00E534DE" w:rsidP="00CD1A2C">
            <w:pPr>
              <w:tabs>
                <w:tab w:val="right" w:pos="7272"/>
              </w:tabs>
              <w:spacing w:before="120" w:after="120"/>
              <w:rPr>
                <w:i/>
                <w:lang w:val="en-GB"/>
              </w:rPr>
            </w:pPr>
            <w:r>
              <w:rPr>
                <w:lang w:val="en-GB"/>
              </w:rPr>
              <w:t xml:space="preserve">The procurement method is: Limited Bidding </w:t>
            </w:r>
          </w:p>
          <w:p w14:paraId="06ED7445" w14:textId="77777777" w:rsidR="00E534DE" w:rsidRPr="001D3BED" w:rsidRDefault="00E534DE" w:rsidP="00CD1A2C">
            <w:pPr>
              <w:tabs>
                <w:tab w:val="right" w:pos="7272"/>
              </w:tabs>
              <w:spacing w:before="120" w:after="120"/>
              <w:rPr>
                <w:lang w:val="en-GB"/>
              </w:rPr>
            </w:pPr>
            <w:r w:rsidRPr="00D46185">
              <w:rPr>
                <w:lang w:val="en-GB"/>
              </w:rPr>
              <w:t xml:space="preserve">The procurement Guidelines edition is </w:t>
            </w:r>
            <w:r>
              <w:rPr>
                <w:lang w:val="en-GB"/>
              </w:rPr>
              <w:t xml:space="preserve">:Limited Bidding </w:t>
            </w:r>
          </w:p>
        </w:tc>
      </w:tr>
      <w:tr w:rsidR="00E534DE" w14:paraId="12A841F1" w14:textId="77777777" w:rsidTr="00CD1A2C">
        <w:trPr>
          <w:cantSplit/>
        </w:trPr>
        <w:tc>
          <w:tcPr>
            <w:tcW w:w="1620" w:type="dxa"/>
            <w:tcBorders>
              <w:top w:val="single" w:sz="12" w:space="0" w:color="000000"/>
              <w:bottom w:val="nil"/>
            </w:tcBorders>
          </w:tcPr>
          <w:p w14:paraId="26B79733" w14:textId="77777777" w:rsidR="00E534DE" w:rsidRDefault="00E534DE" w:rsidP="00CD1A2C">
            <w:pPr>
              <w:spacing w:before="120"/>
              <w:rPr>
                <w:b/>
                <w:bCs/>
              </w:rPr>
            </w:pPr>
            <w:r>
              <w:rPr>
                <w:b/>
                <w:bCs/>
              </w:rPr>
              <w:t xml:space="preserve">ITB 1.3 </w:t>
            </w:r>
          </w:p>
        </w:tc>
        <w:tc>
          <w:tcPr>
            <w:tcW w:w="7470" w:type="dxa"/>
            <w:tcBorders>
              <w:top w:val="nil"/>
              <w:bottom w:val="single" w:sz="12" w:space="0" w:color="000000"/>
            </w:tcBorders>
          </w:tcPr>
          <w:p w14:paraId="6C3043DC" w14:textId="77777777" w:rsidR="00E534DE" w:rsidRDefault="00E534DE" w:rsidP="00CD1A2C">
            <w:pPr>
              <w:tabs>
                <w:tab w:val="right" w:pos="7272"/>
              </w:tabs>
              <w:spacing w:before="120" w:after="120"/>
            </w:pPr>
            <w:r>
              <w:t xml:space="preserve">Bidders are allowed to bid for all lots or for combinations of lots. The following restrictions shall apply: None </w:t>
            </w:r>
          </w:p>
        </w:tc>
      </w:tr>
      <w:tr w:rsidR="00E534DE" w14:paraId="655B8D77" w14:textId="77777777" w:rsidTr="00CD1A2C">
        <w:trPr>
          <w:cantSplit/>
          <w:trHeight w:val="933"/>
        </w:trPr>
        <w:tc>
          <w:tcPr>
            <w:tcW w:w="1620" w:type="dxa"/>
            <w:tcBorders>
              <w:top w:val="single" w:sz="12" w:space="0" w:color="000000"/>
              <w:bottom w:val="single" w:sz="12" w:space="0" w:color="000000"/>
            </w:tcBorders>
          </w:tcPr>
          <w:p w14:paraId="5BF66722" w14:textId="77777777" w:rsidR="00E534DE" w:rsidRPr="001D3BED" w:rsidRDefault="00E534DE" w:rsidP="00CD1A2C">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tcPr>
          <w:p w14:paraId="16DF601E" w14:textId="77777777" w:rsidR="00E534DE" w:rsidRDefault="00E534DE" w:rsidP="00CD1A2C">
            <w:pPr>
              <w:tabs>
                <w:tab w:val="right" w:pos="7254"/>
              </w:tabs>
              <w:spacing w:before="120" w:after="120"/>
              <w:rPr>
                <w:lang w:val="en-GB"/>
              </w:rPr>
            </w:pPr>
            <w:r w:rsidRPr="001D3BED">
              <w:rPr>
                <w:lang w:val="en-GB"/>
              </w:rPr>
              <w:t xml:space="preserve">A list of </w:t>
            </w:r>
            <w:r>
              <w:rPr>
                <w:lang w:val="en-GB"/>
              </w:rPr>
              <w:t>shortlisted firms invited to bid is the following:</w:t>
            </w:r>
          </w:p>
          <w:p w14:paraId="12770D6F" w14:textId="77777777" w:rsidR="00E534DE" w:rsidRDefault="00E534DE" w:rsidP="00CD1A2C">
            <w:pPr>
              <w:tabs>
                <w:tab w:val="right" w:pos="7254"/>
              </w:tabs>
              <w:spacing w:before="120" w:after="120"/>
              <w:rPr>
                <w:i/>
                <w:lang w:val="en-GB"/>
              </w:rPr>
            </w:pPr>
            <w:r>
              <w:rPr>
                <w:i/>
                <w:lang w:val="en-GB"/>
              </w:rPr>
              <w:t>Not applicable. The tender is Open to all bidders that meets the eligibility criteria stated in the bidding document</w:t>
            </w:r>
          </w:p>
          <w:p w14:paraId="7C4B0714" w14:textId="77777777" w:rsidR="00E534DE" w:rsidRPr="00285672" w:rsidRDefault="00E534DE" w:rsidP="00CD1A2C">
            <w:pPr>
              <w:tabs>
                <w:tab w:val="right" w:pos="7254"/>
              </w:tabs>
              <w:spacing w:before="120" w:after="120"/>
              <w:rPr>
                <w:i/>
                <w:lang w:val="en-GB"/>
              </w:rPr>
            </w:pPr>
          </w:p>
        </w:tc>
      </w:tr>
      <w:tr w:rsidR="00E534DE" w14:paraId="083FA1F3" w14:textId="77777777" w:rsidTr="00CD1A2C">
        <w:trPr>
          <w:cantSplit/>
          <w:trHeight w:val="933"/>
        </w:trPr>
        <w:tc>
          <w:tcPr>
            <w:tcW w:w="1620" w:type="dxa"/>
            <w:tcBorders>
              <w:top w:val="single" w:sz="12" w:space="0" w:color="000000"/>
              <w:bottom w:val="single" w:sz="12" w:space="0" w:color="000000"/>
            </w:tcBorders>
          </w:tcPr>
          <w:p w14:paraId="044EEA2C" w14:textId="77777777" w:rsidR="00E534DE" w:rsidRPr="001D3BED" w:rsidRDefault="00E534DE" w:rsidP="00CD1A2C">
            <w:pPr>
              <w:spacing w:before="120"/>
              <w:rPr>
                <w:b/>
                <w:bCs/>
                <w:lang w:val="en-GB"/>
              </w:rPr>
            </w:pPr>
            <w:r w:rsidRPr="001D3BED">
              <w:rPr>
                <w:b/>
                <w:bCs/>
                <w:lang w:val="en-GB"/>
              </w:rPr>
              <w:t>ITB 3</w:t>
            </w:r>
            <w:r>
              <w:rPr>
                <w:b/>
                <w:bCs/>
                <w:lang w:val="en-GB"/>
              </w:rPr>
              <w:t>.5</w:t>
            </w:r>
          </w:p>
        </w:tc>
        <w:tc>
          <w:tcPr>
            <w:tcW w:w="7470" w:type="dxa"/>
            <w:tcBorders>
              <w:top w:val="single" w:sz="12" w:space="0" w:color="000000"/>
              <w:bottom w:val="single" w:sz="12" w:space="0" w:color="000000"/>
            </w:tcBorders>
          </w:tcPr>
          <w:p w14:paraId="627A4897" w14:textId="77777777" w:rsidR="00E534DE" w:rsidRPr="001D3BED" w:rsidRDefault="00E534DE" w:rsidP="00CD1A2C">
            <w:pPr>
              <w:tabs>
                <w:tab w:val="right" w:pos="7254"/>
              </w:tabs>
              <w:spacing w:before="120" w:after="120"/>
              <w:rPr>
                <w:lang w:val="en-GB"/>
              </w:rPr>
            </w:pPr>
            <w:r w:rsidRPr="001D3BED">
              <w:rPr>
                <w:lang w:val="en-GB"/>
              </w:rPr>
              <w:t xml:space="preserve">A list of firms debarred from participating in SADC Secretariat financed projects is available at </w:t>
            </w:r>
            <w:r>
              <w:rPr>
                <w:i/>
                <w:lang w:val="en-GB"/>
              </w:rPr>
              <w:t xml:space="preserve">http.www.sadc.int </w:t>
            </w:r>
          </w:p>
        </w:tc>
      </w:tr>
      <w:tr w:rsidR="00E534DE" w14:paraId="0641570E" w14:textId="77777777" w:rsidTr="00CD1A2C">
        <w:trPr>
          <w:cantSplit/>
          <w:trHeight w:val="933"/>
        </w:trPr>
        <w:tc>
          <w:tcPr>
            <w:tcW w:w="1620" w:type="dxa"/>
            <w:tcBorders>
              <w:top w:val="single" w:sz="12" w:space="0" w:color="000000"/>
              <w:bottom w:val="single" w:sz="12" w:space="0" w:color="000000"/>
            </w:tcBorders>
          </w:tcPr>
          <w:p w14:paraId="0C3499A2" w14:textId="77777777" w:rsidR="00E534DE" w:rsidRDefault="00E534DE" w:rsidP="00CD1A2C">
            <w:pPr>
              <w:spacing w:before="120"/>
              <w:rPr>
                <w:b/>
                <w:bCs/>
              </w:rPr>
            </w:pPr>
            <w:r>
              <w:rPr>
                <w:b/>
                <w:bCs/>
              </w:rPr>
              <w:t>ITB 5.1</w:t>
            </w:r>
          </w:p>
        </w:tc>
        <w:tc>
          <w:tcPr>
            <w:tcW w:w="7470" w:type="dxa"/>
            <w:tcBorders>
              <w:top w:val="single" w:sz="12" w:space="0" w:color="000000"/>
              <w:bottom w:val="single" w:sz="12" w:space="0" w:color="000000"/>
            </w:tcBorders>
          </w:tcPr>
          <w:p w14:paraId="58F691B9" w14:textId="77777777" w:rsidR="00E534DE" w:rsidRDefault="00E534DE" w:rsidP="00CD1A2C">
            <w:pPr>
              <w:tabs>
                <w:tab w:val="right" w:pos="7254"/>
              </w:tabs>
              <w:spacing w:before="120" w:after="120"/>
            </w:pPr>
            <w:r>
              <w:t xml:space="preserve">Goods and related services originating from the following countries are not eligible for SADC Secretariat financed contracts: </w:t>
            </w:r>
            <w:r w:rsidRPr="00F02C60">
              <w:rPr>
                <w:b/>
              </w:rPr>
              <w:t>Not Applicable</w:t>
            </w:r>
            <w:r>
              <w:t xml:space="preserve"> </w:t>
            </w:r>
          </w:p>
        </w:tc>
      </w:tr>
      <w:tr w:rsidR="00E534DE" w14:paraId="3DE50A16" w14:textId="77777777" w:rsidTr="00CD1A2C">
        <w:tblPrEx>
          <w:tblBorders>
            <w:insideH w:val="single" w:sz="8" w:space="0" w:color="000000"/>
          </w:tblBorders>
        </w:tblPrEx>
        <w:tc>
          <w:tcPr>
            <w:tcW w:w="1620" w:type="dxa"/>
          </w:tcPr>
          <w:p w14:paraId="13B55655" w14:textId="77777777" w:rsidR="00E534DE" w:rsidRDefault="00E534DE" w:rsidP="00CD1A2C">
            <w:pPr>
              <w:spacing w:before="120"/>
              <w:rPr>
                <w:b/>
                <w:bCs/>
              </w:rPr>
            </w:pPr>
          </w:p>
        </w:tc>
        <w:tc>
          <w:tcPr>
            <w:tcW w:w="7470" w:type="dxa"/>
          </w:tcPr>
          <w:p w14:paraId="2EBDAEBB" w14:textId="77777777" w:rsidR="00E534DE" w:rsidRDefault="00E534DE" w:rsidP="00CD1A2C">
            <w:pPr>
              <w:spacing w:before="120" w:after="120"/>
              <w:jc w:val="center"/>
              <w:rPr>
                <w:b/>
                <w:bCs/>
                <w:sz w:val="28"/>
              </w:rPr>
            </w:pPr>
            <w:bookmarkStart w:id="246" w:name="_Toc505659530"/>
            <w:bookmarkStart w:id="247" w:name="_Toc506185678"/>
            <w:r>
              <w:rPr>
                <w:b/>
                <w:bCs/>
                <w:sz w:val="28"/>
              </w:rPr>
              <w:t>B. Contents of Bidding Document</w:t>
            </w:r>
            <w:bookmarkEnd w:id="246"/>
            <w:bookmarkEnd w:id="247"/>
            <w:r>
              <w:rPr>
                <w:b/>
                <w:bCs/>
                <w:sz w:val="28"/>
              </w:rPr>
              <w:t>s</w:t>
            </w:r>
          </w:p>
        </w:tc>
      </w:tr>
      <w:tr w:rsidR="00E534DE" w14:paraId="7351F0F9" w14:textId="77777777" w:rsidTr="00CD1A2C">
        <w:tblPrEx>
          <w:tblBorders>
            <w:insideH w:val="single" w:sz="8" w:space="0" w:color="000000"/>
          </w:tblBorders>
        </w:tblPrEx>
        <w:tc>
          <w:tcPr>
            <w:tcW w:w="1620" w:type="dxa"/>
          </w:tcPr>
          <w:p w14:paraId="16C0B2C7" w14:textId="77777777" w:rsidR="00E534DE" w:rsidRDefault="00E534DE" w:rsidP="00CD1A2C">
            <w:pPr>
              <w:spacing w:before="120"/>
              <w:rPr>
                <w:b/>
                <w:bCs/>
              </w:rPr>
            </w:pPr>
            <w:r>
              <w:rPr>
                <w:b/>
                <w:bCs/>
              </w:rPr>
              <w:t>ITB 6.1</w:t>
            </w:r>
          </w:p>
        </w:tc>
        <w:tc>
          <w:tcPr>
            <w:tcW w:w="7470" w:type="dxa"/>
          </w:tcPr>
          <w:p w14:paraId="79974C63" w14:textId="77777777" w:rsidR="00E534DE" w:rsidRDefault="00E534DE" w:rsidP="00CD1A2C">
            <w:pPr>
              <w:tabs>
                <w:tab w:val="right" w:pos="7254"/>
              </w:tabs>
              <w:spacing w:before="120" w:after="120"/>
            </w:pPr>
            <w:r>
              <w:t xml:space="preserve">For </w:t>
            </w:r>
            <w:r>
              <w:rPr>
                <w:b/>
                <w:bCs/>
                <w:u w:val="single"/>
              </w:rPr>
              <w:t>C</w:t>
            </w:r>
            <w:r>
              <w:rPr>
                <w:b/>
                <w:u w:val="single"/>
              </w:rPr>
              <w:t>larification of bid purposes</w:t>
            </w:r>
            <w:r>
              <w:t xml:space="preserve"> only, the Procuring Entity’s address is:</w:t>
            </w:r>
          </w:p>
          <w:p w14:paraId="3C5A78D6" w14:textId="77777777" w:rsidR="00E534DE" w:rsidRDefault="00E534DE" w:rsidP="00CD1A2C">
            <w:pPr>
              <w:tabs>
                <w:tab w:val="right" w:pos="7254"/>
              </w:tabs>
              <w:spacing w:before="120" w:after="120"/>
              <w:rPr>
                <w:i/>
              </w:rPr>
            </w:pPr>
            <w:r>
              <w:t>Attention: Isaac Moatshe, Assistant Procurement Officer</w:t>
            </w:r>
          </w:p>
          <w:p w14:paraId="75DA81C8" w14:textId="77777777" w:rsidR="00E534DE" w:rsidRDefault="00E534DE" w:rsidP="00CD1A2C">
            <w:pPr>
              <w:tabs>
                <w:tab w:val="right" w:pos="7254"/>
              </w:tabs>
              <w:spacing w:before="120" w:after="120"/>
            </w:pPr>
            <w:r>
              <w:t xml:space="preserve">Address: SADC Secretariat, Plot CBD Gaborone </w:t>
            </w:r>
          </w:p>
          <w:p w14:paraId="5AB1BFE7" w14:textId="77777777" w:rsidR="00E534DE" w:rsidRDefault="00E534DE" w:rsidP="00CD1A2C">
            <w:pPr>
              <w:tabs>
                <w:tab w:val="right" w:pos="7254"/>
              </w:tabs>
              <w:spacing w:before="120" w:after="120"/>
              <w:rPr>
                <w:i/>
              </w:rPr>
            </w:pPr>
            <w:r>
              <w:t>City: Gaborone</w:t>
            </w:r>
          </w:p>
          <w:p w14:paraId="701BF0A2" w14:textId="77777777" w:rsidR="00E534DE" w:rsidRDefault="00E534DE" w:rsidP="00CD1A2C">
            <w:pPr>
              <w:tabs>
                <w:tab w:val="right" w:pos="7254"/>
              </w:tabs>
              <w:spacing w:before="120" w:after="120"/>
              <w:rPr>
                <w:i/>
              </w:rPr>
            </w:pPr>
            <w:r>
              <w:lastRenderedPageBreak/>
              <w:t>Country: Botswana</w:t>
            </w:r>
          </w:p>
          <w:p w14:paraId="7AEB7062" w14:textId="77777777" w:rsidR="00E534DE" w:rsidRDefault="00E534DE" w:rsidP="00CD1A2C">
            <w:pPr>
              <w:tabs>
                <w:tab w:val="right" w:pos="7254"/>
              </w:tabs>
              <w:spacing w:before="120" w:after="120"/>
              <w:rPr>
                <w:i/>
                <w:iCs/>
              </w:rPr>
            </w:pPr>
            <w:r>
              <w:t xml:space="preserve">Telephone: +267 3951863 </w:t>
            </w:r>
          </w:p>
          <w:p w14:paraId="3543516B" w14:textId="77777777" w:rsidR="00E534DE" w:rsidRDefault="00E534DE" w:rsidP="00CD1A2C">
            <w:pPr>
              <w:tabs>
                <w:tab w:val="right" w:pos="7254"/>
              </w:tabs>
              <w:spacing w:before="120" w:after="120"/>
              <w:rPr>
                <w:i/>
                <w:iCs/>
              </w:rPr>
            </w:pPr>
            <w:r>
              <w:t xml:space="preserve">Facsimile number: 267 3181070 </w:t>
            </w:r>
          </w:p>
          <w:p w14:paraId="72974C69" w14:textId="77777777" w:rsidR="00E534DE" w:rsidRDefault="00E534DE" w:rsidP="00CD1A2C">
            <w:pPr>
              <w:tabs>
                <w:tab w:val="right" w:pos="7254"/>
              </w:tabs>
              <w:spacing w:before="120" w:after="120"/>
            </w:pPr>
            <w:r>
              <w:t xml:space="preserve">Electronic mail address: </w:t>
            </w:r>
            <w:hyperlink r:id="rId26" w:history="1">
              <w:r w:rsidRPr="007046D8">
                <w:rPr>
                  <w:rStyle w:val="Hyperlink"/>
                </w:rPr>
                <w:t>imoatshe</w:t>
              </w:r>
              <w:r w:rsidRPr="00F02C60">
                <w:rPr>
                  <w:rStyle w:val="Hyperlink"/>
                </w:rPr>
                <w:t>@sadc.int</w:t>
              </w:r>
            </w:hyperlink>
            <w:r>
              <w:t xml:space="preserve"> </w:t>
            </w:r>
          </w:p>
          <w:p w14:paraId="315B507B" w14:textId="77777777" w:rsidR="00E534DE" w:rsidRPr="00CF0BC0" w:rsidRDefault="00E534DE" w:rsidP="00CD1A2C">
            <w:pPr>
              <w:tabs>
                <w:tab w:val="right" w:pos="7254"/>
              </w:tabs>
              <w:spacing w:before="120" w:after="120"/>
              <w:ind w:left="824" w:hanging="824"/>
              <w:rPr>
                <w:b/>
              </w:rPr>
            </w:pPr>
            <w:r w:rsidRPr="00CF0BC0">
              <w:rPr>
                <w:b/>
              </w:rPr>
              <w:t>With copy to</w:t>
            </w:r>
            <w:r>
              <w:rPr>
                <w:b/>
              </w:rPr>
              <w:t xml:space="preserve">: </w:t>
            </w:r>
            <w:hyperlink r:id="rId27" w:history="1">
              <w:r w:rsidRPr="007046D8">
                <w:rPr>
                  <w:rStyle w:val="Hyperlink"/>
                </w:rPr>
                <w:t>tleng</w:t>
              </w:r>
              <w:r w:rsidRPr="00F02C60">
                <w:rPr>
                  <w:rStyle w:val="Hyperlink"/>
                </w:rPr>
                <w:t>oasa@sadc.int</w:t>
              </w:r>
            </w:hyperlink>
          </w:p>
          <w:p w14:paraId="172B4DBC" w14:textId="77777777" w:rsidR="00E534DE" w:rsidRDefault="00E534DE" w:rsidP="00CD1A2C">
            <w:pPr>
              <w:tabs>
                <w:tab w:val="right" w:pos="7254"/>
              </w:tabs>
              <w:spacing w:before="120" w:after="120"/>
              <w:ind w:left="824" w:hanging="824"/>
            </w:pPr>
          </w:p>
        </w:tc>
      </w:tr>
      <w:tr w:rsidR="00E534DE" w14:paraId="249F38D5" w14:textId="77777777" w:rsidTr="00CD1A2C">
        <w:tblPrEx>
          <w:tblBorders>
            <w:insideH w:val="single" w:sz="8" w:space="0" w:color="000000"/>
          </w:tblBorders>
        </w:tblPrEx>
        <w:tc>
          <w:tcPr>
            <w:tcW w:w="1620" w:type="dxa"/>
          </w:tcPr>
          <w:p w14:paraId="29966BD5" w14:textId="77777777" w:rsidR="00E534DE" w:rsidRDefault="00E534DE" w:rsidP="00CD1A2C">
            <w:pPr>
              <w:spacing w:before="120"/>
              <w:rPr>
                <w:b/>
                <w:bCs/>
              </w:rPr>
            </w:pPr>
          </w:p>
        </w:tc>
        <w:tc>
          <w:tcPr>
            <w:tcW w:w="7470" w:type="dxa"/>
          </w:tcPr>
          <w:p w14:paraId="0AB38919" w14:textId="77777777" w:rsidR="00E534DE" w:rsidRDefault="00E534DE" w:rsidP="00CD1A2C">
            <w:pPr>
              <w:spacing w:before="120" w:after="120"/>
              <w:jc w:val="center"/>
              <w:rPr>
                <w:b/>
                <w:bCs/>
                <w:sz w:val="28"/>
              </w:rPr>
            </w:pPr>
            <w:bookmarkStart w:id="248" w:name="_Toc505659531"/>
            <w:bookmarkStart w:id="249" w:name="_Toc506185679"/>
            <w:r>
              <w:rPr>
                <w:b/>
                <w:bCs/>
                <w:sz w:val="28"/>
              </w:rPr>
              <w:t>C. Preparation of Bids</w:t>
            </w:r>
            <w:bookmarkEnd w:id="248"/>
            <w:bookmarkEnd w:id="249"/>
          </w:p>
        </w:tc>
      </w:tr>
      <w:tr w:rsidR="00E534DE" w14:paraId="279F5CD8" w14:textId="77777777" w:rsidTr="00CD1A2C">
        <w:tblPrEx>
          <w:tblBorders>
            <w:insideH w:val="single" w:sz="8" w:space="0" w:color="000000"/>
          </w:tblBorders>
        </w:tblPrEx>
        <w:tc>
          <w:tcPr>
            <w:tcW w:w="1620" w:type="dxa"/>
          </w:tcPr>
          <w:p w14:paraId="0B54186D" w14:textId="77777777" w:rsidR="00E534DE" w:rsidRPr="001D3BED" w:rsidRDefault="00E534DE" w:rsidP="00CD1A2C">
            <w:pPr>
              <w:spacing w:before="120"/>
              <w:rPr>
                <w:b/>
                <w:bCs/>
                <w:lang w:val="en-GB"/>
              </w:rPr>
            </w:pPr>
            <w:r>
              <w:rPr>
                <w:b/>
                <w:bCs/>
                <w:lang w:val="en-GB"/>
              </w:rPr>
              <w:t>ITB 9</w:t>
            </w:r>
          </w:p>
        </w:tc>
        <w:tc>
          <w:tcPr>
            <w:tcW w:w="7470" w:type="dxa"/>
          </w:tcPr>
          <w:p w14:paraId="3439C74B" w14:textId="77777777" w:rsidR="00E534DE" w:rsidRPr="001D3BED" w:rsidRDefault="00E534DE" w:rsidP="00CD1A2C">
            <w:pPr>
              <w:tabs>
                <w:tab w:val="right" w:pos="7254"/>
              </w:tabs>
              <w:spacing w:before="120" w:after="120"/>
              <w:rPr>
                <w:lang w:val="en-GB"/>
              </w:rPr>
            </w:pPr>
            <w:r>
              <w:rPr>
                <w:lang w:val="en-GB"/>
              </w:rPr>
              <w:t>The official language of the bidding process is:</w:t>
            </w:r>
            <w:r w:rsidRPr="00545FCA">
              <w:rPr>
                <w:i/>
                <w:lang w:val="en-GB"/>
              </w:rPr>
              <w:t xml:space="preserve"> </w:t>
            </w:r>
            <w:r>
              <w:rPr>
                <w:i/>
                <w:lang w:val="en-GB"/>
              </w:rPr>
              <w:t xml:space="preserve">English </w:t>
            </w:r>
          </w:p>
        </w:tc>
      </w:tr>
      <w:tr w:rsidR="00E534DE" w14:paraId="27AF58D5" w14:textId="77777777" w:rsidTr="00CD1A2C">
        <w:tblPrEx>
          <w:tblBorders>
            <w:insideH w:val="single" w:sz="8" w:space="0" w:color="000000"/>
          </w:tblBorders>
        </w:tblPrEx>
        <w:tc>
          <w:tcPr>
            <w:tcW w:w="1620" w:type="dxa"/>
          </w:tcPr>
          <w:p w14:paraId="27B980B8" w14:textId="77777777" w:rsidR="00E534DE" w:rsidRDefault="00E534DE" w:rsidP="00CD1A2C">
            <w:pPr>
              <w:spacing w:before="120"/>
              <w:rPr>
                <w:b/>
                <w:bCs/>
              </w:rPr>
            </w:pPr>
            <w:r>
              <w:rPr>
                <w:b/>
                <w:bCs/>
              </w:rPr>
              <w:t>ITB 10.1 (h)</w:t>
            </w:r>
          </w:p>
        </w:tc>
        <w:tc>
          <w:tcPr>
            <w:tcW w:w="7470" w:type="dxa"/>
          </w:tcPr>
          <w:p w14:paraId="128BD9CE" w14:textId="77777777" w:rsidR="00E534DE" w:rsidRDefault="00E534DE" w:rsidP="00CD1A2C">
            <w:pPr>
              <w:tabs>
                <w:tab w:val="right" w:pos="7254"/>
              </w:tabs>
              <w:spacing w:before="120" w:after="120"/>
            </w:pPr>
            <w:r>
              <w:t>The Bidder shall submit the following additional documents in its bid: Table showing past experience with the following details;</w:t>
            </w:r>
          </w:p>
          <w:p w14:paraId="1A2F67D7" w14:textId="77777777" w:rsidR="00E534DE" w:rsidRDefault="00E534DE" w:rsidP="00CD1A2C">
            <w:pPr>
              <w:tabs>
                <w:tab w:val="right" w:pos="7254"/>
              </w:tabs>
              <w:spacing w:before="120" w:after="120"/>
            </w:pPr>
            <w:r>
              <w:t>Name of client, qty of motor vehicles, Year when the contract was performed, and valid contact details.</w:t>
            </w:r>
            <w:r w:rsidRPr="00CF0BC0">
              <w:t xml:space="preserve"> </w:t>
            </w:r>
            <w:r>
              <w:rPr>
                <w:i/>
                <w:iCs/>
              </w:rPr>
              <w:t>[insert list of documents, if any]</w:t>
            </w:r>
          </w:p>
        </w:tc>
      </w:tr>
      <w:tr w:rsidR="00E534DE" w14:paraId="6E492E69" w14:textId="77777777" w:rsidTr="00CD1A2C">
        <w:tblPrEx>
          <w:tblBorders>
            <w:insideH w:val="single" w:sz="8" w:space="0" w:color="000000"/>
          </w:tblBorders>
        </w:tblPrEx>
        <w:tc>
          <w:tcPr>
            <w:tcW w:w="1620" w:type="dxa"/>
          </w:tcPr>
          <w:p w14:paraId="0CEF9FED" w14:textId="77777777" w:rsidR="00E534DE" w:rsidRDefault="00E534DE" w:rsidP="00CD1A2C">
            <w:pPr>
              <w:spacing w:before="120"/>
              <w:rPr>
                <w:b/>
                <w:bCs/>
              </w:rPr>
            </w:pPr>
            <w:r>
              <w:rPr>
                <w:b/>
                <w:bCs/>
              </w:rPr>
              <w:t>ITB 12.1</w:t>
            </w:r>
          </w:p>
        </w:tc>
        <w:tc>
          <w:tcPr>
            <w:tcW w:w="7470" w:type="dxa"/>
          </w:tcPr>
          <w:p w14:paraId="5FD6F195" w14:textId="77777777" w:rsidR="00E534DE" w:rsidRDefault="00E534DE" w:rsidP="00CD1A2C">
            <w:pPr>
              <w:spacing w:before="120" w:after="200"/>
            </w:pPr>
            <w:r>
              <w:t xml:space="preserve">Alternative Bids </w:t>
            </w:r>
            <w:r w:rsidRPr="00F02C60">
              <w:rPr>
                <w:b/>
                <w:i/>
              </w:rPr>
              <w:t>shall not be</w:t>
            </w:r>
            <w:r>
              <w:t xml:space="preserve"> considered.  </w:t>
            </w:r>
          </w:p>
          <w:p w14:paraId="53FEBA98" w14:textId="77777777" w:rsidR="00E534DE" w:rsidRDefault="00E534DE" w:rsidP="00CD1A2C">
            <w:pPr>
              <w:spacing w:after="200"/>
              <w:ind w:left="-18" w:firstLine="18"/>
              <w:rPr>
                <w:spacing w:val="-4"/>
              </w:rPr>
            </w:pPr>
          </w:p>
        </w:tc>
      </w:tr>
      <w:tr w:rsidR="00E534DE" w14:paraId="540DDE11" w14:textId="77777777" w:rsidTr="00CD1A2C">
        <w:tblPrEx>
          <w:tblBorders>
            <w:insideH w:val="single" w:sz="8" w:space="0" w:color="000000"/>
          </w:tblBorders>
        </w:tblPrEx>
        <w:tc>
          <w:tcPr>
            <w:tcW w:w="1620" w:type="dxa"/>
          </w:tcPr>
          <w:p w14:paraId="08866025" w14:textId="77777777" w:rsidR="00E534DE" w:rsidRDefault="00E534DE" w:rsidP="00CD1A2C">
            <w:pPr>
              <w:spacing w:before="120"/>
              <w:rPr>
                <w:b/>
                <w:bCs/>
              </w:rPr>
            </w:pPr>
            <w:r>
              <w:rPr>
                <w:b/>
                <w:bCs/>
              </w:rPr>
              <w:t>ITB 13.5</w:t>
            </w:r>
          </w:p>
        </w:tc>
        <w:tc>
          <w:tcPr>
            <w:tcW w:w="7470" w:type="dxa"/>
          </w:tcPr>
          <w:p w14:paraId="2623116F" w14:textId="77777777" w:rsidR="00E534DE" w:rsidRDefault="00E534DE" w:rsidP="00CD1A2C">
            <w:pPr>
              <w:tabs>
                <w:tab w:val="right" w:pos="7254"/>
              </w:tabs>
              <w:spacing w:before="120" w:after="120"/>
              <w:rPr>
                <w:i/>
              </w:rPr>
            </w:pPr>
            <w:r>
              <w:t xml:space="preserve">The Incoterms edition is: </w:t>
            </w:r>
            <w:r>
              <w:rPr>
                <w:i/>
                <w:iCs/>
              </w:rPr>
              <w:t>[insert year of edition i.e.</w:t>
            </w:r>
            <w:r>
              <w:rPr>
                <w:b/>
              </w:rPr>
              <w:t xml:space="preserve"> </w:t>
            </w:r>
            <w:r>
              <w:rPr>
                <w:i/>
              </w:rPr>
              <w:t>“Incoterms 2000”].</w:t>
            </w:r>
          </w:p>
          <w:p w14:paraId="2A608653" w14:textId="77777777" w:rsidR="00E534DE" w:rsidRDefault="00E534DE" w:rsidP="00CD1A2C">
            <w:pPr>
              <w:tabs>
                <w:tab w:val="right" w:pos="7254"/>
              </w:tabs>
              <w:spacing w:before="120" w:after="120"/>
            </w:pPr>
            <w:r>
              <w:rPr>
                <w:i/>
              </w:rPr>
              <w:t xml:space="preserve">CIP, </w:t>
            </w:r>
            <w:r>
              <w:rPr>
                <w:i/>
                <w:iCs/>
              </w:rPr>
              <w:t xml:space="preserve"> </w:t>
            </w:r>
            <w:r w:rsidRPr="00CF0BC0">
              <w:rPr>
                <w:i/>
                <w:iCs/>
              </w:rPr>
              <w:t xml:space="preserve">SADC </w:t>
            </w:r>
            <w:r>
              <w:rPr>
                <w:i/>
                <w:iCs/>
              </w:rPr>
              <w:t>Secretariat, Plot 54385 CBD, Gaborone, Botswana</w:t>
            </w:r>
          </w:p>
        </w:tc>
      </w:tr>
      <w:tr w:rsidR="00E534DE" w14:paraId="37DFE165" w14:textId="77777777" w:rsidTr="00CD1A2C">
        <w:tblPrEx>
          <w:tblBorders>
            <w:insideH w:val="single" w:sz="8" w:space="0" w:color="000000"/>
          </w:tblBorders>
        </w:tblPrEx>
        <w:tc>
          <w:tcPr>
            <w:tcW w:w="1620" w:type="dxa"/>
          </w:tcPr>
          <w:p w14:paraId="330D09B1" w14:textId="77777777" w:rsidR="00E534DE" w:rsidRDefault="00E534DE" w:rsidP="00CD1A2C">
            <w:pPr>
              <w:spacing w:before="120" w:after="80"/>
              <w:rPr>
                <w:b/>
                <w:bCs/>
              </w:rPr>
            </w:pPr>
            <w:r>
              <w:rPr>
                <w:b/>
                <w:bCs/>
              </w:rPr>
              <w:t>ITB 13.6 (b) (i) and (c) (iii)</w:t>
            </w:r>
          </w:p>
        </w:tc>
        <w:tc>
          <w:tcPr>
            <w:tcW w:w="7470" w:type="dxa"/>
          </w:tcPr>
          <w:p w14:paraId="1639AB23" w14:textId="77777777" w:rsidR="00E534DE" w:rsidRDefault="00E534DE" w:rsidP="00CD1A2C">
            <w:pPr>
              <w:pStyle w:val="i"/>
              <w:tabs>
                <w:tab w:val="right" w:pos="7254"/>
              </w:tabs>
              <w:suppressAutoHyphens w:val="0"/>
              <w:spacing w:before="120" w:after="120"/>
              <w:jc w:val="left"/>
              <w:rPr>
                <w:rFonts w:ascii="Times New Roman" w:hAnsi="Times New Roman"/>
              </w:rPr>
            </w:pPr>
            <w:r>
              <w:rPr>
                <w:rFonts w:ascii="Times New Roman" w:hAnsi="Times New Roman"/>
              </w:rPr>
              <w:t xml:space="preserve">Place of Destination: </w:t>
            </w:r>
            <w:r>
              <w:rPr>
                <w:rFonts w:ascii="Times New Roman" w:hAnsi="Times New Roman"/>
                <w:i/>
                <w:iCs/>
              </w:rPr>
              <w:t>[insert named Place of destination as per Incoterm used]</w:t>
            </w:r>
            <w:r>
              <w:rPr>
                <w:rFonts w:ascii="Times New Roman" w:hAnsi="Times New Roman"/>
              </w:rPr>
              <w:t xml:space="preserve"> </w:t>
            </w:r>
          </w:p>
          <w:p w14:paraId="3D671D68" w14:textId="77777777" w:rsidR="00E534DE" w:rsidRDefault="00E534DE" w:rsidP="00CD1A2C">
            <w:pPr>
              <w:pStyle w:val="i"/>
              <w:tabs>
                <w:tab w:val="right" w:pos="7254"/>
              </w:tabs>
              <w:suppressAutoHyphens w:val="0"/>
              <w:spacing w:before="120" w:after="120"/>
              <w:jc w:val="left"/>
              <w:rPr>
                <w:rFonts w:ascii="Times New Roman" w:hAnsi="Times New Roman"/>
              </w:rPr>
            </w:pPr>
            <w:r w:rsidRPr="00CF0BC0">
              <w:rPr>
                <w:i/>
                <w:iCs/>
              </w:rPr>
              <w:t xml:space="preserve">SADC </w:t>
            </w:r>
            <w:r>
              <w:rPr>
                <w:i/>
                <w:iCs/>
              </w:rPr>
              <w:t>Secretariat, Plot 54385 CBD, Gaborone, Botswana</w:t>
            </w:r>
          </w:p>
        </w:tc>
      </w:tr>
      <w:tr w:rsidR="00E534DE" w14:paraId="486D2FD9" w14:textId="77777777" w:rsidTr="00CD1A2C">
        <w:tblPrEx>
          <w:tblBorders>
            <w:insideH w:val="single" w:sz="8" w:space="0" w:color="000000"/>
          </w:tblBorders>
        </w:tblPrEx>
        <w:tc>
          <w:tcPr>
            <w:tcW w:w="1620" w:type="dxa"/>
          </w:tcPr>
          <w:p w14:paraId="22D6A587" w14:textId="77777777" w:rsidR="00E534DE" w:rsidRDefault="00E534DE" w:rsidP="00CD1A2C">
            <w:pPr>
              <w:spacing w:before="120" w:after="80"/>
              <w:rPr>
                <w:b/>
                <w:bCs/>
              </w:rPr>
            </w:pPr>
            <w:r>
              <w:rPr>
                <w:b/>
                <w:bCs/>
              </w:rPr>
              <w:t>ITB 13.6 (a) (iii);(b)(ii) and (c)(v)</w:t>
            </w:r>
          </w:p>
        </w:tc>
        <w:tc>
          <w:tcPr>
            <w:tcW w:w="7470" w:type="dxa"/>
          </w:tcPr>
          <w:p w14:paraId="1F98EA9C" w14:textId="77777777" w:rsidR="00E534DE" w:rsidRDefault="00E534DE" w:rsidP="00CD1A2C">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r w:rsidRPr="00CF0BC0">
              <w:rPr>
                <w:i/>
                <w:iCs/>
              </w:rPr>
              <w:t xml:space="preserve">SADC </w:t>
            </w:r>
            <w:r>
              <w:rPr>
                <w:i/>
                <w:iCs/>
              </w:rPr>
              <w:t>Secretariat, Plot 54385 CBD, Gaborone, Botswana</w:t>
            </w:r>
          </w:p>
        </w:tc>
      </w:tr>
      <w:tr w:rsidR="00E534DE" w14:paraId="6E2DCFE4" w14:textId="77777777" w:rsidTr="00CD1A2C">
        <w:tblPrEx>
          <w:tblBorders>
            <w:insideH w:val="single" w:sz="8" w:space="0" w:color="000000"/>
          </w:tblBorders>
        </w:tblPrEx>
        <w:tc>
          <w:tcPr>
            <w:tcW w:w="1620" w:type="dxa"/>
          </w:tcPr>
          <w:p w14:paraId="1FD1751F" w14:textId="77777777" w:rsidR="00E534DE" w:rsidRDefault="00E534DE" w:rsidP="00CD1A2C">
            <w:pPr>
              <w:spacing w:before="120"/>
              <w:rPr>
                <w:b/>
                <w:bCs/>
              </w:rPr>
            </w:pPr>
            <w:r>
              <w:rPr>
                <w:b/>
                <w:bCs/>
              </w:rPr>
              <w:t>ITB 13.6 (b) (iii)</w:t>
            </w:r>
          </w:p>
        </w:tc>
        <w:tc>
          <w:tcPr>
            <w:tcW w:w="7470" w:type="dxa"/>
          </w:tcPr>
          <w:p w14:paraId="4186DF35" w14:textId="77777777" w:rsidR="00E534DE" w:rsidRDefault="00E534DE" w:rsidP="00CD1A2C">
            <w:pPr>
              <w:widowControl w:val="0"/>
              <w:tabs>
                <w:tab w:val="right" w:pos="7254"/>
              </w:tabs>
              <w:spacing w:before="120" w:after="120"/>
            </w:pPr>
            <w:r>
              <w:t xml:space="preserve">In addition to the CIP price specified in ITB 14.6 (b)(i), the price of the Goods manufactured outside the Procuring Entity’s Country shall be quoted: </w:t>
            </w:r>
            <w:r>
              <w:rPr>
                <w:i/>
                <w:iCs/>
              </w:rPr>
              <w:t>[insert appropriate Incoterm, other than CIP]</w:t>
            </w:r>
            <w:r>
              <w:t xml:space="preserve"> </w:t>
            </w:r>
            <w:r>
              <w:rPr>
                <w:i/>
              </w:rPr>
              <w:t>FCA/CPT</w:t>
            </w:r>
            <w:r w:rsidRPr="006E0E77">
              <w:rPr>
                <w:i/>
              </w:rPr>
              <w:t xml:space="preserve">, </w:t>
            </w:r>
            <w:r>
              <w:rPr>
                <w:i/>
              </w:rPr>
              <w:t>SADC</w:t>
            </w:r>
            <w:r w:rsidRPr="006E0E77">
              <w:rPr>
                <w:i/>
                <w:iCs/>
              </w:rPr>
              <w:t xml:space="preserve"> </w:t>
            </w:r>
            <w:r>
              <w:rPr>
                <w:i/>
                <w:iCs/>
              </w:rPr>
              <w:t xml:space="preserve">Secretariat, Plot 54385 CBD, Gaborone, Botswana </w:t>
            </w:r>
          </w:p>
        </w:tc>
      </w:tr>
      <w:tr w:rsidR="00E534DE" w14:paraId="130A46C1" w14:textId="77777777" w:rsidTr="00CD1A2C">
        <w:tblPrEx>
          <w:tblBorders>
            <w:insideH w:val="single" w:sz="8" w:space="0" w:color="000000"/>
          </w:tblBorders>
          <w:tblCellMar>
            <w:left w:w="103" w:type="dxa"/>
            <w:right w:w="103" w:type="dxa"/>
          </w:tblCellMar>
        </w:tblPrEx>
        <w:tc>
          <w:tcPr>
            <w:tcW w:w="1620" w:type="dxa"/>
          </w:tcPr>
          <w:p w14:paraId="6E8D3D49" w14:textId="77777777" w:rsidR="00E534DE" w:rsidRDefault="00E534DE" w:rsidP="00CD1A2C">
            <w:pPr>
              <w:spacing w:before="120"/>
              <w:rPr>
                <w:b/>
                <w:bCs/>
              </w:rPr>
            </w:pPr>
            <w:r>
              <w:rPr>
                <w:b/>
                <w:bCs/>
              </w:rPr>
              <w:t>ITB 13.7</w:t>
            </w:r>
          </w:p>
        </w:tc>
        <w:tc>
          <w:tcPr>
            <w:tcW w:w="7470" w:type="dxa"/>
          </w:tcPr>
          <w:p w14:paraId="3B75033E" w14:textId="77777777" w:rsidR="00E534DE" w:rsidRDefault="00E534DE" w:rsidP="00CD1A2C">
            <w:pPr>
              <w:tabs>
                <w:tab w:val="right" w:pos="7254"/>
              </w:tabs>
              <w:spacing w:before="120" w:after="120"/>
            </w:pPr>
            <w:r>
              <w:t xml:space="preserve">The prices quoted by the Bidder </w:t>
            </w:r>
            <w:r w:rsidRPr="00F02C60">
              <w:rPr>
                <w:b/>
                <w:i/>
                <w:iCs/>
                <w:u w:val="single"/>
              </w:rPr>
              <w:t>shall not</w:t>
            </w:r>
            <w:r>
              <w:t xml:space="preserve"> be adjustable. If prices shall be adjustable, the methodology is specified in Section III Evaluation and Qualification Criteria.</w:t>
            </w:r>
          </w:p>
        </w:tc>
      </w:tr>
      <w:tr w:rsidR="00E534DE" w14:paraId="72B7AB3C" w14:textId="77777777" w:rsidTr="00CD1A2C">
        <w:tblPrEx>
          <w:tblBorders>
            <w:insideH w:val="single" w:sz="8" w:space="0" w:color="000000"/>
          </w:tblBorders>
          <w:tblCellMar>
            <w:left w:w="103" w:type="dxa"/>
            <w:right w:w="103" w:type="dxa"/>
          </w:tblCellMar>
        </w:tblPrEx>
        <w:tc>
          <w:tcPr>
            <w:tcW w:w="1620" w:type="dxa"/>
          </w:tcPr>
          <w:p w14:paraId="0C491CCE" w14:textId="77777777" w:rsidR="00E534DE" w:rsidRDefault="00E534DE" w:rsidP="00CD1A2C">
            <w:pPr>
              <w:spacing w:before="120"/>
              <w:rPr>
                <w:b/>
                <w:bCs/>
              </w:rPr>
            </w:pPr>
            <w:r>
              <w:rPr>
                <w:b/>
                <w:bCs/>
              </w:rPr>
              <w:t>ITB 17.3</w:t>
            </w:r>
          </w:p>
        </w:tc>
        <w:tc>
          <w:tcPr>
            <w:tcW w:w="7470" w:type="dxa"/>
          </w:tcPr>
          <w:p w14:paraId="6BE2B146" w14:textId="77777777" w:rsidR="00E534DE" w:rsidRDefault="00E534DE" w:rsidP="00CD1A2C">
            <w:pPr>
              <w:tabs>
                <w:tab w:val="right" w:pos="7254"/>
              </w:tabs>
              <w:spacing w:before="120" w:after="120"/>
            </w:pPr>
            <w:r>
              <w:t xml:space="preserve">Period of time the Goods are expected to be functioning (for the purpose of spare parts): ten years </w:t>
            </w:r>
          </w:p>
        </w:tc>
      </w:tr>
      <w:tr w:rsidR="00E534DE" w14:paraId="5FB45BAD" w14:textId="77777777" w:rsidTr="00CD1A2C">
        <w:tblPrEx>
          <w:tblBorders>
            <w:insideH w:val="single" w:sz="8" w:space="0" w:color="000000"/>
          </w:tblBorders>
          <w:tblCellMar>
            <w:left w:w="103" w:type="dxa"/>
            <w:right w:w="103" w:type="dxa"/>
          </w:tblCellMar>
        </w:tblPrEx>
        <w:tc>
          <w:tcPr>
            <w:tcW w:w="1620" w:type="dxa"/>
          </w:tcPr>
          <w:p w14:paraId="0B3110B7" w14:textId="77777777" w:rsidR="00E534DE" w:rsidRDefault="00E534DE" w:rsidP="00CD1A2C">
            <w:pPr>
              <w:spacing w:before="120"/>
              <w:rPr>
                <w:b/>
                <w:bCs/>
              </w:rPr>
            </w:pPr>
            <w:r>
              <w:rPr>
                <w:b/>
                <w:bCs/>
              </w:rPr>
              <w:lastRenderedPageBreak/>
              <w:t>ITB 18.1 (a)</w:t>
            </w:r>
          </w:p>
        </w:tc>
        <w:tc>
          <w:tcPr>
            <w:tcW w:w="7470" w:type="dxa"/>
          </w:tcPr>
          <w:p w14:paraId="745AEFF4" w14:textId="77777777" w:rsidR="00E534DE" w:rsidRDefault="00E534DE" w:rsidP="00CD1A2C">
            <w:pPr>
              <w:tabs>
                <w:tab w:val="right" w:pos="7254"/>
              </w:tabs>
              <w:spacing w:before="120" w:after="120"/>
            </w:pPr>
            <w:r>
              <w:t xml:space="preserve">Manufacturer’s authorization is: </w:t>
            </w:r>
            <w:r w:rsidRPr="00F02C60">
              <w:rPr>
                <w:b/>
                <w:i/>
                <w:iCs/>
              </w:rPr>
              <w:t>required</w:t>
            </w:r>
          </w:p>
        </w:tc>
      </w:tr>
      <w:tr w:rsidR="00E534DE" w14:paraId="02CA9C81" w14:textId="77777777" w:rsidTr="00CD1A2C">
        <w:tblPrEx>
          <w:tblBorders>
            <w:insideH w:val="single" w:sz="8" w:space="0" w:color="000000"/>
          </w:tblBorders>
          <w:tblCellMar>
            <w:left w:w="103" w:type="dxa"/>
            <w:right w:w="103" w:type="dxa"/>
          </w:tblCellMar>
        </w:tblPrEx>
        <w:tc>
          <w:tcPr>
            <w:tcW w:w="1620" w:type="dxa"/>
          </w:tcPr>
          <w:p w14:paraId="252DD564" w14:textId="77777777" w:rsidR="00E534DE" w:rsidRDefault="00E534DE" w:rsidP="00CD1A2C">
            <w:pPr>
              <w:pStyle w:val="TOCNumber1"/>
            </w:pPr>
            <w:r>
              <w:t>ITB 18.1 (b)</w:t>
            </w:r>
          </w:p>
        </w:tc>
        <w:tc>
          <w:tcPr>
            <w:tcW w:w="7470" w:type="dxa"/>
          </w:tcPr>
          <w:p w14:paraId="6A601320" w14:textId="77777777" w:rsidR="00E534DE" w:rsidRPr="00BF30CC" w:rsidRDefault="00E534DE" w:rsidP="00CD1A2C">
            <w:pPr>
              <w:tabs>
                <w:tab w:val="right" w:pos="7254"/>
              </w:tabs>
              <w:spacing w:before="120" w:after="120"/>
              <w:rPr>
                <w:i/>
                <w:iCs/>
              </w:rPr>
            </w:pPr>
            <w:r>
              <w:t xml:space="preserve">After sales service is </w:t>
            </w:r>
            <w:r w:rsidRPr="00F02C60">
              <w:rPr>
                <w:b/>
                <w:i/>
                <w:iCs/>
              </w:rPr>
              <w:t>required</w:t>
            </w:r>
          </w:p>
        </w:tc>
      </w:tr>
      <w:tr w:rsidR="00E534DE" w14:paraId="3DBF1452" w14:textId="77777777" w:rsidTr="00CD1A2C">
        <w:tblPrEx>
          <w:tblBorders>
            <w:insideH w:val="single" w:sz="8" w:space="0" w:color="000000"/>
          </w:tblBorders>
          <w:tblCellMar>
            <w:left w:w="103" w:type="dxa"/>
            <w:right w:w="103" w:type="dxa"/>
          </w:tblCellMar>
        </w:tblPrEx>
        <w:tc>
          <w:tcPr>
            <w:tcW w:w="1620" w:type="dxa"/>
          </w:tcPr>
          <w:p w14:paraId="31E2A73A" w14:textId="77777777" w:rsidR="00E534DE" w:rsidRDefault="00E534DE" w:rsidP="00CD1A2C">
            <w:pPr>
              <w:spacing w:before="120"/>
              <w:rPr>
                <w:b/>
                <w:bCs/>
              </w:rPr>
            </w:pPr>
            <w:r>
              <w:rPr>
                <w:b/>
                <w:bCs/>
              </w:rPr>
              <w:t>ITB 19.1</w:t>
            </w:r>
          </w:p>
        </w:tc>
        <w:tc>
          <w:tcPr>
            <w:tcW w:w="7470" w:type="dxa"/>
          </w:tcPr>
          <w:p w14:paraId="5F3635E9" w14:textId="77777777" w:rsidR="00E534DE" w:rsidRDefault="00E534DE" w:rsidP="00CD1A2C">
            <w:pPr>
              <w:pStyle w:val="i"/>
              <w:tabs>
                <w:tab w:val="right" w:pos="7254"/>
              </w:tabs>
              <w:suppressAutoHyphens w:val="0"/>
              <w:spacing w:before="120" w:after="120"/>
              <w:jc w:val="left"/>
              <w:rPr>
                <w:rFonts w:ascii="Times New Roman" w:hAnsi="Times New Roman"/>
              </w:rPr>
            </w:pPr>
            <w:r>
              <w:rPr>
                <w:rFonts w:ascii="Times New Roman" w:hAnsi="Times New Roman"/>
              </w:rPr>
              <w:t>The bid validity period shall be 90 days.</w:t>
            </w:r>
          </w:p>
        </w:tc>
      </w:tr>
      <w:tr w:rsidR="00E534DE" w14:paraId="049AD848" w14:textId="77777777" w:rsidTr="00CD1A2C">
        <w:tblPrEx>
          <w:tblBorders>
            <w:insideH w:val="single" w:sz="8" w:space="0" w:color="000000"/>
          </w:tblBorders>
          <w:tblCellMar>
            <w:left w:w="103" w:type="dxa"/>
            <w:right w:w="103" w:type="dxa"/>
          </w:tblCellMar>
        </w:tblPrEx>
        <w:tc>
          <w:tcPr>
            <w:tcW w:w="1620" w:type="dxa"/>
          </w:tcPr>
          <w:p w14:paraId="667B5E1C" w14:textId="77777777" w:rsidR="00E534DE" w:rsidRDefault="00E534DE" w:rsidP="00CD1A2C">
            <w:pPr>
              <w:spacing w:before="120"/>
              <w:rPr>
                <w:b/>
                <w:bCs/>
              </w:rPr>
            </w:pPr>
            <w:r>
              <w:rPr>
                <w:b/>
                <w:bCs/>
              </w:rPr>
              <w:t>ITB 20.1</w:t>
            </w:r>
          </w:p>
          <w:p w14:paraId="25D64D96" w14:textId="77777777" w:rsidR="00E534DE" w:rsidRDefault="00E534DE" w:rsidP="00CD1A2C">
            <w:pPr>
              <w:spacing w:before="120"/>
              <w:rPr>
                <w:b/>
                <w:bCs/>
              </w:rPr>
            </w:pPr>
          </w:p>
        </w:tc>
        <w:tc>
          <w:tcPr>
            <w:tcW w:w="7470" w:type="dxa"/>
          </w:tcPr>
          <w:p w14:paraId="296B3F2C" w14:textId="77777777" w:rsidR="00E534DE" w:rsidRDefault="00E534DE" w:rsidP="00353CC3">
            <w:pPr>
              <w:numPr>
                <w:ilvl w:val="2"/>
                <w:numId w:val="55"/>
              </w:numPr>
              <w:tabs>
                <w:tab w:val="right" w:pos="7254"/>
              </w:tabs>
              <w:spacing w:before="120" w:after="100"/>
            </w:pPr>
            <w:r>
              <w:t>Bid shall include a Bid Security (issued by bank) in the form specified in Section IV Bidding Forms.</w:t>
            </w:r>
          </w:p>
          <w:p w14:paraId="12633FFF" w14:textId="77777777" w:rsidR="00E534DE" w:rsidRDefault="00E534DE" w:rsidP="00CD1A2C">
            <w:pPr>
              <w:tabs>
                <w:tab w:val="right" w:pos="7254"/>
              </w:tabs>
              <w:spacing w:before="120" w:after="100"/>
              <w:ind w:left="1152"/>
            </w:pPr>
          </w:p>
        </w:tc>
      </w:tr>
      <w:tr w:rsidR="00E534DE" w14:paraId="33C39361" w14:textId="77777777" w:rsidTr="00CD1A2C">
        <w:tblPrEx>
          <w:tblBorders>
            <w:insideH w:val="single" w:sz="8" w:space="0" w:color="000000"/>
          </w:tblBorders>
          <w:tblCellMar>
            <w:left w:w="103" w:type="dxa"/>
            <w:right w:w="103" w:type="dxa"/>
          </w:tblCellMar>
        </w:tblPrEx>
        <w:tc>
          <w:tcPr>
            <w:tcW w:w="1620" w:type="dxa"/>
          </w:tcPr>
          <w:p w14:paraId="4367EFF0" w14:textId="77777777" w:rsidR="00E534DE" w:rsidRDefault="00E534DE" w:rsidP="00CD1A2C">
            <w:pPr>
              <w:spacing w:before="120"/>
              <w:rPr>
                <w:b/>
                <w:bCs/>
              </w:rPr>
            </w:pPr>
            <w:r>
              <w:rPr>
                <w:b/>
                <w:bCs/>
              </w:rPr>
              <w:t>ITB 20.2 (a)</w:t>
            </w:r>
          </w:p>
        </w:tc>
        <w:tc>
          <w:tcPr>
            <w:tcW w:w="7470" w:type="dxa"/>
          </w:tcPr>
          <w:p w14:paraId="056CA35B" w14:textId="77777777" w:rsidR="00E534DE" w:rsidRDefault="00E534DE" w:rsidP="00CD1A2C">
            <w:pPr>
              <w:tabs>
                <w:tab w:val="right" w:pos="7254"/>
              </w:tabs>
              <w:spacing w:before="120" w:after="120"/>
            </w:pPr>
            <w:r>
              <w:t xml:space="preserve">The amount of the Bid Security shall be: </w:t>
            </w:r>
            <w:r>
              <w:rPr>
                <w:i/>
                <w:iCs/>
              </w:rPr>
              <w:t>Not Applicable</w:t>
            </w:r>
          </w:p>
        </w:tc>
      </w:tr>
      <w:tr w:rsidR="00E534DE" w14:paraId="34BD772B" w14:textId="77777777" w:rsidTr="00CD1A2C">
        <w:tblPrEx>
          <w:tblBorders>
            <w:insideH w:val="single" w:sz="8" w:space="0" w:color="000000"/>
          </w:tblBorders>
          <w:tblCellMar>
            <w:left w:w="103" w:type="dxa"/>
            <w:right w:w="103" w:type="dxa"/>
          </w:tblCellMar>
        </w:tblPrEx>
        <w:tc>
          <w:tcPr>
            <w:tcW w:w="1620" w:type="dxa"/>
          </w:tcPr>
          <w:p w14:paraId="70F9C85A" w14:textId="77777777" w:rsidR="00E534DE" w:rsidRDefault="00E534DE" w:rsidP="00CD1A2C">
            <w:pPr>
              <w:spacing w:before="120"/>
              <w:rPr>
                <w:b/>
                <w:bCs/>
              </w:rPr>
            </w:pPr>
            <w:r>
              <w:rPr>
                <w:b/>
                <w:bCs/>
              </w:rPr>
              <w:t>ITB 20.2 (b)</w:t>
            </w:r>
          </w:p>
        </w:tc>
        <w:tc>
          <w:tcPr>
            <w:tcW w:w="7470" w:type="dxa"/>
          </w:tcPr>
          <w:p w14:paraId="398815EA" w14:textId="77777777" w:rsidR="00E534DE" w:rsidRDefault="00E534DE" w:rsidP="00CD1A2C">
            <w:pPr>
              <w:tabs>
                <w:tab w:val="right" w:pos="7254"/>
              </w:tabs>
              <w:spacing w:before="120" w:after="120"/>
            </w:pPr>
            <w:r>
              <w:t xml:space="preserve">The reputable bank issuing the Bid Security: </w:t>
            </w:r>
            <w:r>
              <w:rPr>
                <w:i/>
                <w:iCs/>
              </w:rPr>
              <w:t>Not Applicable</w:t>
            </w:r>
          </w:p>
        </w:tc>
      </w:tr>
      <w:tr w:rsidR="00E534DE" w14:paraId="54B706E0" w14:textId="77777777" w:rsidTr="00CD1A2C">
        <w:tblPrEx>
          <w:tblBorders>
            <w:insideH w:val="single" w:sz="8" w:space="0" w:color="000000"/>
          </w:tblBorders>
          <w:tblCellMar>
            <w:left w:w="103" w:type="dxa"/>
            <w:right w:w="103" w:type="dxa"/>
          </w:tblCellMar>
        </w:tblPrEx>
        <w:tc>
          <w:tcPr>
            <w:tcW w:w="1620" w:type="dxa"/>
          </w:tcPr>
          <w:p w14:paraId="63917932" w14:textId="77777777" w:rsidR="00E534DE" w:rsidRDefault="00E534DE" w:rsidP="00CD1A2C">
            <w:pPr>
              <w:spacing w:before="120"/>
              <w:rPr>
                <w:b/>
                <w:bCs/>
              </w:rPr>
            </w:pPr>
            <w:r>
              <w:rPr>
                <w:b/>
                <w:bCs/>
              </w:rPr>
              <w:t>ITB 20.7</w:t>
            </w:r>
          </w:p>
        </w:tc>
        <w:tc>
          <w:tcPr>
            <w:tcW w:w="7470" w:type="dxa"/>
          </w:tcPr>
          <w:p w14:paraId="5EE3656E" w14:textId="77777777" w:rsidR="00E534DE" w:rsidRDefault="00E534DE" w:rsidP="00CD1A2C">
            <w:pPr>
              <w:tabs>
                <w:tab w:val="right" w:pos="7254"/>
              </w:tabs>
              <w:spacing w:before="120" w:after="120"/>
            </w:pPr>
            <w:r>
              <w:t xml:space="preserve">If the Bidder incurs any of the actions prescribed in subparagraphs (a) or (b) of this provision, the Procuring Entity will declare the Bidder ineligible to be awarded contracts by the SADC Secretariat for a period of three (3) years : </w:t>
            </w:r>
            <w:r>
              <w:rPr>
                <w:i/>
                <w:iCs/>
              </w:rPr>
              <w:t>Not Applicable</w:t>
            </w:r>
          </w:p>
        </w:tc>
      </w:tr>
      <w:tr w:rsidR="00E534DE" w14:paraId="3553D5CF" w14:textId="77777777" w:rsidTr="00CD1A2C">
        <w:tblPrEx>
          <w:tblBorders>
            <w:insideH w:val="single" w:sz="8" w:space="0" w:color="000000"/>
          </w:tblBorders>
          <w:tblCellMar>
            <w:left w:w="103" w:type="dxa"/>
            <w:right w:w="103" w:type="dxa"/>
          </w:tblCellMar>
        </w:tblPrEx>
        <w:tc>
          <w:tcPr>
            <w:tcW w:w="1620" w:type="dxa"/>
          </w:tcPr>
          <w:p w14:paraId="0C8F9805" w14:textId="77777777" w:rsidR="00E534DE" w:rsidRDefault="00E534DE" w:rsidP="00CD1A2C">
            <w:pPr>
              <w:spacing w:before="120"/>
              <w:rPr>
                <w:b/>
                <w:bCs/>
              </w:rPr>
            </w:pPr>
            <w:r>
              <w:rPr>
                <w:b/>
                <w:bCs/>
              </w:rPr>
              <w:t>ITB 21.1</w:t>
            </w:r>
          </w:p>
        </w:tc>
        <w:tc>
          <w:tcPr>
            <w:tcW w:w="7470" w:type="dxa"/>
          </w:tcPr>
          <w:p w14:paraId="7BC7A6B8" w14:textId="77777777" w:rsidR="00E534DE" w:rsidRDefault="00E534DE" w:rsidP="00CD1A2C">
            <w:pPr>
              <w:tabs>
                <w:tab w:val="right" w:pos="7254"/>
              </w:tabs>
              <w:spacing w:before="120" w:after="120"/>
            </w:pPr>
            <w:r>
              <w:t xml:space="preserve">In addition to the original of the bid, the number of copies is: </w:t>
            </w:r>
            <w:r w:rsidRPr="00F02C60">
              <w:rPr>
                <w:b/>
              </w:rPr>
              <w:t>Two (2)</w:t>
            </w:r>
            <w:r>
              <w:t xml:space="preserve"> </w:t>
            </w:r>
          </w:p>
        </w:tc>
      </w:tr>
      <w:tr w:rsidR="00E534DE" w14:paraId="75156C4F" w14:textId="77777777" w:rsidTr="00CD1A2C">
        <w:tblPrEx>
          <w:tblBorders>
            <w:insideH w:val="single" w:sz="8" w:space="0" w:color="000000"/>
          </w:tblBorders>
          <w:tblCellMar>
            <w:left w:w="103" w:type="dxa"/>
            <w:right w:w="103" w:type="dxa"/>
          </w:tblCellMar>
        </w:tblPrEx>
        <w:tc>
          <w:tcPr>
            <w:tcW w:w="1620" w:type="dxa"/>
          </w:tcPr>
          <w:p w14:paraId="6C3E2E81" w14:textId="77777777" w:rsidR="00E534DE" w:rsidRDefault="00E534DE" w:rsidP="00CD1A2C">
            <w:pPr>
              <w:spacing w:before="120"/>
              <w:rPr>
                <w:b/>
                <w:bCs/>
              </w:rPr>
            </w:pPr>
          </w:p>
        </w:tc>
        <w:tc>
          <w:tcPr>
            <w:tcW w:w="7470" w:type="dxa"/>
          </w:tcPr>
          <w:p w14:paraId="288AEF92" w14:textId="77777777" w:rsidR="00E534DE" w:rsidRDefault="00E534DE" w:rsidP="00CD1A2C">
            <w:pPr>
              <w:spacing w:before="120" w:after="120"/>
              <w:jc w:val="center"/>
              <w:rPr>
                <w:b/>
                <w:bCs/>
                <w:sz w:val="28"/>
              </w:rPr>
            </w:pPr>
            <w:bookmarkStart w:id="250" w:name="_Toc505659532"/>
            <w:bookmarkStart w:id="251" w:name="_Toc506185680"/>
            <w:r>
              <w:rPr>
                <w:b/>
                <w:bCs/>
                <w:sz w:val="28"/>
              </w:rPr>
              <w:t>D. Submission and Opening of Bids</w:t>
            </w:r>
            <w:bookmarkEnd w:id="250"/>
            <w:bookmarkEnd w:id="251"/>
          </w:p>
        </w:tc>
      </w:tr>
      <w:tr w:rsidR="00E534DE" w14:paraId="2D5D2DE6" w14:textId="77777777" w:rsidTr="00CD1A2C">
        <w:tblPrEx>
          <w:tblBorders>
            <w:insideH w:val="single" w:sz="8" w:space="0" w:color="000000"/>
          </w:tblBorders>
          <w:tblCellMar>
            <w:left w:w="103" w:type="dxa"/>
            <w:right w:w="103" w:type="dxa"/>
          </w:tblCellMar>
        </w:tblPrEx>
        <w:tc>
          <w:tcPr>
            <w:tcW w:w="1620" w:type="dxa"/>
          </w:tcPr>
          <w:p w14:paraId="51E8FC59" w14:textId="77777777" w:rsidR="00E534DE" w:rsidRDefault="00E534DE" w:rsidP="00CD1A2C">
            <w:pPr>
              <w:spacing w:before="120"/>
              <w:rPr>
                <w:b/>
                <w:bCs/>
              </w:rPr>
            </w:pPr>
            <w:r>
              <w:rPr>
                <w:b/>
                <w:bCs/>
              </w:rPr>
              <w:t>ITB 22.1</w:t>
            </w:r>
          </w:p>
        </w:tc>
        <w:tc>
          <w:tcPr>
            <w:tcW w:w="7470" w:type="dxa"/>
          </w:tcPr>
          <w:p w14:paraId="7225C0AA" w14:textId="77777777" w:rsidR="00E534DE" w:rsidRDefault="00E534DE" w:rsidP="00CD1A2C">
            <w:pPr>
              <w:tabs>
                <w:tab w:val="right" w:pos="7254"/>
              </w:tabs>
              <w:spacing w:before="120" w:after="120"/>
            </w:pPr>
            <w:r>
              <w:t xml:space="preserve">Bidders </w:t>
            </w:r>
            <w:r w:rsidRPr="00F02C60">
              <w:rPr>
                <w:b/>
                <w:i/>
                <w:iCs/>
              </w:rPr>
              <w:t>shall not</w:t>
            </w:r>
            <w:r>
              <w:t xml:space="preserve"> have the option of submitting their bids electronically. </w:t>
            </w:r>
          </w:p>
        </w:tc>
      </w:tr>
      <w:tr w:rsidR="00E534DE" w14:paraId="2597F08B" w14:textId="77777777" w:rsidTr="00CD1A2C">
        <w:tblPrEx>
          <w:tblBorders>
            <w:insideH w:val="single" w:sz="8" w:space="0" w:color="000000"/>
          </w:tblBorders>
          <w:tblCellMar>
            <w:left w:w="103" w:type="dxa"/>
            <w:right w:w="103" w:type="dxa"/>
          </w:tblCellMar>
        </w:tblPrEx>
        <w:tc>
          <w:tcPr>
            <w:tcW w:w="1620" w:type="dxa"/>
          </w:tcPr>
          <w:p w14:paraId="6AB69902" w14:textId="77777777" w:rsidR="00E534DE" w:rsidRDefault="00E534DE" w:rsidP="00CD1A2C">
            <w:pPr>
              <w:spacing w:before="120"/>
              <w:rPr>
                <w:b/>
                <w:bCs/>
              </w:rPr>
            </w:pPr>
            <w:r>
              <w:rPr>
                <w:b/>
                <w:bCs/>
              </w:rPr>
              <w:t>ITB 22.1 (b)</w:t>
            </w:r>
          </w:p>
        </w:tc>
        <w:tc>
          <w:tcPr>
            <w:tcW w:w="7470" w:type="dxa"/>
          </w:tcPr>
          <w:p w14:paraId="7A18D45D" w14:textId="77777777" w:rsidR="00E534DE" w:rsidRDefault="00E534DE" w:rsidP="00CD1A2C">
            <w:pPr>
              <w:tabs>
                <w:tab w:val="right" w:pos="7254"/>
              </w:tabs>
              <w:spacing w:before="120" w:after="120"/>
            </w:pPr>
            <w:r>
              <w:t xml:space="preserve">If bidders shall have the option of submitting their bids electronically, the electronic bidding submission procedures shall be : Not Applicable </w:t>
            </w:r>
          </w:p>
        </w:tc>
      </w:tr>
      <w:tr w:rsidR="00E534DE" w14:paraId="14D9A81C" w14:textId="77777777" w:rsidTr="00CD1A2C">
        <w:tblPrEx>
          <w:tblBorders>
            <w:insideH w:val="single" w:sz="8" w:space="0" w:color="000000"/>
          </w:tblBorders>
          <w:tblCellMar>
            <w:left w:w="103" w:type="dxa"/>
            <w:right w:w="103" w:type="dxa"/>
          </w:tblCellMar>
        </w:tblPrEx>
        <w:tc>
          <w:tcPr>
            <w:tcW w:w="1620" w:type="dxa"/>
          </w:tcPr>
          <w:p w14:paraId="50F3C89B" w14:textId="77777777" w:rsidR="00E534DE" w:rsidRDefault="00E534DE" w:rsidP="00CD1A2C">
            <w:pPr>
              <w:spacing w:before="120"/>
              <w:rPr>
                <w:b/>
                <w:bCs/>
              </w:rPr>
            </w:pPr>
            <w:r>
              <w:rPr>
                <w:b/>
                <w:bCs/>
              </w:rPr>
              <w:t>ITB 22.2 (c)</w:t>
            </w:r>
          </w:p>
        </w:tc>
        <w:tc>
          <w:tcPr>
            <w:tcW w:w="7470" w:type="dxa"/>
          </w:tcPr>
          <w:p w14:paraId="3363C06B" w14:textId="77777777" w:rsidR="00E534DE" w:rsidRDefault="00E534DE" w:rsidP="00CD1A2C">
            <w:pPr>
              <w:tabs>
                <w:tab w:val="right" w:pos="7254"/>
              </w:tabs>
              <w:spacing w:before="120" w:after="120"/>
            </w:pPr>
            <w:r>
              <w:t xml:space="preserve">The inner and outer envelopes shall bear the following additional identification marks: </w:t>
            </w:r>
            <w:r w:rsidRPr="00F02C60">
              <w:rPr>
                <w:b/>
                <w:caps/>
              </w:rPr>
              <w:t xml:space="preserve">Tender for the Supply and delivery of </w:t>
            </w:r>
            <w:r>
              <w:rPr>
                <w:b/>
                <w:caps/>
              </w:rPr>
              <w:t>MINIBUS</w:t>
            </w:r>
            <w:r w:rsidRPr="00F02C60">
              <w:rPr>
                <w:b/>
              </w:rPr>
              <w:t>/SADC/HR &amp; ADMIN/02/2020</w:t>
            </w:r>
          </w:p>
        </w:tc>
      </w:tr>
      <w:tr w:rsidR="00E534DE" w14:paraId="6D113E4B" w14:textId="77777777" w:rsidTr="00CD1A2C">
        <w:tblPrEx>
          <w:tblBorders>
            <w:insideH w:val="single" w:sz="8" w:space="0" w:color="000000"/>
          </w:tblBorders>
          <w:tblCellMar>
            <w:left w:w="103" w:type="dxa"/>
            <w:right w:w="103" w:type="dxa"/>
          </w:tblCellMar>
        </w:tblPrEx>
        <w:tc>
          <w:tcPr>
            <w:tcW w:w="1620" w:type="dxa"/>
          </w:tcPr>
          <w:p w14:paraId="7D12E879" w14:textId="77777777" w:rsidR="00E534DE" w:rsidRDefault="00E534DE" w:rsidP="00CD1A2C">
            <w:pPr>
              <w:spacing w:before="120"/>
              <w:rPr>
                <w:b/>
                <w:bCs/>
              </w:rPr>
            </w:pPr>
            <w:r>
              <w:rPr>
                <w:b/>
                <w:bCs/>
              </w:rPr>
              <w:t xml:space="preserve">ITB 23.1 </w:t>
            </w:r>
          </w:p>
        </w:tc>
        <w:tc>
          <w:tcPr>
            <w:tcW w:w="7470" w:type="dxa"/>
          </w:tcPr>
          <w:p w14:paraId="596D73E6" w14:textId="77777777" w:rsidR="00E534DE" w:rsidRDefault="00E534DE" w:rsidP="00CD1A2C">
            <w:pPr>
              <w:tabs>
                <w:tab w:val="right" w:pos="7254"/>
              </w:tabs>
              <w:spacing w:before="120" w:after="120"/>
            </w:pPr>
            <w:r>
              <w:t>For bid submission purposes, the Procuring Entity’s address is:</w:t>
            </w:r>
          </w:p>
          <w:p w14:paraId="570427D4" w14:textId="77777777" w:rsidR="00E534DE" w:rsidRDefault="00E534DE" w:rsidP="00CD1A2C">
            <w:pPr>
              <w:tabs>
                <w:tab w:val="right" w:pos="7254"/>
              </w:tabs>
              <w:spacing w:before="120" w:after="120"/>
              <w:rPr>
                <w:i/>
              </w:rPr>
            </w:pPr>
            <w:r>
              <w:t xml:space="preserve">Attention: Head of Procurement </w:t>
            </w:r>
          </w:p>
          <w:p w14:paraId="5578D1B9" w14:textId="77777777" w:rsidR="00E534DE" w:rsidRDefault="00E534DE" w:rsidP="00CD1A2C">
            <w:pPr>
              <w:tabs>
                <w:tab w:val="right" w:pos="7254"/>
              </w:tabs>
              <w:spacing w:before="120" w:after="120"/>
            </w:pPr>
            <w:r>
              <w:t xml:space="preserve">Address: SADC </w:t>
            </w:r>
            <w:r w:rsidRPr="00F02C60">
              <w:rPr>
                <w:iCs/>
              </w:rPr>
              <w:t>Secretariat, Plot 54385 CBD, Gaborone, Botswana</w:t>
            </w:r>
          </w:p>
          <w:p w14:paraId="17127AA7" w14:textId="77777777" w:rsidR="00E534DE" w:rsidRDefault="00E534DE" w:rsidP="00CD1A2C">
            <w:pPr>
              <w:tabs>
                <w:tab w:val="right" w:pos="7254"/>
              </w:tabs>
              <w:spacing w:before="120" w:after="120"/>
            </w:pPr>
            <w:r>
              <w:t>Floor-Room number: N/A</w:t>
            </w:r>
          </w:p>
          <w:p w14:paraId="3AF82758" w14:textId="77777777" w:rsidR="00E534DE" w:rsidRDefault="00E534DE" w:rsidP="00CD1A2C">
            <w:pPr>
              <w:tabs>
                <w:tab w:val="right" w:pos="7254"/>
              </w:tabs>
              <w:spacing w:before="120" w:after="120"/>
            </w:pPr>
            <w:r>
              <w:t xml:space="preserve"> City:  Gaborone </w:t>
            </w:r>
          </w:p>
          <w:p w14:paraId="5D0A2A2B" w14:textId="77777777" w:rsidR="00E534DE" w:rsidRDefault="00E534DE" w:rsidP="00CD1A2C">
            <w:pPr>
              <w:spacing w:before="120" w:after="120"/>
              <w:rPr>
                <w:i/>
              </w:rPr>
            </w:pPr>
            <w:r>
              <w:t>Country: Botswana</w:t>
            </w:r>
          </w:p>
          <w:p w14:paraId="6A008D3C" w14:textId="77777777" w:rsidR="00E534DE" w:rsidRDefault="00E534DE" w:rsidP="00CD1A2C">
            <w:pPr>
              <w:spacing w:before="120" w:after="120"/>
            </w:pPr>
            <w:r>
              <w:t>The deadline for the submission of bids is:</w:t>
            </w:r>
          </w:p>
          <w:p w14:paraId="323719EE" w14:textId="77777777" w:rsidR="00E534DE" w:rsidRDefault="00E534DE" w:rsidP="00CD1A2C">
            <w:pPr>
              <w:spacing w:before="120" w:after="120"/>
            </w:pPr>
            <w:r>
              <w:t>Date: 06 March 2020</w:t>
            </w:r>
            <w:r>
              <w:rPr>
                <w:i/>
              </w:rPr>
              <w:t xml:space="preserve"> </w:t>
            </w:r>
          </w:p>
          <w:p w14:paraId="06EA7EDB" w14:textId="77777777" w:rsidR="00E534DE" w:rsidRDefault="00E534DE" w:rsidP="00CD1A2C">
            <w:pPr>
              <w:spacing w:before="120" w:after="120"/>
            </w:pPr>
            <w:r>
              <w:t xml:space="preserve">Time: </w:t>
            </w:r>
            <w:r>
              <w:rPr>
                <w:i/>
              </w:rPr>
              <w:t xml:space="preserve">15:00 pm </w:t>
            </w:r>
          </w:p>
        </w:tc>
      </w:tr>
      <w:tr w:rsidR="00E534DE" w14:paraId="7733817B" w14:textId="77777777" w:rsidTr="00CD1A2C">
        <w:tblPrEx>
          <w:tblBorders>
            <w:insideH w:val="single" w:sz="8" w:space="0" w:color="000000"/>
          </w:tblBorders>
          <w:tblCellMar>
            <w:left w:w="103" w:type="dxa"/>
            <w:right w:w="103" w:type="dxa"/>
          </w:tblCellMar>
        </w:tblPrEx>
        <w:tc>
          <w:tcPr>
            <w:tcW w:w="1620" w:type="dxa"/>
          </w:tcPr>
          <w:p w14:paraId="498FBFED" w14:textId="77777777" w:rsidR="00E534DE" w:rsidRDefault="00E534DE" w:rsidP="00CD1A2C">
            <w:pPr>
              <w:spacing w:before="120"/>
              <w:rPr>
                <w:b/>
                <w:bCs/>
              </w:rPr>
            </w:pPr>
            <w:r>
              <w:rPr>
                <w:b/>
                <w:bCs/>
              </w:rPr>
              <w:lastRenderedPageBreak/>
              <w:t>ITB 26.1</w:t>
            </w:r>
          </w:p>
        </w:tc>
        <w:tc>
          <w:tcPr>
            <w:tcW w:w="7470" w:type="dxa"/>
          </w:tcPr>
          <w:p w14:paraId="2AC2CA87" w14:textId="77777777" w:rsidR="00E534DE" w:rsidRDefault="00E534DE" w:rsidP="00CD1A2C">
            <w:pPr>
              <w:tabs>
                <w:tab w:val="right" w:pos="7254"/>
              </w:tabs>
              <w:spacing w:before="120" w:after="100"/>
            </w:pPr>
            <w:r>
              <w:t>The bid opening shall take place at:</w:t>
            </w:r>
          </w:p>
          <w:p w14:paraId="0DE0784F" w14:textId="77777777" w:rsidR="00E534DE" w:rsidRDefault="00E534DE" w:rsidP="00CD1A2C">
            <w:pPr>
              <w:spacing w:before="120" w:after="100"/>
              <w:ind w:left="963" w:hanging="963"/>
            </w:pPr>
            <w:r>
              <w:t xml:space="preserve">Street Address:   SADC </w:t>
            </w:r>
            <w:r w:rsidRPr="00E2161C">
              <w:rPr>
                <w:iCs/>
              </w:rPr>
              <w:t>Secretariat, Plot 54385 CBD, Gaborone, Botswana</w:t>
            </w:r>
            <w:r w:rsidDel="00454D74">
              <w:t xml:space="preserve"> </w:t>
            </w:r>
          </w:p>
          <w:p w14:paraId="77742B50" w14:textId="77777777" w:rsidR="00E534DE" w:rsidRDefault="00E534DE" w:rsidP="00CD1A2C">
            <w:pPr>
              <w:spacing w:before="120" w:after="100"/>
              <w:ind w:left="1053" w:hanging="1053"/>
            </w:pPr>
            <w:r>
              <w:t xml:space="preserve">Ground Floor Room number:  </w:t>
            </w:r>
            <w:r>
              <w:rPr>
                <w:i/>
              </w:rPr>
              <w:t xml:space="preserve">DGP26 </w:t>
            </w:r>
          </w:p>
          <w:p w14:paraId="3EAE9A3E" w14:textId="77777777" w:rsidR="00E534DE" w:rsidRDefault="00E534DE" w:rsidP="00CD1A2C">
            <w:pPr>
              <w:spacing w:before="120" w:after="100"/>
            </w:pPr>
            <w:r>
              <w:t xml:space="preserve">City:  </w:t>
            </w:r>
            <w:r>
              <w:rPr>
                <w:i/>
              </w:rPr>
              <w:t xml:space="preserve">Gaborone </w:t>
            </w:r>
          </w:p>
          <w:p w14:paraId="4B6011DE" w14:textId="77777777" w:rsidR="00E534DE" w:rsidRDefault="00E534DE" w:rsidP="00CD1A2C">
            <w:pPr>
              <w:pStyle w:val="BodyText"/>
              <w:spacing w:before="120" w:after="100"/>
              <w:rPr>
                <w:i/>
              </w:rPr>
            </w:pPr>
            <w:r>
              <w:t xml:space="preserve">Country:   </w:t>
            </w:r>
            <w:r>
              <w:rPr>
                <w:i/>
              </w:rPr>
              <w:t xml:space="preserve">Botswana </w:t>
            </w:r>
          </w:p>
          <w:p w14:paraId="3F9A4738" w14:textId="77777777" w:rsidR="00E534DE" w:rsidRDefault="00E534DE" w:rsidP="00CD1A2C">
            <w:pPr>
              <w:spacing w:before="120" w:after="120"/>
            </w:pPr>
            <w:r>
              <w:t>Date</w:t>
            </w:r>
            <w:r w:rsidRPr="00F02C60">
              <w:rPr>
                <w:i/>
              </w:rPr>
              <w:t xml:space="preserve">: </w:t>
            </w:r>
            <w:r w:rsidRPr="007046D8">
              <w:rPr>
                <w:i/>
              </w:rPr>
              <w:t xml:space="preserve"> </w:t>
            </w:r>
            <w:r w:rsidRPr="00F02C60">
              <w:rPr>
                <w:i/>
              </w:rPr>
              <w:t>06 March 2020</w:t>
            </w:r>
            <w:r>
              <w:rPr>
                <w:i/>
              </w:rPr>
              <w:t xml:space="preserve"> </w:t>
            </w:r>
          </w:p>
          <w:p w14:paraId="1CAAF375" w14:textId="77777777" w:rsidR="00E534DE" w:rsidRDefault="00E534DE" w:rsidP="00CD1A2C">
            <w:pPr>
              <w:pStyle w:val="BodyText"/>
              <w:spacing w:before="120" w:after="100"/>
              <w:rPr>
                <w:i/>
              </w:rPr>
            </w:pPr>
          </w:p>
          <w:p w14:paraId="654A8740" w14:textId="77777777" w:rsidR="00E534DE" w:rsidRDefault="00E534DE" w:rsidP="00CD1A2C">
            <w:pPr>
              <w:tabs>
                <w:tab w:val="right" w:pos="7254"/>
              </w:tabs>
              <w:spacing w:before="120" w:after="100"/>
            </w:pPr>
            <w:r>
              <w:t xml:space="preserve">Time:  </w:t>
            </w:r>
            <w:r>
              <w:rPr>
                <w:i/>
              </w:rPr>
              <w:t>15:00 pm immediately after bid closing time</w:t>
            </w:r>
          </w:p>
        </w:tc>
      </w:tr>
      <w:tr w:rsidR="00E534DE" w14:paraId="187344FA" w14:textId="77777777" w:rsidTr="00CD1A2C">
        <w:tblPrEx>
          <w:tblBorders>
            <w:insideH w:val="single" w:sz="8" w:space="0" w:color="000000"/>
          </w:tblBorders>
          <w:tblCellMar>
            <w:left w:w="103" w:type="dxa"/>
            <w:right w:w="103" w:type="dxa"/>
          </w:tblCellMar>
        </w:tblPrEx>
        <w:tc>
          <w:tcPr>
            <w:tcW w:w="1620" w:type="dxa"/>
          </w:tcPr>
          <w:p w14:paraId="0DFB46B8" w14:textId="77777777" w:rsidR="00E534DE" w:rsidRDefault="00E534DE" w:rsidP="00CD1A2C">
            <w:pPr>
              <w:spacing w:before="120"/>
              <w:rPr>
                <w:b/>
                <w:bCs/>
              </w:rPr>
            </w:pPr>
            <w:r>
              <w:rPr>
                <w:b/>
                <w:bCs/>
              </w:rPr>
              <w:t>ITB 26.1</w:t>
            </w:r>
          </w:p>
        </w:tc>
        <w:tc>
          <w:tcPr>
            <w:tcW w:w="7470" w:type="dxa"/>
          </w:tcPr>
          <w:p w14:paraId="7BD4BE35" w14:textId="77777777" w:rsidR="00E534DE" w:rsidRDefault="00E534DE" w:rsidP="00CD1A2C">
            <w:pPr>
              <w:tabs>
                <w:tab w:val="right" w:pos="7254"/>
              </w:tabs>
              <w:spacing w:before="120" w:after="120"/>
              <w:rPr>
                <w:i/>
                <w:iCs/>
              </w:rPr>
            </w:pPr>
            <w:r>
              <w:t xml:space="preserve">If electronic bid submission is permitted in accordance with ITB sub-clause 23.1, the specific bid opening procedures shall be: </w:t>
            </w:r>
            <w:r>
              <w:rPr>
                <w:i/>
                <w:iCs/>
              </w:rPr>
              <w:t>[insert description of the procedures]</w:t>
            </w:r>
          </w:p>
          <w:p w14:paraId="2B91EE64" w14:textId="77777777" w:rsidR="00E534DE" w:rsidRDefault="00E534DE" w:rsidP="00CD1A2C">
            <w:pPr>
              <w:tabs>
                <w:tab w:val="right" w:pos="7254"/>
              </w:tabs>
              <w:spacing w:before="120" w:after="120"/>
            </w:pPr>
            <w:r>
              <w:rPr>
                <w:i/>
                <w:iCs/>
              </w:rPr>
              <w:t>Not applicable</w:t>
            </w:r>
          </w:p>
        </w:tc>
      </w:tr>
      <w:tr w:rsidR="00E534DE" w14:paraId="72C23CF9" w14:textId="77777777" w:rsidTr="00CD1A2C">
        <w:tblPrEx>
          <w:tblBorders>
            <w:insideH w:val="single" w:sz="8" w:space="0" w:color="000000"/>
          </w:tblBorders>
          <w:tblCellMar>
            <w:left w:w="103" w:type="dxa"/>
            <w:right w:w="103" w:type="dxa"/>
          </w:tblCellMar>
        </w:tblPrEx>
        <w:tc>
          <w:tcPr>
            <w:tcW w:w="1620" w:type="dxa"/>
          </w:tcPr>
          <w:p w14:paraId="1929EBB6" w14:textId="77777777" w:rsidR="00E534DE" w:rsidRDefault="00E534DE" w:rsidP="00CD1A2C">
            <w:pPr>
              <w:spacing w:before="120"/>
              <w:rPr>
                <w:b/>
                <w:bCs/>
              </w:rPr>
            </w:pPr>
          </w:p>
        </w:tc>
        <w:tc>
          <w:tcPr>
            <w:tcW w:w="7470" w:type="dxa"/>
          </w:tcPr>
          <w:p w14:paraId="78446421" w14:textId="77777777" w:rsidR="00E534DE" w:rsidRDefault="00E534DE" w:rsidP="00CD1A2C">
            <w:pPr>
              <w:spacing w:before="120" w:after="120"/>
              <w:jc w:val="center"/>
              <w:rPr>
                <w:b/>
                <w:bCs/>
                <w:sz w:val="28"/>
              </w:rPr>
            </w:pPr>
            <w:bookmarkStart w:id="252" w:name="_Toc505659533"/>
            <w:bookmarkStart w:id="253" w:name="_Toc506185681"/>
            <w:r>
              <w:rPr>
                <w:b/>
                <w:bCs/>
                <w:sz w:val="28"/>
              </w:rPr>
              <w:t>E. Evaluation and Comparison of Bids</w:t>
            </w:r>
            <w:bookmarkEnd w:id="252"/>
            <w:bookmarkEnd w:id="253"/>
          </w:p>
        </w:tc>
      </w:tr>
      <w:tr w:rsidR="00E534DE" w14:paraId="273B1728" w14:textId="77777777" w:rsidTr="00CD1A2C">
        <w:tblPrEx>
          <w:tblBorders>
            <w:insideH w:val="single" w:sz="8" w:space="0" w:color="000000"/>
          </w:tblBorders>
          <w:tblCellMar>
            <w:left w:w="103" w:type="dxa"/>
            <w:right w:w="103" w:type="dxa"/>
          </w:tblCellMar>
        </w:tblPrEx>
        <w:trPr>
          <w:trHeight w:val="973"/>
        </w:trPr>
        <w:tc>
          <w:tcPr>
            <w:tcW w:w="1620" w:type="dxa"/>
          </w:tcPr>
          <w:p w14:paraId="20AA0762" w14:textId="77777777" w:rsidR="00E534DE" w:rsidRDefault="00E534DE" w:rsidP="00CD1A2C">
            <w:pPr>
              <w:spacing w:before="120"/>
              <w:rPr>
                <w:b/>
                <w:bCs/>
              </w:rPr>
            </w:pPr>
            <w:r>
              <w:rPr>
                <w:b/>
                <w:bCs/>
              </w:rPr>
              <w:t>ITB 33.3(a)</w:t>
            </w:r>
          </w:p>
        </w:tc>
        <w:tc>
          <w:tcPr>
            <w:tcW w:w="7470" w:type="dxa"/>
          </w:tcPr>
          <w:p w14:paraId="35E9F5DF" w14:textId="77777777" w:rsidR="00E534DE" w:rsidRDefault="00E534DE" w:rsidP="00CD1A2C">
            <w:pPr>
              <w:widowControl w:val="0"/>
              <w:spacing w:after="200"/>
              <w:ind w:left="695" w:hanging="695"/>
              <w:jc w:val="both"/>
              <w:rPr>
                <w:i/>
                <w:iCs/>
              </w:rPr>
            </w:pPr>
            <w:r>
              <w:t>Evaluation will be done for</w:t>
            </w:r>
            <w:r>
              <w:rPr>
                <w:i/>
                <w:iCs/>
              </w:rPr>
              <w:t xml:space="preserve"> Items </w:t>
            </w:r>
          </w:p>
          <w:p w14:paraId="6B8A397C" w14:textId="77777777" w:rsidR="00E534DE" w:rsidRDefault="00E534DE" w:rsidP="00CD1A2C">
            <w:pPr>
              <w:widowControl w:val="0"/>
              <w:spacing w:after="200"/>
              <w:ind w:left="347" w:firstLine="12"/>
              <w:jc w:val="both"/>
              <w:rPr>
                <w:i/>
              </w:rPr>
            </w:pPr>
            <w:r>
              <w:rPr>
                <w:i/>
              </w:rPr>
              <w:t>Bids will be evaluated for each item and the Contract will comprise the item(s) awarded to the successful Bidder.</w:t>
            </w:r>
          </w:p>
          <w:p w14:paraId="30CC4335" w14:textId="77777777" w:rsidR="00E534DE" w:rsidRDefault="00E534DE" w:rsidP="00CD1A2C">
            <w:pPr>
              <w:widowControl w:val="0"/>
              <w:spacing w:after="200"/>
              <w:ind w:left="347" w:firstLine="12"/>
              <w:rPr>
                <w:i/>
              </w:rPr>
            </w:pPr>
          </w:p>
        </w:tc>
      </w:tr>
      <w:tr w:rsidR="00E534DE" w14:paraId="0DC9F955" w14:textId="77777777" w:rsidTr="00CD1A2C">
        <w:tblPrEx>
          <w:tblBorders>
            <w:insideH w:val="single" w:sz="8" w:space="0" w:color="000000"/>
          </w:tblBorders>
          <w:tblCellMar>
            <w:left w:w="103" w:type="dxa"/>
            <w:right w:w="103" w:type="dxa"/>
          </w:tblCellMar>
        </w:tblPrEx>
        <w:trPr>
          <w:cantSplit/>
        </w:trPr>
        <w:tc>
          <w:tcPr>
            <w:tcW w:w="1620" w:type="dxa"/>
          </w:tcPr>
          <w:p w14:paraId="20F41746" w14:textId="77777777" w:rsidR="00E534DE" w:rsidRDefault="00E534DE" w:rsidP="00CD1A2C">
            <w:pPr>
              <w:spacing w:before="120"/>
              <w:rPr>
                <w:b/>
                <w:bCs/>
              </w:rPr>
            </w:pPr>
            <w:r>
              <w:rPr>
                <w:b/>
                <w:bCs/>
              </w:rPr>
              <w:lastRenderedPageBreak/>
              <w:t>ITB 33.3(d)</w:t>
            </w:r>
          </w:p>
        </w:tc>
        <w:tc>
          <w:tcPr>
            <w:tcW w:w="7470" w:type="dxa"/>
          </w:tcPr>
          <w:p w14:paraId="4F2DA5AE" w14:textId="77777777" w:rsidR="00E534DE" w:rsidRDefault="00E534DE" w:rsidP="00CD1A2C">
            <w:pPr>
              <w:spacing w:before="120" w:after="140"/>
              <w:ind w:left="-13"/>
            </w:pPr>
            <w:r>
              <w:t xml:space="preserve">The adjustments shall be determined using the following criteria, from amongst those set out in Section III, Evaluation and Qualification Criteria:  </w:t>
            </w:r>
            <w:r>
              <w:rPr>
                <w:i/>
                <w:iCs/>
              </w:rPr>
              <w:t>[refer to Schedule III, Evaluation and Qualification Criteria; insert complementary details if necessary</w:t>
            </w:r>
            <w:r>
              <w:t xml:space="preserve">] </w:t>
            </w:r>
          </w:p>
          <w:p w14:paraId="2539E878" w14:textId="77777777" w:rsidR="00E534DE" w:rsidRPr="00F02C60" w:rsidRDefault="00E534DE" w:rsidP="00353CC3">
            <w:pPr>
              <w:numPr>
                <w:ilvl w:val="0"/>
                <w:numId w:val="75"/>
              </w:numPr>
              <w:tabs>
                <w:tab w:val="clear" w:pos="1440"/>
              </w:tabs>
              <w:spacing w:before="120" w:after="140"/>
              <w:ind w:left="707"/>
            </w:pPr>
            <w:r>
              <w:t xml:space="preserve">Deviation in Delivery schedule: </w:t>
            </w:r>
            <w:r>
              <w:rPr>
                <w:i/>
                <w:iCs/>
              </w:rPr>
              <w:t>Yes</w:t>
            </w:r>
          </w:p>
          <w:p w14:paraId="3997F86B" w14:textId="77777777" w:rsidR="00E534DE" w:rsidRDefault="00E534DE" w:rsidP="00CD1A2C">
            <w:pPr>
              <w:spacing w:before="120" w:after="140"/>
              <w:ind w:left="707"/>
            </w:pPr>
            <w:r>
              <w:t>acceptable delivery period is between 8 weeks – 12 weeks from date of signing the contract</w:t>
            </w:r>
          </w:p>
          <w:p w14:paraId="1621FCE3" w14:textId="77777777" w:rsidR="00E534DE" w:rsidRDefault="00E534DE" w:rsidP="00353CC3">
            <w:pPr>
              <w:numPr>
                <w:ilvl w:val="0"/>
                <w:numId w:val="75"/>
              </w:numPr>
              <w:tabs>
                <w:tab w:val="clear" w:pos="1440"/>
              </w:tabs>
              <w:spacing w:before="120" w:after="140"/>
              <w:ind w:left="706"/>
            </w:pPr>
            <w:r>
              <w:t>Deviation in payment schedule</w:t>
            </w:r>
            <w:r>
              <w:rPr>
                <w:i/>
                <w:iCs/>
              </w:rPr>
              <w:t xml:space="preserve"> No  </w:t>
            </w:r>
          </w:p>
          <w:p w14:paraId="30EF460A" w14:textId="77777777" w:rsidR="00E534DE" w:rsidRDefault="00E534DE" w:rsidP="00353CC3">
            <w:pPr>
              <w:numPr>
                <w:ilvl w:val="0"/>
                <w:numId w:val="75"/>
              </w:numPr>
              <w:tabs>
                <w:tab w:val="clear" w:pos="1440"/>
                <w:tab w:val="left" w:pos="707"/>
              </w:tabs>
              <w:spacing w:after="200"/>
              <w:ind w:left="707"/>
            </w:pPr>
            <w:r>
              <w:t xml:space="preserve">the cost of major replacement components, mandatory spare parts, and service: </w:t>
            </w:r>
            <w:r>
              <w:rPr>
                <w:i/>
                <w:iCs/>
              </w:rPr>
              <w:t>No. If yes, insert the Methodology and criteria]</w:t>
            </w:r>
            <w:r>
              <w:t xml:space="preserve"> </w:t>
            </w:r>
          </w:p>
          <w:p w14:paraId="665EC299" w14:textId="77777777" w:rsidR="00E534DE" w:rsidRDefault="00E534DE" w:rsidP="00353CC3">
            <w:pPr>
              <w:numPr>
                <w:ilvl w:val="0"/>
                <w:numId w:val="75"/>
              </w:numPr>
              <w:tabs>
                <w:tab w:val="clear" w:pos="1440"/>
                <w:tab w:val="left" w:pos="707"/>
                <w:tab w:val="num" w:pos="1247"/>
              </w:tabs>
              <w:spacing w:after="200"/>
              <w:ind w:left="707"/>
            </w:pPr>
            <w:r>
              <w:t xml:space="preserve">the availability in the Procuring Entity’s Country of spare parts and after-sales services for the equipment offered in the bid </w:t>
            </w:r>
            <w:r>
              <w:rPr>
                <w:i/>
                <w:iCs/>
                <w:sz w:val="22"/>
              </w:rPr>
              <w:t>[</w:t>
            </w:r>
            <w:r>
              <w:rPr>
                <w:i/>
                <w:iCs/>
              </w:rPr>
              <w:t>insert Yes  or No, If yes, insert the Methodology and criteria]</w:t>
            </w:r>
          </w:p>
          <w:p w14:paraId="5C5C6709" w14:textId="77777777" w:rsidR="00E534DE" w:rsidRDefault="00E534DE" w:rsidP="00353CC3">
            <w:pPr>
              <w:numPr>
                <w:ilvl w:val="0"/>
                <w:numId w:val="75"/>
              </w:numPr>
              <w:tabs>
                <w:tab w:val="clear" w:pos="1440"/>
              </w:tabs>
              <w:spacing w:after="200"/>
              <w:ind w:left="707"/>
            </w:pPr>
            <w:r>
              <w:t xml:space="preserve">the projected operating and maintenance costs during the life of the equipment </w:t>
            </w:r>
            <w:r>
              <w:rPr>
                <w:i/>
                <w:iCs/>
              </w:rPr>
              <w:t>[insert Yes  or No, If yes, insert the Methodology and criteria]</w:t>
            </w:r>
            <w:r>
              <w:t xml:space="preserve"> </w:t>
            </w:r>
          </w:p>
          <w:p w14:paraId="5FE99CFC" w14:textId="77777777" w:rsidR="00E534DE" w:rsidRDefault="00E534DE" w:rsidP="00353CC3">
            <w:pPr>
              <w:numPr>
                <w:ilvl w:val="0"/>
                <w:numId w:val="75"/>
              </w:numPr>
              <w:tabs>
                <w:tab w:val="clear" w:pos="1440"/>
              </w:tabs>
              <w:spacing w:after="200"/>
              <w:ind w:left="707"/>
            </w:pPr>
            <w:r>
              <w:t xml:space="preserve">the performance and productivity of the equipment offered; </w:t>
            </w:r>
            <w:r>
              <w:rPr>
                <w:i/>
                <w:iCs/>
              </w:rPr>
              <w:t xml:space="preserve">[Insert Yes  or No. If yes, insert the Methodology and criteria] </w:t>
            </w:r>
          </w:p>
          <w:p w14:paraId="20384BC9" w14:textId="77777777" w:rsidR="00E534DE" w:rsidRPr="00F02C60" w:rsidRDefault="00E534DE" w:rsidP="00353CC3">
            <w:pPr>
              <w:numPr>
                <w:ilvl w:val="0"/>
                <w:numId w:val="75"/>
              </w:numPr>
              <w:tabs>
                <w:tab w:val="clear" w:pos="1440"/>
              </w:tabs>
              <w:spacing w:after="200"/>
              <w:ind w:left="707"/>
            </w:pPr>
            <w:r>
              <w:rPr>
                <w:i/>
                <w:iCs/>
              </w:rPr>
              <w:t>Additional Evaluation Criteria;</w:t>
            </w:r>
          </w:p>
          <w:p w14:paraId="2AC02880" w14:textId="77777777" w:rsidR="00E534DE" w:rsidRDefault="00E534DE" w:rsidP="00CD1A2C">
            <w:pPr>
              <w:spacing w:after="200"/>
              <w:rPr>
                <w:i/>
                <w:iCs/>
              </w:rPr>
            </w:pPr>
            <w:r>
              <w:rPr>
                <w:i/>
                <w:iCs/>
              </w:rPr>
              <w:t>(i) Provision of Manufacturer Authorization Form is the bidder is an agent.</w:t>
            </w:r>
          </w:p>
          <w:p w14:paraId="28DE7F1B" w14:textId="77777777" w:rsidR="00E534DE" w:rsidRDefault="00E534DE" w:rsidP="00CD1A2C">
            <w:pPr>
              <w:spacing w:after="200"/>
              <w:rPr>
                <w:i/>
                <w:iCs/>
              </w:rPr>
            </w:pPr>
            <w:r>
              <w:rPr>
                <w:i/>
                <w:iCs/>
              </w:rPr>
              <w:t>(ii) If the supplier is not based in Purchaser’s country, the supplier must provide details of the local company that will be able to provide Pre-Delivery inspection, and warranty services.</w:t>
            </w:r>
          </w:p>
          <w:p w14:paraId="7ABF0905" w14:textId="77777777" w:rsidR="00E534DE" w:rsidRDefault="00E534DE" w:rsidP="00CD1A2C">
            <w:pPr>
              <w:spacing w:after="200"/>
            </w:pPr>
          </w:p>
        </w:tc>
      </w:tr>
      <w:tr w:rsidR="00E534DE" w14:paraId="39EFC6F5" w14:textId="77777777" w:rsidTr="00CD1A2C">
        <w:tblPrEx>
          <w:tblBorders>
            <w:insideH w:val="single" w:sz="8" w:space="0" w:color="000000"/>
          </w:tblBorders>
          <w:tblCellMar>
            <w:left w:w="103" w:type="dxa"/>
            <w:right w:w="103" w:type="dxa"/>
          </w:tblCellMar>
        </w:tblPrEx>
        <w:tc>
          <w:tcPr>
            <w:tcW w:w="1620" w:type="dxa"/>
          </w:tcPr>
          <w:p w14:paraId="186EF6BE" w14:textId="77777777" w:rsidR="00E534DE" w:rsidRDefault="00E534DE" w:rsidP="00CD1A2C">
            <w:pPr>
              <w:spacing w:before="120"/>
              <w:rPr>
                <w:b/>
                <w:bCs/>
              </w:rPr>
            </w:pPr>
            <w:r>
              <w:rPr>
                <w:b/>
                <w:bCs/>
              </w:rPr>
              <w:t>ITB 33.6</w:t>
            </w:r>
          </w:p>
        </w:tc>
        <w:tc>
          <w:tcPr>
            <w:tcW w:w="7470" w:type="dxa"/>
          </w:tcPr>
          <w:p w14:paraId="73FC87B9" w14:textId="77777777" w:rsidR="00E534DE" w:rsidRDefault="00E534DE" w:rsidP="00CD1A2C">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Pr="00FB123B">
              <w:rPr>
                <w:bCs/>
                <w:i/>
                <w:szCs w:val="24"/>
                <w:lang w:val="en-GB"/>
              </w:rPr>
              <w:t>[ insert “shall” or “shall not”]</w:t>
            </w:r>
            <w:r>
              <w:rPr>
                <w:bCs/>
                <w:szCs w:val="24"/>
                <w:lang w:val="en-GB"/>
              </w:rPr>
              <w:t xml:space="preserve"> grant Regional Preference for the purpose of the evaluation of this Contract.</w:t>
            </w:r>
          </w:p>
        </w:tc>
      </w:tr>
      <w:tr w:rsidR="00E534DE" w14:paraId="76422A6F" w14:textId="77777777" w:rsidTr="00CD1A2C">
        <w:tblPrEx>
          <w:tblBorders>
            <w:insideH w:val="single" w:sz="8" w:space="0" w:color="000000"/>
          </w:tblBorders>
          <w:tblCellMar>
            <w:left w:w="103" w:type="dxa"/>
            <w:right w:w="103" w:type="dxa"/>
          </w:tblCellMar>
        </w:tblPrEx>
        <w:tc>
          <w:tcPr>
            <w:tcW w:w="1620" w:type="dxa"/>
          </w:tcPr>
          <w:p w14:paraId="3EB07D7F" w14:textId="77777777" w:rsidR="00E534DE" w:rsidRDefault="00E534DE" w:rsidP="00CD1A2C">
            <w:pPr>
              <w:spacing w:before="120"/>
              <w:rPr>
                <w:b/>
                <w:bCs/>
              </w:rPr>
            </w:pPr>
            <w:r>
              <w:rPr>
                <w:b/>
                <w:bCs/>
              </w:rPr>
              <w:t>ITB 33.7</w:t>
            </w:r>
          </w:p>
        </w:tc>
        <w:tc>
          <w:tcPr>
            <w:tcW w:w="7470" w:type="dxa"/>
          </w:tcPr>
          <w:p w14:paraId="13CB3879" w14:textId="77777777" w:rsidR="00E534DE" w:rsidRDefault="00E534DE" w:rsidP="00CD1A2C">
            <w:pPr>
              <w:pStyle w:val="i"/>
              <w:tabs>
                <w:tab w:val="right" w:pos="7254"/>
              </w:tabs>
              <w:suppressAutoHyphens w:val="0"/>
              <w:spacing w:before="120" w:after="120"/>
              <w:rPr>
                <w:rFonts w:ascii="Times New Roman" w:hAnsi="Times New Roman"/>
              </w:rPr>
            </w:pPr>
            <w:r>
              <w:t xml:space="preserve">Bidders </w:t>
            </w:r>
            <w:r>
              <w:rPr>
                <w:i/>
                <w:iCs/>
              </w:rPr>
              <w:t>[insert “shall “or “shall not”]</w:t>
            </w:r>
            <w:r>
              <w:t xml:space="preserve"> be allowed to quote separate prices for one or more lots. </w:t>
            </w:r>
            <w:r>
              <w:rPr>
                <w:i/>
                <w:iCs/>
              </w:rPr>
              <w:t xml:space="preserve">[refer to Section III </w:t>
            </w:r>
            <w:r>
              <w:rPr>
                <w:rFonts w:ascii="Times New Roman" w:hAnsi="Times New Roman"/>
                <w:i/>
                <w:iCs/>
              </w:rPr>
              <w:t>Evaluation and Qualification Criteria, for the evaluation methodology, if appropriate]</w:t>
            </w:r>
            <w:r>
              <w:rPr>
                <w:rFonts w:ascii="Times New Roman" w:hAnsi="Times New Roman"/>
              </w:rPr>
              <w:t xml:space="preserve"> </w:t>
            </w:r>
          </w:p>
        </w:tc>
      </w:tr>
      <w:tr w:rsidR="00E534DE" w14:paraId="7B8D0E65" w14:textId="77777777" w:rsidTr="00CD1A2C">
        <w:tblPrEx>
          <w:tblBorders>
            <w:insideH w:val="single" w:sz="8" w:space="0" w:color="000000"/>
          </w:tblBorders>
          <w:tblCellMar>
            <w:left w:w="103" w:type="dxa"/>
            <w:right w:w="103" w:type="dxa"/>
          </w:tblCellMar>
        </w:tblPrEx>
        <w:tc>
          <w:tcPr>
            <w:tcW w:w="1620" w:type="dxa"/>
          </w:tcPr>
          <w:p w14:paraId="6362D22B" w14:textId="77777777" w:rsidR="00E534DE" w:rsidRDefault="00E534DE" w:rsidP="00CD1A2C">
            <w:pPr>
              <w:spacing w:before="120"/>
              <w:rPr>
                <w:b/>
                <w:bCs/>
              </w:rPr>
            </w:pPr>
          </w:p>
        </w:tc>
        <w:tc>
          <w:tcPr>
            <w:tcW w:w="7470" w:type="dxa"/>
          </w:tcPr>
          <w:p w14:paraId="6125A08C" w14:textId="77777777" w:rsidR="00E534DE" w:rsidRDefault="00E534DE" w:rsidP="00CD1A2C">
            <w:pPr>
              <w:spacing w:before="120" w:after="120"/>
              <w:jc w:val="center"/>
              <w:rPr>
                <w:b/>
                <w:bCs/>
                <w:sz w:val="28"/>
              </w:rPr>
            </w:pPr>
            <w:bookmarkStart w:id="254" w:name="_Toc505659534"/>
            <w:bookmarkStart w:id="255" w:name="_Toc506185682"/>
            <w:r>
              <w:rPr>
                <w:b/>
                <w:bCs/>
                <w:sz w:val="28"/>
              </w:rPr>
              <w:t>F. Award of Contract</w:t>
            </w:r>
            <w:bookmarkEnd w:id="254"/>
            <w:bookmarkEnd w:id="255"/>
          </w:p>
        </w:tc>
      </w:tr>
      <w:tr w:rsidR="00E534DE" w14:paraId="79CE51B8" w14:textId="77777777" w:rsidTr="00CD1A2C">
        <w:tblPrEx>
          <w:tblBorders>
            <w:insideH w:val="single" w:sz="8" w:space="0" w:color="000000"/>
          </w:tblBorders>
          <w:tblCellMar>
            <w:left w:w="103" w:type="dxa"/>
            <w:right w:w="103" w:type="dxa"/>
          </w:tblCellMar>
        </w:tblPrEx>
        <w:tc>
          <w:tcPr>
            <w:tcW w:w="1620" w:type="dxa"/>
          </w:tcPr>
          <w:p w14:paraId="6D6E3C57" w14:textId="77777777" w:rsidR="00E534DE" w:rsidRDefault="00E534DE" w:rsidP="00CD1A2C">
            <w:pPr>
              <w:spacing w:before="120"/>
              <w:rPr>
                <w:b/>
                <w:bCs/>
              </w:rPr>
            </w:pPr>
            <w:r>
              <w:rPr>
                <w:b/>
                <w:bCs/>
              </w:rPr>
              <w:t>ITB 37.1</w:t>
            </w:r>
          </w:p>
        </w:tc>
        <w:tc>
          <w:tcPr>
            <w:tcW w:w="7470" w:type="dxa"/>
          </w:tcPr>
          <w:p w14:paraId="390DB4FD" w14:textId="77777777" w:rsidR="00E534DE" w:rsidRPr="00F02C60" w:rsidRDefault="00E534DE" w:rsidP="00CD1A2C">
            <w:pPr>
              <w:tabs>
                <w:tab w:val="right" w:pos="7254"/>
              </w:tabs>
              <w:spacing w:before="120" w:after="120"/>
              <w:rPr>
                <w:i/>
              </w:rPr>
            </w:pPr>
            <w:r>
              <w:t>The maximum percentage by which quantities may be increased is</w:t>
            </w:r>
            <w:r w:rsidRPr="00F02C60">
              <w:rPr>
                <w:i/>
              </w:rPr>
              <w:t>: Not Applicable</w:t>
            </w:r>
          </w:p>
          <w:p w14:paraId="5DE53097" w14:textId="77777777" w:rsidR="00E534DE" w:rsidRPr="00F02C60" w:rsidRDefault="00E534DE" w:rsidP="00CD1A2C">
            <w:pPr>
              <w:tabs>
                <w:tab w:val="right" w:pos="7254"/>
              </w:tabs>
              <w:spacing w:before="120" w:after="120"/>
              <w:rPr>
                <w:i/>
              </w:rPr>
            </w:pPr>
            <w:r>
              <w:lastRenderedPageBreak/>
              <w:t>The maximum percentage by which quantities may be decreased is</w:t>
            </w:r>
            <w:r w:rsidRPr="00F02C60">
              <w:rPr>
                <w:i/>
              </w:rPr>
              <w:t>: Not Applicable</w:t>
            </w:r>
          </w:p>
          <w:p w14:paraId="3C85F329" w14:textId="77777777" w:rsidR="00E534DE" w:rsidRDefault="00E534DE" w:rsidP="00CD1A2C">
            <w:pPr>
              <w:tabs>
                <w:tab w:val="right" w:pos="7254"/>
              </w:tabs>
              <w:spacing w:before="120" w:after="120"/>
            </w:pPr>
          </w:p>
        </w:tc>
      </w:tr>
      <w:tr w:rsidR="00E534DE" w14:paraId="375B5888" w14:textId="77777777" w:rsidTr="00CD1A2C">
        <w:tblPrEx>
          <w:tblBorders>
            <w:insideH w:val="single" w:sz="8" w:space="0" w:color="000000"/>
          </w:tblBorders>
          <w:tblCellMar>
            <w:left w:w="103" w:type="dxa"/>
            <w:right w:w="103" w:type="dxa"/>
          </w:tblCellMar>
        </w:tblPrEx>
        <w:tc>
          <w:tcPr>
            <w:tcW w:w="1620" w:type="dxa"/>
          </w:tcPr>
          <w:p w14:paraId="7B21FA46" w14:textId="77777777" w:rsidR="00E534DE" w:rsidRDefault="00E534DE" w:rsidP="00CD1A2C">
            <w:pPr>
              <w:spacing w:before="120"/>
              <w:rPr>
                <w:b/>
                <w:bCs/>
              </w:rPr>
            </w:pPr>
            <w:r>
              <w:rPr>
                <w:b/>
                <w:bCs/>
              </w:rPr>
              <w:lastRenderedPageBreak/>
              <w:t>ITB 38.3</w:t>
            </w:r>
          </w:p>
        </w:tc>
        <w:tc>
          <w:tcPr>
            <w:tcW w:w="7470" w:type="dxa"/>
          </w:tcPr>
          <w:p w14:paraId="618B4823" w14:textId="77777777" w:rsidR="00E534DE" w:rsidRDefault="00E534DE" w:rsidP="00CD1A2C">
            <w:pPr>
              <w:tabs>
                <w:tab w:val="right" w:pos="7254"/>
              </w:tabs>
              <w:spacing w:before="120" w:after="120"/>
            </w:pPr>
            <w:r>
              <w:t xml:space="preserve">SADC Secretariat Procurement Guidelines </w:t>
            </w:r>
            <w:r w:rsidRPr="00120A31">
              <w:rPr>
                <w:i/>
              </w:rPr>
              <w:t xml:space="preserve">are described in the article </w:t>
            </w:r>
            <w:r w:rsidRPr="00120A31">
              <w:rPr>
                <w:b/>
                <w:i/>
              </w:rPr>
              <w:t xml:space="preserve">7 </w:t>
            </w:r>
            <w:r w:rsidRPr="00120A31">
              <w:rPr>
                <w:i/>
              </w:rPr>
              <w:t xml:space="preserve">of the SADC Secretariat Procurement Guidelines </w:t>
            </w:r>
            <w:r w:rsidRPr="00120A31">
              <w:rPr>
                <w:b/>
                <w:i/>
              </w:rPr>
              <w:t>January 2017 edition</w:t>
            </w:r>
          </w:p>
        </w:tc>
      </w:tr>
    </w:tbl>
    <w:p w14:paraId="46602FE0" w14:textId="77777777" w:rsidR="00E534DE" w:rsidRDefault="00E534DE" w:rsidP="00E534DE"/>
    <w:p w14:paraId="73196F60" w14:textId="77777777" w:rsidR="00E534DE" w:rsidRDefault="00E534DE" w:rsidP="00E534DE">
      <w:pPr>
        <w:pStyle w:val="i"/>
        <w:suppressAutoHyphens w:val="0"/>
        <w:rPr>
          <w:rFonts w:ascii="Times New Roman" w:hAnsi="Times New Roman"/>
        </w:rPr>
        <w:sectPr w:rsidR="00E534DE" w:rsidSect="001B6FE2">
          <w:headerReference w:type="even" r:id="rId28"/>
          <w:headerReference w:type="default" r:id="rId29"/>
          <w:headerReference w:type="first" r:id="rId30"/>
          <w:type w:val="oddPage"/>
          <w:pgSz w:w="12240" w:h="15840" w:code="1"/>
          <w:pgMar w:top="1440" w:right="1440" w:bottom="1440" w:left="1800" w:header="720" w:footer="720" w:gutter="0"/>
          <w:paperSrc w:first="15" w:other="15"/>
          <w:cols w:space="720"/>
          <w:titlePg/>
        </w:sectPr>
      </w:pPr>
    </w:p>
    <w:p w14:paraId="31D2AF43" w14:textId="77777777" w:rsidR="00E534DE" w:rsidRDefault="00E534DE" w:rsidP="00E534DE">
      <w:pPr>
        <w:pStyle w:val="Subtitle"/>
      </w:pPr>
      <w:bookmarkStart w:id="256" w:name="_Toc286741822"/>
      <w:r>
        <w:lastRenderedPageBreak/>
        <w:t>Section III.  Award, Evaluation and Qualification/Selection Criteria</w:t>
      </w:r>
      <w:bookmarkEnd w:id="256"/>
      <w:r>
        <w:t xml:space="preserve"> </w:t>
      </w:r>
    </w:p>
    <w:p w14:paraId="7A9A5AB4" w14:textId="77777777" w:rsidR="00E534DE" w:rsidRDefault="00E534DE" w:rsidP="00E534DE"/>
    <w:p w14:paraId="0E96A288" w14:textId="77777777" w:rsidR="00E534DE" w:rsidRDefault="00E534DE" w:rsidP="00E534DE">
      <w:pPr>
        <w:pStyle w:val="BodyText3"/>
        <w:jc w:val="both"/>
      </w:pPr>
      <w:bookmarkStart w:id="257" w:name="_Toc487942150"/>
      <w:r>
        <w:t>This Section complements the Instructions to Bidders. It contains the criteria that the Procuring Entity may use to evaluate a bid and determine whether a Bidder has the required qualifications. No other criteria shall be used.</w:t>
      </w:r>
      <w:bookmarkEnd w:id="257"/>
      <w:r>
        <w:t xml:space="preserve"> </w:t>
      </w:r>
    </w:p>
    <w:p w14:paraId="43E5E7B0" w14:textId="77777777" w:rsidR="00E534DE" w:rsidRDefault="00E534DE" w:rsidP="00E534DE">
      <w:pPr>
        <w:pStyle w:val="BodyText3"/>
        <w:jc w:val="both"/>
      </w:pPr>
    </w:p>
    <w:p w14:paraId="65F63230" w14:textId="77777777" w:rsidR="00E534DE" w:rsidRDefault="00E534DE" w:rsidP="00E534DE">
      <w:pPr>
        <w:pStyle w:val="BodyText3"/>
        <w:jc w:val="both"/>
        <w:rPr>
          <w:b/>
          <w:bCs/>
        </w:rPr>
      </w:pPr>
      <w:r>
        <w:rPr>
          <w:b/>
          <w:bCs/>
        </w:rPr>
        <w:t>[The Procuring Entity shall select the criteria deemed appropriate for the procurement process, insert the appropriate wording using the samples below or other acceptable wording, and delete the text in italics]</w:t>
      </w:r>
    </w:p>
    <w:p w14:paraId="30F040D1" w14:textId="77777777" w:rsidR="00E534DE" w:rsidRDefault="00E534DE" w:rsidP="00E534DE">
      <w:pPr>
        <w:rPr>
          <w:b/>
          <w:bCs/>
        </w:rPr>
      </w:pPr>
    </w:p>
    <w:p w14:paraId="0BF3628D" w14:textId="77777777" w:rsidR="00E534DE" w:rsidRDefault="00E534DE" w:rsidP="00E534DE">
      <w:pPr>
        <w:pStyle w:val="SectionVHeader"/>
      </w:pPr>
    </w:p>
    <w:p w14:paraId="13187FC9" w14:textId="77777777" w:rsidR="00E534DE" w:rsidRDefault="00E534DE" w:rsidP="00E534DE">
      <w:pPr>
        <w:jc w:val="center"/>
        <w:rPr>
          <w:b/>
          <w:sz w:val="36"/>
        </w:rPr>
      </w:pPr>
    </w:p>
    <w:p w14:paraId="2DEAFD37" w14:textId="77777777" w:rsidR="00E534DE" w:rsidRDefault="00E534DE" w:rsidP="00E534DE">
      <w:pPr>
        <w:jc w:val="center"/>
        <w:rPr>
          <w:b/>
        </w:rPr>
      </w:pPr>
      <w:r>
        <w:rPr>
          <w:b/>
          <w:sz w:val="36"/>
        </w:rPr>
        <w:t>Contents</w:t>
      </w:r>
    </w:p>
    <w:p w14:paraId="2B00ED7D" w14:textId="77777777" w:rsidR="00E534DE" w:rsidRPr="002E382D" w:rsidRDefault="00E534DE" w:rsidP="00E534DE">
      <w:pPr>
        <w:pStyle w:val="BankNormal"/>
      </w:pPr>
      <w:r>
        <w:t xml:space="preserve">1. Evaluation </w:t>
      </w:r>
      <w:r w:rsidRPr="002E382D">
        <w:t>Criteria (ITB 33.3 (d))</w:t>
      </w:r>
    </w:p>
    <w:p w14:paraId="5DA3AB53" w14:textId="77777777" w:rsidR="00E534DE" w:rsidRDefault="00E534DE" w:rsidP="00E534DE">
      <w:pPr>
        <w:pStyle w:val="BankNormal"/>
      </w:pPr>
      <w:r w:rsidRPr="002E382D">
        <w:t>2. Multiple Contracts (ITB 33.6)</w:t>
      </w:r>
    </w:p>
    <w:p w14:paraId="6AF083F7" w14:textId="77777777" w:rsidR="00E534DE" w:rsidRDefault="00E534DE" w:rsidP="00E534DE">
      <w:pPr>
        <w:pStyle w:val="BankNormal"/>
      </w:pPr>
      <w:r>
        <w:t>3. Qualification Criteria (ITB 36)</w:t>
      </w:r>
    </w:p>
    <w:p w14:paraId="28037B64" w14:textId="77777777" w:rsidR="00E534DE" w:rsidRDefault="00E534DE" w:rsidP="00E534DE">
      <w:pPr>
        <w:pStyle w:val="BankNormal"/>
      </w:pPr>
    </w:p>
    <w:p w14:paraId="28A16B18" w14:textId="77777777" w:rsidR="00E534DE" w:rsidRDefault="00E534DE" w:rsidP="00E534DE">
      <w:pPr>
        <w:spacing w:before="120"/>
        <w:jc w:val="both"/>
        <w:rPr>
          <w:b/>
          <w:sz w:val="28"/>
        </w:rPr>
      </w:pPr>
      <w:r>
        <w:rPr>
          <w:b/>
        </w:rPr>
        <w:br w:type="page"/>
      </w:r>
    </w:p>
    <w:p w14:paraId="5396414C" w14:textId="77777777" w:rsidR="00E534DE" w:rsidRPr="002E382D" w:rsidRDefault="00E534DE" w:rsidP="00E534DE">
      <w:pPr>
        <w:spacing w:after="200"/>
        <w:rPr>
          <w:b/>
          <w:bCs/>
          <w:sz w:val="28"/>
        </w:rPr>
      </w:pPr>
      <w:r w:rsidRPr="002E382D">
        <w:rPr>
          <w:b/>
          <w:bCs/>
          <w:sz w:val="28"/>
        </w:rPr>
        <w:lastRenderedPageBreak/>
        <w:t>1. Evaluation Criteria (ITB 33.3 (d))</w:t>
      </w:r>
    </w:p>
    <w:p w14:paraId="4653E8AF" w14:textId="77777777" w:rsidR="00E534DE" w:rsidRPr="002E382D" w:rsidRDefault="00E534DE" w:rsidP="00E534DE">
      <w:pPr>
        <w:tabs>
          <w:tab w:val="left" w:pos="540"/>
        </w:tabs>
        <w:suppressAutoHyphens/>
        <w:spacing w:after="200"/>
        <w:ind w:right="-72"/>
        <w:jc w:val="both"/>
      </w:pPr>
      <w:r w:rsidRPr="002E382D">
        <w:t xml:space="preserve">The </w:t>
      </w:r>
      <w:r>
        <w:t>Procuring Entity</w:t>
      </w:r>
      <w:r w:rsidRPr="002E382D">
        <w:t>’s evaluation of a bid may take into account, in addition to the Bid Price</w:t>
      </w:r>
      <w:r>
        <w:t xml:space="preserve"> </w:t>
      </w:r>
      <w:r w:rsidRPr="005049E6">
        <w:rPr>
          <w:b/>
        </w:rPr>
        <w:t>(award criteria</w:t>
      </w:r>
      <w:r>
        <w:t>)</w:t>
      </w:r>
      <w:r w:rsidRPr="002E382D">
        <w:t xml:space="preserv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rPr>
          <w:b/>
        </w:rPr>
        <w:t>,</w:t>
      </w:r>
      <w:r w:rsidRPr="002E382D">
        <w:t xml:space="preserve"> using</w:t>
      </w:r>
      <w:r w:rsidRPr="002E382D">
        <w:rPr>
          <w:i/>
          <w:iCs/>
        </w:rPr>
        <w:t xml:space="preserve"> </w:t>
      </w:r>
      <w:r w:rsidRPr="002E382D">
        <w:t xml:space="preserve">the following criteria and methodologies. </w:t>
      </w:r>
    </w:p>
    <w:p w14:paraId="1C1266E1" w14:textId="77777777" w:rsidR="00E534DE" w:rsidRPr="002E382D" w:rsidRDefault="00E534DE" w:rsidP="00E534DE">
      <w:pPr>
        <w:pStyle w:val="BlockText"/>
        <w:tabs>
          <w:tab w:val="clear" w:pos="1440"/>
          <w:tab w:val="clear" w:pos="1800"/>
          <w:tab w:val="left" w:pos="1080"/>
        </w:tabs>
        <w:spacing w:after="200"/>
      </w:pPr>
      <w:r w:rsidRPr="002E382D">
        <w:t>(a)</w:t>
      </w:r>
      <w:r w:rsidRPr="002E382D">
        <w:tab/>
        <w:t>Delivery schedule. (as per Incoterms specified in the BDS)</w:t>
      </w:r>
    </w:p>
    <w:p w14:paraId="09018F65" w14:textId="77777777" w:rsidR="00E534DE" w:rsidRPr="001D3BED" w:rsidRDefault="00E534DE" w:rsidP="00E534DE">
      <w:pPr>
        <w:suppressAutoHyphens/>
        <w:spacing w:after="200"/>
        <w:ind w:left="1080" w:right="-72"/>
        <w:jc w:val="both"/>
        <w:rPr>
          <w:lang w:val="en-GB"/>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 responsive.  Within this acceptable period, an adjustment, as specified in BDS </w:t>
      </w:r>
      <w:r w:rsidRPr="002E382D">
        <w:rPr>
          <w:bCs/>
          <w:i/>
          <w:iCs/>
        </w:rPr>
        <w:t>Sub-Clause 33.3(d)</w:t>
      </w:r>
      <w:r w:rsidRPr="002E382D">
        <w:rPr>
          <w:i/>
          <w:iCs/>
        </w:rPr>
        <w:t>, will be added, for evaluation purposes only, to the bid price of bids offering deliveries later than the “Earliest Delivery Date” specified in Section VI , Delivery Schedule</w:t>
      </w:r>
      <w:r w:rsidRPr="002E382D">
        <w:rPr>
          <w:b/>
          <w:sz w:val="28"/>
          <w:szCs w:val="28"/>
        </w:rPr>
        <w:tab/>
      </w:r>
    </w:p>
    <w:p w14:paraId="1BE6DE60" w14:textId="77777777" w:rsidR="00E534DE" w:rsidRDefault="00E534DE" w:rsidP="00E534DE">
      <w:pPr>
        <w:pStyle w:val="BankNormal"/>
        <w:spacing w:after="200"/>
        <w:jc w:val="both"/>
        <w:rPr>
          <w:b/>
          <w:bCs/>
          <w:sz w:val="28"/>
        </w:rPr>
      </w:pPr>
      <w:r>
        <w:rPr>
          <w:b/>
          <w:bCs/>
          <w:sz w:val="28"/>
        </w:rPr>
        <w:t>2.</w:t>
      </w:r>
      <w:r>
        <w:rPr>
          <w:b/>
          <w:bCs/>
          <w:sz w:val="28"/>
        </w:rPr>
        <w:tab/>
        <w:t>Administrative and technical compliance grids.</w:t>
      </w:r>
    </w:p>
    <w:p w14:paraId="02EDC3B3" w14:textId="77777777" w:rsidR="00E534DE" w:rsidRPr="00660EA2" w:rsidRDefault="00E534DE" w:rsidP="00E534DE">
      <w:pPr>
        <w:pStyle w:val="BankNormal"/>
        <w:spacing w:after="200"/>
        <w:jc w:val="both"/>
        <w:rPr>
          <w:bCs/>
        </w:rPr>
      </w:pPr>
      <w:r w:rsidRPr="00660EA2">
        <w:rPr>
          <w:bCs/>
        </w:rPr>
        <w:t>T</w:t>
      </w:r>
      <w:r>
        <w:rPr>
          <w:bCs/>
        </w:rPr>
        <w:t>hese grids are part of section I</w:t>
      </w:r>
      <w:r w:rsidRPr="00660EA2">
        <w:rPr>
          <w:bCs/>
        </w:rPr>
        <w:t xml:space="preserve">V (Bidding Forms). They will be filled/used by the evaluation committee and are part of Bidding Documents. The Bidders do not need to complete them. </w:t>
      </w:r>
    </w:p>
    <w:p w14:paraId="76794DB1" w14:textId="77777777" w:rsidR="00E534DE" w:rsidRPr="00660EA2" w:rsidRDefault="00E534DE" w:rsidP="00E534DE">
      <w:pPr>
        <w:spacing w:before="120"/>
      </w:pPr>
    </w:p>
    <w:p w14:paraId="26A66AD4" w14:textId="77777777" w:rsidR="00E534DE" w:rsidRPr="00F9749C" w:rsidRDefault="00E534DE" w:rsidP="00E534DE">
      <w:pPr>
        <w:pStyle w:val="TOCNumber1"/>
        <w:rPr>
          <w:sz w:val="28"/>
          <w:szCs w:val="28"/>
        </w:rPr>
      </w:pPr>
    </w:p>
    <w:p w14:paraId="595D043B" w14:textId="77777777" w:rsidR="00E534DE" w:rsidRDefault="00E534DE" w:rsidP="00E534DE">
      <w:pPr>
        <w:pStyle w:val="TOCNumber1"/>
      </w:pPr>
    </w:p>
    <w:p w14:paraId="607834A2" w14:textId="77777777" w:rsidR="00E534DE" w:rsidRDefault="00E534DE" w:rsidP="00E534DE">
      <w:pPr>
        <w:pStyle w:val="TOCNumber1"/>
      </w:pPr>
    </w:p>
    <w:p w14:paraId="7E880596" w14:textId="77777777" w:rsidR="00E534DE" w:rsidRDefault="00E534DE" w:rsidP="00E534DE">
      <w:pPr>
        <w:pStyle w:val="TOCNumber1"/>
      </w:pPr>
    </w:p>
    <w:p w14:paraId="434B4A6C" w14:textId="77777777" w:rsidR="00E534DE" w:rsidRDefault="00E534DE" w:rsidP="00E534DE">
      <w:pPr>
        <w:pStyle w:val="TOCNumber1"/>
      </w:pPr>
    </w:p>
    <w:p w14:paraId="3A72DFAF" w14:textId="77777777" w:rsidR="00E534DE" w:rsidRDefault="00E534DE" w:rsidP="00E534DE">
      <w:pPr>
        <w:pStyle w:val="TOCNumber1"/>
      </w:pPr>
    </w:p>
    <w:p w14:paraId="63FC1D3B" w14:textId="77777777" w:rsidR="00E534DE" w:rsidRDefault="00E534DE" w:rsidP="00E534DE">
      <w:pPr>
        <w:pStyle w:val="TOCNumber1"/>
      </w:pPr>
    </w:p>
    <w:p w14:paraId="59FA4669" w14:textId="77777777" w:rsidR="00E534DE" w:rsidRDefault="00E534DE" w:rsidP="00E534DE">
      <w:pPr>
        <w:pStyle w:val="TOCNumber1"/>
      </w:pPr>
    </w:p>
    <w:p w14:paraId="716C0C26" w14:textId="77777777" w:rsidR="00E534DE" w:rsidRDefault="00E534DE" w:rsidP="00E534DE">
      <w:pPr>
        <w:pStyle w:val="TOCNumber1"/>
      </w:pPr>
    </w:p>
    <w:p w14:paraId="591AFE1F" w14:textId="77777777" w:rsidR="00E534DE" w:rsidRDefault="00E534DE" w:rsidP="00E534DE">
      <w:pPr>
        <w:pStyle w:val="TOCNumber1"/>
      </w:pPr>
    </w:p>
    <w:p w14:paraId="7B93CFE3" w14:textId="77777777" w:rsidR="00E534DE" w:rsidRDefault="00E534DE" w:rsidP="00E534DE">
      <w:pPr>
        <w:pStyle w:val="TOCNumber1"/>
        <w:sectPr w:rsidR="00E534DE" w:rsidSect="001B6FE2">
          <w:headerReference w:type="even" r:id="rId31"/>
          <w:headerReference w:type="default" r:id="rId32"/>
          <w:headerReference w:type="first" r:id="rId33"/>
          <w:type w:val="oddPage"/>
          <w:pgSz w:w="12240" w:h="15840" w:code="1"/>
          <w:pgMar w:top="1440" w:right="1440" w:bottom="1440" w:left="1800" w:header="720" w:footer="720" w:gutter="0"/>
          <w:paperSrc w:first="15" w:other="15"/>
          <w:cols w:space="720"/>
          <w:titlePg/>
        </w:sectPr>
      </w:pPr>
    </w:p>
    <w:p w14:paraId="709B357E" w14:textId="77777777" w:rsidR="00E534DE" w:rsidRDefault="00E534DE" w:rsidP="00E534DE">
      <w:pPr>
        <w:pStyle w:val="BankNormal"/>
        <w:spacing w:after="0"/>
        <w:jc w:val="both"/>
      </w:pPr>
    </w:p>
    <w:tbl>
      <w:tblPr>
        <w:tblW w:w="0" w:type="auto"/>
        <w:tblLayout w:type="fixed"/>
        <w:tblLook w:val="0000" w:firstRow="0" w:lastRow="0" w:firstColumn="0" w:lastColumn="0" w:noHBand="0" w:noVBand="0"/>
      </w:tblPr>
      <w:tblGrid>
        <w:gridCol w:w="9198"/>
      </w:tblGrid>
      <w:tr w:rsidR="00E534DE" w14:paraId="396D4220" w14:textId="77777777" w:rsidTr="00CD1A2C">
        <w:trPr>
          <w:trHeight w:val="1100"/>
        </w:trPr>
        <w:tc>
          <w:tcPr>
            <w:tcW w:w="9198" w:type="dxa"/>
            <w:vAlign w:val="center"/>
          </w:tcPr>
          <w:p w14:paraId="0D6010B2" w14:textId="77777777" w:rsidR="00E534DE" w:rsidRDefault="00E534DE" w:rsidP="00CD1A2C">
            <w:pPr>
              <w:pStyle w:val="Subtitle"/>
            </w:pPr>
            <w:bookmarkStart w:id="258" w:name="_Toc438266927"/>
            <w:bookmarkStart w:id="259" w:name="_Toc438267901"/>
            <w:bookmarkStart w:id="260" w:name="_Toc438366667"/>
            <w:bookmarkStart w:id="261" w:name="_Toc438954445"/>
            <w:bookmarkStart w:id="262" w:name="_Toc286741823"/>
            <w:r>
              <w:t>Section IV.  Bidding Forms</w:t>
            </w:r>
            <w:bookmarkEnd w:id="258"/>
            <w:bookmarkEnd w:id="259"/>
            <w:bookmarkEnd w:id="260"/>
            <w:bookmarkEnd w:id="261"/>
            <w:bookmarkEnd w:id="262"/>
          </w:p>
        </w:tc>
      </w:tr>
    </w:tbl>
    <w:p w14:paraId="2F8E87B7" w14:textId="77777777" w:rsidR="00E534DE" w:rsidRDefault="00E534DE" w:rsidP="00E534DE">
      <w:pPr>
        <w:rPr>
          <w:sz w:val="28"/>
          <w:u w:val="single"/>
        </w:rPr>
      </w:pPr>
    </w:p>
    <w:p w14:paraId="09F932E7" w14:textId="77777777" w:rsidR="00E534DE" w:rsidRDefault="00E534DE" w:rsidP="00E534DE">
      <w:pPr>
        <w:jc w:val="center"/>
        <w:rPr>
          <w:b/>
          <w:sz w:val="32"/>
        </w:rPr>
      </w:pPr>
      <w:r>
        <w:rPr>
          <w:b/>
          <w:sz w:val="32"/>
        </w:rPr>
        <w:t>Table of Forms</w:t>
      </w:r>
    </w:p>
    <w:p w14:paraId="38227CF8" w14:textId="77777777" w:rsidR="00E534DE" w:rsidRDefault="00E534DE" w:rsidP="00E534DE">
      <w:pPr>
        <w:jc w:val="center"/>
        <w:rPr>
          <w:b/>
          <w:sz w:val="32"/>
        </w:rPr>
      </w:pPr>
    </w:p>
    <w:p w14:paraId="1E2100A6" w14:textId="77777777" w:rsidR="00E534DE" w:rsidRDefault="00E534DE" w:rsidP="00E534DE">
      <w:pPr>
        <w:rPr>
          <w:b/>
        </w:rPr>
      </w:pPr>
    </w:p>
    <w:p w14:paraId="7322AFE0" w14:textId="77777777" w:rsidR="00E534DE" w:rsidRDefault="00E534DE" w:rsidP="00E534DE">
      <w:pPr>
        <w:pStyle w:val="TOC1"/>
        <w:rPr>
          <w:rFonts w:ascii="Calibri" w:hAnsi="Calibri"/>
          <w:b/>
          <w:sz w:val="22"/>
          <w:szCs w:val="22"/>
          <w:lang w:val="en-GB" w:eastAsia="en-GB"/>
        </w:rPr>
      </w:pPr>
      <w:r>
        <w:rPr>
          <w:b/>
          <w:bCs/>
          <w:sz w:val="28"/>
        </w:rPr>
        <w:fldChar w:fldCharType="begin"/>
      </w:r>
      <w:r>
        <w:rPr>
          <w:b/>
          <w:bCs/>
          <w:sz w:val="28"/>
        </w:rPr>
        <w:instrText xml:space="preserve"> TOC \t "Section V. Header,1" </w:instrText>
      </w:r>
      <w:r>
        <w:rPr>
          <w:b/>
          <w:bCs/>
          <w:sz w:val="28"/>
        </w:rPr>
        <w:fldChar w:fldCharType="separate"/>
      </w:r>
      <w:r>
        <w:t>Bid Submission Form</w:t>
      </w:r>
      <w:r>
        <w:tab/>
      </w:r>
      <w:r>
        <w:fldChar w:fldCharType="begin"/>
      </w:r>
      <w:r>
        <w:instrText xml:space="preserve"> PAGEREF _Toc286741796 \h </w:instrText>
      </w:r>
      <w:r>
        <w:fldChar w:fldCharType="separate"/>
      </w:r>
      <w:r>
        <w:t>42</w:t>
      </w:r>
      <w:r>
        <w:fldChar w:fldCharType="end"/>
      </w:r>
    </w:p>
    <w:p w14:paraId="14C220D5" w14:textId="77777777" w:rsidR="00E534DE" w:rsidRDefault="00E534DE" w:rsidP="00E534DE">
      <w:pPr>
        <w:pStyle w:val="TOC1"/>
        <w:rPr>
          <w:rFonts w:ascii="Calibri" w:hAnsi="Calibri"/>
          <w:b/>
          <w:sz w:val="22"/>
          <w:szCs w:val="22"/>
          <w:lang w:val="en-GB" w:eastAsia="en-GB"/>
        </w:rPr>
      </w:pPr>
      <w:r>
        <w:t>Technical Offer Form</w:t>
      </w:r>
      <w:r>
        <w:tab/>
      </w:r>
      <w:r>
        <w:fldChar w:fldCharType="begin"/>
      </w:r>
      <w:r>
        <w:instrText xml:space="preserve"> PAGEREF _Toc286741797 \h </w:instrText>
      </w:r>
      <w:r>
        <w:fldChar w:fldCharType="separate"/>
      </w:r>
      <w:r>
        <w:t>44</w:t>
      </w:r>
      <w:r>
        <w:fldChar w:fldCharType="end"/>
      </w:r>
    </w:p>
    <w:p w14:paraId="767259FA" w14:textId="77777777" w:rsidR="00E534DE" w:rsidRDefault="00E534DE" w:rsidP="00E534DE">
      <w:pPr>
        <w:pStyle w:val="TOC1"/>
        <w:rPr>
          <w:rFonts w:ascii="Calibri" w:hAnsi="Calibri"/>
          <w:b/>
          <w:sz w:val="22"/>
          <w:szCs w:val="22"/>
          <w:lang w:val="en-GB" w:eastAsia="en-GB"/>
        </w:rPr>
      </w:pPr>
      <w:r>
        <w:t>Price Schedule: Goods Manufactured Outside the Procuring Entity’s Country, to be Imported</w:t>
      </w:r>
      <w:r>
        <w:tab/>
      </w:r>
      <w:r>
        <w:fldChar w:fldCharType="begin"/>
      </w:r>
      <w:r>
        <w:instrText xml:space="preserve"> PAGEREF _Toc286741798 \h </w:instrText>
      </w:r>
      <w:r>
        <w:fldChar w:fldCharType="separate"/>
      </w:r>
      <w:r>
        <w:t>46</w:t>
      </w:r>
      <w:r>
        <w:fldChar w:fldCharType="end"/>
      </w:r>
    </w:p>
    <w:p w14:paraId="1BF2BA6B" w14:textId="77777777" w:rsidR="00E534DE" w:rsidRDefault="00E534DE" w:rsidP="00E534DE">
      <w:pPr>
        <w:pStyle w:val="TOC1"/>
        <w:rPr>
          <w:rFonts w:ascii="Calibri" w:hAnsi="Calibri"/>
          <w:b/>
          <w:sz w:val="22"/>
          <w:szCs w:val="22"/>
          <w:lang w:val="en-GB" w:eastAsia="en-GB"/>
        </w:rPr>
      </w:pPr>
      <w:r>
        <w:t>Price Schedule: Goods Manufactured Outside the Procuring Entity’s Country, already imported</w:t>
      </w:r>
      <w:r>
        <w:tab/>
      </w:r>
      <w:r>
        <w:fldChar w:fldCharType="begin"/>
      </w:r>
      <w:r>
        <w:instrText xml:space="preserve"> PAGEREF _Toc286741799 \h </w:instrText>
      </w:r>
      <w:r>
        <w:fldChar w:fldCharType="separate"/>
      </w:r>
      <w:r>
        <w:t>47</w:t>
      </w:r>
      <w:r>
        <w:fldChar w:fldCharType="end"/>
      </w:r>
    </w:p>
    <w:p w14:paraId="49E6523E" w14:textId="77777777" w:rsidR="00E534DE" w:rsidRDefault="00E534DE" w:rsidP="00E534DE">
      <w:pPr>
        <w:pStyle w:val="TOC1"/>
        <w:rPr>
          <w:rFonts w:ascii="Calibri" w:hAnsi="Calibri"/>
          <w:b/>
          <w:sz w:val="22"/>
          <w:szCs w:val="22"/>
          <w:lang w:val="en-GB" w:eastAsia="en-GB"/>
        </w:rPr>
      </w:pPr>
      <w:r>
        <w:t>Price Schedule: Goods Manufactured in the Procuring Entity’s Country</w:t>
      </w:r>
      <w:r>
        <w:tab/>
      </w:r>
      <w:r>
        <w:fldChar w:fldCharType="begin"/>
      </w:r>
      <w:r>
        <w:instrText xml:space="preserve"> PAGEREF _Toc286741800 \h </w:instrText>
      </w:r>
      <w:r>
        <w:fldChar w:fldCharType="separate"/>
      </w:r>
      <w:r>
        <w:t>48</w:t>
      </w:r>
      <w:r>
        <w:fldChar w:fldCharType="end"/>
      </w:r>
    </w:p>
    <w:p w14:paraId="23EDF748" w14:textId="77777777" w:rsidR="00E534DE" w:rsidRDefault="00E534DE" w:rsidP="00E534DE">
      <w:pPr>
        <w:pStyle w:val="TOC1"/>
        <w:rPr>
          <w:rFonts w:ascii="Calibri" w:hAnsi="Calibri"/>
          <w:b/>
          <w:sz w:val="22"/>
          <w:szCs w:val="22"/>
          <w:lang w:val="en-GB" w:eastAsia="en-GB"/>
        </w:rPr>
      </w:pPr>
      <w:r>
        <w:t>Price and Completion Schedule - Related Services</w:t>
      </w:r>
      <w:r>
        <w:tab/>
      </w:r>
      <w:r>
        <w:fldChar w:fldCharType="begin"/>
      </w:r>
      <w:r>
        <w:instrText xml:space="preserve"> PAGEREF _Toc286741801 \h </w:instrText>
      </w:r>
      <w:r>
        <w:fldChar w:fldCharType="separate"/>
      </w:r>
      <w:r>
        <w:t>49</w:t>
      </w:r>
      <w:r>
        <w:fldChar w:fldCharType="end"/>
      </w:r>
    </w:p>
    <w:p w14:paraId="7B344810" w14:textId="77777777" w:rsidR="00E534DE" w:rsidRDefault="00E534DE" w:rsidP="00E534DE">
      <w:pPr>
        <w:pStyle w:val="TOC1"/>
        <w:rPr>
          <w:rFonts w:ascii="Calibri" w:hAnsi="Calibri"/>
          <w:b/>
          <w:sz w:val="22"/>
          <w:szCs w:val="22"/>
          <w:lang w:val="en-GB" w:eastAsia="en-GB"/>
        </w:rPr>
      </w:pPr>
      <w:r>
        <w:t>Bid Security (Bank Guarantee)</w:t>
      </w:r>
      <w:r>
        <w:tab/>
      </w:r>
      <w:r>
        <w:fldChar w:fldCharType="begin"/>
      </w:r>
      <w:r>
        <w:instrText xml:space="preserve"> PAGEREF _Toc286741802 \h </w:instrText>
      </w:r>
      <w:r>
        <w:fldChar w:fldCharType="separate"/>
      </w:r>
      <w:r>
        <w:t>50</w:t>
      </w:r>
      <w:r>
        <w:fldChar w:fldCharType="end"/>
      </w:r>
    </w:p>
    <w:p w14:paraId="1FBD95E2" w14:textId="77777777" w:rsidR="00E534DE" w:rsidRDefault="00E534DE" w:rsidP="00E534DE">
      <w:pPr>
        <w:pStyle w:val="TOC1"/>
      </w:pPr>
      <w:r>
        <w:t>Manufacturer’s Authorization</w:t>
      </w:r>
      <w:r>
        <w:tab/>
      </w:r>
      <w:r>
        <w:fldChar w:fldCharType="begin"/>
      </w:r>
      <w:r>
        <w:instrText xml:space="preserve"> PAGEREF _Toc286741803 \h </w:instrText>
      </w:r>
      <w:r>
        <w:fldChar w:fldCharType="separate"/>
      </w:r>
      <w:r>
        <w:t>51</w:t>
      </w:r>
      <w:r>
        <w:fldChar w:fldCharType="end"/>
      </w:r>
    </w:p>
    <w:p w14:paraId="472BD38C" w14:textId="77777777" w:rsidR="00E534DE" w:rsidRDefault="00E534DE" w:rsidP="00E534DE">
      <w:r>
        <w:t>Administrative Compliance Form</w:t>
      </w:r>
    </w:p>
    <w:p w14:paraId="775F7088" w14:textId="77777777" w:rsidR="00E534DE" w:rsidRPr="004A1C71" w:rsidRDefault="00E534DE" w:rsidP="00E534DE">
      <w:r>
        <w:t>Technical Compliance form</w:t>
      </w:r>
    </w:p>
    <w:p w14:paraId="236D06F9" w14:textId="77777777" w:rsidR="00E534DE" w:rsidRDefault="00E534DE" w:rsidP="00E534DE">
      <w:r>
        <w:rPr>
          <w:bCs/>
        </w:rPr>
        <w:fldChar w:fldCharType="end"/>
      </w:r>
    </w:p>
    <w:p w14:paraId="28B131C9" w14:textId="77777777" w:rsidR="00E534DE" w:rsidRDefault="00E534DE" w:rsidP="00E534DE"/>
    <w:p w14:paraId="30CFAFC2" w14:textId="77777777" w:rsidR="00E534DE" w:rsidRDefault="00E534DE" w:rsidP="00E534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14:paraId="2A9660BF" w14:textId="77777777" w:rsidR="00E534DE" w:rsidRDefault="00E534DE" w:rsidP="00E534DE">
      <w:pPr>
        <w:pStyle w:val="SectionVHeader"/>
      </w:pPr>
      <w:bookmarkStart w:id="263" w:name="_Toc286741796"/>
      <w:r>
        <w:lastRenderedPageBreak/>
        <w:t>Bid Submission Form</w:t>
      </w:r>
      <w:bookmarkEnd w:id="263"/>
    </w:p>
    <w:p w14:paraId="660A4CDC" w14:textId="77777777" w:rsidR="00E534DE" w:rsidRDefault="00E534DE" w:rsidP="00E534DE">
      <w:pPr>
        <w:pStyle w:val="BankNormal"/>
        <w:jc w:val="both"/>
        <w:rPr>
          <w:i/>
          <w:iCs/>
        </w:rPr>
      </w:pPr>
      <w:r>
        <w:rPr>
          <w:i/>
          <w:iCs/>
        </w:rPr>
        <w:t>[The Bidder shall fill in this Form in accordance with the instructions indicated No alterations to its format shall be permitted and no substitutions shall be accepted.]</w:t>
      </w:r>
    </w:p>
    <w:p w14:paraId="34338D15" w14:textId="77777777" w:rsidR="00E534DE" w:rsidRDefault="00E534DE" w:rsidP="00E534DE">
      <w:pPr>
        <w:tabs>
          <w:tab w:val="right" w:pos="9360"/>
        </w:tabs>
        <w:ind w:left="720" w:hanging="720"/>
        <w:jc w:val="right"/>
      </w:pPr>
      <w:r>
        <w:t xml:space="preserve">Date: </w:t>
      </w:r>
      <w:r>
        <w:rPr>
          <w:i/>
          <w:iCs/>
        </w:rPr>
        <w:t>[insert date (as day, month and year) of Bid Submission]</w:t>
      </w:r>
    </w:p>
    <w:p w14:paraId="38B82D74" w14:textId="77777777" w:rsidR="00E534DE" w:rsidRDefault="00E534DE" w:rsidP="00E534DE">
      <w:pPr>
        <w:tabs>
          <w:tab w:val="right" w:pos="8931"/>
        </w:tabs>
      </w:pPr>
      <w:r>
        <w:tab/>
        <w:t xml:space="preserve">Contract No.: </w:t>
      </w:r>
      <w:r>
        <w:rPr>
          <w:i/>
          <w:iCs/>
        </w:rPr>
        <w:t>[insert number of bidding process]</w:t>
      </w:r>
    </w:p>
    <w:p w14:paraId="0CB49848" w14:textId="77777777" w:rsidR="00E534DE" w:rsidRDefault="00E534DE" w:rsidP="00E534DE">
      <w:pPr>
        <w:tabs>
          <w:tab w:val="right" w:pos="8931"/>
        </w:tabs>
      </w:pPr>
      <w:r>
        <w:tab/>
        <w:t xml:space="preserve">Invitation for Prequalification No.: </w:t>
      </w:r>
      <w:r>
        <w:rPr>
          <w:i/>
          <w:iCs/>
        </w:rPr>
        <w:t>[insert No of IFP]</w:t>
      </w:r>
    </w:p>
    <w:p w14:paraId="0742AD2B" w14:textId="77777777" w:rsidR="00E534DE" w:rsidRDefault="00E534DE" w:rsidP="00E534DE">
      <w:pPr>
        <w:tabs>
          <w:tab w:val="right" w:pos="9360"/>
        </w:tabs>
        <w:ind w:left="720" w:hanging="720"/>
        <w:jc w:val="right"/>
        <w:rPr>
          <w:sz w:val="28"/>
        </w:rPr>
      </w:pPr>
      <w:r>
        <w:t xml:space="preserve">Alternative No.: </w:t>
      </w:r>
      <w:r>
        <w:rPr>
          <w:i/>
          <w:iCs/>
        </w:rPr>
        <w:t>[insert identification No if this is a Bid for an alternative]</w:t>
      </w:r>
    </w:p>
    <w:p w14:paraId="23FA0824" w14:textId="77777777" w:rsidR="00E534DE" w:rsidRDefault="00E534DE" w:rsidP="00E534DE"/>
    <w:p w14:paraId="4A17056D" w14:textId="77777777" w:rsidR="00E534DE" w:rsidRDefault="00E534DE" w:rsidP="00E534DE">
      <w:r>
        <w:t xml:space="preserve">To:  </w:t>
      </w:r>
      <w:r>
        <w:rPr>
          <w:i/>
        </w:rPr>
        <w:t>[insert complete name of Procuring Entity]</w:t>
      </w:r>
    </w:p>
    <w:p w14:paraId="7037F0D9" w14:textId="77777777" w:rsidR="00E534DE" w:rsidRDefault="00E534DE" w:rsidP="00E534DE">
      <w:pPr>
        <w:ind w:firstLine="420"/>
      </w:pPr>
    </w:p>
    <w:p w14:paraId="2D1FB543" w14:textId="77777777" w:rsidR="00E534DE" w:rsidRDefault="00E534DE" w:rsidP="00E534DE">
      <w:r>
        <w:t xml:space="preserve">We, the undersigned, declare that: </w:t>
      </w:r>
    </w:p>
    <w:p w14:paraId="34798BB4" w14:textId="77777777" w:rsidR="00E534DE" w:rsidRDefault="00E534DE" w:rsidP="00E534DE"/>
    <w:p w14:paraId="35F1535B" w14:textId="77777777" w:rsidR="00E534DE" w:rsidRDefault="00E534DE" w:rsidP="00353CC3">
      <w:pPr>
        <w:numPr>
          <w:ilvl w:val="0"/>
          <w:numId w:val="16"/>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r>
        <w:t xml:space="preserve"> </w:t>
      </w:r>
    </w:p>
    <w:p w14:paraId="0617912B" w14:textId="77777777" w:rsidR="00E534DE" w:rsidRDefault="00E534DE" w:rsidP="00E534DE">
      <w:pPr>
        <w:tabs>
          <w:tab w:val="left" w:pos="540"/>
          <w:tab w:val="num" w:pos="720"/>
        </w:tabs>
        <w:ind w:left="540" w:hanging="540"/>
        <w:jc w:val="both"/>
      </w:pPr>
    </w:p>
    <w:p w14:paraId="5128E08F" w14:textId="77777777" w:rsidR="00E534DE" w:rsidRDefault="00E534DE" w:rsidP="00353CC3">
      <w:pPr>
        <w:numPr>
          <w:ilvl w:val="0"/>
          <w:numId w:val="16"/>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r>
        <w:t xml:space="preserve"> </w:t>
      </w:r>
    </w:p>
    <w:p w14:paraId="283BA1CC" w14:textId="77777777" w:rsidR="00E534DE" w:rsidRDefault="00E534DE" w:rsidP="00E534DE">
      <w:pPr>
        <w:pStyle w:val="BankNormal"/>
        <w:tabs>
          <w:tab w:val="left" w:pos="540"/>
          <w:tab w:val="num" w:pos="720"/>
        </w:tabs>
        <w:spacing w:after="0"/>
        <w:ind w:left="540" w:hanging="540"/>
        <w:jc w:val="both"/>
      </w:pPr>
    </w:p>
    <w:p w14:paraId="12BACC67" w14:textId="77777777" w:rsidR="00E534DE" w:rsidRDefault="00E534DE" w:rsidP="00353CC3">
      <w:pPr>
        <w:numPr>
          <w:ilvl w:val="0"/>
          <w:numId w:val="16"/>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14:paraId="23405539" w14:textId="77777777" w:rsidR="00E534DE" w:rsidRDefault="00E534DE" w:rsidP="00E534DE">
      <w:pPr>
        <w:tabs>
          <w:tab w:val="left" w:pos="540"/>
          <w:tab w:val="num" w:pos="720"/>
        </w:tabs>
        <w:ind w:left="540" w:hanging="540"/>
        <w:jc w:val="both"/>
      </w:pPr>
    </w:p>
    <w:p w14:paraId="76124252" w14:textId="77777777" w:rsidR="00E534DE" w:rsidRDefault="00E534DE" w:rsidP="00353CC3">
      <w:pPr>
        <w:numPr>
          <w:ilvl w:val="0"/>
          <w:numId w:val="16"/>
        </w:numPr>
        <w:tabs>
          <w:tab w:val="left" w:pos="540"/>
          <w:tab w:val="num" w:pos="720"/>
        </w:tabs>
        <w:ind w:left="540" w:hanging="540"/>
        <w:jc w:val="both"/>
      </w:pPr>
      <w:r>
        <w:t>The discounts offered and the methodology for their application are:</w:t>
      </w:r>
    </w:p>
    <w:p w14:paraId="35874318" w14:textId="77777777" w:rsidR="00E534DE" w:rsidRDefault="00E534DE" w:rsidP="00E534DE">
      <w:pPr>
        <w:tabs>
          <w:tab w:val="left" w:pos="540"/>
          <w:tab w:val="num" w:pos="720"/>
        </w:tabs>
        <w:ind w:left="540" w:hanging="540"/>
        <w:jc w:val="both"/>
      </w:pPr>
    </w:p>
    <w:p w14:paraId="2125BA93" w14:textId="77777777" w:rsidR="00E534DE" w:rsidRDefault="00E534DE" w:rsidP="00E534DE">
      <w:pPr>
        <w:tabs>
          <w:tab w:val="left" w:pos="540"/>
          <w:tab w:val="num" w:pos="720"/>
        </w:tabs>
        <w:ind w:left="540" w:hanging="540"/>
        <w:jc w:val="both"/>
      </w:pPr>
      <w:r>
        <w:rPr>
          <w:b/>
        </w:rPr>
        <w:tab/>
        <w:t xml:space="preserve">Discounts.  </w:t>
      </w:r>
      <w:r>
        <w:t>If our bid is accepted, the following discounts shall apply._______</w:t>
      </w:r>
      <w:r>
        <w:rPr>
          <w:b/>
        </w:rPr>
        <w:t xml:space="preserve">  </w:t>
      </w:r>
      <w:r>
        <w:rPr>
          <w:i/>
        </w:rPr>
        <w:t xml:space="preserve">[Specify in detail each discount offered and the specific item of the Schedule of Requirements to which it applies.] </w:t>
      </w:r>
    </w:p>
    <w:p w14:paraId="3F735E7D" w14:textId="77777777" w:rsidR="00E534DE" w:rsidRDefault="00E534DE" w:rsidP="00E534DE">
      <w:pPr>
        <w:tabs>
          <w:tab w:val="left" w:pos="540"/>
          <w:tab w:val="num" w:pos="720"/>
        </w:tabs>
        <w:ind w:left="540" w:hanging="540"/>
        <w:jc w:val="both"/>
      </w:pPr>
    </w:p>
    <w:p w14:paraId="47FCA705" w14:textId="77777777" w:rsidR="00E534DE" w:rsidRDefault="00E534DE" w:rsidP="00E534DE">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method:__________ </w:t>
      </w:r>
      <w:r>
        <w:rPr>
          <w:i/>
        </w:rPr>
        <w:t>[Specify in detail the method that shall be used to apply the discounts];</w:t>
      </w:r>
    </w:p>
    <w:p w14:paraId="42A03AD7" w14:textId="77777777" w:rsidR="00E534DE" w:rsidRDefault="00E534DE" w:rsidP="00E534DE">
      <w:pPr>
        <w:tabs>
          <w:tab w:val="left" w:pos="540"/>
          <w:tab w:val="num" w:pos="720"/>
        </w:tabs>
        <w:ind w:left="540" w:hanging="540"/>
      </w:pPr>
    </w:p>
    <w:p w14:paraId="17FE23A6" w14:textId="77777777" w:rsidR="00E534DE" w:rsidRDefault="00E534DE" w:rsidP="00353CC3">
      <w:pPr>
        <w:numPr>
          <w:ilvl w:val="0"/>
          <w:numId w:val="16"/>
        </w:numPr>
        <w:tabs>
          <w:tab w:val="clear" w:pos="420"/>
          <w:tab w:val="left" w:pos="540"/>
          <w:tab w:val="num" w:pos="720"/>
        </w:tabs>
        <w:ind w:left="540" w:hanging="540"/>
        <w:jc w:val="both"/>
      </w:pPr>
      <w: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14:paraId="0BAA4D1B" w14:textId="77777777" w:rsidR="00E534DE" w:rsidRDefault="00E534DE" w:rsidP="00E534DE">
      <w:pPr>
        <w:tabs>
          <w:tab w:val="left" w:pos="540"/>
          <w:tab w:val="num" w:pos="720"/>
        </w:tabs>
        <w:ind w:left="540" w:hanging="540"/>
        <w:jc w:val="both"/>
      </w:pPr>
    </w:p>
    <w:p w14:paraId="1F5CC852" w14:textId="77777777" w:rsidR="00E534DE" w:rsidRDefault="00E534DE" w:rsidP="00353CC3">
      <w:pPr>
        <w:numPr>
          <w:ilvl w:val="0"/>
          <w:numId w:val="16"/>
        </w:numPr>
        <w:tabs>
          <w:tab w:val="clear" w:pos="420"/>
          <w:tab w:val="left" w:pos="540"/>
          <w:tab w:val="num" w:pos="720"/>
        </w:tabs>
        <w:ind w:left="540" w:hanging="540"/>
        <w:jc w:val="both"/>
      </w:pPr>
      <w:r>
        <w:t>If our bid is accepted, we commit to obtain a performance security in accordance with ITB Clause 40 and GCC Clause 17 for the due performance of the Contract;</w:t>
      </w:r>
    </w:p>
    <w:p w14:paraId="457DBE84" w14:textId="77777777" w:rsidR="00E534DE" w:rsidRDefault="00E534DE" w:rsidP="00E534DE">
      <w:pPr>
        <w:pStyle w:val="BankNormal"/>
        <w:tabs>
          <w:tab w:val="num" w:pos="360"/>
        </w:tabs>
        <w:spacing w:after="0"/>
        <w:ind w:left="360" w:hanging="360"/>
        <w:jc w:val="both"/>
      </w:pPr>
    </w:p>
    <w:p w14:paraId="0402A7CC" w14:textId="77777777" w:rsidR="00E534DE" w:rsidRDefault="00E534DE" w:rsidP="00353CC3">
      <w:pPr>
        <w:numPr>
          <w:ilvl w:val="0"/>
          <w:numId w:val="16"/>
        </w:numPr>
        <w:tabs>
          <w:tab w:val="clear" w:pos="420"/>
          <w:tab w:val="num" w:pos="540"/>
        </w:tabs>
        <w:ind w:left="540" w:hanging="540"/>
        <w:jc w:val="both"/>
      </w:pPr>
      <w:r>
        <w:t xml:space="preserve">We, including any subcontractors or suppliers for any part of the contract, have nationality from eligible countries________ </w:t>
      </w:r>
      <w:r>
        <w:rPr>
          <w:i/>
        </w:rPr>
        <w:t xml:space="preserve">[insert the nationality of the Bidder, </w:t>
      </w:r>
      <w:r>
        <w:rPr>
          <w:i/>
        </w:rPr>
        <w:lastRenderedPageBreak/>
        <w:t>including that of all parties that comprise the Bidder, if the Bidder is a JV, and the nationality each subcontractor and supplier]</w:t>
      </w:r>
      <w:r>
        <w:t xml:space="preserve"> </w:t>
      </w:r>
    </w:p>
    <w:p w14:paraId="74EBE86A" w14:textId="77777777" w:rsidR="00E534DE" w:rsidRDefault="00E534DE" w:rsidP="00E534DE">
      <w:pPr>
        <w:tabs>
          <w:tab w:val="num" w:pos="360"/>
          <w:tab w:val="num" w:pos="540"/>
        </w:tabs>
        <w:ind w:left="540" w:hanging="540"/>
        <w:jc w:val="both"/>
      </w:pPr>
    </w:p>
    <w:p w14:paraId="19402A43" w14:textId="77777777" w:rsidR="00E534DE" w:rsidRDefault="00E534DE" w:rsidP="00353CC3">
      <w:pPr>
        <w:numPr>
          <w:ilvl w:val="0"/>
          <w:numId w:val="16"/>
        </w:numPr>
        <w:tabs>
          <w:tab w:val="clear" w:pos="420"/>
          <w:tab w:val="num" w:pos="540"/>
        </w:tabs>
        <w:ind w:left="540" w:hanging="540"/>
        <w:jc w:val="both"/>
      </w:pPr>
      <w:r>
        <w:t>We have no conflict of interest in accordance with ITB Sub-Clause 3.2;</w:t>
      </w:r>
    </w:p>
    <w:p w14:paraId="4DA21AA4" w14:textId="77777777" w:rsidR="00E534DE" w:rsidRDefault="00E534DE" w:rsidP="00E534DE">
      <w:pPr>
        <w:tabs>
          <w:tab w:val="num" w:pos="360"/>
          <w:tab w:val="num" w:pos="540"/>
        </w:tabs>
        <w:ind w:left="540" w:hanging="540"/>
        <w:jc w:val="both"/>
      </w:pPr>
    </w:p>
    <w:p w14:paraId="5EE4D84C" w14:textId="77777777" w:rsidR="00E534DE" w:rsidRDefault="00E534DE" w:rsidP="00353CC3">
      <w:pPr>
        <w:numPr>
          <w:ilvl w:val="0"/>
          <w:numId w:val="16"/>
        </w:numPr>
        <w:tabs>
          <w:tab w:val="clear" w:pos="420"/>
          <w:tab w:val="num" w:pos="540"/>
        </w:tabs>
        <w:ind w:left="540" w:hanging="540"/>
        <w:jc w:val="both"/>
      </w:pPr>
      <w: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14:paraId="0C4AC9D5" w14:textId="77777777" w:rsidR="00E534DE" w:rsidRDefault="00E534DE" w:rsidP="00E534DE"/>
    <w:p w14:paraId="2C2DAB46" w14:textId="77777777" w:rsidR="00E534DE" w:rsidRDefault="00E534DE" w:rsidP="00353CC3">
      <w:pPr>
        <w:numPr>
          <w:ilvl w:val="0"/>
          <w:numId w:val="16"/>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14:paraId="6F106D6D" w14:textId="77777777" w:rsidR="00E534DE" w:rsidRDefault="00E534DE" w:rsidP="00E534DE">
      <w:pPr>
        <w:tabs>
          <w:tab w:val="num" w:pos="360"/>
          <w:tab w:val="num" w:pos="540"/>
        </w:tabs>
        <w:ind w:left="540" w:hanging="540"/>
        <w:jc w:val="both"/>
      </w:pPr>
    </w:p>
    <w:p w14:paraId="6442D5FF" w14:textId="77777777" w:rsidR="00E534DE" w:rsidRDefault="00E534DE" w:rsidP="00353CC3">
      <w:pPr>
        <w:numPr>
          <w:ilvl w:val="0"/>
          <w:numId w:val="16"/>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14:paraId="73188AF3" w14:textId="77777777" w:rsidR="00E534DE"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14:paraId="27A8178C" w14:textId="77777777" w:rsidTr="00CD1A2C">
        <w:tc>
          <w:tcPr>
            <w:tcW w:w="2880" w:type="dxa"/>
            <w:tcBorders>
              <w:top w:val="nil"/>
              <w:left w:val="nil"/>
              <w:bottom w:val="nil"/>
              <w:right w:val="nil"/>
            </w:tcBorders>
          </w:tcPr>
          <w:p w14:paraId="0F977B06" w14:textId="77777777" w:rsidR="00E534DE" w:rsidRDefault="00E534DE" w:rsidP="00CD1A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14:paraId="41575AA3" w14:textId="77777777" w:rsidR="00E534DE" w:rsidRDefault="00E534DE" w:rsidP="00CD1A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14:paraId="4F3D07AA" w14:textId="77777777" w:rsidR="00E534DE" w:rsidRDefault="00E534DE" w:rsidP="00CD1A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14:paraId="735BE689" w14:textId="77777777" w:rsidR="00E534DE" w:rsidRDefault="00E534DE" w:rsidP="00CD1A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E534DE" w14:paraId="7949797D" w14:textId="77777777" w:rsidTr="00CD1A2C">
        <w:tc>
          <w:tcPr>
            <w:tcW w:w="2880" w:type="dxa"/>
            <w:tcBorders>
              <w:top w:val="nil"/>
              <w:left w:val="nil"/>
              <w:bottom w:val="nil"/>
              <w:right w:val="nil"/>
            </w:tcBorders>
          </w:tcPr>
          <w:p w14:paraId="769C2069" w14:textId="77777777" w:rsidR="00E534DE" w:rsidRDefault="00E534DE" w:rsidP="00CD1A2C">
            <w:pPr>
              <w:tabs>
                <w:tab w:val="right" w:pos="2592"/>
              </w:tabs>
              <w:spacing w:before="120"/>
              <w:rPr>
                <w:u w:val="single"/>
              </w:rPr>
            </w:pPr>
            <w:r>
              <w:rPr>
                <w:u w:val="single"/>
              </w:rPr>
              <w:tab/>
            </w:r>
          </w:p>
        </w:tc>
        <w:tc>
          <w:tcPr>
            <w:tcW w:w="2250" w:type="dxa"/>
            <w:tcBorders>
              <w:top w:val="nil"/>
              <w:left w:val="nil"/>
              <w:bottom w:val="nil"/>
              <w:right w:val="nil"/>
            </w:tcBorders>
          </w:tcPr>
          <w:p w14:paraId="5E945215" w14:textId="77777777" w:rsidR="00E534DE" w:rsidRDefault="00E534DE" w:rsidP="00CD1A2C">
            <w:pPr>
              <w:tabs>
                <w:tab w:val="right" w:pos="1962"/>
              </w:tabs>
              <w:spacing w:before="120"/>
              <w:rPr>
                <w:u w:val="single"/>
              </w:rPr>
            </w:pPr>
            <w:r>
              <w:rPr>
                <w:u w:val="single"/>
              </w:rPr>
              <w:tab/>
            </w:r>
          </w:p>
        </w:tc>
        <w:tc>
          <w:tcPr>
            <w:tcW w:w="2070" w:type="dxa"/>
            <w:tcBorders>
              <w:top w:val="nil"/>
              <w:left w:val="nil"/>
              <w:bottom w:val="nil"/>
              <w:right w:val="nil"/>
            </w:tcBorders>
          </w:tcPr>
          <w:p w14:paraId="7B1DC5DE" w14:textId="77777777" w:rsidR="00E534DE" w:rsidRDefault="00E534DE" w:rsidP="00CD1A2C">
            <w:pPr>
              <w:tabs>
                <w:tab w:val="right" w:pos="1782"/>
              </w:tabs>
              <w:spacing w:before="120"/>
              <w:rPr>
                <w:u w:val="single"/>
              </w:rPr>
            </w:pPr>
            <w:r>
              <w:rPr>
                <w:u w:val="single"/>
              </w:rPr>
              <w:tab/>
            </w:r>
          </w:p>
        </w:tc>
        <w:tc>
          <w:tcPr>
            <w:tcW w:w="1548" w:type="dxa"/>
            <w:tcBorders>
              <w:top w:val="nil"/>
              <w:left w:val="nil"/>
              <w:bottom w:val="nil"/>
              <w:right w:val="nil"/>
            </w:tcBorders>
          </w:tcPr>
          <w:p w14:paraId="403CD879" w14:textId="77777777" w:rsidR="00E534DE" w:rsidRDefault="00E534DE" w:rsidP="00CD1A2C">
            <w:pPr>
              <w:tabs>
                <w:tab w:val="right" w:pos="1242"/>
              </w:tabs>
              <w:spacing w:before="120"/>
              <w:rPr>
                <w:u w:val="single"/>
              </w:rPr>
            </w:pPr>
            <w:r>
              <w:rPr>
                <w:u w:val="single"/>
              </w:rPr>
              <w:tab/>
            </w:r>
          </w:p>
        </w:tc>
      </w:tr>
      <w:tr w:rsidR="00E534DE" w14:paraId="1D027629" w14:textId="77777777" w:rsidTr="00CD1A2C">
        <w:tc>
          <w:tcPr>
            <w:tcW w:w="2880" w:type="dxa"/>
            <w:tcBorders>
              <w:top w:val="nil"/>
              <w:left w:val="nil"/>
              <w:bottom w:val="nil"/>
              <w:right w:val="nil"/>
            </w:tcBorders>
          </w:tcPr>
          <w:p w14:paraId="12C6A0F5" w14:textId="77777777" w:rsidR="00E534DE" w:rsidRDefault="00E534DE" w:rsidP="00CD1A2C">
            <w:pPr>
              <w:tabs>
                <w:tab w:val="right" w:pos="2592"/>
              </w:tabs>
              <w:spacing w:before="120"/>
              <w:rPr>
                <w:u w:val="single"/>
              </w:rPr>
            </w:pPr>
            <w:r>
              <w:rPr>
                <w:u w:val="single"/>
              </w:rPr>
              <w:tab/>
            </w:r>
          </w:p>
        </w:tc>
        <w:tc>
          <w:tcPr>
            <w:tcW w:w="2250" w:type="dxa"/>
            <w:tcBorders>
              <w:top w:val="nil"/>
              <w:left w:val="nil"/>
              <w:bottom w:val="nil"/>
              <w:right w:val="nil"/>
            </w:tcBorders>
          </w:tcPr>
          <w:p w14:paraId="691983E2" w14:textId="77777777" w:rsidR="00E534DE" w:rsidRDefault="00E534DE" w:rsidP="00CD1A2C">
            <w:pPr>
              <w:tabs>
                <w:tab w:val="right" w:pos="1962"/>
              </w:tabs>
              <w:spacing w:before="120"/>
              <w:rPr>
                <w:u w:val="single"/>
              </w:rPr>
            </w:pPr>
            <w:r>
              <w:rPr>
                <w:u w:val="single"/>
              </w:rPr>
              <w:tab/>
            </w:r>
          </w:p>
        </w:tc>
        <w:tc>
          <w:tcPr>
            <w:tcW w:w="2070" w:type="dxa"/>
            <w:tcBorders>
              <w:top w:val="nil"/>
              <w:left w:val="nil"/>
              <w:bottom w:val="nil"/>
              <w:right w:val="nil"/>
            </w:tcBorders>
          </w:tcPr>
          <w:p w14:paraId="12E56DBD" w14:textId="77777777" w:rsidR="00E534DE" w:rsidRDefault="00E534DE" w:rsidP="00CD1A2C">
            <w:pPr>
              <w:tabs>
                <w:tab w:val="right" w:pos="1782"/>
              </w:tabs>
              <w:spacing w:before="120"/>
              <w:rPr>
                <w:u w:val="single"/>
              </w:rPr>
            </w:pPr>
            <w:r>
              <w:rPr>
                <w:u w:val="single"/>
              </w:rPr>
              <w:tab/>
            </w:r>
          </w:p>
        </w:tc>
        <w:tc>
          <w:tcPr>
            <w:tcW w:w="1548" w:type="dxa"/>
            <w:tcBorders>
              <w:top w:val="nil"/>
              <w:left w:val="nil"/>
              <w:bottom w:val="nil"/>
              <w:right w:val="nil"/>
            </w:tcBorders>
          </w:tcPr>
          <w:p w14:paraId="06AFB013" w14:textId="77777777" w:rsidR="00E534DE" w:rsidRDefault="00E534DE" w:rsidP="00CD1A2C">
            <w:pPr>
              <w:tabs>
                <w:tab w:val="right" w:pos="1242"/>
              </w:tabs>
              <w:spacing w:before="120"/>
              <w:rPr>
                <w:u w:val="single"/>
              </w:rPr>
            </w:pPr>
            <w:r>
              <w:rPr>
                <w:u w:val="single"/>
              </w:rPr>
              <w:tab/>
            </w:r>
          </w:p>
        </w:tc>
      </w:tr>
    </w:tbl>
    <w:p w14:paraId="027BD1A6" w14:textId="77777777" w:rsidR="00E534DE"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3267D1B" w14:textId="77777777" w:rsidR="00E534DE" w:rsidRDefault="00E534DE" w:rsidP="00E534DE">
      <w:pPr>
        <w:tabs>
          <w:tab w:val="left" w:pos="-1440"/>
          <w:tab w:val="left" w:pos="-720"/>
          <w:tab w:val="left" w:pos="540"/>
        </w:tabs>
      </w:pPr>
      <w:r>
        <w:tab/>
        <w:t>(If none has been paid or is to be paid, indicate “none.”)</w:t>
      </w:r>
    </w:p>
    <w:p w14:paraId="569A70AB" w14:textId="77777777" w:rsidR="00E534DE"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DE12443" w14:textId="77777777" w:rsidR="00E534DE" w:rsidRDefault="00E534DE" w:rsidP="00E534DE">
      <w:pPr>
        <w:tabs>
          <w:tab w:val="left" w:pos="540"/>
        </w:tabs>
        <w:ind w:left="540" w:hanging="540"/>
        <w:jc w:val="both"/>
      </w:pPr>
      <w:r>
        <w:t>(l)</w:t>
      </w:r>
      <w:r>
        <w:tab/>
        <w:t>We understand that this bid, together with your written acceptance thereof included in your notification of award, shall constitute a binding contract between us, until a formal contract is prepared and executed.</w:t>
      </w:r>
    </w:p>
    <w:p w14:paraId="41391DDE" w14:textId="77777777" w:rsidR="00E534DE" w:rsidRDefault="00E534DE" w:rsidP="00E534DE">
      <w:pPr>
        <w:tabs>
          <w:tab w:val="left" w:pos="540"/>
        </w:tabs>
        <w:ind w:left="540" w:hanging="540"/>
        <w:jc w:val="both"/>
      </w:pPr>
    </w:p>
    <w:p w14:paraId="473BAD7B" w14:textId="77777777" w:rsidR="00E534DE" w:rsidRDefault="00E534DE" w:rsidP="00E534DE">
      <w:pPr>
        <w:tabs>
          <w:tab w:val="left" w:pos="540"/>
        </w:tabs>
        <w:ind w:left="540" w:hanging="540"/>
        <w:jc w:val="both"/>
      </w:pPr>
      <w:r>
        <w:t>(m)</w:t>
      </w:r>
      <w:r>
        <w:tab/>
        <w:t>We understand that you are not bound to accept the lowest evaluated bid or any other bid that you may receive.</w:t>
      </w:r>
    </w:p>
    <w:p w14:paraId="577B2DBC" w14:textId="77777777" w:rsidR="00E534DE" w:rsidRDefault="00E534DE" w:rsidP="00E534DE">
      <w:pPr>
        <w:jc w:val="both"/>
      </w:pPr>
    </w:p>
    <w:p w14:paraId="2B966E46" w14:textId="77777777" w:rsidR="00E534DE" w:rsidRDefault="00E534DE" w:rsidP="00E534DE">
      <w:pPr>
        <w:tabs>
          <w:tab w:val="left" w:pos="6120"/>
        </w:tabs>
        <w:jc w:val="both"/>
      </w:pPr>
      <w:r>
        <w:t xml:space="preserve">Signed:_______________ </w:t>
      </w:r>
      <w:r>
        <w:rPr>
          <w:i/>
        </w:rPr>
        <w:t>[insert signature of person whose name and capacity are shown]</w:t>
      </w:r>
      <w:r>
        <w:t xml:space="preserve"> </w:t>
      </w:r>
    </w:p>
    <w:p w14:paraId="45113943" w14:textId="77777777" w:rsidR="00E534DE" w:rsidRDefault="00E534DE" w:rsidP="00E534DE">
      <w:pPr>
        <w:tabs>
          <w:tab w:val="left" w:pos="6120"/>
        </w:tabs>
        <w:jc w:val="both"/>
      </w:pPr>
      <w:r>
        <w:t>In the capacity of _______</w:t>
      </w:r>
      <w:r>
        <w:rPr>
          <w:i/>
        </w:rPr>
        <w:t>[insert legal capacity of person signing the Bid Submission Form]</w:t>
      </w:r>
      <w:r>
        <w:t xml:space="preserve"> </w:t>
      </w:r>
    </w:p>
    <w:p w14:paraId="40CEA445" w14:textId="77777777" w:rsidR="00E534DE" w:rsidRDefault="00E534DE" w:rsidP="00E534DE">
      <w:pPr>
        <w:pStyle w:val="BankNormal"/>
        <w:tabs>
          <w:tab w:val="left" w:pos="1188"/>
          <w:tab w:val="left" w:pos="2394"/>
          <w:tab w:val="left" w:pos="4200"/>
          <w:tab w:val="left" w:pos="5238"/>
          <w:tab w:val="left" w:pos="7632"/>
          <w:tab w:val="left" w:pos="7868"/>
          <w:tab w:val="left" w:pos="9468"/>
        </w:tabs>
        <w:spacing w:after="0"/>
      </w:pPr>
    </w:p>
    <w:p w14:paraId="5280B83E" w14:textId="77777777" w:rsidR="00E534DE" w:rsidRDefault="00E534DE" w:rsidP="00E534DE">
      <w:r>
        <w:t xml:space="preserve">Name:____________ </w:t>
      </w:r>
      <w:r>
        <w:rPr>
          <w:i/>
        </w:rPr>
        <w:t>[insert complete name of person signing the Bid Submission Form]</w:t>
      </w:r>
      <w:r>
        <w:tab/>
        <w:t xml:space="preserve"> </w:t>
      </w:r>
    </w:p>
    <w:p w14:paraId="2F28FFCF" w14:textId="77777777" w:rsidR="00E534DE" w:rsidRDefault="00E534DE" w:rsidP="00E534DE"/>
    <w:p w14:paraId="52EA8782" w14:textId="77777777" w:rsidR="00E534DE" w:rsidRDefault="00E534DE" w:rsidP="00E534DE">
      <w:pPr>
        <w:tabs>
          <w:tab w:val="left" w:pos="5238"/>
          <w:tab w:val="left" w:pos="5474"/>
          <w:tab w:val="left" w:pos="9468"/>
        </w:tabs>
      </w:pPr>
      <w:r>
        <w:t xml:space="preserve">Duly authorized to sign the bid for and on behalf of:_____ </w:t>
      </w:r>
      <w:r>
        <w:rPr>
          <w:i/>
        </w:rPr>
        <w:t>[insert complete name of Bidder]</w:t>
      </w:r>
    </w:p>
    <w:p w14:paraId="0A5D61DE" w14:textId="77777777" w:rsidR="00E534DE" w:rsidRDefault="00E534DE" w:rsidP="00E534DE">
      <w:pPr>
        <w:tabs>
          <w:tab w:val="left" w:pos="5238"/>
          <w:tab w:val="left" w:pos="5474"/>
          <w:tab w:val="left" w:pos="9468"/>
        </w:tabs>
      </w:pPr>
    </w:p>
    <w:p w14:paraId="3B803ABF" w14:textId="77777777" w:rsidR="00E534DE" w:rsidRDefault="00E534DE" w:rsidP="00E534DE">
      <w:pPr>
        <w:pStyle w:val="BankNormal"/>
        <w:jc w:val="both"/>
        <w:rPr>
          <w:i/>
        </w:rPr>
        <w:sectPr w:rsidR="00E534DE" w:rsidSect="001B6FE2">
          <w:headerReference w:type="even" r:id="rId34"/>
          <w:headerReference w:type="default" r:id="rId35"/>
          <w:headerReference w:type="first" r:id="rId36"/>
          <w:pgSz w:w="12240" w:h="15840" w:code="1"/>
          <w:pgMar w:top="1440" w:right="1440" w:bottom="1440" w:left="1800" w:header="720" w:footer="720" w:gutter="0"/>
          <w:paperSrc w:first="15" w:other="15"/>
          <w:cols w:space="720"/>
          <w:titlePg/>
        </w:sectPr>
      </w:pPr>
      <w:r>
        <w:t xml:space="preserve">Dated on ____________ day of __________________, _______ </w:t>
      </w:r>
      <w:r>
        <w:rPr>
          <w:i/>
        </w:rPr>
        <w:t>[insert date of signing]</w:t>
      </w:r>
    </w:p>
    <w:p w14:paraId="415A7499" w14:textId="77777777" w:rsidR="00E534DE" w:rsidRDefault="00E534DE" w:rsidP="00E534DE">
      <w:pPr>
        <w:pStyle w:val="BankNormal"/>
        <w:jc w:val="both"/>
      </w:pPr>
    </w:p>
    <w:p w14:paraId="4637E8CC" w14:textId="77777777" w:rsidR="00E534DE" w:rsidRDefault="00E534DE" w:rsidP="00E534DE">
      <w:pPr>
        <w:pStyle w:val="SectionVHeader"/>
      </w:pPr>
      <w:bookmarkStart w:id="264" w:name="_Toc286741797"/>
      <w:r>
        <w:t>Technical Offer Form</w:t>
      </w:r>
      <w:bookmarkEnd w:id="264"/>
      <w:r>
        <w:t xml:space="preserve">  </w:t>
      </w:r>
    </w:p>
    <w:p w14:paraId="69EAC46E" w14:textId="77777777" w:rsidR="00E534DE" w:rsidRDefault="00E534DE" w:rsidP="00E534DE">
      <w:pPr>
        <w:pStyle w:val="SectionVHeade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616"/>
        <w:gridCol w:w="1665"/>
        <w:gridCol w:w="1577"/>
        <w:gridCol w:w="1725"/>
        <w:gridCol w:w="2222"/>
        <w:gridCol w:w="3260"/>
        <w:gridCol w:w="1701"/>
      </w:tblGrid>
      <w:tr w:rsidR="00E534DE" w:rsidRPr="009F7FC9" w14:paraId="20547D3D" w14:textId="77777777" w:rsidTr="00CD1A2C">
        <w:tc>
          <w:tcPr>
            <w:tcW w:w="693" w:type="dxa"/>
            <w:shd w:val="clear" w:color="auto" w:fill="BFBFBF"/>
          </w:tcPr>
          <w:p w14:paraId="6E7EA67F" w14:textId="77777777" w:rsidR="00E534DE" w:rsidRPr="009F7FC9" w:rsidRDefault="00E534DE" w:rsidP="00CD1A2C">
            <w:pPr>
              <w:rPr>
                <w:b/>
                <w:bCs/>
                <w:lang w:val="en-GB"/>
              </w:rPr>
            </w:pPr>
            <w:r>
              <w:rPr>
                <w:b/>
                <w:bCs/>
                <w:lang w:val="en-GB"/>
              </w:rPr>
              <w:t>Crt. No.</w:t>
            </w:r>
          </w:p>
        </w:tc>
        <w:tc>
          <w:tcPr>
            <w:tcW w:w="4858" w:type="dxa"/>
            <w:gridSpan w:val="3"/>
            <w:tcBorders>
              <w:right w:val="double" w:sz="4" w:space="0" w:color="auto"/>
            </w:tcBorders>
            <w:shd w:val="clear" w:color="auto" w:fill="BFBFBF"/>
          </w:tcPr>
          <w:p w14:paraId="0BC63D9E" w14:textId="77777777" w:rsidR="00E534DE" w:rsidRDefault="00E534DE" w:rsidP="00CD1A2C">
            <w:pPr>
              <w:jc w:val="center"/>
              <w:rPr>
                <w:b/>
                <w:szCs w:val="22"/>
              </w:rPr>
            </w:pPr>
            <w:r w:rsidRPr="00034B1D">
              <w:rPr>
                <w:b/>
                <w:sz w:val="22"/>
                <w:szCs w:val="22"/>
              </w:rPr>
              <w:t>Specifications</w:t>
            </w:r>
            <w:r>
              <w:rPr>
                <w:b/>
                <w:sz w:val="22"/>
                <w:szCs w:val="22"/>
              </w:rPr>
              <w:t xml:space="preserve"> Required</w:t>
            </w:r>
          </w:p>
          <w:p w14:paraId="4F368407" w14:textId="77777777" w:rsidR="00E534DE" w:rsidRPr="009F7FC9" w:rsidRDefault="00E534DE" w:rsidP="00CD1A2C">
            <w:pPr>
              <w:jc w:val="center"/>
              <w:rPr>
                <w:b/>
                <w:bCs/>
                <w:i/>
                <w:lang w:val="en-GB"/>
              </w:rPr>
            </w:pPr>
            <w:r>
              <w:rPr>
                <w:b/>
                <w:sz w:val="22"/>
                <w:szCs w:val="22"/>
              </w:rPr>
              <w:t>(to be filled in by the Procuring Entity)</w:t>
            </w:r>
          </w:p>
        </w:tc>
        <w:tc>
          <w:tcPr>
            <w:tcW w:w="8908" w:type="dxa"/>
            <w:gridSpan w:val="4"/>
            <w:shd w:val="clear" w:color="auto" w:fill="BFBFBF"/>
          </w:tcPr>
          <w:p w14:paraId="7973F222" w14:textId="77777777" w:rsidR="00E534DE" w:rsidRDefault="00E534DE" w:rsidP="00CD1A2C">
            <w:pPr>
              <w:jc w:val="center"/>
              <w:rPr>
                <w:b/>
                <w:szCs w:val="22"/>
              </w:rPr>
            </w:pPr>
            <w:r w:rsidRPr="00034B1D">
              <w:rPr>
                <w:b/>
                <w:sz w:val="22"/>
                <w:szCs w:val="22"/>
              </w:rPr>
              <w:t xml:space="preserve">Specifications </w:t>
            </w:r>
            <w:r>
              <w:rPr>
                <w:b/>
                <w:sz w:val="22"/>
                <w:szCs w:val="22"/>
              </w:rPr>
              <w:t>Offered</w:t>
            </w:r>
          </w:p>
          <w:p w14:paraId="701CEA46" w14:textId="77777777" w:rsidR="00E534DE" w:rsidRPr="009F7FC9" w:rsidRDefault="00E534DE" w:rsidP="00CD1A2C">
            <w:pPr>
              <w:jc w:val="center"/>
              <w:rPr>
                <w:b/>
                <w:bCs/>
                <w:lang w:val="en-GB"/>
              </w:rPr>
            </w:pPr>
            <w:r>
              <w:rPr>
                <w:b/>
                <w:sz w:val="22"/>
                <w:szCs w:val="22"/>
              </w:rPr>
              <w:t>(to be filled in by the Bidder)</w:t>
            </w:r>
          </w:p>
        </w:tc>
      </w:tr>
      <w:tr w:rsidR="00E534DE" w:rsidRPr="009F7FC9" w14:paraId="087B7815" w14:textId="77777777" w:rsidTr="00CD1A2C">
        <w:tc>
          <w:tcPr>
            <w:tcW w:w="693" w:type="dxa"/>
            <w:shd w:val="clear" w:color="auto" w:fill="BFBFBF"/>
          </w:tcPr>
          <w:p w14:paraId="64553FBC" w14:textId="77777777" w:rsidR="00E534DE" w:rsidRDefault="00E534DE" w:rsidP="00CD1A2C">
            <w:pPr>
              <w:rPr>
                <w:b/>
                <w:bCs/>
                <w:lang w:val="en-GB"/>
              </w:rPr>
            </w:pPr>
          </w:p>
        </w:tc>
        <w:tc>
          <w:tcPr>
            <w:tcW w:w="1616" w:type="dxa"/>
            <w:shd w:val="clear" w:color="auto" w:fill="BFBFBF"/>
          </w:tcPr>
          <w:p w14:paraId="357B0071" w14:textId="77777777" w:rsidR="00E534DE" w:rsidRPr="009F7FC9" w:rsidRDefault="00E534DE" w:rsidP="00CD1A2C">
            <w:pPr>
              <w:rPr>
                <w:b/>
                <w:bCs/>
                <w:lang w:val="en-GB"/>
              </w:rPr>
            </w:pPr>
            <w:r w:rsidRPr="009F7FC9">
              <w:rPr>
                <w:b/>
                <w:bCs/>
                <w:lang w:val="en-GB"/>
              </w:rPr>
              <w:t xml:space="preserve">Type of </w:t>
            </w:r>
            <w:r>
              <w:rPr>
                <w:b/>
                <w:bCs/>
                <w:lang w:val="en-GB"/>
              </w:rPr>
              <w:t>goods</w:t>
            </w:r>
          </w:p>
          <w:p w14:paraId="4ACCAD2A" w14:textId="77777777" w:rsidR="00E534DE" w:rsidRPr="009F7FC9" w:rsidRDefault="00E534DE" w:rsidP="00CD1A2C">
            <w:pPr>
              <w:rPr>
                <w:b/>
                <w:bCs/>
                <w:i/>
                <w:lang w:val="en-GB"/>
              </w:rPr>
            </w:pPr>
          </w:p>
        </w:tc>
        <w:tc>
          <w:tcPr>
            <w:tcW w:w="1665" w:type="dxa"/>
            <w:shd w:val="clear" w:color="auto" w:fill="BFBFBF"/>
          </w:tcPr>
          <w:p w14:paraId="291C145A" w14:textId="77777777" w:rsidR="00E534DE" w:rsidRPr="009F7FC9" w:rsidRDefault="00E534DE" w:rsidP="00CD1A2C">
            <w:pPr>
              <w:rPr>
                <w:b/>
                <w:bCs/>
                <w:lang w:val="en-GB"/>
              </w:rPr>
            </w:pPr>
            <w:r w:rsidRPr="009F7FC9">
              <w:rPr>
                <w:b/>
                <w:bCs/>
                <w:lang w:val="en-GB"/>
              </w:rPr>
              <w:t>Technical Specification</w:t>
            </w:r>
          </w:p>
          <w:p w14:paraId="35459058" w14:textId="77777777" w:rsidR="00E534DE" w:rsidRPr="009F7FC9" w:rsidRDefault="00E534DE" w:rsidP="00CD1A2C">
            <w:pPr>
              <w:rPr>
                <w:b/>
                <w:bCs/>
                <w:i/>
                <w:lang w:val="en-GB"/>
              </w:rPr>
            </w:pPr>
          </w:p>
        </w:tc>
        <w:tc>
          <w:tcPr>
            <w:tcW w:w="1577" w:type="dxa"/>
            <w:tcBorders>
              <w:right w:val="double" w:sz="4" w:space="0" w:color="auto"/>
            </w:tcBorders>
            <w:shd w:val="clear" w:color="auto" w:fill="BFBFBF"/>
          </w:tcPr>
          <w:p w14:paraId="48BF5D08" w14:textId="77777777" w:rsidR="00E534DE" w:rsidRPr="009F7FC9" w:rsidRDefault="00E534DE" w:rsidP="00CD1A2C">
            <w:pPr>
              <w:rPr>
                <w:b/>
                <w:bCs/>
                <w:i/>
                <w:lang w:val="en-GB"/>
              </w:rPr>
            </w:pPr>
            <w:r w:rsidRPr="009F7FC9">
              <w:rPr>
                <w:b/>
                <w:bCs/>
                <w:lang w:val="en-GB"/>
              </w:rPr>
              <w:t>Quantity</w:t>
            </w:r>
          </w:p>
        </w:tc>
        <w:tc>
          <w:tcPr>
            <w:tcW w:w="1725" w:type="dxa"/>
            <w:tcBorders>
              <w:left w:val="double" w:sz="4" w:space="0" w:color="auto"/>
            </w:tcBorders>
            <w:shd w:val="clear" w:color="auto" w:fill="BFBFBF"/>
          </w:tcPr>
          <w:p w14:paraId="7060C64F" w14:textId="77777777" w:rsidR="00E534DE" w:rsidRPr="009F7FC9" w:rsidRDefault="00E534DE" w:rsidP="00CD1A2C">
            <w:pPr>
              <w:rPr>
                <w:b/>
                <w:bCs/>
                <w:lang w:val="en-GB"/>
              </w:rPr>
            </w:pPr>
            <w:r w:rsidRPr="009F7FC9">
              <w:rPr>
                <w:b/>
                <w:bCs/>
                <w:lang w:val="en-GB"/>
              </w:rPr>
              <w:t xml:space="preserve">Type of </w:t>
            </w:r>
            <w:r>
              <w:rPr>
                <w:b/>
                <w:bCs/>
                <w:lang w:val="en-GB"/>
              </w:rPr>
              <w:t>goods</w:t>
            </w:r>
          </w:p>
          <w:p w14:paraId="4BA4ACB3" w14:textId="77777777" w:rsidR="00E534DE" w:rsidRPr="009F7FC9" w:rsidRDefault="00E534DE" w:rsidP="00CD1A2C">
            <w:pPr>
              <w:rPr>
                <w:b/>
                <w:bCs/>
                <w:i/>
                <w:lang w:val="en-GB"/>
              </w:rPr>
            </w:pPr>
          </w:p>
        </w:tc>
        <w:tc>
          <w:tcPr>
            <w:tcW w:w="2222" w:type="dxa"/>
            <w:shd w:val="clear" w:color="auto" w:fill="BFBFBF"/>
          </w:tcPr>
          <w:p w14:paraId="07822D5E" w14:textId="77777777" w:rsidR="00E534DE" w:rsidRPr="009F7FC9" w:rsidRDefault="00E534DE" w:rsidP="00CD1A2C">
            <w:pPr>
              <w:rPr>
                <w:b/>
                <w:bCs/>
                <w:lang w:val="en-GB"/>
              </w:rPr>
            </w:pPr>
            <w:r w:rsidRPr="009F7FC9">
              <w:rPr>
                <w:b/>
                <w:bCs/>
                <w:lang w:val="en-GB"/>
              </w:rPr>
              <w:t>Technical Specification</w:t>
            </w:r>
          </w:p>
          <w:p w14:paraId="28131690" w14:textId="77777777" w:rsidR="00E534DE" w:rsidRPr="009F7FC9" w:rsidRDefault="00E534DE" w:rsidP="00CD1A2C">
            <w:pPr>
              <w:rPr>
                <w:b/>
                <w:bCs/>
                <w:i/>
                <w:lang w:val="en-GB"/>
              </w:rPr>
            </w:pPr>
          </w:p>
        </w:tc>
        <w:tc>
          <w:tcPr>
            <w:tcW w:w="3260" w:type="dxa"/>
            <w:shd w:val="clear" w:color="auto" w:fill="BFBFBF"/>
          </w:tcPr>
          <w:p w14:paraId="7F555A9D" w14:textId="77777777" w:rsidR="00E534DE" w:rsidRPr="009F7FC9" w:rsidRDefault="00E534DE" w:rsidP="00CD1A2C">
            <w:pPr>
              <w:rPr>
                <w:b/>
                <w:bCs/>
                <w:lang w:val="en-GB"/>
              </w:rPr>
            </w:pPr>
            <w:r>
              <w:rPr>
                <w:b/>
                <w:bCs/>
                <w:lang w:val="en-GB"/>
              </w:rPr>
              <w:t xml:space="preserve">References to brochures and other supporting evidence </w:t>
            </w:r>
          </w:p>
        </w:tc>
        <w:tc>
          <w:tcPr>
            <w:tcW w:w="1701" w:type="dxa"/>
            <w:shd w:val="clear" w:color="auto" w:fill="BFBFBF"/>
          </w:tcPr>
          <w:p w14:paraId="0882441B" w14:textId="77777777" w:rsidR="00E534DE" w:rsidRPr="009F7FC9" w:rsidRDefault="00E534DE" w:rsidP="00CD1A2C">
            <w:pPr>
              <w:rPr>
                <w:b/>
                <w:bCs/>
                <w:i/>
                <w:lang w:val="en-GB"/>
              </w:rPr>
            </w:pPr>
            <w:r w:rsidRPr="009F7FC9">
              <w:rPr>
                <w:b/>
                <w:bCs/>
                <w:lang w:val="en-GB"/>
              </w:rPr>
              <w:t>Quantity</w:t>
            </w:r>
          </w:p>
        </w:tc>
      </w:tr>
      <w:tr w:rsidR="00E534DE" w:rsidRPr="009F7FC9" w14:paraId="41AF15BF" w14:textId="77777777" w:rsidTr="00CD1A2C">
        <w:tc>
          <w:tcPr>
            <w:tcW w:w="693" w:type="dxa"/>
          </w:tcPr>
          <w:p w14:paraId="03BA80EB" w14:textId="77777777" w:rsidR="00E534DE" w:rsidRPr="009F7FC9" w:rsidRDefault="00E534DE" w:rsidP="00CD1A2C">
            <w:pPr>
              <w:rPr>
                <w:bCs/>
                <w:i/>
                <w:lang w:val="en-GB"/>
              </w:rPr>
            </w:pPr>
            <w:r>
              <w:rPr>
                <w:bCs/>
                <w:i/>
                <w:lang w:val="en-GB"/>
              </w:rPr>
              <w:t>1</w:t>
            </w:r>
          </w:p>
        </w:tc>
        <w:tc>
          <w:tcPr>
            <w:tcW w:w="1616" w:type="dxa"/>
          </w:tcPr>
          <w:p w14:paraId="24F06F32" w14:textId="77777777" w:rsidR="00E534DE" w:rsidRPr="009F7FC9" w:rsidRDefault="00E534DE" w:rsidP="00CD1A2C">
            <w:pPr>
              <w:rPr>
                <w:bCs/>
                <w:i/>
                <w:lang w:val="en-GB"/>
              </w:rPr>
            </w:pPr>
            <w:r w:rsidRPr="009F7FC9">
              <w:rPr>
                <w:bCs/>
                <w:i/>
                <w:lang w:val="en-GB"/>
              </w:rPr>
              <w:t>[indicate the generic name]</w:t>
            </w:r>
          </w:p>
        </w:tc>
        <w:tc>
          <w:tcPr>
            <w:tcW w:w="1665" w:type="dxa"/>
          </w:tcPr>
          <w:p w14:paraId="36E69101" w14:textId="77777777" w:rsidR="00E534DE" w:rsidRPr="009F7FC9" w:rsidRDefault="00E534DE" w:rsidP="00CD1A2C">
            <w:pPr>
              <w:rPr>
                <w:bCs/>
                <w:i/>
                <w:lang w:val="en-GB"/>
              </w:rPr>
            </w:pPr>
            <w:r w:rsidRPr="009F7FC9">
              <w:rPr>
                <w:bCs/>
                <w:i/>
                <w:lang w:val="en-GB"/>
              </w:rPr>
              <w:t>[indicate the minimum or maximum of each technical feature]</w:t>
            </w:r>
          </w:p>
        </w:tc>
        <w:tc>
          <w:tcPr>
            <w:tcW w:w="1577" w:type="dxa"/>
            <w:tcBorders>
              <w:right w:val="double" w:sz="4" w:space="0" w:color="auto"/>
            </w:tcBorders>
          </w:tcPr>
          <w:p w14:paraId="4655A3E9" w14:textId="77777777" w:rsidR="00E534DE" w:rsidRPr="009F7FC9" w:rsidRDefault="00E534DE" w:rsidP="00CD1A2C">
            <w:pPr>
              <w:rPr>
                <w:bCs/>
                <w:i/>
                <w:lang w:val="en-GB"/>
              </w:rPr>
            </w:pPr>
            <w:r w:rsidRPr="009F7FC9">
              <w:rPr>
                <w:bCs/>
                <w:i/>
                <w:lang w:val="en-GB"/>
              </w:rPr>
              <w:t>[no of units]</w:t>
            </w:r>
          </w:p>
        </w:tc>
        <w:tc>
          <w:tcPr>
            <w:tcW w:w="1725" w:type="dxa"/>
            <w:tcBorders>
              <w:left w:val="double" w:sz="4" w:space="0" w:color="auto"/>
            </w:tcBorders>
          </w:tcPr>
          <w:p w14:paraId="5E7E0599" w14:textId="77777777" w:rsidR="00E534DE" w:rsidRPr="009F7FC9" w:rsidRDefault="00E534DE" w:rsidP="00CD1A2C">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14:paraId="23A9A443" w14:textId="77777777" w:rsidR="00E534DE" w:rsidRPr="009F7FC9" w:rsidRDefault="00E534DE" w:rsidP="00CD1A2C">
            <w:pPr>
              <w:rPr>
                <w:bCs/>
                <w:i/>
                <w:lang w:val="en-GB"/>
              </w:rPr>
            </w:pPr>
            <w:r w:rsidRPr="009F7FC9">
              <w:rPr>
                <w:bCs/>
                <w:i/>
                <w:lang w:val="en-GB"/>
              </w:rPr>
              <w:t>[indicate the minimum or maximum of each technical feature]</w:t>
            </w:r>
          </w:p>
        </w:tc>
        <w:tc>
          <w:tcPr>
            <w:tcW w:w="3260" w:type="dxa"/>
          </w:tcPr>
          <w:p w14:paraId="3E0F6479" w14:textId="77777777" w:rsidR="00E534DE" w:rsidRPr="009F7FC9" w:rsidRDefault="00E534DE" w:rsidP="00CD1A2C">
            <w:pPr>
              <w:rPr>
                <w:bCs/>
                <w:i/>
                <w:lang w:val="en-GB"/>
              </w:rPr>
            </w:pPr>
            <w:r>
              <w:rPr>
                <w:bCs/>
                <w:i/>
                <w:lang w:val="en-GB"/>
              </w:rPr>
              <w:t>[indicate reference to technical brochures attached to the Technical Specification form where the technical information is to be found]</w:t>
            </w:r>
          </w:p>
        </w:tc>
        <w:tc>
          <w:tcPr>
            <w:tcW w:w="1701" w:type="dxa"/>
          </w:tcPr>
          <w:p w14:paraId="6F8E5065" w14:textId="77777777" w:rsidR="00E534DE" w:rsidRPr="009F7FC9" w:rsidRDefault="00E534DE" w:rsidP="00CD1A2C">
            <w:pPr>
              <w:rPr>
                <w:bCs/>
                <w:i/>
                <w:lang w:val="en-GB"/>
              </w:rPr>
            </w:pPr>
            <w:r w:rsidRPr="009F7FC9">
              <w:rPr>
                <w:bCs/>
                <w:i/>
                <w:lang w:val="en-GB"/>
              </w:rPr>
              <w:t>[no of units]</w:t>
            </w:r>
          </w:p>
        </w:tc>
      </w:tr>
      <w:tr w:rsidR="00E534DE" w:rsidRPr="009F7FC9" w14:paraId="3AF4576D" w14:textId="77777777" w:rsidTr="00CD1A2C">
        <w:tc>
          <w:tcPr>
            <w:tcW w:w="693" w:type="dxa"/>
          </w:tcPr>
          <w:p w14:paraId="74E21F51" w14:textId="77777777" w:rsidR="00E534DE" w:rsidRPr="009F7FC9" w:rsidRDefault="00E534DE" w:rsidP="00CD1A2C">
            <w:pPr>
              <w:rPr>
                <w:bCs/>
                <w:i/>
                <w:lang w:val="en-GB"/>
              </w:rPr>
            </w:pPr>
            <w:r>
              <w:rPr>
                <w:bCs/>
                <w:i/>
                <w:lang w:val="en-GB"/>
              </w:rPr>
              <w:t>2</w:t>
            </w:r>
          </w:p>
        </w:tc>
        <w:tc>
          <w:tcPr>
            <w:tcW w:w="1616" w:type="dxa"/>
          </w:tcPr>
          <w:p w14:paraId="21D86BF3" w14:textId="77777777" w:rsidR="00E534DE" w:rsidRPr="009F7FC9" w:rsidRDefault="00E534DE" w:rsidP="00CD1A2C">
            <w:pPr>
              <w:rPr>
                <w:bCs/>
                <w:i/>
                <w:lang w:val="en-GB"/>
              </w:rPr>
            </w:pPr>
            <w:r w:rsidRPr="009F7FC9">
              <w:rPr>
                <w:bCs/>
                <w:i/>
                <w:lang w:val="en-GB"/>
              </w:rPr>
              <w:t>[indicate the generic name]</w:t>
            </w:r>
          </w:p>
        </w:tc>
        <w:tc>
          <w:tcPr>
            <w:tcW w:w="1665" w:type="dxa"/>
          </w:tcPr>
          <w:p w14:paraId="06B21722" w14:textId="77777777" w:rsidR="00E534DE" w:rsidRPr="009F7FC9" w:rsidRDefault="00E534DE" w:rsidP="00CD1A2C">
            <w:pPr>
              <w:rPr>
                <w:bCs/>
                <w:i/>
                <w:lang w:val="en-GB"/>
              </w:rPr>
            </w:pPr>
            <w:r w:rsidRPr="009F7FC9">
              <w:rPr>
                <w:bCs/>
                <w:i/>
                <w:lang w:val="en-GB"/>
              </w:rPr>
              <w:t>[indicate the minimum or maximum of each technical feature]</w:t>
            </w:r>
          </w:p>
        </w:tc>
        <w:tc>
          <w:tcPr>
            <w:tcW w:w="1577" w:type="dxa"/>
            <w:tcBorders>
              <w:right w:val="double" w:sz="4" w:space="0" w:color="auto"/>
            </w:tcBorders>
          </w:tcPr>
          <w:p w14:paraId="792E1C42" w14:textId="77777777" w:rsidR="00E534DE" w:rsidRPr="009F7FC9" w:rsidRDefault="00E534DE" w:rsidP="00CD1A2C">
            <w:pPr>
              <w:rPr>
                <w:bCs/>
                <w:i/>
                <w:lang w:val="en-GB"/>
              </w:rPr>
            </w:pPr>
            <w:r w:rsidRPr="009F7FC9">
              <w:rPr>
                <w:bCs/>
                <w:i/>
                <w:lang w:val="en-GB"/>
              </w:rPr>
              <w:t>[no of units]</w:t>
            </w:r>
          </w:p>
        </w:tc>
        <w:tc>
          <w:tcPr>
            <w:tcW w:w="1725" w:type="dxa"/>
            <w:tcBorders>
              <w:left w:val="double" w:sz="4" w:space="0" w:color="auto"/>
            </w:tcBorders>
          </w:tcPr>
          <w:p w14:paraId="78FF16EB" w14:textId="77777777" w:rsidR="00E534DE" w:rsidRPr="009F7FC9" w:rsidRDefault="00E534DE" w:rsidP="00CD1A2C">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14:paraId="6D1F3AD1" w14:textId="77777777" w:rsidR="00E534DE" w:rsidRPr="009F7FC9" w:rsidRDefault="00E534DE" w:rsidP="00CD1A2C">
            <w:pPr>
              <w:rPr>
                <w:bCs/>
                <w:i/>
                <w:lang w:val="en-GB"/>
              </w:rPr>
            </w:pPr>
            <w:r w:rsidRPr="009F7FC9">
              <w:rPr>
                <w:bCs/>
                <w:i/>
                <w:lang w:val="en-GB"/>
              </w:rPr>
              <w:t>[indicate the minimum or maximum of each technical feature]</w:t>
            </w:r>
          </w:p>
        </w:tc>
        <w:tc>
          <w:tcPr>
            <w:tcW w:w="3260" w:type="dxa"/>
          </w:tcPr>
          <w:p w14:paraId="62205118" w14:textId="77777777" w:rsidR="00E534DE" w:rsidRPr="009F7FC9" w:rsidRDefault="00E534DE" w:rsidP="00CD1A2C">
            <w:pPr>
              <w:rPr>
                <w:bCs/>
                <w:i/>
                <w:lang w:val="en-GB"/>
              </w:rPr>
            </w:pPr>
            <w:r>
              <w:rPr>
                <w:bCs/>
                <w:i/>
                <w:lang w:val="en-GB"/>
              </w:rPr>
              <w:t>[indicate reference to technical brochures attached to the Technical Specification form where the technical information is to be found]</w:t>
            </w:r>
          </w:p>
        </w:tc>
        <w:tc>
          <w:tcPr>
            <w:tcW w:w="1701" w:type="dxa"/>
          </w:tcPr>
          <w:p w14:paraId="0CD3F896" w14:textId="77777777" w:rsidR="00E534DE" w:rsidRPr="009F7FC9" w:rsidRDefault="00E534DE" w:rsidP="00CD1A2C">
            <w:pPr>
              <w:rPr>
                <w:bCs/>
                <w:i/>
                <w:lang w:val="en-GB"/>
              </w:rPr>
            </w:pPr>
            <w:r w:rsidRPr="009F7FC9">
              <w:rPr>
                <w:bCs/>
                <w:i/>
                <w:lang w:val="en-GB"/>
              </w:rPr>
              <w:t>[no of units]</w:t>
            </w:r>
          </w:p>
        </w:tc>
      </w:tr>
      <w:tr w:rsidR="00E534DE" w:rsidRPr="009F7FC9" w14:paraId="57A4D98A" w14:textId="77777777" w:rsidTr="00CD1A2C">
        <w:tc>
          <w:tcPr>
            <w:tcW w:w="693" w:type="dxa"/>
          </w:tcPr>
          <w:p w14:paraId="4ACACEA2" w14:textId="77777777" w:rsidR="00E534DE" w:rsidRPr="009F7FC9" w:rsidRDefault="00E534DE" w:rsidP="00CD1A2C">
            <w:pPr>
              <w:rPr>
                <w:b/>
                <w:bCs/>
                <w:lang w:val="en-GB"/>
              </w:rPr>
            </w:pPr>
          </w:p>
        </w:tc>
        <w:tc>
          <w:tcPr>
            <w:tcW w:w="1616" w:type="dxa"/>
          </w:tcPr>
          <w:p w14:paraId="6165F51E" w14:textId="77777777" w:rsidR="00E534DE" w:rsidRPr="009F7FC9" w:rsidRDefault="00E534DE" w:rsidP="00CD1A2C">
            <w:pPr>
              <w:rPr>
                <w:b/>
                <w:bCs/>
                <w:lang w:val="en-GB"/>
              </w:rPr>
            </w:pPr>
          </w:p>
        </w:tc>
        <w:tc>
          <w:tcPr>
            <w:tcW w:w="1665" w:type="dxa"/>
          </w:tcPr>
          <w:p w14:paraId="1F7958B1" w14:textId="77777777" w:rsidR="00E534DE" w:rsidRPr="009F7FC9" w:rsidRDefault="00E534DE" w:rsidP="00CD1A2C">
            <w:pPr>
              <w:rPr>
                <w:b/>
                <w:bCs/>
                <w:lang w:val="en-GB"/>
              </w:rPr>
            </w:pPr>
          </w:p>
        </w:tc>
        <w:tc>
          <w:tcPr>
            <w:tcW w:w="1577" w:type="dxa"/>
            <w:tcBorders>
              <w:right w:val="double" w:sz="4" w:space="0" w:color="auto"/>
            </w:tcBorders>
          </w:tcPr>
          <w:p w14:paraId="0D4C3B25" w14:textId="77777777" w:rsidR="00E534DE" w:rsidRPr="009F7FC9" w:rsidRDefault="00E534DE" w:rsidP="00CD1A2C">
            <w:pPr>
              <w:rPr>
                <w:b/>
                <w:bCs/>
                <w:lang w:val="en-GB"/>
              </w:rPr>
            </w:pPr>
          </w:p>
        </w:tc>
        <w:tc>
          <w:tcPr>
            <w:tcW w:w="1725" w:type="dxa"/>
            <w:tcBorders>
              <w:left w:val="double" w:sz="4" w:space="0" w:color="auto"/>
            </w:tcBorders>
          </w:tcPr>
          <w:p w14:paraId="4085C0CD" w14:textId="77777777" w:rsidR="00E534DE" w:rsidRPr="009F7FC9" w:rsidRDefault="00E534DE" w:rsidP="00CD1A2C">
            <w:pPr>
              <w:rPr>
                <w:b/>
                <w:bCs/>
                <w:lang w:val="en-GB"/>
              </w:rPr>
            </w:pPr>
          </w:p>
        </w:tc>
        <w:tc>
          <w:tcPr>
            <w:tcW w:w="2222" w:type="dxa"/>
          </w:tcPr>
          <w:p w14:paraId="66424173" w14:textId="77777777" w:rsidR="00E534DE" w:rsidRPr="009F7FC9" w:rsidRDefault="00E534DE" w:rsidP="00CD1A2C">
            <w:pPr>
              <w:rPr>
                <w:b/>
                <w:bCs/>
                <w:lang w:val="en-GB"/>
              </w:rPr>
            </w:pPr>
          </w:p>
        </w:tc>
        <w:tc>
          <w:tcPr>
            <w:tcW w:w="3260" w:type="dxa"/>
          </w:tcPr>
          <w:p w14:paraId="16D5D5D6" w14:textId="77777777" w:rsidR="00E534DE" w:rsidRPr="009F7FC9" w:rsidRDefault="00E534DE" w:rsidP="00CD1A2C">
            <w:pPr>
              <w:rPr>
                <w:b/>
                <w:bCs/>
                <w:lang w:val="en-GB"/>
              </w:rPr>
            </w:pPr>
          </w:p>
        </w:tc>
        <w:tc>
          <w:tcPr>
            <w:tcW w:w="1701" w:type="dxa"/>
          </w:tcPr>
          <w:p w14:paraId="24792C4A" w14:textId="77777777" w:rsidR="00E534DE" w:rsidRPr="009F7FC9" w:rsidRDefault="00E534DE" w:rsidP="00CD1A2C">
            <w:pPr>
              <w:rPr>
                <w:b/>
                <w:bCs/>
                <w:lang w:val="en-GB"/>
              </w:rPr>
            </w:pPr>
          </w:p>
        </w:tc>
      </w:tr>
      <w:tr w:rsidR="00E534DE" w:rsidRPr="009F7FC9" w14:paraId="721A494D" w14:textId="77777777" w:rsidTr="00CD1A2C">
        <w:tc>
          <w:tcPr>
            <w:tcW w:w="693" w:type="dxa"/>
          </w:tcPr>
          <w:p w14:paraId="6A3A67FC" w14:textId="77777777" w:rsidR="00E534DE" w:rsidRPr="009F7FC9" w:rsidRDefault="00E534DE" w:rsidP="00CD1A2C">
            <w:pPr>
              <w:rPr>
                <w:bCs/>
                <w:i/>
                <w:lang w:val="en-GB"/>
              </w:rPr>
            </w:pPr>
            <w:r>
              <w:rPr>
                <w:bCs/>
                <w:i/>
                <w:lang w:val="en-GB"/>
              </w:rPr>
              <w:t>n</w:t>
            </w:r>
          </w:p>
        </w:tc>
        <w:tc>
          <w:tcPr>
            <w:tcW w:w="1616" w:type="dxa"/>
          </w:tcPr>
          <w:p w14:paraId="5DB41B1E" w14:textId="77777777" w:rsidR="00E534DE" w:rsidRPr="009F7FC9" w:rsidRDefault="00E534DE" w:rsidP="00CD1A2C">
            <w:pPr>
              <w:rPr>
                <w:bCs/>
                <w:i/>
                <w:lang w:val="en-GB"/>
              </w:rPr>
            </w:pPr>
            <w:r w:rsidRPr="009F7FC9">
              <w:rPr>
                <w:bCs/>
                <w:i/>
                <w:lang w:val="en-GB"/>
              </w:rPr>
              <w:t>[indicate the generic name]</w:t>
            </w:r>
          </w:p>
        </w:tc>
        <w:tc>
          <w:tcPr>
            <w:tcW w:w="1665" w:type="dxa"/>
          </w:tcPr>
          <w:p w14:paraId="61812F4E" w14:textId="77777777" w:rsidR="00E534DE" w:rsidRPr="009F7FC9" w:rsidRDefault="00E534DE" w:rsidP="00CD1A2C">
            <w:pPr>
              <w:rPr>
                <w:bCs/>
                <w:i/>
                <w:lang w:val="en-GB"/>
              </w:rPr>
            </w:pPr>
            <w:r w:rsidRPr="009F7FC9">
              <w:rPr>
                <w:bCs/>
                <w:i/>
                <w:lang w:val="en-GB"/>
              </w:rPr>
              <w:t>[indicate the minimum or maximum of each technical feature]</w:t>
            </w:r>
          </w:p>
        </w:tc>
        <w:tc>
          <w:tcPr>
            <w:tcW w:w="1577" w:type="dxa"/>
            <w:tcBorders>
              <w:right w:val="double" w:sz="4" w:space="0" w:color="auto"/>
            </w:tcBorders>
          </w:tcPr>
          <w:p w14:paraId="3400A245" w14:textId="77777777" w:rsidR="00E534DE" w:rsidRPr="009F7FC9" w:rsidRDefault="00E534DE" w:rsidP="00CD1A2C">
            <w:pPr>
              <w:rPr>
                <w:bCs/>
                <w:i/>
                <w:lang w:val="en-GB"/>
              </w:rPr>
            </w:pPr>
            <w:r w:rsidRPr="009F7FC9">
              <w:rPr>
                <w:bCs/>
                <w:i/>
                <w:lang w:val="en-GB"/>
              </w:rPr>
              <w:t>[no of units]</w:t>
            </w:r>
          </w:p>
        </w:tc>
        <w:tc>
          <w:tcPr>
            <w:tcW w:w="1725" w:type="dxa"/>
            <w:tcBorders>
              <w:left w:val="double" w:sz="4" w:space="0" w:color="auto"/>
            </w:tcBorders>
          </w:tcPr>
          <w:p w14:paraId="175E103A" w14:textId="77777777" w:rsidR="00E534DE" w:rsidRPr="009F7FC9" w:rsidRDefault="00E534DE" w:rsidP="00CD1A2C">
            <w:pPr>
              <w:rPr>
                <w:bCs/>
                <w:i/>
                <w:lang w:val="en-GB"/>
              </w:rPr>
            </w:pPr>
            <w:r w:rsidRPr="009F7FC9">
              <w:rPr>
                <w:bCs/>
                <w:i/>
                <w:lang w:val="en-GB"/>
              </w:rPr>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222" w:type="dxa"/>
          </w:tcPr>
          <w:p w14:paraId="0EA14EC6" w14:textId="77777777" w:rsidR="00E534DE" w:rsidRPr="009F7FC9" w:rsidRDefault="00E534DE" w:rsidP="00CD1A2C">
            <w:pPr>
              <w:rPr>
                <w:bCs/>
                <w:i/>
                <w:lang w:val="en-GB"/>
              </w:rPr>
            </w:pPr>
            <w:r w:rsidRPr="009F7FC9">
              <w:rPr>
                <w:bCs/>
                <w:i/>
                <w:lang w:val="en-GB"/>
              </w:rPr>
              <w:t>[indicate the minimum or maximum of each technical feature]</w:t>
            </w:r>
          </w:p>
        </w:tc>
        <w:tc>
          <w:tcPr>
            <w:tcW w:w="3260" w:type="dxa"/>
          </w:tcPr>
          <w:p w14:paraId="5D57C344" w14:textId="77777777" w:rsidR="00E534DE" w:rsidRPr="009F7FC9" w:rsidRDefault="00E534DE" w:rsidP="00CD1A2C">
            <w:pPr>
              <w:rPr>
                <w:bCs/>
                <w:i/>
                <w:lang w:val="en-GB"/>
              </w:rPr>
            </w:pPr>
            <w:r>
              <w:rPr>
                <w:bCs/>
                <w:i/>
                <w:lang w:val="en-GB"/>
              </w:rPr>
              <w:t>[indicate reference to technical brochures attached to the Technical Specification form where the technical information is to be found]</w:t>
            </w:r>
          </w:p>
        </w:tc>
        <w:tc>
          <w:tcPr>
            <w:tcW w:w="1701" w:type="dxa"/>
          </w:tcPr>
          <w:p w14:paraId="0AEAF088" w14:textId="77777777" w:rsidR="00E534DE" w:rsidRPr="009F7FC9" w:rsidRDefault="00E534DE" w:rsidP="00CD1A2C">
            <w:pPr>
              <w:rPr>
                <w:bCs/>
                <w:i/>
                <w:lang w:val="en-GB"/>
              </w:rPr>
            </w:pPr>
            <w:r w:rsidRPr="009F7FC9">
              <w:rPr>
                <w:bCs/>
                <w:i/>
                <w:lang w:val="en-GB"/>
              </w:rPr>
              <w:t>[no of units]</w:t>
            </w:r>
          </w:p>
        </w:tc>
      </w:tr>
    </w:tbl>
    <w:p w14:paraId="757AFC24" w14:textId="77777777" w:rsidR="00E534DE" w:rsidRDefault="00E534DE" w:rsidP="00E534DE">
      <w:pPr>
        <w:pStyle w:val="BankNormal"/>
        <w:jc w:val="both"/>
      </w:pPr>
    </w:p>
    <w:p w14:paraId="0A27E3F2" w14:textId="77777777" w:rsidR="00E534DE" w:rsidRDefault="00E534DE" w:rsidP="00E534DE">
      <w:pPr>
        <w:pStyle w:val="BankNormal"/>
        <w:jc w:val="both"/>
      </w:pPr>
    </w:p>
    <w:p w14:paraId="37607FED" w14:textId="77777777" w:rsidR="00E534DE" w:rsidRDefault="00E534DE" w:rsidP="00E534DE">
      <w:pPr>
        <w:pStyle w:val="BankNormal"/>
        <w:jc w:val="both"/>
        <w:sectPr w:rsidR="00E534DE" w:rsidSect="001B6FE2">
          <w:pgSz w:w="15840" w:h="12240" w:orient="landscape" w:code="1"/>
          <w:pgMar w:top="1800" w:right="1440" w:bottom="1440" w:left="1440" w:header="720" w:footer="720" w:gutter="0"/>
          <w:paperSrc w:first="15" w:other="15"/>
          <w:cols w:space="720"/>
          <w:titlePg/>
          <w:docGrid w:linePitch="326"/>
        </w:sectPr>
      </w:pPr>
    </w:p>
    <w:p w14:paraId="0C1865BE" w14:textId="77777777" w:rsidR="00E534DE" w:rsidRDefault="00E534DE" w:rsidP="00E534DE">
      <w:pPr>
        <w:pStyle w:val="Title"/>
      </w:pPr>
    </w:p>
    <w:p w14:paraId="1F03D7CF" w14:textId="77777777" w:rsidR="00E534DE" w:rsidRDefault="00E534DE" w:rsidP="00E534DE">
      <w:pPr>
        <w:pStyle w:val="Title"/>
      </w:pPr>
      <w:r>
        <w:t>Price Schedule Forms</w:t>
      </w:r>
    </w:p>
    <w:p w14:paraId="717AD2FF" w14:textId="77777777" w:rsidR="00E534DE" w:rsidRDefault="00E534DE" w:rsidP="00E534DE">
      <w:pPr>
        <w:pStyle w:val="Subtitle"/>
        <w:rPr>
          <w:sz w:val="36"/>
        </w:rPr>
      </w:pPr>
    </w:p>
    <w:p w14:paraId="0FFD86B0" w14:textId="77777777" w:rsidR="00E534DE" w:rsidRDefault="00E534DE" w:rsidP="00E534DE">
      <w:pPr>
        <w:pStyle w:val="BodyText"/>
        <w:rPr>
          <w:i/>
          <w:iCs/>
        </w:rPr>
      </w:pPr>
      <w:r>
        <w:rPr>
          <w:i/>
          <w:iCs/>
        </w:rPr>
        <w:t xml:space="preserve">[The Bidder shall fill in these Price Schedule Forms in accordance with the instructions indicated.  The list of line items in column 1 of the </w:t>
      </w:r>
      <w:r>
        <w:rPr>
          <w:b w:val="0"/>
          <w:i/>
          <w:iCs/>
        </w:rPr>
        <w:t>Price Schedules</w:t>
      </w:r>
      <w:r>
        <w:rPr>
          <w:i/>
          <w:iCs/>
        </w:rPr>
        <w:t xml:space="preserve"> shall coincide with the Technical Specification Form specified by the Procuring Entity in the Bidding Forms]</w:t>
      </w:r>
    </w:p>
    <w:p w14:paraId="0C24BFC5" w14:textId="77777777" w:rsidR="00E534DE" w:rsidRDefault="00E534DE" w:rsidP="00E534DE">
      <w:pPr>
        <w:pStyle w:val="BodyText"/>
      </w:pPr>
    </w:p>
    <w:p w14:paraId="78DD9406" w14:textId="77777777" w:rsidR="00E534DE" w:rsidRDefault="00E534DE" w:rsidP="00E534DE">
      <w:pPr>
        <w:pStyle w:val="BodyText"/>
      </w:pPr>
    </w:p>
    <w:p w14:paraId="67849181" w14:textId="77777777" w:rsidR="00E534DE" w:rsidRDefault="00E534DE" w:rsidP="00E534DE">
      <w:pPr>
        <w:pStyle w:val="BodyText"/>
      </w:pPr>
    </w:p>
    <w:p w14:paraId="63CEEE48" w14:textId="77777777" w:rsidR="00E534DE" w:rsidRDefault="00E534DE" w:rsidP="00E534DE">
      <w:pPr>
        <w:pStyle w:val="BodyText"/>
        <w:sectPr w:rsidR="00E534DE" w:rsidSect="001B6FE2">
          <w:pgSz w:w="12240" w:h="15840" w:code="1"/>
          <w:pgMar w:top="1440" w:right="1440" w:bottom="1440" w:left="1800" w:header="720" w:footer="720" w:gutter="0"/>
          <w:paperSrc w:first="15" w:other="15"/>
          <w:cols w:space="720"/>
          <w:titlePg/>
        </w:sectPr>
      </w:pPr>
    </w:p>
    <w:p w14:paraId="149839FE" w14:textId="77777777" w:rsidR="00E534DE" w:rsidRDefault="00E534DE" w:rsidP="00E534DE">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499"/>
        <w:gridCol w:w="31"/>
        <w:gridCol w:w="257"/>
        <w:gridCol w:w="1620"/>
        <w:gridCol w:w="13"/>
        <w:gridCol w:w="2340"/>
      </w:tblGrid>
      <w:tr w:rsidR="00E534DE" w14:paraId="1C25D868" w14:textId="77777777" w:rsidTr="00CD1A2C">
        <w:trPr>
          <w:cantSplit/>
          <w:trHeight w:val="140"/>
        </w:trPr>
        <w:tc>
          <w:tcPr>
            <w:tcW w:w="13230" w:type="dxa"/>
            <w:gridSpan w:val="12"/>
            <w:tcBorders>
              <w:top w:val="nil"/>
              <w:left w:val="nil"/>
              <w:bottom w:val="nil"/>
              <w:right w:val="nil"/>
            </w:tcBorders>
          </w:tcPr>
          <w:p w14:paraId="2EF58616" w14:textId="77777777" w:rsidR="00E534DE" w:rsidRDefault="00E534DE" w:rsidP="00CD1A2C">
            <w:pPr>
              <w:pStyle w:val="SectionVHeader"/>
              <w:spacing w:after="240"/>
            </w:pPr>
            <w:bookmarkStart w:id="265" w:name="_Toc286741798"/>
            <w:r>
              <w:t>Price Schedule: Goods Manufactured Outside the Procuring Entity’s Country, to be Imported</w:t>
            </w:r>
            <w:bookmarkEnd w:id="265"/>
          </w:p>
        </w:tc>
      </w:tr>
      <w:tr w:rsidR="00E534DE" w14:paraId="4CE72BED" w14:textId="77777777" w:rsidTr="00CD1A2C">
        <w:trPr>
          <w:cantSplit/>
          <w:trHeight w:val="1251"/>
        </w:trPr>
        <w:tc>
          <w:tcPr>
            <w:tcW w:w="4500" w:type="dxa"/>
            <w:gridSpan w:val="4"/>
            <w:tcBorders>
              <w:top w:val="double" w:sz="6" w:space="0" w:color="auto"/>
              <w:bottom w:val="nil"/>
              <w:right w:val="nil"/>
            </w:tcBorders>
          </w:tcPr>
          <w:p w14:paraId="72EBBC29" w14:textId="77777777" w:rsidR="00E534DE" w:rsidRDefault="00E534DE" w:rsidP="00CD1A2C">
            <w:pPr>
              <w:suppressAutoHyphens/>
              <w:jc w:val="center"/>
            </w:pPr>
          </w:p>
        </w:tc>
        <w:tc>
          <w:tcPr>
            <w:tcW w:w="4757" w:type="dxa"/>
            <w:gridSpan w:val="5"/>
            <w:tcBorders>
              <w:top w:val="double" w:sz="6" w:space="0" w:color="auto"/>
              <w:left w:val="nil"/>
              <w:bottom w:val="nil"/>
              <w:right w:val="nil"/>
            </w:tcBorders>
          </w:tcPr>
          <w:p w14:paraId="589E5B71" w14:textId="77777777" w:rsidR="00E534DE" w:rsidRDefault="00E534DE" w:rsidP="00CD1A2C">
            <w:pPr>
              <w:suppressAutoHyphens/>
              <w:spacing w:before="240"/>
              <w:jc w:val="center"/>
            </w:pPr>
            <w:r>
              <w:t>(Group C bids, goods to be imported)</w:t>
            </w:r>
          </w:p>
          <w:p w14:paraId="4E26E347" w14:textId="77777777" w:rsidR="00E534DE" w:rsidRDefault="00E534DE" w:rsidP="00CD1A2C">
            <w:pPr>
              <w:suppressAutoHyphens/>
              <w:spacing w:before="240"/>
              <w:jc w:val="center"/>
            </w:pPr>
            <w:r>
              <w:t>In US BWP</w:t>
            </w:r>
          </w:p>
        </w:tc>
        <w:tc>
          <w:tcPr>
            <w:tcW w:w="3973" w:type="dxa"/>
            <w:gridSpan w:val="3"/>
            <w:tcBorders>
              <w:top w:val="double" w:sz="6" w:space="0" w:color="auto"/>
              <w:left w:val="nil"/>
              <w:bottom w:val="nil"/>
            </w:tcBorders>
          </w:tcPr>
          <w:p w14:paraId="44EA03D8" w14:textId="77777777" w:rsidR="00E534DE" w:rsidRDefault="00E534DE" w:rsidP="00CD1A2C">
            <w:pPr>
              <w:rPr>
                <w:sz w:val="20"/>
              </w:rPr>
            </w:pPr>
            <w:r>
              <w:rPr>
                <w:sz w:val="20"/>
              </w:rPr>
              <w:t>Date:_________________________</w:t>
            </w:r>
          </w:p>
          <w:p w14:paraId="60A24245" w14:textId="77777777" w:rsidR="00E534DE" w:rsidRDefault="00E534DE" w:rsidP="00CD1A2C">
            <w:pPr>
              <w:suppressAutoHyphens/>
            </w:pPr>
            <w:r>
              <w:rPr>
                <w:sz w:val="20"/>
              </w:rPr>
              <w:t>Contract No: _____________________</w:t>
            </w:r>
          </w:p>
          <w:p w14:paraId="4BD531E0" w14:textId="77777777" w:rsidR="00E534DE" w:rsidRDefault="00E534DE" w:rsidP="00CD1A2C">
            <w:pPr>
              <w:suppressAutoHyphens/>
            </w:pPr>
            <w:r>
              <w:rPr>
                <w:sz w:val="20"/>
              </w:rPr>
              <w:t>Page N</w:t>
            </w:r>
            <w:r>
              <w:rPr>
                <w:sz w:val="20"/>
              </w:rPr>
              <w:sym w:font="Symbol" w:char="F0B0"/>
            </w:r>
            <w:r>
              <w:rPr>
                <w:sz w:val="20"/>
              </w:rPr>
              <w:t xml:space="preserve"> ______ of ______</w:t>
            </w:r>
          </w:p>
        </w:tc>
      </w:tr>
      <w:tr w:rsidR="00E534DE" w14:paraId="03DA3821" w14:textId="77777777" w:rsidTr="00CD1A2C">
        <w:trPr>
          <w:cantSplit/>
        </w:trPr>
        <w:tc>
          <w:tcPr>
            <w:tcW w:w="720" w:type="dxa"/>
            <w:tcBorders>
              <w:top w:val="double" w:sz="6" w:space="0" w:color="auto"/>
              <w:bottom w:val="double" w:sz="6" w:space="0" w:color="auto"/>
              <w:right w:val="single" w:sz="6" w:space="0" w:color="auto"/>
            </w:tcBorders>
          </w:tcPr>
          <w:p w14:paraId="5B8CFCDC" w14:textId="77777777" w:rsidR="00E534DE" w:rsidRDefault="00E534DE" w:rsidP="00CD1A2C">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14:paraId="4ACD74FD" w14:textId="77777777" w:rsidR="00E534DE" w:rsidRDefault="00E534DE" w:rsidP="00CD1A2C">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14:paraId="470DEB6C" w14:textId="77777777" w:rsidR="00E534DE" w:rsidRDefault="00E534DE" w:rsidP="00CD1A2C">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7C0D5C15" w14:textId="77777777" w:rsidR="00E534DE" w:rsidRDefault="00E534DE" w:rsidP="00CD1A2C">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14:paraId="27928745" w14:textId="77777777" w:rsidR="00E534DE" w:rsidRDefault="00E534DE" w:rsidP="00CD1A2C">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14:paraId="3B5C1C70" w14:textId="77777777" w:rsidR="00E534DE" w:rsidRDefault="00E534DE" w:rsidP="00CD1A2C">
            <w:pPr>
              <w:suppressAutoHyphens/>
              <w:jc w:val="center"/>
              <w:rPr>
                <w:sz w:val="20"/>
              </w:rPr>
            </w:pPr>
            <w:r>
              <w:rPr>
                <w:sz w:val="20"/>
              </w:rPr>
              <w:t>6</w:t>
            </w:r>
          </w:p>
        </w:tc>
        <w:tc>
          <w:tcPr>
            <w:tcW w:w="1530" w:type="dxa"/>
            <w:gridSpan w:val="2"/>
            <w:tcBorders>
              <w:top w:val="double" w:sz="6" w:space="0" w:color="auto"/>
              <w:left w:val="single" w:sz="6" w:space="0" w:color="auto"/>
              <w:bottom w:val="double" w:sz="6" w:space="0" w:color="auto"/>
              <w:right w:val="single" w:sz="6" w:space="0" w:color="auto"/>
            </w:tcBorders>
          </w:tcPr>
          <w:p w14:paraId="57BBBB45" w14:textId="77777777" w:rsidR="00E534DE" w:rsidRDefault="00E534DE" w:rsidP="00CD1A2C">
            <w:pPr>
              <w:suppressAutoHyphens/>
              <w:jc w:val="center"/>
              <w:rPr>
                <w:sz w:val="20"/>
              </w:rPr>
            </w:pPr>
            <w:r>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580C23F3" w14:textId="77777777" w:rsidR="00E534DE" w:rsidRDefault="00E534DE" w:rsidP="00CD1A2C">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14:paraId="64CC11F8" w14:textId="77777777" w:rsidR="00E534DE" w:rsidRDefault="00E534DE" w:rsidP="00CD1A2C">
            <w:pPr>
              <w:suppressAutoHyphens/>
              <w:jc w:val="center"/>
              <w:rPr>
                <w:sz w:val="20"/>
              </w:rPr>
            </w:pPr>
            <w:r>
              <w:rPr>
                <w:sz w:val="20"/>
              </w:rPr>
              <w:t>9</w:t>
            </w:r>
          </w:p>
        </w:tc>
      </w:tr>
      <w:tr w:rsidR="00E534DE" w14:paraId="77A33CB4" w14:textId="77777777" w:rsidTr="00CD1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65A80614" w14:textId="77777777" w:rsidR="00E534DE" w:rsidRDefault="00E534DE" w:rsidP="00CD1A2C">
            <w:pPr>
              <w:suppressAutoHyphens/>
              <w:jc w:val="center"/>
              <w:rPr>
                <w:sz w:val="16"/>
              </w:rPr>
            </w:pPr>
            <w:r>
              <w:rPr>
                <w:sz w:val="16"/>
              </w:rPr>
              <w:t>Line Item</w:t>
            </w:r>
          </w:p>
          <w:p w14:paraId="79FE2107" w14:textId="77777777" w:rsidR="00E534DE" w:rsidRDefault="00E534DE" w:rsidP="00CD1A2C">
            <w:pPr>
              <w:suppressAutoHyphens/>
              <w:jc w:val="center"/>
              <w:rPr>
                <w:sz w:val="16"/>
              </w:rPr>
            </w:pPr>
            <w:r>
              <w:rPr>
                <w:sz w:val="16"/>
              </w:rPr>
              <w:t>N</w:t>
            </w:r>
            <w:r>
              <w:rPr>
                <w:sz w:val="16"/>
              </w:rPr>
              <w:sym w:font="Symbol" w:char="F0B0"/>
            </w:r>
          </w:p>
          <w:p w14:paraId="2545FBBC" w14:textId="77777777" w:rsidR="00E534DE" w:rsidRDefault="00E534DE" w:rsidP="00CD1A2C">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08D72E3F" w14:textId="77777777" w:rsidR="00E534DE" w:rsidRDefault="00E534DE" w:rsidP="00CD1A2C">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4215DD49" w14:textId="77777777" w:rsidR="00E534DE" w:rsidRDefault="00E534DE" w:rsidP="00CD1A2C">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5BD70E69" w14:textId="77777777" w:rsidR="00E534DE" w:rsidRDefault="00E534DE" w:rsidP="00CD1A2C">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6450CAA1" w14:textId="77777777" w:rsidR="00E534DE" w:rsidRDefault="00E534DE" w:rsidP="00CD1A2C">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A7A5F54" w14:textId="77777777" w:rsidR="00E534DE" w:rsidRDefault="00E534DE" w:rsidP="00CD1A2C">
            <w:pPr>
              <w:suppressAutoHyphens/>
              <w:jc w:val="center"/>
              <w:rPr>
                <w:sz w:val="16"/>
              </w:rPr>
            </w:pPr>
            <w:r>
              <w:rPr>
                <w:sz w:val="16"/>
              </w:rPr>
              <w:t xml:space="preserve">Unit price </w:t>
            </w:r>
          </w:p>
          <w:p w14:paraId="13A7CF04" w14:textId="77777777" w:rsidR="00E534DE" w:rsidRDefault="00E534DE" w:rsidP="00CD1A2C">
            <w:pPr>
              <w:suppressAutoHyphens/>
              <w:jc w:val="center"/>
              <w:rPr>
                <w:sz w:val="16"/>
              </w:rPr>
            </w:pPr>
            <w:r>
              <w:rPr>
                <w:smallCaps/>
                <w:sz w:val="16"/>
              </w:rPr>
              <w:t>cip</w:t>
            </w:r>
            <w:r>
              <w:rPr>
                <w:sz w:val="16"/>
              </w:rPr>
              <w:t xml:space="preserve"> </w:t>
            </w:r>
            <w:r>
              <w:rPr>
                <w:i/>
                <w:iCs/>
                <w:sz w:val="16"/>
              </w:rPr>
              <w:t>[insert place of destination]</w:t>
            </w:r>
          </w:p>
          <w:p w14:paraId="27BD9A75" w14:textId="77777777" w:rsidR="00E534DE" w:rsidRDefault="00E534DE" w:rsidP="00CD1A2C">
            <w:pPr>
              <w:suppressAutoHyphens/>
              <w:jc w:val="center"/>
              <w:rPr>
                <w:sz w:val="16"/>
              </w:rPr>
            </w:pPr>
            <w:r>
              <w:rPr>
                <w:sz w:val="16"/>
              </w:rPr>
              <w:t>in accordance with ITB 13.6(b)(i)</w:t>
            </w:r>
          </w:p>
        </w:tc>
        <w:tc>
          <w:tcPr>
            <w:tcW w:w="1530" w:type="dxa"/>
            <w:gridSpan w:val="2"/>
            <w:tcBorders>
              <w:top w:val="double" w:sz="6" w:space="0" w:color="auto"/>
              <w:left w:val="single" w:sz="6" w:space="0" w:color="auto"/>
              <w:bottom w:val="single" w:sz="6" w:space="0" w:color="auto"/>
              <w:right w:val="single" w:sz="6" w:space="0" w:color="auto"/>
            </w:tcBorders>
          </w:tcPr>
          <w:p w14:paraId="2FDB315A" w14:textId="77777777" w:rsidR="00E534DE" w:rsidRDefault="00E534DE" w:rsidP="00CD1A2C">
            <w:pPr>
              <w:suppressAutoHyphens/>
              <w:jc w:val="center"/>
              <w:rPr>
                <w:sz w:val="16"/>
              </w:rPr>
            </w:pPr>
            <w:r>
              <w:rPr>
                <w:sz w:val="16"/>
              </w:rPr>
              <w:t>CIP Price per line item</w:t>
            </w:r>
          </w:p>
          <w:p w14:paraId="0701220A" w14:textId="77777777" w:rsidR="00E534DE" w:rsidRDefault="00E534DE" w:rsidP="00CD1A2C">
            <w:pPr>
              <w:suppressAutoHyphens/>
              <w:jc w:val="center"/>
              <w:rPr>
                <w:sz w:val="16"/>
              </w:rPr>
            </w:pPr>
            <w:r>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51839307" w14:textId="77777777" w:rsidR="00E534DE" w:rsidRDefault="00E534DE" w:rsidP="00CD1A2C">
            <w:pPr>
              <w:suppressAutoHyphens/>
              <w:jc w:val="center"/>
              <w:rPr>
                <w:sz w:val="16"/>
              </w:rPr>
            </w:pPr>
            <w:r>
              <w:rPr>
                <w:sz w:val="16"/>
              </w:rPr>
              <w:t>Price per line item for inland transportation and other services required in the Procuring Entity’s country to convey the Goods to their final destination specified in BDS</w:t>
            </w:r>
          </w:p>
          <w:p w14:paraId="3FAC52A1" w14:textId="77777777" w:rsidR="00E534DE" w:rsidRDefault="00E534DE" w:rsidP="00CD1A2C">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50EAB138" w14:textId="77777777" w:rsidR="00E534DE" w:rsidRDefault="00E534DE" w:rsidP="00CD1A2C">
            <w:pPr>
              <w:suppressAutoHyphens/>
              <w:jc w:val="center"/>
              <w:rPr>
                <w:sz w:val="16"/>
              </w:rPr>
            </w:pPr>
            <w:r>
              <w:rPr>
                <w:sz w:val="16"/>
              </w:rPr>
              <w:t xml:space="preserve">Total Price per Line item </w:t>
            </w:r>
          </w:p>
          <w:p w14:paraId="569D9D2A" w14:textId="77777777" w:rsidR="00E534DE" w:rsidRDefault="00E534DE" w:rsidP="00CD1A2C">
            <w:pPr>
              <w:suppressAutoHyphens/>
              <w:jc w:val="center"/>
              <w:rPr>
                <w:sz w:val="16"/>
              </w:rPr>
            </w:pPr>
            <w:r>
              <w:rPr>
                <w:sz w:val="16"/>
              </w:rPr>
              <w:t>(Col. 7+8)</w:t>
            </w:r>
          </w:p>
        </w:tc>
      </w:tr>
      <w:tr w:rsidR="00E534DE" w14:paraId="05A4A03D" w14:textId="77777777" w:rsidTr="00CD1A2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C5CCD89" w14:textId="77777777" w:rsidR="00E534DE" w:rsidRDefault="00E534DE" w:rsidP="00CD1A2C">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1F45DC42" w14:textId="77777777" w:rsidR="00E534DE" w:rsidRDefault="00E534DE" w:rsidP="00CD1A2C">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14:paraId="561FA17F" w14:textId="77777777" w:rsidR="00E534DE" w:rsidRDefault="00E534DE" w:rsidP="00CD1A2C">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168376F5" w14:textId="77777777" w:rsidR="00E534DE" w:rsidRDefault="00E534DE" w:rsidP="00CD1A2C">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4C77451C" w14:textId="77777777" w:rsidR="00E534DE" w:rsidRDefault="00E534DE" w:rsidP="00CD1A2C">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16A30E2E" w14:textId="77777777" w:rsidR="00E534DE" w:rsidRDefault="00E534DE" w:rsidP="00CD1A2C">
            <w:pPr>
              <w:suppressAutoHyphens/>
              <w:rPr>
                <w:i/>
                <w:iCs/>
                <w:sz w:val="20"/>
              </w:rPr>
            </w:pPr>
            <w:r>
              <w:rPr>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14:paraId="0863A75F" w14:textId="77777777" w:rsidR="00E534DE" w:rsidRDefault="00E534DE" w:rsidP="00CD1A2C">
            <w:pPr>
              <w:suppressAutoHyphens/>
              <w:rPr>
                <w:i/>
                <w:iCs/>
                <w:sz w:val="16"/>
              </w:rPr>
            </w:pPr>
            <w:r>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18A4E0" w14:textId="77777777" w:rsidR="00E534DE" w:rsidRDefault="00E534DE" w:rsidP="00CD1A2C">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367A1C83" w14:textId="77777777" w:rsidR="00E534DE" w:rsidRDefault="00E534DE" w:rsidP="00CD1A2C">
            <w:pPr>
              <w:suppressAutoHyphens/>
              <w:rPr>
                <w:i/>
                <w:iCs/>
                <w:sz w:val="16"/>
              </w:rPr>
            </w:pPr>
            <w:r>
              <w:rPr>
                <w:i/>
                <w:iCs/>
                <w:sz w:val="16"/>
              </w:rPr>
              <w:t>[insert total price of the line item]</w:t>
            </w:r>
          </w:p>
        </w:tc>
      </w:tr>
      <w:tr w:rsidR="00E534DE" w14:paraId="48C98736" w14:textId="77777777" w:rsidTr="00CD1A2C">
        <w:trPr>
          <w:cantSplit/>
          <w:trHeight w:val="390"/>
        </w:trPr>
        <w:tc>
          <w:tcPr>
            <w:tcW w:w="720" w:type="dxa"/>
            <w:tcBorders>
              <w:top w:val="single" w:sz="6" w:space="0" w:color="auto"/>
              <w:left w:val="double" w:sz="6" w:space="0" w:color="auto"/>
              <w:bottom w:val="single" w:sz="6" w:space="0" w:color="auto"/>
              <w:right w:val="single" w:sz="6" w:space="0" w:color="auto"/>
            </w:tcBorders>
          </w:tcPr>
          <w:p w14:paraId="17A4050D" w14:textId="77777777" w:rsidR="00E534DE" w:rsidRDefault="00E534DE" w:rsidP="00CD1A2C">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0A6282BE" w14:textId="77777777" w:rsidR="00E534DE" w:rsidRDefault="00E534DE" w:rsidP="00CD1A2C">
            <w:pPr>
              <w:suppressAutoHyphens/>
              <w:spacing w:before="60" w:after="60"/>
              <w:rPr>
                <w:sz w:val="20"/>
              </w:rPr>
            </w:pPr>
          </w:p>
        </w:tc>
        <w:tc>
          <w:tcPr>
            <w:tcW w:w="990" w:type="dxa"/>
            <w:tcBorders>
              <w:left w:val="single" w:sz="6" w:space="0" w:color="auto"/>
              <w:right w:val="single" w:sz="6" w:space="0" w:color="auto"/>
            </w:tcBorders>
          </w:tcPr>
          <w:p w14:paraId="003E5D4A" w14:textId="77777777" w:rsidR="00E534DE" w:rsidRDefault="00E534DE" w:rsidP="00CD1A2C">
            <w:pPr>
              <w:suppressAutoHyphens/>
              <w:spacing w:before="60" w:after="60"/>
              <w:rPr>
                <w:sz w:val="20"/>
              </w:rPr>
            </w:pPr>
          </w:p>
        </w:tc>
        <w:tc>
          <w:tcPr>
            <w:tcW w:w="990" w:type="dxa"/>
            <w:tcBorders>
              <w:left w:val="single" w:sz="6" w:space="0" w:color="auto"/>
              <w:right w:val="single" w:sz="6" w:space="0" w:color="auto"/>
            </w:tcBorders>
          </w:tcPr>
          <w:p w14:paraId="738D7E13" w14:textId="77777777" w:rsidR="00E534DE" w:rsidRDefault="00E534DE" w:rsidP="00CD1A2C">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162AA6D4"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D4EC18B" w14:textId="77777777" w:rsidR="00E534DE" w:rsidRDefault="00E534DE" w:rsidP="00CD1A2C">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14:paraId="5163E9FB" w14:textId="77777777" w:rsidR="00E534DE" w:rsidRDefault="00E534DE" w:rsidP="00CD1A2C">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01141F06" w14:textId="77777777" w:rsidR="00E534DE" w:rsidRDefault="00E534DE" w:rsidP="00CD1A2C">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7BF6DEAD" w14:textId="77777777" w:rsidR="00E534DE" w:rsidRDefault="00E534DE" w:rsidP="00CD1A2C">
            <w:pPr>
              <w:suppressAutoHyphens/>
              <w:spacing w:before="60" w:after="60"/>
              <w:rPr>
                <w:sz w:val="20"/>
              </w:rPr>
            </w:pPr>
          </w:p>
        </w:tc>
      </w:tr>
      <w:tr w:rsidR="00E534DE" w14:paraId="43212ACF" w14:textId="77777777" w:rsidTr="00CD1A2C">
        <w:trPr>
          <w:cantSplit/>
          <w:trHeight w:val="390"/>
        </w:trPr>
        <w:tc>
          <w:tcPr>
            <w:tcW w:w="720" w:type="dxa"/>
            <w:tcBorders>
              <w:top w:val="single" w:sz="6" w:space="0" w:color="auto"/>
              <w:left w:val="double" w:sz="6" w:space="0" w:color="auto"/>
              <w:bottom w:val="nil"/>
              <w:right w:val="single" w:sz="6" w:space="0" w:color="auto"/>
            </w:tcBorders>
          </w:tcPr>
          <w:p w14:paraId="76550B70" w14:textId="77777777" w:rsidR="00E534DE" w:rsidRDefault="00E534DE" w:rsidP="00CD1A2C">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37A4CC50" w14:textId="77777777" w:rsidR="00E534DE" w:rsidRDefault="00E534DE" w:rsidP="00CD1A2C">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483EE005" w14:textId="77777777" w:rsidR="00E534DE" w:rsidRDefault="00E534DE" w:rsidP="00CD1A2C">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F24FA2E" w14:textId="77777777" w:rsidR="00E534DE" w:rsidRDefault="00E534DE" w:rsidP="00CD1A2C">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389E92CC"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36727F04" w14:textId="77777777" w:rsidR="00E534DE" w:rsidRDefault="00E534DE" w:rsidP="00CD1A2C">
            <w:pPr>
              <w:suppressAutoHyphens/>
              <w:spacing w:before="60" w:after="60"/>
              <w:rPr>
                <w:sz w:val="20"/>
              </w:rPr>
            </w:pPr>
          </w:p>
        </w:tc>
        <w:tc>
          <w:tcPr>
            <w:tcW w:w="1530" w:type="dxa"/>
            <w:gridSpan w:val="2"/>
            <w:tcBorders>
              <w:top w:val="single" w:sz="6" w:space="0" w:color="auto"/>
              <w:left w:val="single" w:sz="6" w:space="0" w:color="auto"/>
              <w:bottom w:val="nil"/>
              <w:right w:val="single" w:sz="6" w:space="0" w:color="auto"/>
            </w:tcBorders>
          </w:tcPr>
          <w:p w14:paraId="617F8D4D" w14:textId="77777777" w:rsidR="00E534DE" w:rsidRDefault="00E534DE" w:rsidP="00CD1A2C">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755C9C6F" w14:textId="77777777" w:rsidR="00E534DE" w:rsidRDefault="00E534DE" w:rsidP="00CD1A2C">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7CEA49E1" w14:textId="77777777" w:rsidR="00E534DE" w:rsidRDefault="00E534DE" w:rsidP="00CD1A2C">
            <w:pPr>
              <w:suppressAutoHyphens/>
              <w:spacing w:before="60" w:after="60"/>
              <w:rPr>
                <w:sz w:val="20"/>
              </w:rPr>
            </w:pPr>
          </w:p>
        </w:tc>
      </w:tr>
      <w:tr w:rsidR="00E534DE" w14:paraId="3BDCBF5C" w14:textId="77777777" w:rsidTr="00CD1A2C">
        <w:trPr>
          <w:cantSplit/>
          <w:trHeight w:val="333"/>
        </w:trPr>
        <w:tc>
          <w:tcPr>
            <w:tcW w:w="8969" w:type="dxa"/>
            <w:gridSpan w:val="7"/>
            <w:tcBorders>
              <w:top w:val="double" w:sz="6" w:space="0" w:color="auto"/>
              <w:left w:val="nil"/>
              <w:bottom w:val="nil"/>
              <w:right w:val="double" w:sz="6" w:space="0" w:color="auto"/>
            </w:tcBorders>
          </w:tcPr>
          <w:p w14:paraId="6A741A98" w14:textId="77777777" w:rsidR="00E534DE" w:rsidRDefault="00E534DE" w:rsidP="00CD1A2C">
            <w:pPr>
              <w:suppressAutoHyphens/>
              <w:rPr>
                <w:sz w:val="20"/>
              </w:rPr>
            </w:pPr>
          </w:p>
        </w:tc>
        <w:tc>
          <w:tcPr>
            <w:tcW w:w="1908" w:type="dxa"/>
            <w:gridSpan w:val="3"/>
            <w:tcBorders>
              <w:top w:val="double" w:sz="6" w:space="0" w:color="auto"/>
              <w:left w:val="double" w:sz="6" w:space="0" w:color="auto"/>
              <w:bottom w:val="double" w:sz="6" w:space="0" w:color="auto"/>
              <w:right w:val="double" w:sz="6" w:space="0" w:color="auto"/>
            </w:tcBorders>
          </w:tcPr>
          <w:p w14:paraId="032D196E" w14:textId="77777777" w:rsidR="00E534DE" w:rsidRDefault="00E534DE" w:rsidP="00CD1A2C">
            <w:pPr>
              <w:pStyle w:val="CommentText"/>
              <w:suppressAutoHyphens/>
              <w:spacing w:before="60" w:after="60"/>
            </w:pPr>
            <w: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74354D20" w14:textId="77777777" w:rsidR="00E534DE" w:rsidRDefault="00E534DE" w:rsidP="00CD1A2C">
            <w:pPr>
              <w:suppressAutoHyphens/>
              <w:spacing w:before="60" w:after="60"/>
              <w:rPr>
                <w:sz w:val="20"/>
              </w:rPr>
            </w:pPr>
          </w:p>
        </w:tc>
      </w:tr>
      <w:tr w:rsidR="00E534DE" w14:paraId="6308C179" w14:textId="77777777" w:rsidTr="00CD1A2C">
        <w:trPr>
          <w:cantSplit/>
          <w:trHeight w:hRule="exact" w:val="495"/>
        </w:trPr>
        <w:tc>
          <w:tcPr>
            <w:tcW w:w="13230" w:type="dxa"/>
            <w:gridSpan w:val="12"/>
            <w:tcBorders>
              <w:top w:val="nil"/>
              <w:left w:val="nil"/>
              <w:bottom w:val="nil"/>
              <w:right w:val="nil"/>
            </w:tcBorders>
          </w:tcPr>
          <w:p w14:paraId="1EA60B35" w14:textId="77777777" w:rsidR="00E534DE" w:rsidRDefault="00E534DE" w:rsidP="00CD1A2C">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61F33B43" w14:textId="77777777" w:rsidR="00E534DE" w:rsidRDefault="00E534DE" w:rsidP="00E534DE">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E534DE" w14:paraId="59BBE6C0" w14:textId="77777777" w:rsidTr="00CD1A2C">
        <w:trPr>
          <w:cantSplit/>
          <w:trHeight w:val="140"/>
        </w:trPr>
        <w:tc>
          <w:tcPr>
            <w:tcW w:w="14368" w:type="dxa"/>
            <w:gridSpan w:val="12"/>
            <w:tcBorders>
              <w:top w:val="nil"/>
              <w:left w:val="nil"/>
              <w:bottom w:val="nil"/>
              <w:right w:val="nil"/>
            </w:tcBorders>
          </w:tcPr>
          <w:p w14:paraId="4B35604A" w14:textId="77777777" w:rsidR="00E534DE" w:rsidRDefault="00E534DE" w:rsidP="00CD1A2C">
            <w:pPr>
              <w:pStyle w:val="SectionVHeader"/>
              <w:spacing w:after="240"/>
            </w:pPr>
            <w:bookmarkStart w:id="266" w:name="_Toc286741799"/>
            <w:r>
              <w:lastRenderedPageBreak/>
              <w:t>Price Schedule: Goods Manufactured Outside the Procuring Entity’s Country, already imported</w:t>
            </w:r>
            <w:bookmarkEnd w:id="266"/>
          </w:p>
        </w:tc>
      </w:tr>
      <w:tr w:rsidR="00E534DE" w14:paraId="63DA9B61" w14:textId="77777777" w:rsidTr="00CD1A2C">
        <w:trPr>
          <w:cantSplit/>
          <w:trHeight w:val="1251"/>
        </w:trPr>
        <w:tc>
          <w:tcPr>
            <w:tcW w:w="3237" w:type="dxa"/>
            <w:gridSpan w:val="3"/>
            <w:tcBorders>
              <w:top w:val="double" w:sz="6" w:space="0" w:color="auto"/>
              <w:bottom w:val="nil"/>
              <w:right w:val="nil"/>
            </w:tcBorders>
          </w:tcPr>
          <w:p w14:paraId="189034DC" w14:textId="77777777" w:rsidR="00E534DE" w:rsidRDefault="00E534DE" w:rsidP="00CD1A2C">
            <w:pPr>
              <w:suppressAutoHyphens/>
              <w:jc w:val="center"/>
            </w:pPr>
          </w:p>
        </w:tc>
        <w:tc>
          <w:tcPr>
            <w:tcW w:w="6843" w:type="dxa"/>
            <w:gridSpan w:val="6"/>
            <w:tcBorders>
              <w:top w:val="double" w:sz="6" w:space="0" w:color="auto"/>
              <w:left w:val="nil"/>
              <w:bottom w:val="nil"/>
              <w:right w:val="nil"/>
            </w:tcBorders>
          </w:tcPr>
          <w:p w14:paraId="6F489EFB" w14:textId="77777777" w:rsidR="00E534DE" w:rsidRDefault="00E534DE" w:rsidP="00CD1A2C">
            <w:pPr>
              <w:suppressAutoHyphens/>
              <w:spacing w:before="240"/>
              <w:jc w:val="center"/>
            </w:pPr>
            <w:r>
              <w:t>(Group C bids, Goods already imported)</w:t>
            </w:r>
          </w:p>
          <w:p w14:paraId="5007F2D3" w14:textId="77777777" w:rsidR="00E534DE" w:rsidRDefault="00E534DE" w:rsidP="00CD1A2C">
            <w:pPr>
              <w:suppressAutoHyphens/>
              <w:spacing w:before="240"/>
              <w:jc w:val="center"/>
            </w:pPr>
            <w:r>
              <w:t>In BWP</w:t>
            </w:r>
          </w:p>
        </w:tc>
        <w:tc>
          <w:tcPr>
            <w:tcW w:w="4288" w:type="dxa"/>
            <w:gridSpan w:val="3"/>
            <w:tcBorders>
              <w:top w:val="double" w:sz="6" w:space="0" w:color="auto"/>
              <w:left w:val="nil"/>
              <w:bottom w:val="nil"/>
            </w:tcBorders>
          </w:tcPr>
          <w:p w14:paraId="5BFB7B5E" w14:textId="77777777" w:rsidR="00E534DE" w:rsidRDefault="00E534DE" w:rsidP="00CD1A2C">
            <w:pPr>
              <w:rPr>
                <w:sz w:val="20"/>
              </w:rPr>
            </w:pPr>
            <w:r>
              <w:rPr>
                <w:sz w:val="20"/>
              </w:rPr>
              <w:t>Date:_________________________</w:t>
            </w:r>
          </w:p>
          <w:p w14:paraId="59B8A282" w14:textId="77777777" w:rsidR="00E534DE" w:rsidRDefault="00E534DE" w:rsidP="00CD1A2C">
            <w:pPr>
              <w:suppressAutoHyphens/>
            </w:pPr>
            <w:r>
              <w:rPr>
                <w:sz w:val="20"/>
              </w:rPr>
              <w:t>Contract No: _____________________</w:t>
            </w:r>
          </w:p>
          <w:p w14:paraId="1B3F3B82" w14:textId="77777777" w:rsidR="00E534DE" w:rsidRDefault="00E534DE" w:rsidP="00CD1A2C">
            <w:pPr>
              <w:suppressAutoHyphens/>
            </w:pPr>
            <w:r>
              <w:rPr>
                <w:sz w:val="20"/>
              </w:rPr>
              <w:t>Page N</w:t>
            </w:r>
            <w:r>
              <w:rPr>
                <w:sz w:val="20"/>
              </w:rPr>
              <w:sym w:font="Symbol" w:char="F0B0"/>
            </w:r>
            <w:r>
              <w:rPr>
                <w:sz w:val="20"/>
              </w:rPr>
              <w:t xml:space="preserve"> ______ of ______</w:t>
            </w:r>
          </w:p>
        </w:tc>
      </w:tr>
      <w:tr w:rsidR="00E534DE" w14:paraId="0393CEB3" w14:textId="77777777" w:rsidTr="00CD1A2C">
        <w:trPr>
          <w:cantSplit/>
        </w:trPr>
        <w:tc>
          <w:tcPr>
            <w:tcW w:w="802" w:type="dxa"/>
            <w:tcBorders>
              <w:top w:val="double" w:sz="6" w:space="0" w:color="auto"/>
              <w:bottom w:val="double" w:sz="6" w:space="0" w:color="auto"/>
              <w:right w:val="single" w:sz="6" w:space="0" w:color="auto"/>
            </w:tcBorders>
          </w:tcPr>
          <w:p w14:paraId="5487B812" w14:textId="77777777" w:rsidR="00E534DE" w:rsidRDefault="00E534DE" w:rsidP="00CD1A2C">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75AD7097" w14:textId="77777777" w:rsidR="00E534DE" w:rsidRDefault="00E534DE" w:rsidP="00CD1A2C">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19C539D5" w14:textId="77777777" w:rsidR="00E534DE" w:rsidRDefault="00E534DE" w:rsidP="00CD1A2C">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3E48664A" w14:textId="77777777" w:rsidR="00E534DE" w:rsidRDefault="00E534DE" w:rsidP="00CD1A2C">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7A88EA6A" w14:textId="77777777" w:rsidR="00E534DE" w:rsidRDefault="00E534DE" w:rsidP="00CD1A2C">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7195D3EC" w14:textId="77777777" w:rsidR="00E534DE" w:rsidRDefault="00E534DE" w:rsidP="00CD1A2C">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1BF008D6" w14:textId="77777777" w:rsidR="00E534DE" w:rsidRDefault="00E534DE" w:rsidP="00CD1A2C">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628FB635" w14:textId="77777777" w:rsidR="00E534DE" w:rsidRDefault="00E534DE" w:rsidP="00CD1A2C">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3E4DFF7F" w14:textId="77777777" w:rsidR="00E534DE" w:rsidRDefault="00E534DE" w:rsidP="00CD1A2C">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514F88B9" w14:textId="77777777" w:rsidR="00E534DE" w:rsidRDefault="00E534DE" w:rsidP="00CD1A2C">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733CF606" w14:textId="77777777" w:rsidR="00E534DE" w:rsidRDefault="00E534DE" w:rsidP="00CD1A2C">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04B735B3" w14:textId="77777777" w:rsidR="00E534DE" w:rsidRDefault="00E534DE" w:rsidP="00CD1A2C">
            <w:pPr>
              <w:suppressAutoHyphens/>
              <w:jc w:val="center"/>
              <w:rPr>
                <w:sz w:val="20"/>
              </w:rPr>
            </w:pPr>
            <w:r>
              <w:rPr>
                <w:sz w:val="20"/>
              </w:rPr>
              <w:t>12</w:t>
            </w:r>
          </w:p>
        </w:tc>
      </w:tr>
      <w:tr w:rsidR="00E534DE" w14:paraId="57CB0E92" w14:textId="77777777" w:rsidTr="00CD1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586D651E" w14:textId="77777777" w:rsidR="00E534DE" w:rsidRDefault="00E534DE" w:rsidP="00CD1A2C">
            <w:pPr>
              <w:suppressAutoHyphens/>
              <w:jc w:val="center"/>
              <w:rPr>
                <w:sz w:val="16"/>
              </w:rPr>
            </w:pPr>
            <w:r>
              <w:rPr>
                <w:sz w:val="16"/>
              </w:rPr>
              <w:t>Line Item</w:t>
            </w:r>
          </w:p>
          <w:p w14:paraId="77CD23A9" w14:textId="77777777" w:rsidR="00E534DE" w:rsidRDefault="00E534DE" w:rsidP="00CD1A2C">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13DDFC97" w14:textId="77777777" w:rsidR="00E534DE" w:rsidRDefault="00E534DE" w:rsidP="00CD1A2C">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462FD970" w14:textId="77777777" w:rsidR="00E534DE" w:rsidRDefault="00E534DE" w:rsidP="00CD1A2C">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4B57A73" w14:textId="77777777" w:rsidR="00E534DE" w:rsidRDefault="00E534DE" w:rsidP="00CD1A2C">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312762AC" w14:textId="77777777" w:rsidR="00E534DE" w:rsidRDefault="00E534DE" w:rsidP="00CD1A2C">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F01329B" w14:textId="77777777" w:rsidR="00E534DE" w:rsidRDefault="00E534DE" w:rsidP="00CD1A2C">
            <w:pPr>
              <w:suppressAutoHyphens/>
              <w:jc w:val="center"/>
              <w:rPr>
                <w:sz w:val="16"/>
              </w:rPr>
            </w:pPr>
            <w:r>
              <w:rPr>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7BFF4124" w14:textId="77777777" w:rsidR="00E534DE" w:rsidRDefault="00E534DE" w:rsidP="00CD1A2C">
            <w:pPr>
              <w:suppressAutoHyphens/>
              <w:jc w:val="center"/>
              <w:rPr>
                <w:sz w:val="16"/>
              </w:rPr>
            </w:pPr>
            <w:r>
              <w:rPr>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0A73044F" w14:textId="77777777" w:rsidR="00E534DE" w:rsidRDefault="00E534DE" w:rsidP="00CD1A2C">
            <w:pPr>
              <w:suppressAutoHyphens/>
              <w:jc w:val="center"/>
              <w:rPr>
                <w:sz w:val="16"/>
              </w:rPr>
            </w:pPr>
            <w:r>
              <w:rPr>
                <w:sz w:val="16"/>
              </w:rPr>
              <w:t>Unit Price   net of custom  duties and import taxes, in accordance with ITB 13.6 (c) (iii)</w:t>
            </w:r>
          </w:p>
          <w:p w14:paraId="7978F27C" w14:textId="77777777" w:rsidR="00E534DE" w:rsidRDefault="00E534DE" w:rsidP="00CD1A2C">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2FFB6A32" w14:textId="77777777" w:rsidR="00E534DE" w:rsidRDefault="00E534DE" w:rsidP="00CD1A2C">
            <w:pPr>
              <w:suppressAutoHyphens/>
              <w:jc w:val="center"/>
              <w:rPr>
                <w:sz w:val="16"/>
              </w:rPr>
            </w:pPr>
            <w:r>
              <w:rPr>
                <w:sz w:val="16"/>
              </w:rPr>
              <w:t>Price  per line item  net of  Custom Duties and Import Taxes paid, in accordance with ITB 13.6(c)(i)</w:t>
            </w:r>
          </w:p>
          <w:p w14:paraId="5B25D069" w14:textId="77777777" w:rsidR="00E534DE" w:rsidRDefault="00E534DE" w:rsidP="00CD1A2C">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54B93A97" w14:textId="77777777" w:rsidR="00E534DE" w:rsidRDefault="00E534DE" w:rsidP="00CD1A2C">
            <w:pPr>
              <w:suppressAutoHyphens/>
              <w:jc w:val="center"/>
              <w:rPr>
                <w:sz w:val="16"/>
              </w:rPr>
            </w:pPr>
            <w:r>
              <w:rPr>
                <w:sz w:val="16"/>
              </w:rPr>
              <w:t>Price per line item for inland transportation and other services required in the Procuring Entity’s country to convey the goods to their final destination, as specified in BDS in accordance with ITB 13.6 (c)(v)</w:t>
            </w:r>
          </w:p>
          <w:p w14:paraId="610982A7" w14:textId="77777777" w:rsidR="00E534DE" w:rsidRDefault="00E534DE" w:rsidP="00CD1A2C">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44E62BAA" w14:textId="77777777" w:rsidR="00E534DE" w:rsidRDefault="00E534DE" w:rsidP="00CD1A2C">
            <w:pPr>
              <w:suppressAutoHyphens/>
              <w:jc w:val="center"/>
              <w:rPr>
                <w:sz w:val="16"/>
              </w:rPr>
            </w:pPr>
            <w:r>
              <w:rPr>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4D260148" w14:textId="77777777" w:rsidR="00E534DE" w:rsidRDefault="00E534DE" w:rsidP="00CD1A2C">
            <w:pPr>
              <w:suppressAutoHyphens/>
              <w:jc w:val="center"/>
              <w:rPr>
                <w:sz w:val="16"/>
              </w:rPr>
            </w:pPr>
            <w:r>
              <w:rPr>
                <w:sz w:val="16"/>
              </w:rPr>
              <w:t>Total Price per line item</w:t>
            </w:r>
          </w:p>
          <w:p w14:paraId="460C0FE8" w14:textId="77777777" w:rsidR="00E534DE" w:rsidRDefault="00E534DE" w:rsidP="00CD1A2C">
            <w:pPr>
              <w:suppressAutoHyphens/>
              <w:jc w:val="center"/>
              <w:rPr>
                <w:sz w:val="16"/>
              </w:rPr>
            </w:pPr>
            <w:r>
              <w:rPr>
                <w:sz w:val="16"/>
              </w:rPr>
              <w:t>(Col. 9+10)</w:t>
            </w:r>
          </w:p>
        </w:tc>
      </w:tr>
      <w:tr w:rsidR="00E534DE" w14:paraId="3BFE9BCA" w14:textId="77777777" w:rsidTr="00CD1A2C">
        <w:trPr>
          <w:cantSplit/>
          <w:trHeight w:val="390"/>
        </w:trPr>
        <w:tc>
          <w:tcPr>
            <w:tcW w:w="802" w:type="dxa"/>
            <w:tcBorders>
              <w:top w:val="single" w:sz="6" w:space="0" w:color="auto"/>
              <w:left w:val="double" w:sz="6" w:space="0" w:color="auto"/>
              <w:bottom w:val="single" w:sz="6" w:space="0" w:color="auto"/>
              <w:right w:val="single" w:sz="6" w:space="0" w:color="auto"/>
            </w:tcBorders>
          </w:tcPr>
          <w:p w14:paraId="23FAE855" w14:textId="77777777" w:rsidR="00E534DE" w:rsidRDefault="00E534DE" w:rsidP="00CD1A2C">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6BAFD0EE" w14:textId="77777777" w:rsidR="00E534DE" w:rsidRDefault="00E534DE" w:rsidP="00CD1A2C">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52EF2250" w14:textId="77777777" w:rsidR="00E534DE" w:rsidRDefault="00E534DE" w:rsidP="00CD1A2C">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3B04279C" w14:textId="77777777" w:rsidR="00E534DE" w:rsidRDefault="00E534DE" w:rsidP="00CD1A2C">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9706FA1" w14:textId="77777777" w:rsidR="00E534DE" w:rsidRDefault="00E534DE" w:rsidP="00CD1A2C">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597732CD" w14:textId="77777777" w:rsidR="00E534DE" w:rsidRDefault="00E534DE" w:rsidP="00CD1A2C">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4CE4CEF8" w14:textId="77777777" w:rsidR="00E534DE" w:rsidRDefault="00E534DE" w:rsidP="00CD1A2C">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00E4DA89" w14:textId="77777777" w:rsidR="00E534DE" w:rsidRDefault="00E534DE" w:rsidP="00CD1A2C">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14:paraId="66A07676" w14:textId="77777777" w:rsidR="00E534DE" w:rsidRDefault="00E534DE" w:rsidP="00CD1A2C">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34ED6BA7" w14:textId="77777777" w:rsidR="00E534DE" w:rsidRDefault="00E534DE" w:rsidP="00CD1A2C">
            <w:pPr>
              <w:suppressAutoHyphens/>
              <w:rPr>
                <w:i/>
                <w:iCs/>
                <w:sz w:val="16"/>
              </w:rPr>
            </w:pPr>
            <w:r>
              <w:rPr>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1347C25B" w14:textId="77777777" w:rsidR="00E534DE" w:rsidRDefault="00E534DE" w:rsidP="00CD1A2C">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42F7EAFC" w14:textId="77777777" w:rsidR="00E534DE" w:rsidRDefault="00E534DE" w:rsidP="00CD1A2C">
            <w:pPr>
              <w:suppressAutoHyphens/>
              <w:rPr>
                <w:i/>
                <w:iCs/>
                <w:sz w:val="16"/>
              </w:rPr>
            </w:pPr>
            <w:r>
              <w:rPr>
                <w:i/>
                <w:iCs/>
                <w:sz w:val="16"/>
              </w:rPr>
              <w:t>[insert total price per line item]</w:t>
            </w:r>
          </w:p>
        </w:tc>
      </w:tr>
      <w:tr w:rsidR="00E534DE" w14:paraId="37335540" w14:textId="77777777" w:rsidTr="00CD1A2C">
        <w:trPr>
          <w:cantSplit/>
          <w:trHeight w:val="390"/>
        </w:trPr>
        <w:tc>
          <w:tcPr>
            <w:tcW w:w="802" w:type="dxa"/>
            <w:tcBorders>
              <w:top w:val="single" w:sz="6" w:space="0" w:color="auto"/>
              <w:left w:val="double" w:sz="6" w:space="0" w:color="auto"/>
              <w:bottom w:val="single" w:sz="6" w:space="0" w:color="auto"/>
              <w:right w:val="single" w:sz="6" w:space="0" w:color="auto"/>
            </w:tcBorders>
          </w:tcPr>
          <w:p w14:paraId="31AB70D8" w14:textId="77777777" w:rsidR="00E534DE" w:rsidRDefault="00E534DE" w:rsidP="00CD1A2C">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1914EDDB" w14:textId="77777777" w:rsidR="00E534DE" w:rsidRDefault="00E534DE" w:rsidP="00CD1A2C">
            <w:pPr>
              <w:suppressAutoHyphens/>
              <w:rPr>
                <w:sz w:val="20"/>
              </w:rPr>
            </w:pPr>
          </w:p>
        </w:tc>
        <w:tc>
          <w:tcPr>
            <w:tcW w:w="900" w:type="dxa"/>
            <w:tcBorders>
              <w:top w:val="single" w:sz="6" w:space="0" w:color="auto"/>
              <w:left w:val="single" w:sz="6" w:space="0" w:color="auto"/>
              <w:right w:val="single" w:sz="6" w:space="0" w:color="auto"/>
            </w:tcBorders>
          </w:tcPr>
          <w:p w14:paraId="52F5A6CD" w14:textId="77777777" w:rsidR="00E534DE" w:rsidRDefault="00E534DE" w:rsidP="00CD1A2C">
            <w:pPr>
              <w:suppressAutoHyphens/>
              <w:rPr>
                <w:sz w:val="20"/>
              </w:rPr>
            </w:pPr>
          </w:p>
        </w:tc>
        <w:tc>
          <w:tcPr>
            <w:tcW w:w="990" w:type="dxa"/>
            <w:tcBorders>
              <w:top w:val="single" w:sz="6" w:space="0" w:color="auto"/>
              <w:left w:val="single" w:sz="6" w:space="0" w:color="auto"/>
              <w:right w:val="single" w:sz="6" w:space="0" w:color="auto"/>
            </w:tcBorders>
          </w:tcPr>
          <w:p w14:paraId="350CE1D0" w14:textId="77777777" w:rsidR="00E534DE" w:rsidRDefault="00E534DE" w:rsidP="00CD1A2C">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4A3FAC26" w14:textId="77777777" w:rsidR="00E534DE" w:rsidRDefault="00E534DE" w:rsidP="00CD1A2C">
            <w:pPr>
              <w:suppressAutoHyphens/>
              <w:rPr>
                <w:sz w:val="20"/>
              </w:rPr>
            </w:pPr>
          </w:p>
        </w:tc>
        <w:tc>
          <w:tcPr>
            <w:tcW w:w="1173" w:type="dxa"/>
            <w:tcBorders>
              <w:top w:val="single" w:sz="6" w:space="0" w:color="auto"/>
              <w:left w:val="single" w:sz="6" w:space="0" w:color="auto"/>
              <w:right w:val="single" w:sz="6" w:space="0" w:color="auto"/>
            </w:tcBorders>
          </w:tcPr>
          <w:p w14:paraId="07BC0181" w14:textId="77777777" w:rsidR="00E534DE" w:rsidRDefault="00E534DE" w:rsidP="00CD1A2C">
            <w:pPr>
              <w:suppressAutoHyphens/>
              <w:rPr>
                <w:sz w:val="20"/>
              </w:rPr>
            </w:pPr>
          </w:p>
        </w:tc>
        <w:tc>
          <w:tcPr>
            <w:tcW w:w="1350" w:type="dxa"/>
            <w:tcBorders>
              <w:top w:val="single" w:sz="6" w:space="0" w:color="auto"/>
              <w:left w:val="single" w:sz="6" w:space="0" w:color="auto"/>
              <w:right w:val="single" w:sz="6" w:space="0" w:color="auto"/>
            </w:tcBorders>
          </w:tcPr>
          <w:p w14:paraId="52926138" w14:textId="77777777" w:rsidR="00E534DE" w:rsidRDefault="00E534DE" w:rsidP="00CD1A2C">
            <w:pPr>
              <w:suppressAutoHyphens/>
              <w:rPr>
                <w:sz w:val="20"/>
              </w:rPr>
            </w:pPr>
          </w:p>
        </w:tc>
        <w:tc>
          <w:tcPr>
            <w:tcW w:w="1170" w:type="dxa"/>
            <w:tcBorders>
              <w:top w:val="single" w:sz="6" w:space="0" w:color="auto"/>
              <w:left w:val="single" w:sz="6" w:space="0" w:color="auto"/>
              <w:right w:val="single" w:sz="6" w:space="0" w:color="auto"/>
            </w:tcBorders>
          </w:tcPr>
          <w:p w14:paraId="54A87364" w14:textId="77777777" w:rsidR="00E534DE" w:rsidRDefault="00E534DE" w:rsidP="00CD1A2C">
            <w:pPr>
              <w:suppressAutoHyphens/>
              <w:rPr>
                <w:sz w:val="20"/>
              </w:rPr>
            </w:pPr>
          </w:p>
        </w:tc>
        <w:tc>
          <w:tcPr>
            <w:tcW w:w="1260" w:type="dxa"/>
            <w:tcBorders>
              <w:top w:val="single" w:sz="6" w:space="0" w:color="auto"/>
              <w:left w:val="single" w:sz="6" w:space="0" w:color="auto"/>
              <w:right w:val="single" w:sz="6" w:space="0" w:color="auto"/>
            </w:tcBorders>
          </w:tcPr>
          <w:p w14:paraId="5D5F9932" w14:textId="77777777" w:rsidR="00E534DE" w:rsidRDefault="00E534DE" w:rsidP="00CD1A2C">
            <w:pPr>
              <w:suppressAutoHyphens/>
              <w:rPr>
                <w:sz w:val="20"/>
              </w:rPr>
            </w:pPr>
          </w:p>
        </w:tc>
        <w:tc>
          <w:tcPr>
            <w:tcW w:w="1440" w:type="dxa"/>
            <w:tcBorders>
              <w:top w:val="single" w:sz="6" w:space="0" w:color="auto"/>
              <w:left w:val="single" w:sz="6" w:space="0" w:color="auto"/>
              <w:right w:val="single" w:sz="6" w:space="0" w:color="auto"/>
            </w:tcBorders>
          </w:tcPr>
          <w:p w14:paraId="3784F326" w14:textId="77777777" w:rsidR="00E534DE" w:rsidRDefault="00E534DE" w:rsidP="00CD1A2C">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0270C66F" w14:textId="77777777" w:rsidR="00E534DE" w:rsidRDefault="00E534DE" w:rsidP="00CD1A2C">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B794AB2" w14:textId="77777777" w:rsidR="00E534DE" w:rsidRDefault="00E534DE" w:rsidP="00CD1A2C">
            <w:pPr>
              <w:suppressAutoHyphens/>
              <w:rPr>
                <w:sz w:val="20"/>
              </w:rPr>
            </w:pPr>
          </w:p>
        </w:tc>
      </w:tr>
      <w:tr w:rsidR="00E534DE" w14:paraId="65E94085" w14:textId="77777777" w:rsidTr="00CD1A2C">
        <w:trPr>
          <w:cantSplit/>
          <w:trHeight w:val="390"/>
        </w:trPr>
        <w:tc>
          <w:tcPr>
            <w:tcW w:w="802" w:type="dxa"/>
            <w:tcBorders>
              <w:top w:val="single" w:sz="6" w:space="0" w:color="auto"/>
              <w:left w:val="double" w:sz="6" w:space="0" w:color="auto"/>
              <w:bottom w:val="nil"/>
              <w:right w:val="single" w:sz="6" w:space="0" w:color="auto"/>
            </w:tcBorders>
          </w:tcPr>
          <w:p w14:paraId="475A46C6" w14:textId="77777777" w:rsidR="00E534DE" w:rsidRDefault="00E534DE" w:rsidP="00CD1A2C">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6D5A018E" w14:textId="77777777" w:rsidR="00E534DE" w:rsidRDefault="00E534DE" w:rsidP="00CD1A2C">
            <w:pPr>
              <w:suppressAutoHyphens/>
              <w:spacing w:before="60" w:after="60"/>
              <w:rPr>
                <w:sz w:val="20"/>
              </w:rPr>
            </w:pPr>
          </w:p>
        </w:tc>
        <w:tc>
          <w:tcPr>
            <w:tcW w:w="900" w:type="dxa"/>
            <w:tcBorders>
              <w:left w:val="single" w:sz="6" w:space="0" w:color="auto"/>
              <w:bottom w:val="nil"/>
              <w:right w:val="single" w:sz="6" w:space="0" w:color="auto"/>
            </w:tcBorders>
          </w:tcPr>
          <w:p w14:paraId="30FA8672" w14:textId="77777777" w:rsidR="00E534DE" w:rsidRDefault="00E534DE" w:rsidP="00CD1A2C">
            <w:pPr>
              <w:suppressAutoHyphens/>
              <w:spacing w:before="60" w:after="60"/>
              <w:rPr>
                <w:sz w:val="20"/>
              </w:rPr>
            </w:pPr>
          </w:p>
        </w:tc>
        <w:tc>
          <w:tcPr>
            <w:tcW w:w="990" w:type="dxa"/>
            <w:tcBorders>
              <w:left w:val="single" w:sz="6" w:space="0" w:color="auto"/>
              <w:bottom w:val="nil"/>
              <w:right w:val="single" w:sz="6" w:space="0" w:color="auto"/>
            </w:tcBorders>
          </w:tcPr>
          <w:p w14:paraId="16047F96" w14:textId="77777777" w:rsidR="00E534DE" w:rsidRDefault="00E534DE" w:rsidP="00CD1A2C">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459F4B80" w14:textId="77777777" w:rsidR="00E534DE" w:rsidRDefault="00E534DE" w:rsidP="00CD1A2C">
            <w:pPr>
              <w:suppressAutoHyphens/>
              <w:spacing w:before="60" w:after="60"/>
              <w:rPr>
                <w:sz w:val="20"/>
              </w:rPr>
            </w:pPr>
          </w:p>
        </w:tc>
        <w:tc>
          <w:tcPr>
            <w:tcW w:w="1173" w:type="dxa"/>
            <w:tcBorders>
              <w:left w:val="single" w:sz="6" w:space="0" w:color="auto"/>
              <w:bottom w:val="nil"/>
              <w:right w:val="single" w:sz="6" w:space="0" w:color="auto"/>
            </w:tcBorders>
          </w:tcPr>
          <w:p w14:paraId="0B203536" w14:textId="77777777" w:rsidR="00E534DE" w:rsidRDefault="00E534DE" w:rsidP="00CD1A2C">
            <w:pPr>
              <w:suppressAutoHyphens/>
              <w:spacing w:before="60" w:after="60"/>
              <w:rPr>
                <w:sz w:val="20"/>
              </w:rPr>
            </w:pPr>
          </w:p>
        </w:tc>
        <w:tc>
          <w:tcPr>
            <w:tcW w:w="1350" w:type="dxa"/>
            <w:tcBorders>
              <w:left w:val="single" w:sz="6" w:space="0" w:color="auto"/>
              <w:bottom w:val="nil"/>
              <w:right w:val="single" w:sz="6" w:space="0" w:color="auto"/>
            </w:tcBorders>
          </w:tcPr>
          <w:p w14:paraId="6DA60592" w14:textId="77777777" w:rsidR="00E534DE" w:rsidRDefault="00E534DE" w:rsidP="00CD1A2C">
            <w:pPr>
              <w:suppressAutoHyphens/>
              <w:spacing w:before="60" w:after="60"/>
              <w:rPr>
                <w:sz w:val="20"/>
              </w:rPr>
            </w:pPr>
          </w:p>
        </w:tc>
        <w:tc>
          <w:tcPr>
            <w:tcW w:w="1170" w:type="dxa"/>
            <w:tcBorders>
              <w:left w:val="single" w:sz="6" w:space="0" w:color="auto"/>
              <w:bottom w:val="nil"/>
              <w:right w:val="single" w:sz="6" w:space="0" w:color="auto"/>
            </w:tcBorders>
          </w:tcPr>
          <w:p w14:paraId="1530B1A5" w14:textId="77777777" w:rsidR="00E534DE" w:rsidRDefault="00E534DE" w:rsidP="00CD1A2C">
            <w:pPr>
              <w:suppressAutoHyphens/>
              <w:spacing w:before="60" w:after="60"/>
              <w:rPr>
                <w:sz w:val="20"/>
              </w:rPr>
            </w:pPr>
          </w:p>
        </w:tc>
        <w:tc>
          <w:tcPr>
            <w:tcW w:w="1260" w:type="dxa"/>
            <w:tcBorders>
              <w:left w:val="single" w:sz="6" w:space="0" w:color="auto"/>
              <w:bottom w:val="nil"/>
              <w:right w:val="single" w:sz="6" w:space="0" w:color="auto"/>
            </w:tcBorders>
          </w:tcPr>
          <w:p w14:paraId="081BC74F" w14:textId="77777777" w:rsidR="00E534DE" w:rsidRDefault="00E534DE" w:rsidP="00CD1A2C">
            <w:pPr>
              <w:suppressAutoHyphens/>
              <w:spacing w:before="60" w:after="60"/>
              <w:rPr>
                <w:sz w:val="20"/>
              </w:rPr>
            </w:pPr>
          </w:p>
        </w:tc>
        <w:tc>
          <w:tcPr>
            <w:tcW w:w="1440" w:type="dxa"/>
            <w:tcBorders>
              <w:left w:val="single" w:sz="6" w:space="0" w:color="auto"/>
              <w:bottom w:val="nil"/>
              <w:right w:val="single" w:sz="6" w:space="0" w:color="auto"/>
            </w:tcBorders>
          </w:tcPr>
          <w:p w14:paraId="2CB9D64D" w14:textId="77777777" w:rsidR="00E534DE" w:rsidRDefault="00E534DE" w:rsidP="00CD1A2C">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705F0F14" w14:textId="77777777" w:rsidR="00E534DE" w:rsidRDefault="00E534DE" w:rsidP="00CD1A2C">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09D25A92" w14:textId="77777777" w:rsidR="00E534DE" w:rsidRDefault="00E534DE" w:rsidP="00CD1A2C">
            <w:pPr>
              <w:suppressAutoHyphens/>
              <w:spacing w:before="60" w:after="60"/>
              <w:rPr>
                <w:sz w:val="20"/>
              </w:rPr>
            </w:pPr>
          </w:p>
        </w:tc>
      </w:tr>
      <w:tr w:rsidR="00E534DE" w14:paraId="0F62AEF2" w14:textId="77777777" w:rsidTr="00CD1A2C">
        <w:trPr>
          <w:cantSplit/>
          <w:trHeight w:val="333"/>
        </w:trPr>
        <w:tc>
          <w:tcPr>
            <w:tcW w:w="11520" w:type="dxa"/>
            <w:gridSpan w:val="10"/>
            <w:tcBorders>
              <w:top w:val="double" w:sz="6" w:space="0" w:color="auto"/>
              <w:left w:val="nil"/>
              <w:bottom w:val="nil"/>
              <w:right w:val="double" w:sz="6" w:space="0" w:color="auto"/>
            </w:tcBorders>
          </w:tcPr>
          <w:p w14:paraId="405D11F9" w14:textId="77777777" w:rsidR="00E534DE" w:rsidRDefault="00E534DE" w:rsidP="00CD1A2C">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4D874743" w14:textId="77777777" w:rsidR="00E534DE" w:rsidRDefault="00E534DE" w:rsidP="00CD1A2C">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59C5ABF5" w14:textId="77777777" w:rsidR="00E534DE" w:rsidRDefault="00E534DE" w:rsidP="00CD1A2C">
            <w:pPr>
              <w:suppressAutoHyphens/>
              <w:spacing w:before="60" w:after="60"/>
              <w:rPr>
                <w:sz w:val="20"/>
              </w:rPr>
            </w:pPr>
          </w:p>
        </w:tc>
      </w:tr>
      <w:tr w:rsidR="00E534DE" w14:paraId="04FE1EC9" w14:textId="77777777" w:rsidTr="00CD1A2C">
        <w:trPr>
          <w:cantSplit/>
          <w:trHeight w:hRule="exact" w:val="495"/>
        </w:trPr>
        <w:tc>
          <w:tcPr>
            <w:tcW w:w="14368" w:type="dxa"/>
            <w:gridSpan w:val="12"/>
            <w:tcBorders>
              <w:top w:val="nil"/>
              <w:left w:val="nil"/>
              <w:bottom w:val="nil"/>
              <w:right w:val="nil"/>
            </w:tcBorders>
          </w:tcPr>
          <w:p w14:paraId="57DE44B1" w14:textId="77777777" w:rsidR="00E534DE" w:rsidRDefault="00E534DE" w:rsidP="00CD1A2C">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14:paraId="23EFA863" w14:textId="77777777" w:rsidR="00E534DE" w:rsidRDefault="00E534DE" w:rsidP="00E534DE">
      <w:pPr>
        <w:pStyle w:val="Outline"/>
        <w:numPr>
          <w:ilvl w:val="0"/>
          <w:numId w:val="1"/>
        </w:numPr>
        <w:tabs>
          <w:tab w:val="clear" w:pos="432"/>
        </w:tabs>
        <w:spacing w:before="0"/>
        <w:ind w:left="0" w:firstLine="0"/>
        <w:rPr>
          <w:kern w:val="0"/>
        </w:rPr>
      </w:pPr>
      <w:r>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E534DE" w14:paraId="0CE03D19" w14:textId="77777777" w:rsidTr="00CD1A2C">
        <w:trPr>
          <w:cantSplit/>
          <w:trHeight w:val="140"/>
        </w:trPr>
        <w:tc>
          <w:tcPr>
            <w:tcW w:w="13500" w:type="dxa"/>
            <w:gridSpan w:val="10"/>
            <w:tcBorders>
              <w:top w:val="nil"/>
              <w:left w:val="nil"/>
              <w:bottom w:val="nil"/>
              <w:right w:val="nil"/>
            </w:tcBorders>
          </w:tcPr>
          <w:p w14:paraId="3C1BAD9D" w14:textId="77777777" w:rsidR="00E534DE" w:rsidRDefault="00E534DE" w:rsidP="00CD1A2C">
            <w:pPr>
              <w:pStyle w:val="SectionVHeader"/>
              <w:spacing w:after="240"/>
            </w:pPr>
            <w:bookmarkStart w:id="267" w:name="_Toc286741800"/>
            <w:r>
              <w:lastRenderedPageBreak/>
              <w:t>Price Schedule: Goods Manufactured in the Procuring Entity’s Country</w:t>
            </w:r>
            <w:bookmarkEnd w:id="267"/>
          </w:p>
        </w:tc>
      </w:tr>
      <w:tr w:rsidR="00E534DE" w14:paraId="6482EF7E" w14:textId="77777777" w:rsidTr="00CD1A2C">
        <w:trPr>
          <w:cantSplit/>
          <w:trHeight w:val="1251"/>
        </w:trPr>
        <w:tc>
          <w:tcPr>
            <w:tcW w:w="4500" w:type="dxa"/>
            <w:gridSpan w:val="4"/>
            <w:tcBorders>
              <w:top w:val="double" w:sz="6" w:space="0" w:color="auto"/>
              <w:bottom w:val="nil"/>
              <w:right w:val="nil"/>
            </w:tcBorders>
          </w:tcPr>
          <w:p w14:paraId="1194B27D" w14:textId="77777777" w:rsidR="00E534DE" w:rsidRDefault="00E534DE" w:rsidP="00CD1A2C">
            <w:pPr>
              <w:suppressAutoHyphens/>
              <w:spacing w:before="240"/>
              <w:jc w:val="center"/>
            </w:pPr>
            <w:r>
              <w:t>Procuring Entity’s Country</w:t>
            </w:r>
          </w:p>
          <w:p w14:paraId="1090270D" w14:textId="77777777" w:rsidR="00E534DE" w:rsidRDefault="00E534DE" w:rsidP="00CD1A2C">
            <w:pPr>
              <w:suppressAutoHyphens/>
              <w:spacing w:before="120"/>
              <w:jc w:val="center"/>
            </w:pPr>
            <w:r>
              <w:t>______________________</w:t>
            </w:r>
          </w:p>
          <w:p w14:paraId="0536D5B3" w14:textId="77777777" w:rsidR="00E534DE" w:rsidRDefault="00E534DE" w:rsidP="00CD1A2C">
            <w:pPr>
              <w:suppressAutoHyphens/>
              <w:jc w:val="center"/>
              <w:rPr>
                <w:sz w:val="20"/>
              </w:rPr>
            </w:pPr>
          </w:p>
        </w:tc>
        <w:tc>
          <w:tcPr>
            <w:tcW w:w="5670" w:type="dxa"/>
            <w:gridSpan w:val="4"/>
            <w:tcBorders>
              <w:top w:val="double" w:sz="6" w:space="0" w:color="auto"/>
              <w:left w:val="nil"/>
              <w:bottom w:val="nil"/>
              <w:right w:val="nil"/>
            </w:tcBorders>
          </w:tcPr>
          <w:p w14:paraId="23B0DB71" w14:textId="77777777" w:rsidR="00E534DE" w:rsidRDefault="00E534DE" w:rsidP="00CD1A2C">
            <w:pPr>
              <w:suppressAutoHyphens/>
              <w:spacing w:before="240"/>
              <w:jc w:val="center"/>
            </w:pPr>
            <w:r>
              <w:t>(Group A and B bids)</w:t>
            </w:r>
          </w:p>
          <w:p w14:paraId="52DF465B" w14:textId="77777777" w:rsidR="00E534DE" w:rsidRDefault="00E534DE" w:rsidP="00CD1A2C">
            <w:pPr>
              <w:suppressAutoHyphens/>
              <w:spacing w:before="240"/>
              <w:jc w:val="center"/>
            </w:pPr>
            <w:r>
              <w:t>In US BWP</w:t>
            </w:r>
          </w:p>
        </w:tc>
        <w:tc>
          <w:tcPr>
            <w:tcW w:w="3330" w:type="dxa"/>
            <w:gridSpan w:val="2"/>
            <w:tcBorders>
              <w:top w:val="double" w:sz="6" w:space="0" w:color="auto"/>
              <w:left w:val="nil"/>
              <w:bottom w:val="nil"/>
            </w:tcBorders>
          </w:tcPr>
          <w:p w14:paraId="5A9AF5C3" w14:textId="77777777" w:rsidR="00E534DE" w:rsidRDefault="00E534DE" w:rsidP="00CD1A2C">
            <w:pPr>
              <w:rPr>
                <w:sz w:val="20"/>
              </w:rPr>
            </w:pPr>
            <w:r>
              <w:rPr>
                <w:sz w:val="20"/>
              </w:rPr>
              <w:t>Date:_________________________</w:t>
            </w:r>
          </w:p>
          <w:p w14:paraId="05D3187A" w14:textId="77777777" w:rsidR="00E534DE" w:rsidRDefault="00E534DE" w:rsidP="00CD1A2C">
            <w:pPr>
              <w:suppressAutoHyphens/>
            </w:pPr>
            <w:r>
              <w:rPr>
                <w:sz w:val="20"/>
              </w:rPr>
              <w:t>Contract No: ___________________</w:t>
            </w:r>
          </w:p>
          <w:p w14:paraId="0E5EC39C" w14:textId="77777777" w:rsidR="00E534DE" w:rsidRDefault="00E534DE" w:rsidP="00CD1A2C">
            <w:pPr>
              <w:suppressAutoHyphens/>
            </w:pPr>
            <w:r>
              <w:rPr>
                <w:sz w:val="20"/>
              </w:rPr>
              <w:t>Page N</w:t>
            </w:r>
            <w:r>
              <w:rPr>
                <w:sz w:val="20"/>
              </w:rPr>
              <w:sym w:font="Symbol" w:char="F0B0"/>
            </w:r>
            <w:r>
              <w:rPr>
                <w:sz w:val="20"/>
              </w:rPr>
              <w:t xml:space="preserve"> ______ of ______</w:t>
            </w:r>
          </w:p>
        </w:tc>
      </w:tr>
      <w:tr w:rsidR="00E534DE" w14:paraId="38DECE45" w14:textId="77777777" w:rsidTr="00CD1A2C">
        <w:trPr>
          <w:cantSplit/>
        </w:trPr>
        <w:tc>
          <w:tcPr>
            <w:tcW w:w="720" w:type="dxa"/>
            <w:tcBorders>
              <w:top w:val="double" w:sz="6" w:space="0" w:color="auto"/>
              <w:bottom w:val="double" w:sz="6" w:space="0" w:color="auto"/>
              <w:right w:val="single" w:sz="6" w:space="0" w:color="auto"/>
            </w:tcBorders>
          </w:tcPr>
          <w:p w14:paraId="0E2A9AFB" w14:textId="77777777" w:rsidR="00E534DE" w:rsidRDefault="00E534DE" w:rsidP="00CD1A2C">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1388395F" w14:textId="77777777" w:rsidR="00E534DE" w:rsidRDefault="00E534DE" w:rsidP="00CD1A2C">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6C0DAF1A" w14:textId="77777777" w:rsidR="00E534DE" w:rsidRDefault="00E534DE" w:rsidP="00CD1A2C">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64035E1F" w14:textId="77777777" w:rsidR="00E534DE" w:rsidRDefault="00E534DE" w:rsidP="00CD1A2C">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703EB7D5" w14:textId="77777777" w:rsidR="00E534DE" w:rsidRDefault="00E534DE" w:rsidP="00CD1A2C">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11F47C9" w14:textId="77777777" w:rsidR="00E534DE" w:rsidRDefault="00E534DE" w:rsidP="00CD1A2C">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1811C8F5" w14:textId="77777777" w:rsidR="00E534DE" w:rsidRDefault="00E534DE" w:rsidP="00CD1A2C">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7D5717CC" w14:textId="77777777" w:rsidR="00E534DE" w:rsidRDefault="00E534DE" w:rsidP="00CD1A2C">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1138E12D" w14:textId="77777777" w:rsidR="00E534DE" w:rsidRDefault="00E534DE" w:rsidP="00CD1A2C">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4E233CC2" w14:textId="77777777" w:rsidR="00E534DE" w:rsidRDefault="00E534DE" w:rsidP="00CD1A2C">
            <w:pPr>
              <w:suppressAutoHyphens/>
              <w:jc w:val="center"/>
              <w:rPr>
                <w:sz w:val="20"/>
              </w:rPr>
            </w:pPr>
            <w:r>
              <w:rPr>
                <w:sz w:val="20"/>
              </w:rPr>
              <w:t>10</w:t>
            </w:r>
          </w:p>
        </w:tc>
      </w:tr>
      <w:tr w:rsidR="00E534DE" w14:paraId="177377C5" w14:textId="77777777" w:rsidTr="00CD1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69C0734" w14:textId="77777777" w:rsidR="00E534DE" w:rsidRDefault="00E534DE" w:rsidP="00CD1A2C">
            <w:pPr>
              <w:suppressAutoHyphens/>
              <w:jc w:val="center"/>
              <w:rPr>
                <w:sz w:val="16"/>
              </w:rPr>
            </w:pPr>
            <w:r>
              <w:rPr>
                <w:sz w:val="16"/>
              </w:rPr>
              <w:t>Line Item</w:t>
            </w:r>
          </w:p>
          <w:p w14:paraId="3ACD4370" w14:textId="77777777" w:rsidR="00E534DE" w:rsidRDefault="00E534DE" w:rsidP="00CD1A2C">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6FA0E897" w14:textId="77777777" w:rsidR="00E534DE" w:rsidRDefault="00E534DE" w:rsidP="00CD1A2C">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0B07DEF2" w14:textId="77777777" w:rsidR="00E534DE" w:rsidRDefault="00E534DE" w:rsidP="00CD1A2C">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4800A794" w14:textId="77777777" w:rsidR="00E534DE" w:rsidRDefault="00E534DE" w:rsidP="00CD1A2C">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5C29C569" w14:textId="77777777" w:rsidR="00E534DE" w:rsidRDefault="00E534DE" w:rsidP="00CD1A2C">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49873585" w14:textId="77777777" w:rsidR="00E534DE" w:rsidRDefault="00E534DE" w:rsidP="00CD1A2C">
            <w:pPr>
              <w:suppressAutoHyphens/>
              <w:jc w:val="center"/>
              <w:rPr>
                <w:sz w:val="16"/>
              </w:rPr>
            </w:pPr>
            <w:r>
              <w:rPr>
                <w:sz w:val="16"/>
              </w:rPr>
              <w:t>Total EXW</w:t>
            </w:r>
            <w:r>
              <w:rPr>
                <w:smallCaps/>
                <w:sz w:val="16"/>
              </w:rPr>
              <w:t xml:space="preserve"> </w:t>
            </w:r>
            <w:r>
              <w:rPr>
                <w:sz w:val="16"/>
              </w:rPr>
              <w:t>price per line item</w:t>
            </w:r>
          </w:p>
          <w:p w14:paraId="631D0A21" w14:textId="77777777" w:rsidR="00E534DE" w:rsidRDefault="00E534DE" w:rsidP="00CD1A2C">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6C1A7385" w14:textId="77777777" w:rsidR="00E534DE" w:rsidRDefault="00E534DE" w:rsidP="00CD1A2C">
            <w:pPr>
              <w:suppressAutoHyphens/>
              <w:jc w:val="center"/>
              <w:rPr>
                <w:sz w:val="16"/>
              </w:rPr>
            </w:pPr>
            <w:r>
              <w:rPr>
                <w:sz w:val="16"/>
              </w:rPr>
              <w:t>Price per line item for inland transportation and other services required in the Procuring Entity’s Country to convey the Goods to their final destination</w:t>
            </w:r>
          </w:p>
          <w:p w14:paraId="4DCEA5DC" w14:textId="77777777" w:rsidR="00E534DE" w:rsidRDefault="00E534DE" w:rsidP="00CD1A2C">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0BBDBC2C" w14:textId="77777777" w:rsidR="00E534DE" w:rsidRDefault="00E534DE" w:rsidP="00CD1A2C">
            <w:pPr>
              <w:suppressAutoHyphens/>
              <w:jc w:val="center"/>
              <w:rPr>
                <w:sz w:val="16"/>
              </w:rPr>
            </w:pPr>
            <w:r>
              <w:rPr>
                <w:sz w:val="16"/>
              </w:rPr>
              <w:t>Cost of local labor, raw materials and components from with origin in the Procuring Entity’s Country</w:t>
            </w:r>
          </w:p>
          <w:p w14:paraId="08E88FE5" w14:textId="77777777" w:rsidR="00E534DE" w:rsidRDefault="00E534DE" w:rsidP="00CD1A2C">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5CE50899" w14:textId="77777777" w:rsidR="00E534DE" w:rsidRDefault="00E534DE" w:rsidP="00CD1A2C">
            <w:pPr>
              <w:suppressAutoHyphens/>
              <w:jc w:val="center"/>
              <w:rPr>
                <w:sz w:val="16"/>
              </w:rPr>
            </w:pPr>
            <w:r>
              <w:rPr>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5987CF90" w14:textId="77777777" w:rsidR="00E534DE" w:rsidRDefault="00E534DE" w:rsidP="00CD1A2C">
            <w:pPr>
              <w:suppressAutoHyphens/>
              <w:jc w:val="center"/>
              <w:rPr>
                <w:sz w:val="16"/>
              </w:rPr>
            </w:pPr>
            <w:r>
              <w:rPr>
                <w:sz w:val="16"/>
              </w:rPr>
              <w:t>Total Price per line item</w:t>
            </w:r>
          </w:p>
          <w:p w14:paraId="4A32BC6D" w14:textId="77777777" w:rsidR="00E534DE" w:rsidRDefault="00E534DE" w:rsidP="00CD1A2C">
            <w:pPr>
              <w:suppressAutoHyphens/>
              <w:jc w:val="center"/>
              <w:rPr>
                <w:sz w:val="16"/>
              </w:rPr>
            </w:pPr>
            <w:r>
              <w:rPr>
                <w:sz w:val="16"/>
              </w:rPr>
              <w:t>(Col. 6+7)</w:t>
            </w:r>
          </w:p>
        </w:tc>
      </w:tr>
      <w:tr w:rsidR="00E534DE" w14:paraId="6B1809DC" w14:textId="77777777" w:rsidTr="00CD1A2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3C66FB2" w14:textId="77777777" w:rsidR="00E534DE" w:rsidRDefault="00E534DE" w:rsidP="00CD1A2C">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2EB7E32C" w14:textId="77777777" w:rsidR="00E534DE" w:rsidRDefault="00E534DE" w:rsidP="00CD1A2C">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5F92CADA" w14:textId="77777777" w:rsidR="00E534DE" w:rsidRDefault="00E534DE" w:rsidP="00CD1A2C">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1D7CEC0F" w14:textId="77777777" w:rsidR="00E534DE" w:rsidRDefault="00E534DE" w:rsidP="00CD1A2C">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5C78AD46" w14:textId="77777777" w:rsidR="00E534DE" w:rsidRDefault="00E534DE" w:rsidP="00CD1A2C">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1C9C4E9E" w14:textId="77777777" w:rsidR="00E534DE" w:rsidRDefault="00E534DE" w:rsidP="00CD1A2C">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380C45D" w14:textId="77777777" w:rsidR="00E534DE" w:rsidRDefault="00E534DE" w:rsidP="00CD1A2C">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6DF9E9C4" w14:textId="77777777" w:rsidR="00E534DE" w:rsidRDefault="00E534DE" w:rsidP="00CD1A2C">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2789F712" w14:textId="77777777" w:rsidR="00E534DE" w:rsidRDefault="00E534DE" w:rsidP="00CD1A2C">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72D8328C" w14:textId="77777777" w:rsidR="00E534DE" w:rsidRDefault="00E534DE" w:rsidP="00CD1A2C">
            <w:pPr>
              <w:pStyle w:val="CommentText"/>
              <w:suppressAutoHyphens/>
              <w:rPr>
                <w:i/>
                <w:iCs/>
                <w:sz w:val="16"/>
              </w:rPr>
            </w:pPr>
            <w:r>
              <w:rPr>
                <w:i/>
                <w:iCs/>
                <w:sz w:val="16"/>
              </w:rPr>
              <w:t>[insert total price per item]</w:t>
            </w:r>
          </w:p>
        </w:tc>
      </w:tr>
      <w:tr w:rsidR="00E534DE" w14:paraId="5D361CF8" w14:textId="77777777" w:rsidTr="00CD1A2C">
        <w:trPr>
          <w:cantSplit/>
          <w:trHeight w:val="390"/>
        </w:trPr>
        <w:tc>
          <w:tcPr>
            <w:tcW w:w="720" w:type="dxa"/>
            <w:tcBorders>
              <w:top w:val="single" w:sz="6" w:space="0" w:color="auto"/>
              <w:left w:val="double" w:sz="6" w:space="0" w:color="auto"/>
              <w:bottom w:val="single" w:sz="6" w:space="0" w:color="auto"/>
              <w:right w:val="single" w:sz="6" w:space="0" w:color="auto"/>
            </w:tcBorders>
          </w:tcPr>
          <w:p w14:paraId="143F376F" w14:textId="77777777" w:rsidR="00E534DE" w:rsidRDefault="00E534DE" w:rsidP="00CD1A2C">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583E5033" w14:textId="77777777" w:rsidR="00E534DE" w:rsidRDefault="00E534DE" w:rsidP="00CD1A2C">
            <w:pPr>
              <w:suppressAutoHyphens/>
              <w:spacing w:before="60" w:after="60"/>
              <w:rPr>
                <w:sz w:val="20"/>
              </w:rPr>
            </w:pPr>
          </w:p>
        </w:tc>
        <w:tc>
          <w:tcPr>
            <w:tcW w:w="1080" w:type="dxa"/>
            <w:tcBorders>
              <w:left w:val="single" w:sz="6" w:space="0" w:color="auto"/>
              <w:right w:val="single" w:sz="6" w:space="0" w:color="auto"/>
            </w:tcBorders>
          </w:tcPr>
          <w:p w14:paraId="69979B2D" w14:textId="77777777" w:rsidR="00E534DE" w:rsidRDefault="00E534DE" w:rsidP="00CD1A2C">
            <w:pPr>
              <w:suppressAutoHyphens/>
              <w:spacing w:before="60" w:after="60"/>
              <w:rPr>
                <w:sz w:val="20"/>
              </w:rPr>
            </w:pPr>
          </w:p>
        </w:tc>
        <w:tc>
          <w:tcPr>
            <w:tcW w:w="810" w:type="dxa"/>
            <w:tcBorders>
              <w:left w:val="single" w:sz="6" w:space="0" w:color="auto"/>
              <w:right w:val="single" w:sz="6" w:space="0" w:color="auto"/>
            </w:tcBorders>
          </w:tcPr>
          <w:p w14:paraId="782907B4" w14:textId="77777777" w:rsidR="00E534DE" w:rsidRDefault="00E534DE" w:rsidP="00CD1A2C">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591975FB"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0D0061C" w14:textId="77777777" w:rsidR="00E534DE" w:rsidRDefault="00E534DE" w:rsidP="00CD1A2C">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0787378B"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96A7B07" w14:textId="77777777" w:rsidR="00E534DE" w:rsidRDefault="00E534DE" w:rsidP="00CD1A2C">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4FEA9D7" w14:textId="77777777" w:rsidR="00E534DE" w:rsidRDefault="00E534DE" w:rsidP="00CD1A2C">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28C65EF8" w14:textId="77777777" w:rsidR="00E534DE" w:rsidRDefault="00E534DE" w:rsidP="00CD1A2C">
            <w:pPr>
              <w:suppressAutoHyphens/>
              <w:spacing w:before="60" w:after="60"/>
              <w:rPr>
                <w:sz w:val="20"/>
              </w:rPr>
            </w:pPr>
          </w:p>
        </w:tc>
      </w:tr>
      <w:tr w:rsidR="00E534DE" w14:paraId="4C35AF0F" w14:textId="77777777" w:rsidTr="00CD1A2C">
        <w:trPr>
          <w:cantSplit/>
          <w:trHeight w:val="390"/>
        </w:trPr>
        <w:tc>
          <w:tcPr>
            <w:tcW w:w="720" w:type="dxa"/>
            <w:tcBorders>
              <w:top w:val="single" w:sz="6" w:space="0" w:color="auto"/>
              <w:left w:val="double" w:sz="6" w:space="0" w:color="auto"/>
              <w:bottom w:val="single" w:sz="6" w:space="0" w:color="auto"/>
              <w:right w:val="single" w:sz="6" w:space="0" w:color="auto"/>
            </w:tcBorders>
          </w:tcPr>
          <w:p w14:paraId="00023DE0" w14:textId="77777777" w:rsidR="00E534DE" w:rsidRDefault="00E534DE" w:rsidP="00CD1A2C">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710C5D70" w14:textId="77777777" w:rsidR="00E534DE" w:rsidRDefault="00E534DE" w:rsidP="00CD1A2C">
            <w:pPr>
              <w:suppressAutoHyphens/>
              <w:spacing w:before="60" w:after="60"/>
              <w:rPr>
                <w:sz w:val="20"/>
              </w:rPr>
            </w:pPr>
          </w:p>
        </w:tc>
        <w:tc>
          <w:tcPr>
            <w:tcW w:w="1080" w:type="dxa"/>
            <w:tcBorders>
              <w:left w:val="single" w:sz="6" w:space="0" w:color="auto"/>
              <w:right w:val="single" w:sz="6" w:space="0" w:color="auto"/>
            </w:tcBorders>
          </w:tcPr>
          <w:p w14:paraId="02699232" w14:textId="77777777" w:rsidR="00E534DE" w:rsidRDefault="00E534DE" w:rsidP="00CD1A2C">
            <w:pPr>
              <w:suppressAutoHyphens/>
              <w:spacing w:before="60" w:after="60"/>
              <w:rPr>
                <w:sz w:val="20"/>
              </w:rPr>
            </w:pPr>
          </w:p>
        </w:tc>
        <w:tc>
          <w:tcPr>
            <w:tcW w:w="810" w:type="dxa"/>
            <w:tcBorders>
              <w:left w:val="single" w:sz="6" w:space="0" w:color="auto"/>
              <w:right w:val="single" w:sz="6" w:space="0" w:color="auto"/>
            </w:tcBorders>
          </w:tcPr>
          <w:p w14:paraId="271A36D9" w14:textId="77777777" w:rsidR="00E534DE" w:rsidRDefault="00E534DE" w:rsidP="00CD1A2C">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3B6DC88"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93712A5" w14:textId="77777777" w:rsidR="00E534DE" w:rsidRDefault="00E534DE" w:rsidP="00CD1A2C">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20D2F120"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7792068" w14:textId="77777777" w:rsidR="00E534DE" w:rsidRDefault="00E534DE" w:rsidP="00CD1A2C">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5CDD1012" w14:textId="77777777" w:rsidR="00E534DE" w:rsidRDefault="00E534DE" w:rsidP="00CD1A2C">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27BE57A9" w14:textId="77777777" w:rsidR="00E534DE" w:rsidRDefault="00E534DE" w:rsidP="00CD1A2C">
            <w:pPr>
              <w:suppressAutoHyphens/>
              <w:spacing w:before="60" w:after="60"/>
              <w:rPr>
                <w:sz w:val="20"/>
              </w:rPr>
            </w:pPr>
          </w:p>
        </w:tc>
      </w:tr>
      <w:tr w:rsidR="00E534DE" w14:paraId="6382BD6B" w14:textId="77777777" w:rsidTr="00CD1A2C">
        <w:trPr>
          <w:cantSplit/>
          <w:trHeight w:val="390"/>
        </w:trPr>
        <w:tc>
          <w:tcPr>
            <w:tcW w:w="720" w:type="dxa"/>
            <w:tcBorders>
              <w:top w:val="single" w:sz="6" w:space="0" w:color="auto"/>
              <w:left w:val="double" w:sz="6" w:space="0" w:color="auto"/>
              <w:bottom w:val="nil"/>
              <w:right w:val="single" w:sz="6" w:space="0" w:color="auto"/>
            </w:tcBorders>
          </w:tcPr>
          <w:p w14:paraId="4289A2EC" w14:textId="77777777" w:rsidR="00E534DE" w:rsidRDefault="00E534DE" w:rsidP="00CD1A2C">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353C14B9" w14:textId="77777777" w:rsidR="00E534DE" w:rsidRDefault="00E534DE" w:rsidP="00CD1A2C">
            <w:pPr>
              <w:suppressAutoHyphens/>
              <w:spacing w:before="60" w:after="60"/>
              <w:rPr>
                <w:sz w:val="20"/>
              </w:rPr>
            </w:pPr>
          </w:p>
        </w:tc>
        <w:tc>
          <w:tcPr>
            <w:tcW w:w="1080" w:type="dxa"/>
            <w:tcBorders>
              <w:left w:val="single" w:sz="6" w:space="0" w:color="auto"/>
              <w:bottom w:val="nil"/>
              <w:right w:val="single" w:sz="6" w:space="0" w:color="auto"/>
            </w:tcBorders>
          </w:tcPr>
          <w:p w14:paraId="5CF3C0A4" w14:textId="77777777" w:rsidR="00E534DE" w:rsidRDefault="00E534DE" w:rsidP="00CD1A2C">
            <w:pPr>
              <w:suppressAutoHyphens/>
              <w:spacing w:before="60" w:after="60"/>
              <w:rPr>
                <w:sz w:val="20"/>
              </w:rPr>
            </w:pPr>
          </w:p>
        </w:tc>
        <w:tc>
          <w:tcPr>
            <w:tcW w:w="810" w:type="dxa"/>
            <w:tcBorders>
              <w:left w:val="single" w:sz="6" w:space="0" w:color="auto"/>
              <w:bottom w:val="nil"/>
              <w:right w:val="single" w:sz="6" w:space="0" w:color="auto"/>
            </w:tcBorders>
          </w:tcPr>
          <w:p w14:paraId="0E323FB4" w14:textId="77777777" w:rsidR="00E534DE" w:rsidRDefault="00E534DE" w:rsidP="00CD1A2C">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38C293FD"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1BB42236" w14:textId="77777777" w:rsidR="00E534DE" w:rsidRDefault="00E534DE" w:rsidP="00CD1A2C">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891282A"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23BEB617" w14:textId="77777777" w:rsidR="00E534DE" w:rsidRDefault="00E534DE" w:rsidP="00CD1A2C">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665C5A3C" w14:textId="77777777" w:rsidR="00E534DE" w:rsidRDefault="00E534DE" w:rsidP="00CD1A2C">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7FFE8D61" w14:textId="77777777" w:rsidR="00E534DE" w:rsidRDefault="00E534DE" w:rsidP="00CD1A2C">
            <w:pPr>
              <w:suppressAutoHyphens/>
              <w:spacing w:before="60" w:after="60"/>
              <w:rPr>
                <w:sz w:val="20"/>
              </w:rPr>
            </w:pPr>
          </w:p>
        </w:tc>
      </w:tr>
      <w:tr w:rsidR="00E534DE" w14:paraId="5CD8264D" w14:textId="77777777" w:rsidTr="00CD1A2C">
        <w:trPr>
          <w:cantSplit/>
          <w:trHeight w:val="333"/>
        </w:trPr>
        <w:tc>
          <w:tcPr>
            <w:tcW w:w="10170" w:type="dxa"/>
            <w:gridSpan w:val="8"/>
            <w:tcBorders>
              <w:top w:val="double" w:sz="6" w:space="0" w:color="auto"/>
              <w:left w:val="nil"/>
              <w:bottom w:val="nil"/>
              <w:right w:val="double" w:sz="6" w:space="0" w:color="auto"/>
            </w:tcBorders>
          </w:tcPr>
          <w:p w14:paraId="29A9A364" w14:textId="77777777" w:rsidR="00E534DE" w:rsidRDefault="00E534DE" w:rsidP="00CD1A2C">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6BEDEDEB" w14:textId="77777777" w:rsidR="00E534DE" w:rsidRDefault="00E534DE" w:rsidP="00CD1A2C">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21CD5239" w14:textId="77777777" w:rsidR="00E534DE" w:rsidRDefault="00E534DE" w:rsidP="00CD1A2C">
            <w:pPr>
              <w:suppressAutoHyphens/>
              <w:spacing w:before="60" w:after="60"/>
              <w:rPr>
                <w:sz w:val="20"/>
              </w:rPr>
            </w:pPr>
          </w:p>
        </w:tc>
      </w:tr>
      <w:tr w:rsidR="00E534DE" w14:paraId="6A20F4D2" w14:textId="77777777" w:rsidTr="00CD1A2C">
        <w:trPr>
          <w:cantSplit/>
          <w:trHeight w:hRule="exact" w:val="495"/>
        </w:trPr>
        <w:tc>
          <w:tcPr>
            <w:tcW w:w="13500" w:type="dxa"/>
            <w:gridSpan w:val="10"/>
            <w:tcBorders>
              <w:top w:val="nil"/>
              <w:left w:val="nil"/>
              <w:bottom w:val="nil"/>
              <w:right w:val="nil"/>
            </w:tcBorders>
          </w:tcPr>
          <w:p w14:paraId="6B4250C1" w14:textId="77777777" w:rsidR="00E534DE" w:rsidRDefault="00E534DE" w:rsidP="00CD1A2C">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14:paraId="0D5D0E1C" w14:textId="77777777" w:rsidR="00E534DE" w:rsidRDefault="00E534DE" w:rsidP="00E534DE">
      <w:pPr>
        <w:spacing w:before="240"/>
      </w:pPr>
    </w:p>
    <w:p w14:paraId="45F2F847" w14:textId="77777777" w:rsidR="00E534DE" w:rsidRDefault="00E534DE" w:rsidP="00E534DE">
      <w:pPr>
        <w:spacing w:before="240"/>
      </w:pPr>
      <w: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E534DE" w14:paraId="41DF1321" w14:textId="77777777" w:rsidTr="00CD1A2C">
        <w:trPr>
          <w:cantSplit/>
          <w:trHeight w:val="140"/>
        </w:trPr>
        <w:tc>
          <w:tcPr>
            <w:tcW w:w="13680" w:type="dxa"/>
            <w:gridSpan w:val="8"/>
            <w:tcBorders>
              <w:top w:val="nil"/>
              <w:left w:val="nil"/>
              <w:bottom w:val="nil"/>
              <w:right w:val="nil"/>
            </w:tcBorders>
          </w:tcPr>
          <w:p w14:paraId="152B86CD" w14:textId="77777777" w:rsidR="00E534DE" w:rsidRDefault="00E534DE" w:rsidP="00CD1A2C">
            <w:pPr>
              <w:pStyle w:val="SectionVHeader"/>
              <w:spacing w:after="240"/>
            </w:pPr>
            <w:bookmarkStart w:id="268" w:name="_Toc286741801"/>
            <w:r>
              <w:lastRenderedPageBreak/>
              <w:t>Price and Completion Schedule - Related Services</w:t>
            </w:r>
            <w:bookmarkEnd w:id="268"/>
          </w:p>
        </w:tc>
      </w:tr>
      <w:tr w:rsidR="00E534DE" w14:paraId="3E90B2EC" w14:textId="77777777" w:rsidTr="00CD1A2C">
        <w:trPr>
          <w:cantSplit/>
        </w:trPr>
        <w:tc>
          <w:tcPr>
            <w:tcW w:w="2880" w:type="dxa"/>
            <w:gridSpan w:val="2"/>
            <w:tcBorders>
              <w:top w:val="double" w:sz="6" w:space="0" w:color="auto"/>
              <w:bottom w:val="double" w:sz="6" w:space="0" w:color="auto"/>
              <w:right w:val="nil"/>
            </w:tcBorders>
          </w:tcPr>
          <w:p w14:paraId="25EDBCB8" w14:textId="77777777" w:rsidR="00E534DE" w:rsidRDefault="00E534DE" w:rsidP="00CD1A2C">
            <w:pPr>
              <w:suppressAutoHyphens/>
              <w:jc w:val="center"/>
              <w:rPr>
                <w:sz w:val="20"/>
              </w:rPr>
            </w:pPr>
          </w:p>
        </w:tc>
        <w:tc>
          <w:tcPr>
            <w:tcW w:w="7560" w:type="dxa"/>
            <w:gridSpan w:val="4"/>
            <w:tcBorders>
              <w:top w:val="double" w:sz="6" w:space="0" w:color="auto"/>
              <w:left w:val="nil"/>
              <w:bottom w:val="double" w:sz="6" w:space="0" w:color="auto"/>
              <w:right w:val="nil"/>
            </w:tcBorders>
          </w:tcPr>
          <w:p w14:paraId="2C6DAF9E" w14:textId="77777777" w:rsidR="00E534DE" w:rsidRDefault="00E534DE" w:rsidP="00CD1A2C">
            <w:pPr>
              <w:suppressAutoHyphens/>
              <w:spacing w:before="240"/>
              <w:jc w:val="center"/>
              <w:rPr>
                <w:sz w:val="20"/>
              </w:rPr>
            </w:pPr>
            <w:r w:rsidRPr="00E34710">
              <w:rPr>
                <w:sz w:val="22"/>
              </w:rPr>
              <w:t xml:space="preserve">In </w:t>
            </w:r>
            <w:r>
              <w:rPr>
                <w:sz w:val="22"/>
              </w:rPr>
              <w:t>BWP</w:t>
            </w:r>
          </w:p>
        </w:tc>
        <w:tc>
          <w:tcPr>
            <w:tcW w:w="3240" w:type="dxa"/>
            <w:gridSpan w:val="2"/>
            <w:tcBorders>
              <w:top w:val="double" w:sz="6" w:space="0" w:color="auto"/>
              <w:left w:val="nil"/>
              <w:bottom w:val="double" w:sz="6" w:space="0" w:color="auto"/>
            </w:tcBorders>
          </w:tcPr>
          <w:p w14:paraId="06F712E6" w14:textId="77777777" w:rsidR="00E534DE" w:rsidRDefault="00E534DE" w:rsidP="00CD1A2C">
            <w:pPr>
              <w:rPr>
                <w:sz w:val="20"/>
              </w:rPr>
            </w:pPr>
            <w:r>
              <w:rPr>
                <w:sz w:val="20"/>
              </w:rPr>
              <w:t>Date:_________________________</w:t>
            </w:r>
          </w:p>
          <w:p w14:paraId="4F9CB481" w14:textId="77777777" w:rsidR="00E534DE" w:rsidRPr="00E34710" w:rsidRDefault="00E534DE" w:rsidP="00CD1A2C">
            <w:pPr>
              <w:suppressAutoHyphens/>
              <w:rPr>
                <w:sz w:val="22"/>
              </w:rPr>
            </w:pPr>
            <w:r>
              <w:rPr>
                <w:sz w:val="20"/>
              </w:rPr>
              <w:t>Contract No: __________________</w:t>
            </w:r>
          </w:p>
          <w:p w14:paraId="49C5A67C" w14:textId="77777777" w:rsidR="00E534DE" w:rsidRPr="00E34710" w:rsidRDefault="00E534DE" w:rsidP="00CD1A2C">
            <w:pPr>
              <w:suppressAutoHyphens/>
              <w:rPr>
                <w:sz w:val="22"/>
              </w:rPr>
            </w:pPr>
            <w:r>
              <w:rPr>
                <w:sz w:val="20"/>
              </w:rPr>
              <w:t>Page N</w:t>
            </w:r>
            <w:r>
              <w:rPr>
                <w:sz w:val="20"/>
              </w:rPr>
              <w:sym w:font="Symbol" w:char="F0B0"/>
            </w:r>
            <w:r>
              <w:rPr>
                <w:sz w:val="20"/>
              </w:rPr>
              <w:t xml:space="preserve"> ______ of ______</w:t>
            </w:r>
          </w:p>
        </w:tc>
      </w:tr>
      <w:tr w:rsidR="00E534DE" w14:paraId="6618B426" w14:textId="77777777" w:rsidTr="00CD1A2C">
        <w:trPr>
          <w:cantSplit/>
        </w:trPr>
        <w:tc>
          <w:tcPr>
            <w:tcW w:w="810" w:type="dxa"/>
            <w:tcBorders>
              <w:top w:val="double" w:sz="6" w:space="0" w:color="auto"/>
              <w:bottom w:val="double" w:sz="6" w:space="0" w:color="auto"/>
              <w:right w:val="single" w:sz="6" w:space="0" w:color="auto"/>
            </w:tcBorders>
          </w:tcPr>
          <w:p w14:paraId="502CD356" w14:textId="77777777" w:rsidR="00E534DE" w:rsidRDefault="00E534DE" w:rsidP="00CD1A2C">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2B46EA5" w14:textId="77777777" w:rsidR="00E534DE" w:rsidRDefault="00E534DE" w:rsidP="00CD1A2C">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3F059911" w14:textId="77777777" w:rsidR="00E534DE" w:rsidRDefault="00E534DE" w:rsidP="00CD1A2C">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54CDF4F2" w14:textId="77777777" w:rsidR="00E534DE" w:rsidRDefault="00E534DE" w:rsidP="00CD1A2C">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7C3AC499" w14:textId="77777777" w:rsidR="00E534DE" w:rsidRDefault="00E534DE" w:rsidP="00CD1A2C">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759515DE" w14:textId="77777777" w:rsidR="00E534DE" w:rsidRDefault="00E534DE" w:rsidP="00CD1A2C">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7374E240" w14:textId="77777777" w:rsidR="00E534DE" w:rsidRDefault="00E534DE" w:rsidP="00CD1A2C">
            <w:pPr>
              <w:suppressAutoHyphens/>
              <w:jc w:val="center"/>
              <w:rPr>
                <w:sz w:val="20"/>
              </w:rPr>
            </w:pPr>
            <w:r>
              <w:rPr>
                <w:sz w:val="20"/>
              </w:rPr>
              <w:t>7</w:t>
            </w:r>
          </w:p>
        </w:tc>
      </w:tr>
      <w:tr w:rsidR="00E534DE" w14:paraId="0B6FEA01" w14:textId="77777777" w:rsidTr="00CD1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CC3FC3B" w14:textId="77777777" w:rsidR="00E534DE" w:rsidRDefault="00E534DE" w:rsidP="00CD1A2C">
            <w:pPr>
              <w:suppressAutoHyphens/>
              <w:jc w:val="center"/>
              <w:rPr>
                <w:sz w:val="16"/>
              </w:rPr>
            </w:pPr>
            <w:r>
              <w:rPr>
                <w:sz w:val="16"/>
              </w:rPr>
              <w:t xml:space="preserve">Service </w:t>
            </w:r>
          </w:p>
          <w:p w14:paraId="65B048E2" w14:textId="77777777" w:rsidR="00E534DE" w:rsidRDefault="00E534DE" w:rsidP="00CD1A2C">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36E9040F" w14:textId="77777777" w:rsidR="00E534DE" w:rsidRDefault="00E534DE" w:rsidP="00CD1A2C">
            <w:pPr>
              <w:suppressAutoHyphens/>
              <w:jc w:val="center"/>
              <w:rPr>
                <w:sz w:val="16"/>
              </w:rPr>
            </w:pPr>
            <w:r>
              <w:rPr>
                <w:sz w:val="16"/>
              </w:rPr>
              <w:t xml:space="preserve">Description of Services (excludes inland transportation and other services required in the Procuring Entity’s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244D73E4" w14:textId="77777777" w:rsidR="00E534DE" w:rsidRDefault="00E534DE" w:rsidP="00CD1A2C">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4A63AD65" w14:textId="77777777" w:rsidR="00E534DE" w:rsidRDefault="00E534DE" w:rsidP="00CD1A2C">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6CFFE50A" w14:textId="77777777" w:rsidR="00E534DE" w:rsidRPr="00E34710" w:rsidRDefault="00E534DE" w:rsidP="00CD1A2C">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002994F" w14:textId="77777777" w:rsidR="00E534DE" w:rsidRDefault="00E534DE" w:rsidP="00CD1A2C">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6EC03C18" w14:textId="77777777" w:rsidR="00E534DE" w:rsidRDefault="00E534DE" w:rsidP="00CD1A2C">
            <w:pPr>
              <w:suppressAutoHyphens/>
              <w:jc w:val="center"/>
              <w:rPr>
                <w:sz w:val="16"/>
              </w:rPr>
            </w:pPr>
            <w:r>
              <w:rPr>
                <w:sz w:val="16"/>
              </w:rPr>
              <w:t xml:space="preserve">Total Price per Service </w:t>
            </w:r>
          </w:p>
          <w:p w14:paraId="5FCE6119" w14:textId="77777777" w:rsidR="00E534DE" w:rsidRDefault="00E534DE" w:rsidP="00CD1A2C">
            <w:pPr>
              <w:suppressAutoHyphens/>
              <w:jc w:val="center"/>
              <w:rPr>
                <w:sz w:val="16"/>
              </w:rPr>
            </w:pPr>
            <w:r>
              <w:rPr>
                <w:sz w:val="16"/>
              </w:rPr>
              <w:t>(Col. 5*6 or estimate)</w:t>
            </w:r>
          </w:p>
        </w:tc>
      </w:tr>
      <w:tr w:rsidR="00E534DE" w14:paraId="702BFFA9" w14:textId="77777777" w:rsidTr="00CD1A2C">
        <w:trPr>
          <w:cantSplit/>
          <w:trHeight w:val="390"/>
        </w:trPr>
        <w:tc>
          <w:tcPr>
            <w:tcW w:w="810" w:type="dxa"/>
            <w:tcBorders>
              <w:top w:val="single" w:sz="6" w:space="0" w:color="auto"/>
              <w:left w:val="double" w:sz="6" w:space="0" w:color="auto"/>
              <w:bottom w:val="single" w:sz="6" w:space="0" w:color="auto"/>
              <w:right w:val="single" w:sz="6" w:space="0" w:color="auto"/>
            </w:tcBorders>
          </w:tcPr>
          <w:p w14:paraId="5F70EDBF" w14:textId="77777777" w:rsidR="00E534DE" w:rsidRDefault="00E534DE" w:rsidP="00CD1A2C">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0A5D99DF" w14:textId="77777777" w:rsidR="00E534DE" w:rsidRDefault="00E534DE" w:rsidP="00CD1A2C">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3E4BF8D" w14:textId="77777777" w:rsidR="00E534DE" w:rsidRDefault="00E534DE" w:rsidP="00CD1A2C">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39955F43" w14:textId="77777777" w:rsidR="00E534DE" w:rsidRDefault="00E534DE" w:rsidP="00CD1A2C">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32745B6B" w14:textId="77777777" w:rsidR="00E534DE" w:rsidRDefault="00E534DE" w:rsidP="00CD1A2C">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4E3D5B0" w14:textId="77777777" w:rsidR="00E534DE" w:rsidRDefault="00E534DE" w:rsidP="00CD1A2C">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23899529" w14:textId="77777777" w:rsidR="00E534DE" w:rsidRDefault="00E534DE" w:rsidP="00CD1A2C">
            <w:pPr>
              <w:suppressAutoHyphens/>
              <w:rPr>
                <w:i/>
                <w:iCs/>
                <w:sz w:val="16"/>
              </w:rPr>
            </w:pPr>
            <w:r>
              <w:rPr>
                <w:i/>
                <w:iCs/>
                <w:sz w:val="16"/>
              </w:rPr>
              <w:t>[insert total price per item]</w:t>
            </w:r>
          </w:p>
        </w:tc>
      </w:tr>
      <w:tr w:rsidR="00E534DE" w14:paraId="4C54A770" w14:textId="77777777" w:rsidTr="00CD1A2C">
        <w:trPr>
          <w:cantSplit/>
          <w:trHeight w:val="390"/>
        </w:trPr>
        <w:tc>
          <w:tcPr>
            <w:tcW w:w="810" w:type="dxa"/>
            <w:tcBorders>
              <w:top w:val="single" w:sz="6" w:space="0" w:color="auto"/>
              <w:left w:val="double" w:sz="6" w:space="0" w:color="auto"/>
              <w:bottom w:val="single" w:sz="6" w:space="0" w:color="auto"/>
              <w:right w:val="single" w:sz="6" w:space="0" w:color="auto"/>
            </w:tcBorders>
          </w:tcPr>
          <w:p w14:paraId="62FBF852" w14:textId="77777777" w:rsidR="00E534DE" w:rsidRDefault="00E534DE" w:rsidP="00CD1A2C">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7723A6D"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438633A"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2439D2F" w14:textId="77777777" w:rsidR="00E534DE" w:rsidRDefault="00E534DE" w:rsidP="00CD1A2C">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6F1EA51"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9B701E3"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CD040DA" w14:textId="77777777" w:rsidR="00E534DE" w:rsidRDefault="00E534DE" w:rsidP="00CD1A2C">
            <w:pPr>
              <w:suppressAutoHyphens/>
              <w:spacing w:before="60" w:after="60"/>
              <w:rPr>
                <w:sz w:val="20"/>
              </w:rPr>
            </w:pPr>
          </w:p>
        </w:tc>
      </w:tr>
      <w:tr w:rsidR="00E534DE" w14:paraId="7564B4F0" w14:textId="77777777" w:rsidTr="00CD1A2C">
        <w:trPr>
          <w:cantSplit/>
          <w:trHeight w:val="390"/>
        </w:trPr>
        <w:tc>
          <w:tcPr>
            <w:tcW w:w="810" w:type="dxa"/>
            <w:tcBorders>
              <w:top w:val="single" w:sz="6" w:space="0" w:color="auto"/>
              <w:left w:val="double" w:sz="6" w:space="0" w:color="auto"/>
              <w:bottom w:val="single" w:sz="6" w:space="0" w:color="auto"/>
              <w:right w:val="single" w:sz="6" w:space="0" w:color="auto"/>
            </w:tcBorders>
          </w:tcPr>
          <w:p w14:paraId="66A84F06" w14:textId="77777777" w:rsidR="00E534DE" w:rsidRDefault="00E534DE" w:rsidP="00CD1A2C">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1EC8320"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96F5CAF"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0437B4B" w14:textId="77777777" w:rsidR="00E534DE" w:rsidRDefault="00E534DE" w:rsidP="00CD1A2C">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7DDBE4B"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0DA191E"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A024D84" w14:textId="77777777" w:rsidR="00E534DE" w:rsidRDefault="00E534DE" w:rsidP="00CD1A2C">
            <w:pPr>
              <w:suppressAutoHyphens/>
              <w:spacing w:before="60" w:after="60"/>
              <w:rPr>
                <w:sz w:val="20"/>
              </w:rPr>
            </w:pPr>
          </w:p>
        </w:tc>
      </w:tr>
      <w:tr w:rsidR="00E534DE" w14:paraId="3C386DB1" w14:textId="77777777" w:rsidTr="00CD1A2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37E6249" w14:textId="77777777" w:rsidR="00E534DE" w:rsidRDefault="00E534DE" w:rsidP="00CD1A2C">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28D512E"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52701033"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02A611A" w14:textId="77777777" w:rsidR="00E534DE" w:rsidRDefault="00E534DE" w:rsidP="00CD1A2C">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4DBDD7D"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1CCE358"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C3A8622" w14:textId="77777777" w:rsidR="00E534DE" w:rsidRDefault="00E534DE" w:rsidP="00CD1A2C">
            <w:pPr>
              <w:suppressAutoHyphens/>
              <w:spacing w:before="60" w:after="60"/>
              <w:rPr>
                <w:sz w:val="20"/>
              </w:rPr>
            </w:pPr>
          </w:p>
        </w:tc>
      </w:tr>
      <w:tr w:rsidR="00E534DE" w14:paraId="1044D782" w14:textId="77777777" w:rsidTr="00CD1A2C">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4E0A3" w14:textId="77777777" w:rsidR="00E534DE" w:rsidRDefault="00E534DE" w:rsidP="00CD1A2C">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0BAB60B"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5E67BE4"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62BC6FF" w14:textId="77777777" w:rsidR="00E534DE" w:rsidRDefault="00E534DE" w:rsidP="00CD1A2C">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87E176D"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85594ED"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63F2A42" w14:textId="77777777" w:rsidR="00E534DE" w:rsidRDefault="00E534DE" w:rsidP="00CD1A2C">
            <w:pPr>
              <w:suppressAutoHyphens/>
              <w:spacing w:before="60" w:after="60"/>
              <w:rPr>
                <w:sz w:val="20"/>
              </w:rPr>
            </w:pPr>
          </w:p>
        </w:tc>
      </w:tr>
      <w:tr w:rsidR="00E534DE" w14:paraId="6CB60FA2" w14:textId="77777777" w:rsidTr="00CD1A2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C0C4C2D" w14:textId="77777777" w:rsidR="00E534DE" w:rsidRDefault="00E534DE" w:rsidP="00CD1A2C">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ED32BCC"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643F598"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831A2CF" w14:textId="77777777" w:rsidR="00E534DE" w:rsidRDefault="00E534DE" w:rsidP="00CD1A2C">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33FA9D3"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C63008F"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D193FEC" w14:textId="77777777" w:rsidR="00E534DE" w:rsidRDefault="00E534DE" w:rsidP="00CD1A2C">
            <w:pPr>
              <w:suppressAutoHyphens/>
              <w:spacing w:before="60" w:after="60"/>
              <w:rPr>
                <w:sz w:val="20"/>
              </w:rPr>
            </w:pPr>
          </w:p>
        </w:tc>
      </w:tr>
      <w:tr w:rsidR="00E534DE" w14:paraId="255F2321" w14:textId="77777777" w:rsidTr="00CD1A2C">
        <w:trPr>
          <w:cantSplit/>
          <w:trHeight w:val="390"/>
        </w:trPr>
        <w:tc>
          <w:tcPr>
            <w:tcW w:w="810" w:type="dxa"/>
            <w:tcBorders>
              <w:top w:val="single" w:sz="6" w:space="0" w:color="auto"/>
              <w:left w:val="double" w:sz="6" w:space="0" w:color="auto"/>
              <w:bottom w:val="single" w:sz="6" w:space="0" w:color="auto"/>
              <w:right w:val="single" w:sz="6" w:space="0" w:color="auto"/>
            </w:tcBorders>
          </w:tcPr>
          <w:p w14:paraId="1F829DF5" w14:textId="77777777" w:rsidR="00E534DE" w:rsidRDefault="00E534DE" w:rsidP="00CD1A2C">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0F28D41"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421DADF"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1D651FC" w14:textId="77777777" w:rsidR="00E534DE" w:rsidRDefault="00E534DE" w:rsidP="00CD1A2C">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6141A7F"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494DD5"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33BBA1A" w14:textId="77777777" w:rsidR="00E534DE" w:rsidRDefault="00E534DE" w:rsidP="00CD1A2C">
            <w:pPr>
              <w:suppressAutoHyphens/>
              <w:spacing w:before="60" w:after="60"/>
              <w:rPr>
                <w:sz w:val="20"/>
              </w:rPr>
            </w:pPr>
          </w:p>
        </w:tc>
      </w:tr>
      <w:tr w:rsidR="00E534DE" w14:paraId="5D964120" w14:textId="77777777" w:rsidTr="00CD1A2C">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D37EDC" w14:textId="77777777" w:rsidR="00E534DE" w:rsidRDefault="00E534DE" w:rsidP="00CD1A2C">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5B68E8B"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787556C"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DE4CB6D" w14:textId="77777777" w:rsidR="00E534DE" w:rsidRDefault="00E534DE" w:rsidP="00CD1A2C">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D5D0177" w14:textId="77777777" w:rsidR="00E534DE" w:rsidRDefault="00E534DE" w:rsidP="00CD1A2C">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740E2F95"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F4462FC" w14:textId="77777777" w:rsidR="00E534DE" w:rsidRDefault="00E534DE" w:rsidP="00CD1A2C">
            <w:pPr>
              <w:suppressAutoHyphens/>
              <w:spacing w:before="60" w:after="60"/>
              <w:rPr>
                <w:sz w:val="20"/>
              </w:rPr>
            </w:pPr>
          </w:p>
        </w:tc>
      </w:tr>
      <w:tr w:rsidR="00E534DE" w14:paraId="3664D258" w14:textId="77777777" w:rsidTr="00CD1A2C">
        <w:trPr>
          <w:cantSplit/>
          <w:trHeight w:val="390"/>
        </w:trPr>
        <w:tc>
          <w:tcPr>
            <w:tcW w:w="810" w:type="dxa"/>
            <w:tcBorders>
              <w:top w:val="single" w:sz="6" w:space="0" w:color="auto"/>
              <w:left w:val="double" w:sz="6" w:space="0" w:color="auto"/>
              <w:bottom w:val="nil"/>
              <w:right w:val="single" w:sz="6" w:space="0" w:color="auto"/>
            </w:tcBorders>
          </w:tcPr>
          <w:p w14:paraId="684D51D2" w14:textId="77777777" w:rsidR="00E534DE" w:rsidRDefault="00E534DE" w:rsidP="00CD1A2C">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7948E663" w14:textId="77777777" w:rsidR="00E534DE" w:rsidRDefault="00E534DE" w:rsidP="00CD1A2C">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7CBB62E4"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3BCDB9A4" w14:textId="77777777" w:rsidR="00E534DE" w:rsidRDefault="00E534DE" w:rsidP="00CD1A2C">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5E57A94F" w14:textId="77777777" w:rsidR="00E534DE" w:rsidRDefault="00E534DE" w:rsidP="00CD1A2C">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640728A5" w14:textId="77777777" w:rsidR="00E534DE" w:rsidRDefault="00E534DE" w:rsidP="00CD1A2C">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01AF1FD5" w14:textId="77777777" w:rsidR="00E534DE" w:rsidRDefault="00E534DE" w:rsidP="00CD1A2C">
            <w:pPr>
              <w:suppressAutoHyphens/>
              <w:spacing w:before="60" w:after="60"/>
              <w:rPr>
                <w:sz w:val="20"/>
              </w:rPr>
            </w:pPr>
          </w:p>
        </w:tc>
      </w:tr>
      <w:tr w:rsidR="00E534DE" w14:paraId="32D2A68B" w14:textId="77777777" w:rsidTr="00CD1A2C">
        <w:trPr>
          <w:cantSplit/>
          <w:trHeight w:val="333"/>
        </w:trPr>
        <w:tc>
          <w:tcPr>
            <w:tcW w:w="7380" w:type="dxa"/>
            <w:gridSpan w:val="5"/>
            <w:tcBorders>
              <w:top w:val="double" w:sz="6" w:space="0" w:color="auto"/>
              <w:left w:val="nil"/>
              <w:bottom w:val="nil"/>
              <w:right w:val="double" w:sz="6" w:space="0" w:color="auto"/>
            </w:tcBorders>
          </w:tcPr>
          <w:p w14:paraId="54E65B01" w14:textId="77777777" w:rsidR="00E534DE" w:rsidRDefault="00E534DE" w:rsidP="00CD1A2C">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243E0876" w14:textId="77777777" w:rsidR="00E534DE" w:rsidRDefault="00E534DE" w:rsidP="00CD1A2C">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7AD75B33" w14:textId="77777777" w:rsidR="00E534DE" w:rsidRDefault="00E534DE" w:rsidP="00CD1A2C">
            <w:pPr>
              <w:suppressAutoHyphens/>
              <w:spacing w:before="60" w:after="60"/>
              <w:rPr>
                <w:sz w:val="20"/>
              </w:rPr>
            </w:pPr>
          </w:p>
        </w:tc>
      </w:tr>
      <w:tr w:rsidR="00E534DE" w14:paraId="3B13CCD0" w14:textId="77777777" w:rsidTr="00CD1A2C">
        <w:trPr>
          <w:cantSplit/>
          <w:trHeight w:hRule="exact" w:val="495"/>
        </w:trPr>
        <w:tc>
          <w:tcPr>
            <w:tcW w:w="13680" w:type="dxa"/>
            <w:gridSpan w:val="8"/>
            <w:tcBorders>
              <w:top w:val="nil"/>
              <w:left w:val="nil"/>
              <w:bottom w:val="nil"/>
              <w:right w:val="nil"/>
            </w:tcBorders>
          </w:tcPr>
          <w:p w14:paraId="564BF571" w14:textId="77777777" w:rsidR="00E534DE" w:rsidRDefault="00E534DE" w:rsidP="00CD1A2C">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14:paraId="01A51C76" w14:textId="77777777" w:rsidR="00E534DE" w:rsidRDefault="00E534DE" w:rsidP="00E534DE">
      <w:pPr>
        <w:spacing w:before="240"/>
        <w:sectPr w:rsidR="00E534DE" w:rsidSect="001B6FE2">
          <w:headerReference w:type="even" r:id="rId37"/>
          <w:headerReference w:type="default" r:id="rId38"/>
          <w:headerReference w:type="first" r:id="rId39"/>
          <w:pgSz w:w="15840" w:h="12240" w:orient="landscape" w:code="1"/>
          <w:pgMar w:top="1800" w:right="1440" w:bottom="1440" w:left="1440" w:header="720" w:footer="720" w:gutter="0"/>
          <w:cols w:space="720"/>
          <w:titlePg/>
        </w:sectPr>
      </w:pPr>
    </w:p>
    <w:p w14:paraId="364186A0" w14:textId="77777777" w:rsidR="00E534DE" w:rsidRDefault="00E534DE" w:rsidP="00E534DE">
      <w:pPr>
        <w:pStyle w:val="SectionVHeader"/>
      </w:pPr>
      <w:bookmarkStart w:id="269" w:name="_Toc463858680"/>
      <w:bookmarkStart w:id="270" w:name="_Toc286741802"/>
      <w:bookmarkStart w:id="271" w:name="_Toc438266926"/>
      <w:bookmarkStart w:id="272" w:name="_Toc438267900"/>
      <w:bookmarkStart w:id="273" w:name="_Toc438366668"/>
      <w:bookmarkStart w:id="274" w:name="_Toc438954446"/>
      <w:r>
        <w:lastRenderedPageBreak/>
        <w:t>Bid Security</w:t>
      </w:r>
      <w:bookmarkEnd w:id="269"/>
      <w:r>
        <w:t xml:space="preserve"> (Bank Guarantee)</w:t>
      </w:r>
      <w:bookmarkEnd w:id="270"/>
    </w:p>
    <w:p w14:paraId="0AD684F7" w14:textId="77777777" w:rsidR="00E534DE" w:rsidRDefault="00E534DE" w:rsidP="00E534DE">
      <w:pPr>
        <w:jc w:val="center"/>
      </w:pPr>
    </w:p>
    <w:p w14:paraId="62B7B8B1" w14:textId="77777777" w:rsidR="00E534DE" w:rsidRDefault="00E534DE" w:rsidP="00E534DE">
      <w:pPr>
        <w:rPr>
          <w:i/>
          <w:iCs/>
        </w:rPr>
      </w:pPr>
      <w:r>
        <w:rPr>
          <w:i/>
          <w:iCs/>
        </w:rPr>
        <w:t>[The Bank shall fill in this Bank Guarantee Form in accordance with the instructions indicated.]</w:t>
      </w:r>
    </w:p>
    <w:p w14:paraId="3D354AA6" w14:textId="77777777" w:rsidR="00E534DE" w:rsidRDefault="00E534DE" w:rsidP="00E534DE">
      <w:r>
        <w:rPr>
          <w:i/>
          <w:iCs/>
        </w:rPr>
        <w:t>________________________________</w:t>
      </w:r>
      <w:r>
        <w:rPr>
          <w:i/>
          <w:iCs/>
        </w:rPr>
        <w:br/>
        <w:t>[Bank’s Name, and Address of Issuing Branch or Office]</w:t>
      </w:r>
    </w:p>
    <w:p w14:paraId="407D8ECF" w14:textId="77777777" w:rsidR="00E534DE" w:rsidRDefault="00E534DE" w:rsidP="00E534DE">
      <w:pPr>
        <w:pStyle w:val="NormalWeb"/>
        <w:jc w:val="both"/>
        <w:rPr>
          <w:rFonts w:ascii="Times New Roman" w:hAnsi="Times New Roman" w:cs="Times New Roman"/>
          <w:i/>
          <w:iCs/>
          <w:szCs w:val="20"/>
        </w:rPr>
      </w:pPr>
      <w:r>
        <w:rPr>
          <w:rFonts w:ascii="Times New Roman" w:hAnsi="Times New Roman" w:cs="Times New Roman"/>
          <w:b/>
          <w:bCs/>
          <w:szCs w:val="20"/>
        </w:rPr>
        <w:t>Beneficiary:</w:t>
      </w:r>
      <w:r>
        <w:rPr>
          <w:rFonts w:ascii="Times New Roman" w:hAnsi="Times New Roman" w:cs="Times New Roman"/>
          <w:szCs w:val="20"/>
        </w:rPr>
        <w:tab/>
        <w:t xml:space="preserve">___________________ </w:t>
      </w:r>
      <w:r>
        <w:rPr>
          <w:rFonts w:ascii="Times New Roman" w:hAnsi="Times New Roman" w:cs="Times New Roman"/>
          <w:i/>
          <w:iCs/>
          <w:szCs w:val="20"/>
        </w:rPr>
        <w:t>[Name and Address of Procuring Entity]</w:t>
      </w:r>
      <w:r>
        <w:rPr>
          <w:rFonts w:ascii="Times New Roman" w:hAnsi="Times New Roman" w:cs="Times New Roman"/>
          <w:i/>
          <w:iCs/>
          <w:szCs w:val="20"/>
        </w:rPr>
        <w:tab/>
      </w:r>
    </w:p>
    <w:p w14:paraId="2BDC6023" w14:textId="77777777" w:rsidR="00E534DE" w:rsidRDefault="00E534DE" w:rsidP="00E534DE">
      <w:pPr>
        <w:pStyle w:val="NormalWeb"/>
        <w:jc w:val="both"/>
        <w:rPr>
          <w:rFonts w:ascii="Times New Roman" w:hAnsi="Times New Roman" w:cs="Times New Roman"/>
          <w:szCs w:val="20"/>
        </w:rPr>
      </w:pPr>
      <w:r>
        <w:rPr>
          <w:rFonts w:ascii="Times New Roman" w:hAnsi="Times New Roman" w:cs="Times New Roman"/>
          <w:b/>
          <w:bCs/>
          <w:szCs w:val="20"/>
        </w:rPr>
        <w:t>Date:</w:t>
      </w:r>
      <w:r>
        <w:rPr>
          <w:rFonts w:ascii="Times New Roman" w:hAnsi="Times New Roman" w:cs="Times New Roman"/>
          <w:szCs w:val="20"/>
        </w:rPr>
        <w:tab/>
        <w:t>________________</w:t>
      </w:r>
    </w:p>
    <w:p w14:paraId="4060D663" w14:textId="77777777" w:rsidR="00E534DE" w:rsidRDefault="00E534DE" w:rsidP="00E534DE">
      <w:pPr>
        <w:pStyle w:val="NormalWeb"/>
        <w:jc w:val="both"/>
        <w:rPr>
          <w:rFonts w:ascii="Times New Roman" w:hAnsi="Times New Roman" w:cs="Times New Roman"/>
          <w:szCs w:val="20"/>
        </w:rPr>
      </w:pPr>
      <w:r>
        <w:rPr>
          <w:rFonts w:ascii="Times New Roman" w:hAnsi="Times New Roman" w:cs="Times New Roman"/>
          <w:b/>
          <w:bCs/>
          <w:szCs w:val="20"/>
        </w:rPr>
        <w:t>BID GUARANTEE No.:</w:t>
      </w:r>
      <w:r>
        <w:rPr>
          <w:rFonts w:ascii="Times New Roman" w:hAnsi="Times New Roman" w:cs="Times New Roman"/>
          <w:szCs w:val="20"/>
        </w:rPr>
        <w:tab/>
        <w:t>_________________</w:t>
      </w:r>
    </w:p>
    <w:p w14:paraId="5E0D6C3B" w14:textId="77777777" w:rsidR="00E534DE" w:rsidRDefault="00E534DE" w:rsidP="00E534DE">
      <w:pPr>
        <w:pStyle w:val="NormalWeb"/>
        <w:jc w:val="both"/>
        <w:rPr>
          <w:rFonts w:ascii="Times New Roman" w:hAnsi="Times New Roman" w:cs="Times New Roman"/>
        </w:rPr>
      </w:pPr>
      <w:r>
        <w:rPr>
          <w:rFonts w:ascii="Times New Roman" w:hAnsi="Times New Roman" w:cs="Times New Roman"/>
          <w:szCs w:val="20"/>
        </w:rPr>
        <w:t xml:space="preserve">We have been informed that </w:t>
      </w:r>
      <w:r>
        <w:rPr>
          <w:rFonts w:ascii="Times New Roman" w:hAnsi="Times New Roman" w:cs="Times New Roman"/>
          <w:i/>
          <w:iCs/>
          <w:szCs w:val="20"/>
        </w:rPr>
        <w:t>[name of the Bidder]</w:t>
      </w:r>
      <w:r>
        <w:rPr>
          <w:rFonts w:ascii="Times New Roman" w:hAnsi="Times New Roman" w:cs="Times New Roman"/>
          <w:szCs w:val="20"/>
        </w:rPr>
        <w:t xml:space="preserve"> (hereinafter called "the Bidder") has submitted to you its bid dated (hereinafter called "the Bid") for the execution of </w:t>
      </w:r>
      <w:r>
        <w:rPr>
          <w:rFonts w:ascii="Times New Roman" w:hAnsi="Times New Roman" w:cs="Times New Roman"/>
          <w:i/>
          <w:iCs/>
          <w:szCs w:val="20"/>
        </w:rPr>
        <w:t>[name of contract]</w:t>
      </w:r>
      <w:r>
        <w:rPr>
          <w:rFonts w:ascii="Times New Roman" w:hAnsi="Times New Roman" w:cs="Times New Roman"/>
          <w:szCs w:val="20"/>
        </w:rPr>
        <w:t xml:space="preserve"> under Contract No. </w:t>
      </w:r>
      <w:r>
        <w:rPr>
          <w:rFonts w:ascii="Times New Roman" w:hAnsi="Times New Roman" w:cs="Times New Roman"/>
          <w:i/>
          <w:iCs/>
          <w:szCs w:val="20"/>
        </w:rPr>
        <w:t>[insert number]</w:t>
      </w:r>
      <w:r>
        <w:rPr>
          <w:rFonts w:ascii="Times New Roman" w:hAnsi="Times New Roman" w:cs="Times New Roman"/>
          <w:szCs w:val="20"/>
        </w:rPr>
        <w:t xml:space="preserve"> (“the Contract”).</w:t>
      </w:r>
      <w:r>
        <w:rPr>
          <w:rFonts w:ascii="Times New Roman" w:hAnsi="Times New Roman" w:cs="Times New Roman"/>
        </w:rPr>
        <w:t xml:space="preserve"> </w:t>
      </w:r>
    </w:p>
    <w:p w14:paraId="43FDEC39" w14:textId="77777777" w:rsidR="00E534DE" w:rsidRDefault="00E534DE" w:rsidP="00E534DE">
      <w:pPr>
        <w:pStyle w:val="NormalWeb"/>
        <w:jc w:val="both"/>
        <w:rPr>
          <w:rFonts w:ascii="Times New Roman" w:hAnsi="Times New Roman" w:cs="Times New Roman"/>
          <w:szCs w:val="20"/>
        </w:rPr>
      </w:pPr>
      <w:r>
        <w:rPr>
          <w:rFonts w:ascii="Times New Roman" w:hAnsi="Times New Roman" w:cs="Times New Roman"/>
          <w:szCs w:val="20"/>
        </w:rPr>
        <w:t>Furthermore, we understand that, according to your conditions, bids must be supported by a bid guarantee.</w:t>
      </w:r>
    </w:p>
    <w:p w14:paraId="7F5C29E9" w14:textId="77777777" w:rsidR="00E534DE" w:rsidRDefault="00E534DE" w:rsidP="00E534DE">
      <w:pPr>
        <w:pStyle w:val="NormalWeb"/>
        <w:jc w:val="both"/>
        <w:rPr>
          <w:rFonts w:ascii="Times New Roman" w:hAnsi="Times New Roman" w:cs="Times New Roman"/>
          <w:szCs w:val="20"/>
        </w:rPr>
      </w:pPr>
      <w:r>
        <w:rPr>
          <w:rFonts w:ascii="Times New Roman" w:hAnsi="Times New Roman" w:cs="Times New Roman"/>
          <w:szCs w:val="20"/>
        </w:rPr>
        <w:t xml:space="preserve">At the request of the Bidder, we </w:t>
      </w:r>
      <w:r>
        <w:rPr>
          <w:rFonts w:ascii="Times New Roman" w:hAnsi="Times New Roman" w:cs="Times New Roman"/>
          <w:i/>
          <w:iCs/>
          <w:szCs w:val="20"/>
        </w:rPr>
        <w:t xml:space="preserve">[name of Bank] </w:t>
      </w:r>
      <w:r>
        <w:rPr>
          <w:rFonts w:ascii="Times New Roman" w:hAnsi="Times New Roman" w:cs="Times New Roman"/>
          <w:szCs w:val="20"/>
        </w:rPr>
        <w:t xml:space="preserve">hereby irrevocably undertake to pay you any sum or sums not exceeding in total an amount of </w:t>
      </w:r>
      <w:r>
        <w:rPr>
          <w:rFonts w:ascii="Times New Roman" w:hAnsi="Times New Roman" w:cs="Times New Roman"/>
          <w:i/>
          <w:iCs/>
          <w:szCs w:val="20"/>
        </w:rPr>
        <w:t xml:space="preserve">[amount in figures] </w:t>
      </w:r>
      <w:r>
        <w:rPr>
          <w:rFonts w:ascii="Times New Roman" w:hAnsi="Times New Roman" w:cs="Times New Roman"/>
          <w:szCs w:val="20"/>
        </w:rPr>
        <w:t>(</w:t>
      </w:r>
      <w:r>
        <w:rPr>
          <w:rFonts w:ascii="Times New Roman" w:hAnsi="Times New Roman" w:cs="Times New Roman"/>
          <w:i/>
          <w:iCs/>
          <w:szCs w:val="20"/>
        </w:rPr>
        <w:t>[amount in words]</w:t>
      </w:r>
      <w:r>
        <w:rPr>
          <w:rFonts w:ascii="Times New Roman" w:hAnsi="Times New Roman" w:cs="Times New Roman"/>
          <w:szCs w:val="20"/>
        </w:rPr>
        <w:t>) upon receipt by us of your first demand in writing accompanied by a written statement stating that the Bidder is in breach of its obligation(s) under the bid conditions, because the Bidder:</w:t>
      </w:r>
    </w:p>
    <w:p w14:paraId="0DC0BC5E" w14:textId="77777777" w:rsidR="00E534DE" w:rsidRDefault="00E534DE" w:rsidP="00E534DE">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has withdrawn its Bid during the period of bid validity specified by the Bidder in the Form of Bid; or</w:t>
      </w:r>
    </w:p>
    <w:p w14:paraId="36072B34" w14:textId="77777777" w:rsidR="00E534DE" w:rsidRDefault="00E534DE" w:rsidP="00E534DE">
      <w:pPr>
        <w:pStyle w:val="NormalWeb"/>
        <w:ind w:left="540" w:hanging="54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its Bid by the Procuring Entity during the period of bid validity, (i) fails or refuses to execute the Contract Form; or (ii) fails or refuses to furnish the performance security, if required, in accordance with the Instructions  to Bidders.</w:t>
      </w:r>
    </w:p>
    <w:p w14:paraId="4C11478D" w14:textId="77777777" w:rsidR="00E534DE" w:rsidRDefault="00E534DE" w:rsidP="00E534DE">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14:paraId="4DF2C802" w14:textId="77777777" w:rsidR="00E534DE" w:rsidRDefault="00E534DE" w:rsidP="00E534DE">
      <w:pPr>
        <w:pStyle w:val="NormalWeb"/>
        <w:spacing w:before="0" w:beforeAutospacing="0" w:after="0" w:afterAutospacing="0"/>
        <w:jc w:val="both"/>
        <w:rPr>
          <w:rFonts w:ascii="Times New Roman" w:hAnsi="Times New Roman" w:cs="Times New Roman"/>
          <w:szCs w:val="20"/>
        </w:rPr>
      </w:pPr>
    </w:p>
    <w:p w14:paraId="75EFE21E" w14:textId="77777777" w:rsidR="00E534DE" w:rsidRDefault="00E534DE" w:rsidP="00E534DE">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Consequently, any demand for payment under this guarantee must be received by us at the office on or before that date.</w:t>
      </w:r>
    </w:p>
    <w:p w14:paraId="0EC2A099" w14:textId="77777777" w:rsidR="00E534DE" w:rsidRDefault="00E534DE" w:rsidP="00E534DE">
      <w:pPr>
        <w:pStyle w:val="NormalWeb"/>
        <w:spacing w:before="0" w:beforeAutospacing="0" w:after="0" w:afterAutospacing="0"/>
        <w:jc w:val="both"/>
        <w:rPr>
          <w:rFonts w:ascii="Times New Roman" w:hAnsi="Times New Roman" w:cs="Times New Roman"/>
          <w:szCs w:val="20"/>
        </w:rPr>
      </w:pPr>
    </w:p>
    <w:p w14:paraId="5B97BF42" w14:textId="77777777" w:rsidR="00E534DE" w:rsidRDefault="00E534DE" w:rsidP="00E534DE">
      <w:pPr>
        <w:pStyle w:val="NormalWeb"/>
        <w:spacing w:before="0" w:beforeAutospacing="0" w:after="0" w:afterAutospacing="0"/>
        <w:jc w:val="both"/>
        <w:rPr>
          <w:rFonts w:ascii="Times New Roman" w:hAnsi="Times New Roman" w:cs="Times New Roman"/>
        </w:rPr>
      </w:pPr>
      <w:r>
        <w:rPr>
          <w:rFonts w:ascii="Times New Roman" w:hAnsi="Times New Roman" w:cs="Times New Roman"/>
          <w:szCs w:val="20"/>
        </w:rPr>
        <w:t>This guarantee is subject to the Uniform Rules for Demand Guarantees, ICC Publication No. 458.</w:t>
      </w:r>
    </w:p>
    <w:p w14:paraId="67913139" w14:textId="77777777" w:rsidR="00E534DE" w:rsidRDefault="00E534DE" w:rsidP="00E534DE">
      <w:pPr>
        <w:pStyle w:val="NormalWeb"/>
        <w:spacing w:before="0" w:beforeAutospacing="0" w:after="0" w:afterAutospacing="0"/>
        <w:jc w:val="both"/>
        <w:rPr>
          <w:rFonts w:ascii="Times New Roman" w:hAnsi="Times New Roman" w:cs="Times New Roman"/>
          <w:i/>
          <w:iCs/>
        </w:rPr>
      </w:pPr>
      <w:r>
        <w:rPr>
          <w:rFonts w:ascii="Times New Roman" w:hAnsi="Times New Roman" w:cs="Times New Roman"/>
          <w:b/>
          <w:bCs/>
          <w:szCs w:val="20"/>
        </w:rPr>
        <w:t>_____________________________</w:t>
      </w:r>
      <w:r>
        <w:rPr>
          <w:rFonts w:ascii="Times New Roman" w:hAnsi="Times New Roman" w:cs="Times New Roman"/>
          <w:i/>
          <w:iCs/>
        </w:rPr>
        <w:t>[signature(s)]</w:t>
      </w:r>
    </w:p>
    <w:p w14:paraId="481A4746" w14:textId="77777777" w:rsidR="00E534DE" w:rsidRDefault="00E534DE" w:rsidP="00E534DE">
      <w:pPr>
        <w:pStyle w:val="SectionVHeader"/>
        <w:jc w:val="left"/>
        <w:sectPr w:rsidR="00E534DE" w:rsidSect="001B6FE2">
          <w:headerReference w:type="first" r:id="rId40"/>
          <w:pgSz w:w="12240" w:h="15840" w:code="1"/>
          <w:pgMar w:top="1440" w:right="1440" w:bottom="1440" w:left="1800" w:header="720" w:footer="720" w:gutter="0"/>
          <w:paperSrc w:first="15" w:other="15"/>
          <w:cols w:space="720"/>
          <w:titlePg/>
        </w:sectPr>
      </w:pPr>
      <w:bookmarkStart w:id="275" w:name="_Toc488411755"/>
    </w:p>
    <w:p w14:paraId="332D3407" w14:textId="77777777" w:rsidR="00E534DE" w:rsidRDefault="00E534DE" w:rsidP="00E534DE">
      <w:pPr>
        <w:pStyle w:val="SectionVHeader"/>
      </w:pPr>
    </w:p>
    <w:p w14:paraId="6831C416" w14:textId="77777777" w:rsidR="00E534DE" w:rsidRDefault="00E534DE" w:rsidP="00E534DE">
      <w:pPr>
        <w:pStyle w:val="SectionVHeader"/>
      </w:pPr>
    </w:p>
    <w:p w14:paraId="583C6E23" w14:textId="77777777" w:rsidR="00E534DE" w:rsidRDefault="00E534DE" w:rsidP="00E534DE">
      <w:pPr>
        <w:pStyle w:val="SectionVHeader"/>
      </w:pPr>
      <w:bookmarkStart w:id="276" w:name="_Toc286741803"/>
      <w:r>
        <w:t xml:space="preserve">Manufacturer’s </w:t>
      </w:r>
      <w:bookmarkEnd w:id="275"/>
      <w:r>
        <w:t>Authorization</w:t>
      </w:r>
      <w:bookmarkEnd w:id="276"/>
      <w:r>
        <w:t xml:space="preserve"> </w:t>
      </w:r>
    </w:p>
    <w:p w14:paraId="215A0F01" w14:textId="77777777" w:rsidR="00E534DE" w:rsidRDefault="00E534DE" w:rsidP="00E534DE"/>
    <w:p w14:paraId="16FE6E7C" w14:textId="77777777" w:rsidR="00E534DE" w:rsidRDefault="00E534DE" w:rsidP="00E534DE">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14:paraId="39E14BB6" w14:textId="77777777" w:rsidR="00E534DE" w:rsidRDefault="00E534DE" w:rsidP="00E534DE">
      <w:pPr>
        <w:rPr>
          <w:sz w:val="36"/>
        </w:rPr>
      </w:pPr>
    </w:p>
    <w:p w14:paraId="13225598" w14:textId="77777777" w:rsidR="00E534DE" w:rsidRDefault="00E534DE" w:rsidP="00E534DE">
      <w:pPr>
        <w:ind w:left="720" w:hanging="720"/>
        <w:jc w:val="right"/>
      </w:pPr>
      <w:r>
        <w:t xml:space="preserve">Date: </w:t>
      </w:r>
      <w:r>
        <w:rPr>
          <w:i/>
        </w:rPr>
        <w:t>[insert date (as day, month and year) of Bid Submission]</w:t>
      </w:r>
    </w:p>
    <w:p w14:paraId="273A5ED8" w14:textId="77777777" w:rsidR="00E534DE" w:rsidRDefault="00E534DE" w:rsidP="00E534DE">
      <w:pPr>
        <w:ind w:left="720" w:hanging="720"/>
        <w:jc w:val="right"/>
      </w:pPr>
      <w:r>
        <w:t xml:space="preserve">Contract No.: </w:t>
      </w:r>
      <w:r>
        <w:rPr>
          <w:i/>
        </w:rPr>
        <w:t>[insert number ]</w:t>
      </w:r>
    </w:p>
    <w:p w14:paraId="055547E8" w14:textId="77777777" w:rsidR="00E534DE" w:rsidRDefault="00E534DE" w:rsidP="00E534DE">
      <w:pPr>
        <w:pStyle w:val="Sub-ClauseText"/>
        <w:spacing w:before="0" w:after="0"/>
        <w:rPr>
          <w:spacing w:val="0"/>
        </w:rPr>
      </w:pPr>
    </w:p>
    <w:p w14:paraId="33B4550A" w14:textId="77777777" w:rsidR="00E534DE" w:rsidRDefault="00E534DE" w:rsidP="00E534DE">
      <w:pPr>
        <w:rPr>
          <w:color w:val="FF0000"/>
        </w:rPr>
      </w:pPr>
      <w:r>
        <w:t xml:space="preserve">To:  </w:t>
      </w:r>
      <w:r>
        <w:rPr>
          <w:i/>
        </w:rPr>
        <w:t>[insert complete name of Procuring Entity]</w:t>
      </w:r>
      <w:r>
        <w:t xml:space="preserve"> </w:t>
      </w:r>
    </w:p>
    <w:p w14:paraId="282F3E98" w14:textId="77777777" w:rsidR="00E534DE" w:rsidRDefault="00E534DE" w:rsidP="00E534DE">
      <w:pPr>
        <w:rPr>
          <w:i/>
        </w:rPr>
      </w:pPr>
    </w:p>
    <w:p w14:paraId="37811E84" w14:textId="77777777" w:rsidR="00E534DE" w:rsidRDefault="00E534DE" w:rsidP="00E534DE">
      <w:r>
        <w:t>WHEREAS</w:t>
      </w:r>
    </w:p>
    <w:p w14:paraId="6F7C8ADD" w14:textId="77777777" w:rsidR="00E534DE" w:rsidRDefault="00E534DE" w:rsidP="00E534DE"/>
    <w:p w14:paraId="17E8231E" w14:textId="77777777" w:rsidR="00E534DE" w:rsidRDefault="00E534DE" w:rsidP="00E534DE">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3F97FFDA" w14:textId="77777777" w:rsidR="00E534DE" w:rsidRDefault="00E534DE" w:rsidP="00E534DE">
      <w:pPr>
        <w:jc w:val="both"/>
      </w:pPr>
    </w:p>
    <w:p w14:paraId="453F32C0" w14:textId="77777777" w:rsidR="00E534DE" w:rsidRDefault="00E534DE" w:rsidP="00E534DE">
      <w:pPr>
        <w:jc w:val="both"/>
      </w:pPr>
      <w:r>
        <w:t>We hereby extend our full guarantee and warranty in accordance with Clause 26 of the General Conditions of Contract, with respect to the Goods offered by the above firm.</w:t>
      </w:r>
    </w:p>
    <w:p w14:paraId="248AC073" w14:textId="77777777" w:rsidR="00E534DE" w:rsidRDefault="00E534DE" w:rsidP="00E534DE">
      <w:pPr>
        <w:jc w:val="both"/>
      </w:pPr>
    </w:p>
    <w:p w14:paraId="7A05C74D" w14:textId="77777777" w:rsidR="00E534DE" w:rsidRDefault="00E534DE" w:rsidP="00E534DE">
      <w:pPr>
        <w:jc w:val="both"/>
      </w:pPr>
      <w:r>
        <w:t xml:space="preserve">Signed: </w:t>
      </w:r>
      <w:r>
        <w:rPr>
          <w:i/>
          <w:iCs/>
        </w:rPr>
        <w:t xml:space="preserve">[insert signature(s) of authorized representative(s) of the Manufacturer] </w:t>
      </w:r>
    </w:p>
    <w:p w14:paraId="4ABBD8C5" w14:textId="77777777" w:rsidR="00E534DE" w:rsidRDefault="00E534DE" w:rsidP="00E534DE"/>
    <w:p w14:paraId="2377EAE4" w14:textId="77777777" w:rsidR="00E534DE" w:rsidRDefault="00E534DE" w:rsidP="00E534DE"/>
    <w:p w14:paraId="4A7AE0D4" w14:textId="77777777" w:rsidR="00E534DE" w:rsidRDefault="00E534DE" w:rsidP="00E534DE">
      <w:r>
        <w:t xml:space="preserve">Name: </w:t>
      </w:r>
      <w:r>
        <w:rPr>
          <w:i/>
          <w:iCs/>
        </w:rPr>
        <w:t>[insert complete name(s) of authorized representative(s) of the Manufacturer]</w:t>
      </w:r>
      <w:r>
        <w:tab/>
      </w:r>
    </w:p>
    <w:p w14:paraId="6710011A" w14:textId="77777777" w:rsidR="00E534DE" w:rsidRDefault="00E534DE" w:rsidP="00E534DE"/>
    <w:p w14:paraId="6C072559" w14:textId="77777777" w:rsidR="00E534DE" w:rsidRDefault="00E534DE" w:rsidP="00E534DE">
      <w:r>
        <w:t xml:space="preserve">Title: </w:t>
      </w:r>
      <w:r>
        <w:rPr>
          <w:i/>
          <w:iCs/>
        </w:rPr>
        <w:t>[insert title]</w:t>
      </w:r>
      <w:r>
        <w:t xml:space="preserve"> </w:t>
      </w:r>
    </w:p>
    <w:p w14:paraId="6930BE8A" w14:textId="77777777" w:rsidR="00E534DE" w:rsidRDefault="00E534DE" w:rsidP="00E534DE"/>
    <w:p w14:paraId="0E0AB40A" w14:textId="77777777" w:rsidR="00E534DE" w:rsidRDefault="00E534DE" w:rsidP="00E534DE">
      <w:pPr>
        <w:rPr>
          <w:i/>
        </w:rPr>
      </w:pPr>
    </w:p>
    <w:p w14:paraId="4BA9996E" w14:textId="77777777" w:rsidR="00E534DE" w:rsidRDefault="00E534DE" w:rsidP="00E534DE"/>
    <w:p w14:paraId="446FFAD6" w14:textId="77777777" w:rsidR="00E534DE" w:rsidRDefault="00E534DE" w:rsidP="00E534DE">
      <w:r>
        <w:t xml:space="preserve">Dated on ____________ day of __________________, _______ </w:t>
      </w:r>
      <w:r>
        <w:rPr>
          <w:i/>
          <w:iCs/>
        </w:rPr>
        <w:t>[insert date of signing]</w:t>
      </w:r>
    </w:p>
    <w:p w14:paraId="16F6B079" w14:textId="77777777" w:rsidR="00E534DE" w:rsidRDefault="00E534DE" w:rsidP="00E534DE"/>
    <w:p w14:paraId="10DCC570" w14:textId="77777777" w:rsidR="00E534DE" w:rsidRDefault="00E534DE" w:rsidP="00E534DE"/>
    <w:p w14:paraId="008F0500" w14:textId="77777777" w:rsidR="00E534DE" w:rsidRDefault="00E534DE" w:rsidP="00E534DE"/>
    <w:p w14:paraId="09BF8408" w14:textId="77777777" w:rsidR="00E534DE" w:rsidRDefault="00E534DE" w:rsidP="00E534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1338CEC6" w14:textId="77777777" w:rsidR="00E534DE" w:rsidRDefault="00E534DE" w:rsidP="00E534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E534DE" w:rsidSect="001B6FE2">
          <w:pgSz w:w="12240" w:h="15840" w:code="1"/>
          <w:pgMar w:top="1440" w:right="1440" w:bottom="1440" w:left="1800" w:header="720" w:footer="720" w:gutter="0"/>
          <w:paperSrc w:first="15" w:other="15"/>
          <w:cols w:space="720"/>
          <w:titlePg/>
        </w:sectPr>
      </w:pPr>
    </w:p>
    <w:bookmarkEnd w:id="271"/>
    <w:bookmarkEnd w:id="272"/>
    <w:bookmarkEnd w:id="273"/>
    <w:bookmarkEnd w:id="274"/>
    <w:p w14:paraId="056132D3" w14:textId="77777777" w:rsidR="00E534DE" w:rsidRDefault="00E534DE" w:rsidP="00E534DE"/>
    <w:p w14:paraId="7CE77CE9" w14:textId="77777777" w:rsidR="00E534DE" w:rsidRPr="00001442" w:rsidRDefault="00E534DE" w:rsidP="00E534DE">
      <w:pPr>
        <w:pStyle w:val="Heading1"/>
        <w:spacing w:before="120" w:after="120"/>
        <w:rPr>
          <w:sz w:val="28"/>
          <w:szCs w:val="28"/>
          <w:lang w:val="en-GB"/>
        </w:rPr>
      </w:pPr>
      <w:bookmarkStart w:id="277" w:name="_Toc42488104"/>
      <w:r w:rsidRPr="00001442">
        <w:rPr>
          <w:sz w:val="28"/>
          <w:szCs w:val="28"/>
          <w:lang w:val="en-GB"/>
        </w:rPr>
        <w:t>ADMINISTRATIVE COMPLIANCE GRID</w:t>
      </w:r>
      <w:bookmarkEnd w:id="277"/>
      <w:r>
        <w:rPr>
          <w:sz w:val="28"/>
          <w:szCs w:val="28"/>
          <w:lang w:val="en-GB"/>
        </w:rPr>
        <w:t xml:space="preserve"> FOR GOODS</w:t>
      </w:r>
    </w:p>
    <w:p w14:paraId="57AFFE4D" w14:textId="77777777" w:rsidR="00E534DE" w:rsidRPr="009B20DA" w:rsidRDefault="00E534DE" w:rsidP="00E534DE">
      <w:pPr>
        <w:pStyle w:val="Heading2"/>
        <w:rPr>
          <w:b w:val="0"/>
          <w:i/>
          <w:sz w:val="22"/>
          <w:szCs w:val="22"/>
          <w:lang w:val="en-GB"/>
        </w:rPr>
      </w:pPr>
      <w:r w:rsidRPr="009B20DA">
        <w:rPr>
          <w:i/>
          <w:sz w:val="22"/>
          <w:szCs w:val="22"/>
          <w:lang w:val="en-GB"/>
        </w:rPr>
        <w:t xml:space="preserve">To be tailored to the specific project. </w:t>
      </w:r>
    </w:p>
    <w:p w14:paraId="15BBB7C0" w14:textId="77777777" w:rsidR="00E534DE" w:rsidRPr="009B20DA" w:rsidRDefault="00E534DE" w:rsidP="00E534DE">
      <w:pPr>
        <w:rPr>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E534DE" w:rsidRPr="00C857E2" w14:paraId="2279873E" w14:textId="77777777" w:rsidTr="00CD1A2C">
        <w:tc>
          <w:tcPr>
            <w:tcW w:w="2126" w:type="dxa"/>
            <w:shd w:val="pct5" w:color="auto" w:fill="FFFFFF"/>
            <w:vAlign w:val="center"/>
          </w:tcPr>
          <w:p w14:paraId="5D850A2E" w14:textId="77777777" w:rsidR="00E534DE" w:rsidRPr="00C857E2" w:rsidRDefault="00E534DE" w:rsidP="00CD1A2C">
            <w:pPr>
              <w:rPr>
                <w:b/>
                <w:lang w:val="en-GB"/>
              </w:rPr>
            </w:pPr>
            <w:r w:rsidRPr="00C857E2">
              <w:rPr>
                <w:b/>
                <w:lang w:val="en-GB"/>
              </w:rPr>
              <w:t>Contract title :</w:t>
            </w:r>
          </w:p>
        </w:tc>
        <w:tc>
          <w:tcPr>
            <w:tcW w:w="4961" w:type="dxa"/>
            <w:vAlign w:val="center"/>
          </w:tcPr>
          <w:p w14:paraId="53E460D9" w14:textId="77777777" w:rsidR="00E534DE" w:rsidRPr="00C857E2" w:rsidRDefault="00E534DE" w:rsidP="00CD1A2C">
            <w:pPr>
              <w:ind w:left="34"/>
              <w:rPr>
                <w:lang w:val="en-GB"/>
              </w:rPr>
            </w:pPr>
          </w:p>
        </w:tc>
        <w:tc>
          <w:tcPr>
            <w:tcW w:w="2977" w:type="dxa"/>
            <w:shd w:val="pct5" w:color="auto" w:fill="FFFFFF"/>
          </w:tcPr>
          <w:p w14:paraId="7B645260" w14:textId="77777777" w:rsidR="00E534DE" w:rsidRPr="00C857E2" w:rsidRDefault="00E534DE" w:rsidP="00CD1A2C">
            <w:pPr>
              <w:rPr>
                <w:b/>
                <w:lang w:val="en-GB"/>
              </w:rPr>
            </w:pPr>
            <w:r w:rsidRPr="00C857E2">
              <w:rPr>
                <w:b/>
                <w:lang w:val="en-GB"/>
              </w:rPr>
              <w:t>Publication reference :</w:t>
            </w:r>
          </w:p>
        </w:tc>
        <w:tc>
          <w:tcPr>
            <w:tcW w:w="3119" w:type="dxa"/>
          </w:tcPr>
          <w:p w14:paraId="52B91C25" w14:textId="77777777" w:rsidR="00E534DE" w:rsidRPr="00C857E2" w:rsidRDefault="00E534DE" w:rsidP="00CD1A2C">
            <w:pPr>
              <w:ind w:left="34"/>
              <w:rPr>
                <w:lang w:val="en-GB"/>
              </w:rPr>
            </w:pPr>
          </w:p>
        </w:tc>
      </w:tr>
    </w:tbl>
    <w:p w14:paraId="2B461A29" w14:textId="77777777" w:rsidR="00E534DE" w:rsidRPr="004B6548" w:rsidRDefault="00E534DE" w:rsidP="00E534DE">
      <w:pPr>
        <w:rPr>
          <w:sz w:val="18"/>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1276"/>
        <w:gridCol w:w="1417"/>
        <w:gridCol w:w="1134"/>
        <w:gridCol w:w="1276"/>
        <w:gridCol w:w="1417"/>
        <w:gridCol w:w="1701"/>
        <w:gridCol w:w="1134"/>
      </w:tblGrid>
      <w:tr w:rsidR="00E534DE" w:rsidRPr="004B6548" w14:paraId="423D54CD" w14:textId="77777777" w:rsidTr="00CD1A2C">
        <w:trPr>
          <w:cantSplit/>
          <w:trHeight w:val="1794"/>
          <w:tblHeader/>
        </w:trPr>
        <w:tc>
          <w:tcPr>
            <w:tcW w:w="1134" w:type="dxa"/>
            <w:shd w:val="pct12" w:color="auto" w:fill="FFFFFF"/>
          </w:tcPr>
          <w:p w14:paraId="3B66590F" w14:textId="77777777" w:rsidR="00E534DE" w:rsidRPr="00C857E2" w:rsidRDefault="00E534DE" w:rsidP="00CD1A2C">
            <w:pPr>
              <w:jc w:val="center"/>
              <w:rPr>
                <w:lang w:val="en-GB"/>
              </w:rPr>
            </w:pPr>
            <w:r w:rsidRPr="00C857E2">
              <w:rPr>
                <w:lang w:val="en-GB"/>
              </w:rPr>
              <w:t xml:space="preserve">Tender envelope number </w:t>
            </w:r>
          </w:p>
        </w:tc>
        <w:tc>
          <w:tcPr>
            <w:tcW w:w="2693" w:type="dxa"/>
            <w:tcBorders>
              <w:bottom w:val="nil"/>
            </w:tcBorders>
            <w:shd w:val="pct12" w:color="auto" w:fill="FFFFFF"/>
          </w:tcPr>
          <w:p w14:paraId="607356D6" w14:textId="77777777" w:rsidR="00E534DE" w:rsidRPr="00C857E2" w:rsidRDefault="00E534DE" w:rsidP="00CD1A2C">
            <w:pPr>
              <w:jc w:val="center"/>
              <w:rPr>
                <w:lang w:val="en-GB"/>
              </w:rPr>
            </w:pPr>
            <w:r>
              <w:rPr>
                <w:lang w:val="en-GB"/>
              </w:rPr>
              <w:t>Name of Bidder</w:t>
            </w:r>
          </w:p>
        </w:tc>
        <w:tc>
          <w:tcPr>
            <w:tcW w:w="1276" w:type="dxa"/>
            <w:tcBorders>
              <w:bottom w:val="nil"/>
            </w:tcBorders>
            <w:shd w:val="pct12" w:color="auto" w:fill="FFFFFF"/>
          </w:tcPr>
          <w:p w14:paraId="43D72709" w14:textId="77777777" w:rsidR="00E534DE" w:rsidRPr="00C857E2" w:rsidRDefault="00E534DE" w:rsidP="00CD1A2C">
            <w:pPr>
              <w:jc w:val="center"/>
              <w:rPr>
                <w:lang w:val="en-GB"/>
              </w:rPr>
            </w:pPr>
            <w:r>
              <w:rPr>
                <w:lang w:val="en-GB"/>
              </w:rPr>
              <w:t>Is Bidder’s</w:t>
            </w:r>
            <w:r w:rsidRPr="00C857E2">
              <w:rPr>
                <w:lang w:val="en-GB"/>
              </w:rPr>
              <w:t xml:space="preserve"> (consortium) nationality</w:t>
            </w:r>
            <w:r w:rsidRPr="00C857E2">
              <w:rPr>
                <w:rStyle w:val="FootnoteReference"/>
                <w:lang w:val="en-GB"/>
              </w:rPr>
              <w:footnoteReference w:id="6"/>
            </w:r>
            <w:r w:rsidRPr="00C857E2">
              <w:rPr>
                <w:lang w:val="en-GB"/>
              </w:rPr>
              <w:t xml:space="preserve"> eligible?</w:t>
            </w:r>
          </w:p>
          <w:p w14:paraId="30014F33" w14:textId="77777777" w:rsidR="00E534DE" w:rsidRPr="00C857E2" w:rsidRDefault="00E534DE" w:rsidP="00CD1A2C">
            <w:pPr>
              <w:jc w:val="center"/>
              <w:rPr>
                <w:lang w:val="en-GB"/>
              </w:rPr>
            </w:pPr>
            <w:r w:rsidRPr="00C857E2">
              <w:rPr>
                <w:lang w:val="en-GB"/>
              </w:rPr>
              <w:t>(Y/N)</w:t>
            </w:r>
          </w:p>
        </w:tc>
        <w:tc>
          <w:tcPr>
            <w:tcW w:w="1417" w:type="dxa"/>
            <w:tcBorders>
              <w:bottom w:val="nil"/>
            </w:tcBorders>
            <w:shd w:val="pct12" w:color="auto" w:fill="FFFFFF"/>
          </w:tcPr>
          <w:p w14:paraId="3D482394" w14:textId="77777777" w:rsidR="00E534DE" w:rsidRPr="00C857E2" w:rsidRDefault="00E534DE" w:rsidP="00CD1A2C">
            <w:pPr>
              <w:jc w:val="center"/>
              <w:rPr>
                <w:lang w:val="fr-FR"/>
              </w:rPr>
            </w:pPr>
            <w:r w:rsidRPr="00C857E2">
              <w:rPr>
                <w:lang w:val="fr-FR"/>
              </w:rPr>
              <w:t xml:space="preserve">Is documentation </w:t>
            </w:r>
            <w:r w:rsidRPr="00C857E2">
              <w:rPr>
                <w:lang w:val="en-GB"/>
              </w:rPr>
              <w:t>complete</w:t>
            </w:r>
            <w:r w:rsidRPr="00C857E2">
              <w:rPr>
                <w:lang w:val="fr-FR"/>
              </w:rPr>
              <w:t>?</w:t>
            </w:r>
          </w:p>
          <w:p w14:paraId="1389CC9F" w14:textId="77777777" w:rsidR="00E534DE" w:rsidRPr="00C857E2" w:rsidRDefault="00E534DE" w:rsidP="00CD1A2C">
            <w:pPr>
              <w:jc w:val="center"/>
              <w:rPr>
                <w:lang w:val="fr-FR"/>
              </w:rPr>
            </w:pPr>
            <w:r w:rsidRPr="00C857E2">
              <w:rPr>
                <w:lang w:val="fr-FR"/>
              </w:rPr>
              <w:t>(Y/N)</w:t>
            </w:r>
          </w:p>
        </w:tc>
        <w:tc>
          <w:tcPr>
            <w:tcW w:w="1134" w:type="dxa"/>
            <w:tcBorders>
              <w:bottom w:val="nil"/>
            </w:tcBorders>
            <w:shd w:val="pct12" w:color="auto" w:fill="FFFFFF"/>
          </w:tcPr>
          <w:p w14:paraId="287B99CC" w14:textId="77777777" w:rsidR="00E534DE" w:rsidRPr="00C857E2" w:rsidRDefault="00E534DE" w:rsidP="00CD1A2C">
            <w:pPr>
              <w:jc w:val="center"/>
              <w:rPr>
                <w:lang w:val="en-GB"/>
              </w:rPr>
            </w:pPr>
            <w:r w:rsidRPr="00C857E2">
              <w:rPr>
                <w:lang w:val="en-GB"/>
              </w:rPr>
              <w:t xml:space="preserve">Is language as required? </w:t>
            </w:r>
          </w:p>
          <w:p w14:paraId="28C7FD21" w14:textId="77777777" w:rsidR="00E534DE" w:rsidRPr="00C857E2" w:rsidRDefault="00E534DE" w:rsidP="00CD1A2C">
            <w:pPr>
              <w:jc w:val="center"/>
              <w:rPr>
                <w:lang w:val="en-GB"/>
              </w:rPr>
            </w:pPr>
            <w:r w:rsidRPr="00C857E2">
              <w:rPr>
                <w:lang w:val="en-GB"/>
              </w:rPr>
              <w:t>(Y/N)</w:t>
            </w:r>
          </w:p>
        </w:tc>
        <w:tc>
          <w:tcPr>
            <w:tcW w:w="1276" w:type="dxa"/>
            <w:tcBorders>
              <w:bottom w:val="nil"/>
            </w:tcBorders>
            <w:shd w:val="pct12" w:color="auto" w:fill="FFFFFF"/>
          </w:tcPr>
          <w:p w14:paraId="1B46A28C" w14:textId="77777777" w:rsidR="00E534DE" w:rsidRPr="00C857E2" w:rsidRDefault="00E534DE" w:rsidP="00CD1A2C">
            <w:pPr>
              <w:jc w:val="center"/>
              <w:rPr>
                <w:lang w:val="en-GB"/>
              </w:rPr>
            </w:pPr>
            <w:r>
              <w:rPr>
                <w:lang w:val="en-GB"/>
              </w:rPr>
              <w:t>Is Bid</w:t>
            </w:r>
            <w:r w:rsidRPr="00C857E2">
              <w:rPr>
                <w:lang w:val="en-GB"/>
              </w:rPr>
              <w:t xml:space="preserve"> submission form complete?</w:t>
            </w:r>
          </w:p>
          <w:p w14:paraId="7FD69A3D" w14:textId="77777777" w:rsidR="00E534DE" w:rsidRPr="00C857E2" w:rsidRDefault="00E534DE" w:rsidP="00CD1A2C">
            <w:pPr>
              <w:jc w:val="center"/>
              <w:rPr>
                <w:lang w:val="en-GB"/>
              </w:rPr>
            </w:pPr>
            <w:r w:rsidRPr="00C857E2">
              <w:rPr>
                <w:lang w:val="en-GB"/>
              </w:rPr>
              <w:t>(Y/N)</w:t>
            </w:r>
          </w:p>
        </w:tc>
        <w:tc>
          <w:tcPr>
            <w:tcW w:w="1417" w:type="dxa"/>
            <w:shd w:val="pct12" w:color="auto" w:fill="FFFFFF"/>
          </w:tcPr>
          <w:p w14:paraId="66E81E01" w14:textId="77777777" w:rsidR="00E534DE" w:rsidRPr="00C857E2" w:rsidRDefault="00E534DE" w:rsidP="00CD1A2C">
            <w:pPr>
              <w:framePr w:hSpace="181" w:wrap="auto" w:hAnchor="page" w:xAlign="center" w:yAlign="center"/>
              <w:jc w:val="center"/>
              <w:rPr>
                <w:lang w:val="en-GB"/>
              </w:rPr>
            </w:pPr>
            <w:r>
              <w:rPr>
                <w:lang w:val="en-GB"/>
              </w:rPr>
              <w:t>Is Bidder’</w:t>
            </w:r>
            <w:r w:rsidRPr="00C857E2">
              <w:rPr>
                <w:lang w:val="en-GB"/>
              </w:rPr>
              <w:t>s declaration signed (by all consortium members if a consortium)? (Yes/No/ Not Applicable)</w:t>
            </w:r>
          </w:p>
        </w:tc>
        <w:tc>
          <w:tcPr>
            <w:tcW w:w="1701" w:type="dxa"/>
            <w:tcBorders>
              <w:bottom w:val="nil"/>
            </w:tcBorders>
            <w:shd w:val="pct12" w:color="auto" w:fill="FFFFFF"/>
          </w:tcPr>
          <w:p w14:paraId="71D3F257" w14:textId="77777777" w:rsidR="00E534DE" w:rsidRPr="00C857E2" w:rsidRDefault="00E534DE" w:rsidP="00CD1A2C">
            <w:pPr>
              <w:framePr w:hSpace="181" w:wrap="auto" w:hAnchor="page" w:xAlign="center" w:yAlign="center"/>
              <w:jc w:val="center"/>
              <w:rPr>
                <w:lang w:val="en-GB"/>
              </w:rPr>
            </w:pPr>
            <w:r w:rsidRPr="00C857E2">
              <w:rPr>
                <w:lang w:val="en-GB"/>
              </w:rPr>
              <w:t xml:space="preserve">Other administrative requirements </w:t>
            </w:r>
            <w:r>
              <w:rPr>
                <w:lang w:val="en-GB"/>
              </w:rPr>
              <w:t>of the bidding documents</w:t>
            </w:r>
            <w:r w:rsidRPr="00C857E2">
              <w:rPr>
                <w:lang w:val="en-GB"/>
              </w:rPr>
              <w:t>?</w:t>
            </w:r>
          </w:p>
          <w:p w14:paraId="6B04D59C" w14:textId="77777777" w:rsidR="00E534DE" w:rsidRPr="00C857E2" w:rsidRDefault="00E534DE" w:rsidP="00CD1A2C">
            <w:pPr>
              <w:framePr w:hSpace="181" w:wrap="auto" w:hAnchor="page" w:xAlign="center" w:yAlign="center"/>
              <w:jc w:val="center"/>
              <w:rPr>
                <w:lang w:val="en-GB"/>
              </w:rPr>
            </w:pPr>
            <w:r w:rsidRPr="00C857E2">
              <w:rPr>
                <w:lang w:val="en-GB"/>
              </w:rPr>
              <w:t>(Yes/No/Not applicable)</w:t>
            </w:r>
          </w:p>
        </w:tc>
        <w:tc>
          <w:tcPr>
            <w:tcW w:w="1134" w:type="dxa"/>
            <w:tcBorders>
              <w:bottom w:val="nil"/>
            </w:tcBorders>
            <w:shd w:val="pct12" w:color="auto" w:fill="FFFFFF"/>
          </w:tcPr>
          <w:p w14:paraId="3383B1FE" w14:textId="77777777" w:rsidR="00E534DE" w:rsidRPr="00C857E2" w:rsidRDefault="00E534DE" w:rsidP="00CD1A2C">
            <w:pPr>
              <w:framePr w:hSpace="181" w:wrap="auto" w:hAnchor="page" w:xAlign="center" w:yAlign="center"/>
              <w:jc w:val="center"/>
              <w:rPr>
                <w:lang w:val="en-GB"/>
              </w:rPr>
            </w:pPr>
            <w:r w:rsidRPr="00C857E2">
              <w:rPr>
                <w:lang w:val="en-GB"/>
              </w:rPr>
              <w:t>Overall decision?</w:t>
            </w:r>
          </w:p>
          <w:p w14:paraId="5E501B8A" w14:textId="77777777" w:rsidR="00E534DE" w:rsidRPr="00C857E2" w:rsidRDefault="00E534DE" w:rsidP="00CD1A2C">
            <w:pPr>
              <w:framePr w:hSpace="181" w:wrap="auto" w:hAnchor="page" w:xAlign="center" w:yAlign="center"/>
              <w:jc w:val="center"/>
              <w:rPr>
                <w:lang w:val="en-GB"/>
              </w:rPr>
            </w:pPr>
            <w:r w:rsidRPr="00C857E2">
              <w:rPr>
                <w:lang w:val="en-GB"/>
              </w:rPr>
              <w:t>(Accept / Reject)</w:t>
            </w:r>
          </w:p>
        </w:tc>
      </w:tr>
      <w:tr w:rsidR="00E534DE" w:rsidRPr="00001442" w14:paraId="73613CDC" w14:textId="77777777" w:rsidTr="00CD1A2C">
        <w:trPr>
          <w:cantSplit/>
        </w:trPr>
        <w:tc>
          <w:tcPr>
            <w:tcW w:w="1134" w:type="dxa"/>
          </w:tcPr>
          <w:p w14:paraId="45EB03E1" w14:textId="77777777" w:rsidR="00E534DE" w:rsidRPr="00001442" w:rsidRDefault="00E534DE" w:rsidP="00CD1A2C">
            <w:pPr>
              <w:jc w:val="center"/>
              <w:rPr>
                <w:lang w:val="en-GB"/>
              </w:rPr>
            </w:pPr>
            <w:r w:rsidRPr="00001442">
              <w:rPr>
                <w:lang w:val="en-GB"/>
              </w:rPr>
              <w:t>1</w:t>
            </w:r>
          </w:p>
        </w:tc>
        <w:tc>
          <w:tcPr>
            <w:tcW w:w="2693" w:type="dxa"/>
          </w:tcPr>
          <w:p w14:paraId="6400AC8C" w14:textId="77777777" w:rsidR="00E534DE" w:rsidRPr="00001442" w:rsidRDefault="00E534DE" w:rsidP="00CD1A2C">
            <w:pPr>
              <w:rPr>
                <w:lang w:val="en-GB"/>
              </w:rPr>
            </w:pPr>
          </w:p>
        </w:tc>
        <w:tc>
          <w:tcPr>
            <w:tcW w:w="1276" w:type="dxa"/>
          </w:tcPr>
          <w:p w14:paraId="08E86096" w14:textId="77777777" w:rsidR="00E534DE" w:rsidRPr="00001442" w:rsidRDefault="00E534DE" w:rsidP="00CD1A2C">
            <w:pPr>
              <w:jc w:val="center"/>
              <w:rPr>
                <w:lang w:val="en-GB"/>
              </w:rPr>
            </w:pPr>
          </w:p>
        </w:tc>
        <w:tc>
          <w:tcPr>
            <w:tcW w:w="1417" w:type="dxa"/>
          </w:tcPr>
          <w:p w14:paraId="55CE1948" w14:textId="77777777" w:rsidR="00E534DE" w:rsidRPr="00001442" w:rsidRDefault="00E534DE" w:rsidP="00CD1A2C">
            <w:pPr>
              <w:jc w:val="center"/>
              <w:rPr>
                <w:lang w:val="en-GB"/>
              </w:rPr>
            </w:pPr>
          </w:p>
        </w:tc>
        <w:tc>
          <w:tcPr>
            <w:tcW w:w="1134" w:type="dxa"/>
          </w:tcPr>
          <w:p w14:paraId="5EACC13C" w14:textId="77777777" w:rsidR="00E534DE" w:rsidRPr="00001442" w:rsidRDefault="00E534DE" w:rsidP="00CD1A2C">
            <w:pPr>
              <w:jc w:val="center"/>
              <w:rPr>
                <w:lang w:val="en-GB"/>
              </w:rPr>
            </w:pPr>
          </w:p>
        </w:tc>
        <w:tc>
          <w:tcPr>
            <w:tcW w:w="1276" w:type="dxa"/>
          </w:tcPr>
          <w:p w14:paraId="247E1216" w14:textId="77777777" w:rsidR="00E534DE" w:rsidRPr="00001442" w:rsidRDefault="00E534DE" w:rsidP="00CD1A2C">
            <w:pPr>
              <w:jc w:val="center"/>
              <w:rPr>
                <w:lang w:val="en-GB"/>
              </w:rPr>
            </w:pPr>
          </w:p>
        </w:tc>
        <w:tc>
          <w:tcPr>
            <w:tcW w:w="1417" w:type="dxa"/>
          </w:tcPr>
          <w:p w14:paraId="13889011" w14:textId="77777777" w:rsidR="00E534DE" w:rsidRPr="00001442" w:rsidRDefault="00E534DE" w:rsidP="00CD1A2C">
            <w:pPr>
              <w:jc w:val="center"/>
              <w:rPr>
                <w:lang w:val="en-GB"/>
              </w:rPr>
            </w:pPr>
          </w:p>
        </w:tc>
        <w:tc>
          <w:tcPr>
            <w:tcW w:w="1701" w:type="dxa"/>
          </w:tcPr>
          <w:p w14:paraId="790B86E2" w14:textId="77777777" w:rsidR="00E534DE" w:rsidRPr="00001442" w:rsidRDefault="00E534DE" w:rsidP="00CD1A2C">
            <w:pPr>
              <w:jc w:val="center"/>
              <w:rPr>
                <w:lang w:val="en-GB"/>
              </w:rPr>
            </w:pPr>
          </w:p>
        </w:tc>
        <w:tc>
          <w:tcPr>
            <w:tcW w:w="1134" w:type="dxa"/>
          </w:tcPr>
          <w:p w14:paraId="4A427A78" w14:textId="77777777" w:rsidR="00E534DE" w:rsidRPr="00001442" w:rsidRDefault="00E534DE" w:rsidP="00CD1A2C">
            <w:pPr>
              <w:jc w:val="center"/>
              <w:rPr>
                <w:lang w:val="en-GB"/>
              </w:rPr>
            </w:pPr>
          </w:p>
        </w:tc>
      </w:tr>
      <w:tr w:rsidR="00E534DE" w:rsidRPr="00001442" w14:paraId="3C54B133" w14:textId="77777777" w:rsidTr="00CD1A2C">
        <w:trPr>
          <w:cantSplit/>
        </w:trPr>
        <w:tc>
          <w:tcPr>
            <w:tcW w:w="1134" w:type="dxa"/>
          </w:tcPr>
          <w:p w14:paraId="7468BA02" w14:textId="77777777" w:rsidR="00E534DE" w:rsidRPr="00001442" w:rsidRDefault="00E534DE" w:rsidP="00CD1A2C">
            <w:pPr>
              <w:jc w:val="center"/>
              <w:rPr>
                <w:lang w:val="en-GB"/>
              </w:rPr>
            </w:pPr>
            <w:r w:rsidRPr="00001442">
              <w:rPr>
                <w:lang w:val="en-GB"/>
              </w:rPr>
              <w:t>2</w:t>
            </w:r>
          </w:p>
        </w:tc>
        <w:tc>
          <w:tcPr>
            <w:tcW w:w="2693" w:type="dxa"/>
          </w:tcPr>
          <w:p w14:paraId="70B4C2C1" w14:textId="77777777" w:rsidR="00E534DE" w:rsidRPr="00001442" w:rsidRDefault="00E534DE" w:rsidP="00CD1A2C">
            <w:pPr>
              <w:rPr>
                <w:lang w:val="en-GB"/>
              </w:rPr>
            </w:pPr>
          </w:p>
        </w:tc>
        <w:tc>
          <w:tcPr>
            <w:tcW w:w="1276" w:type="dxa"/>
          </w:tcPr>
          <w:p w14:paraId="61A052D5" w14:textId="77777777" w:rsidR="00E534DE" w:rsidRPr="00001442" w:rsidRDefault="00E534DE" w:rsidP="00CD1A2C">
            <w:pPr>
              <w:jc w:val="center"/>
              <w:rPr>
                <w:lang w:val="en-GB"/>
              </w:rPr>
            </w:pPr>
          </w:p>
        </w:tc>
        <w:tc>
          <w:tcPr>
            <w:tcW w:w="1417" w:type="dxa"/>
          </w:tcPr>
          <w:p w14:paraId="5E96A4CC" w14:textId="77777777" w:rsidR="00E534DE" w:rsidRPr="00001442" w:rsidRDefault="00E534DE" w:rsidP="00CD1A2C">
            <w:pPr>
              <w:jc w:val="center"/>
              <w:rPr>
                <w:lang w:val="en-GB"/>
              </w:rPr>
            </w:pPr>
          </w:p>
        </w:tc>
        <w:tc>
          <w:tcPr>
            <w:tcW w:w="1134" w:type="dxa"/>
          </w:tcPr>
          <w:p w14:paraId="543D03C5" w14:textId="77777777" w:rsidR="00E534DE" w:rsidRPr="00001442" w:rsidRDefault="00E534DE" w:rsidP="00CD1A2C">
            <w:pPr>
              <w:jc w:val="center"/>
              <w:rPr>
                <w:lang w:val="en-GB"/>
              </w:rPr>
            </w:pPr>
          </w:p>
        </w:tc>
        <w:tc>
          <w:tcPr>
            <w:tcW w:w="1276" w:type="dxa"/>
          </w:tcPr>
          <w:p w14:paraId="43C6785B" w14:textId="77777777" w:rsidR="00E534DE" w:rsidRPr="00001442" w:rsidRDefault="00E534DE" w:rsidP="00CD1A2C">
            <w:pPr>
              <w:jc w:val="center"/>
              <w:rPr>
                <w:lang w:val="en-GB"/>
              </w:rPr>
            </w:pPr>
          </w:p>
        </w:tc>
        <w:tc>
          <w:tcPr>
            <w:tcW w:w="1417" w:type="dxa"/>
          </w:tcPr>
          <w:p w14:paraId="30040218" w14:textId="77777777" w:rsidR="00E534DE" w:rsidRPr="00001442" w:rsidRDefault="00E534DE" w:rsidP="00CD1A2C">
            <w:pPr>
              <w:jc w:val="center"/>
              <w:rPr>
                <w:lang w:val="en-GB"/>
              </w:rPr>
            </w:pPr>
          </w:p>
        </w:tc>
        <w:tc>
          <w:tcPr>
            <w:tcW w:w="1701" w:type="dxa"/>
          </w:tcPr>
          <w:p w14:paraId="24D10DB0" w14:textId="77777777" w:rsidR="00E534DE" w:rsidRPr="00001442" w:rsidRDefault="00E534DE" w:rsidP="00CD1A2C">
            <w:pPr>
              <w:jc w:val="center"/>
              <w:rPr>
                <w:lang w:val="en-GB"/>
              </w:rPr>
            </w:pPr>
          </w:p>
        </w:tc>
        <w:tc>
          <w:tcPr>
            <w:tcW w:w="1134" w:type="dxa"/>
          </w:tcPr>
          <w:p w14:paraId="0306F0E8" w14:textId="77777777" w:rsidR="00E534DE" w:rsidRPr="00001442" w:rsidRDefault="00E534DE" w:rsidP="00CD1A2C">
            <w:pPr>
              <w:jc w:val="center"/>
              <w:rPr>
                <w:lang w:val="en-GB"/>
              </w:rPr>
            </w:pPr>
          </w:p>
        </w:tc>
      </w:tr>
      <w:tr w:rsidR="00E534DE" w:rsidRPr="00001442" w14:paraId="3D8B6245" w14:textId="77777777" w:rsidTr="00CD1A2C">
        <w:trPr>
          <w:cantSplit/>
        </w:trPr>
        <w:tc>
          <w:tcPr>
            <w:tcW w:w="1134" w:type="dxa"/>
          </w:tcPr>
          <w:p w14:paraId="181EBEDC" w14:textId="77777777" w:rsidR="00E534DE" w:rsidRPr="00001442" w:rsidRDefault="00E534DE" w:rsidP="00CD1A2C">
            <w:pPr>
              <w:jc w:val="center"/>
              <w:rPr>
                <w:lang w:val="en-GB"/>
              </w:rPr>
            </w:pPr>
            <w:r w:rsidRPr="00001442">
              <w:rPr>
                <w:lang w:val="en-GB"/>
              </w:rPr>
              <w:t>3</w:t>
            </w:r>
          </w:p>
        </w:tc>
        <w:tc>
          <w:tcPr>
            <w:tcW w:w="2693" w:type="dxa"/>
          </w:tcPr>
          <w:p w14:paraId="6E8CB36B" w14:textId="77777777" w:rsidR="00E534DE" w:rsidRPr="00001442" w:rsidRDefault="00E534DE" w:rsidP="00CD1A2C">
            <w:pPr>
              <w:rPr>
                <w:lang w:val="en-GB"/>
              </w:rPr>
            </w:pPr>
          </w:p>
        </w:tc>
        <w:tc>
          <w:tcPr>
            <w:tcW w:w="1276" w:type="dxa"/>
          </w:tcPr>
          <w:p w14:paraId="26CC043D" w14:textId="77777777" w:rsidR="00E534DE" w:rsidRPr="00001442" w:rsidRDefault="00E534DE" w:rsidP="00CD1A2C">
            <w:pPr>
              <w:jc w:val="center"/>
              <w:rPr>
                <w:lang w:val="en-GB"/>
              </w:rPr>
            </w:pPr>
          </w:p>
        </w:tc>
        <w:tc>
          <w:tcPr>
            <w:tcW w:w="1417" w:type="dxa"/>
          </w:tcPr>
          <w:p w14:paraId="7BCB4F14" w14:textId="77777777" w:rsidR="00E534DE" w:rsidRPr="00001442" w:rsidRDefault="00E534DE" w:rsidP="00CD1A2C">
            <w:pPr>
              <w:jc w:val="center"/>
              <w:rPr>
                <w:lang w:val="en-GB"/>
              </w:rPr>
            </w:pPr>
          </w:p>
        </w:tc>
        <w:tc>
          <w:tcPr>
            <w:tcW w:w="1134" w:type="dxa"/>
          </w:tcPr>
          <w:p w14:paraId="41A5B7F0" w14:textId="77777777" w:rsidR="00E534DE" w:rsidRPr="00001442" w:rsidRDefault="00E534DE" w:rsidP="00CD1A2C">
            <w:pPr>
              <w:jc w:val="center"/>
              <w:rPr>
                <w:lang w:val="en-GB"/>
              </w:rPr>
            </w:pPr>
          </w:p>
        </w:tc>
        <w:tc>
          <w:tcPr>
            <w:tcW w:w="1276" w:type="dxa"/>
          </w:tcPr>
          <w:p w14:paraId="0D8E4DD4" w14:textId="77777777" w:rsidR="00E534DE" w:rsidRPr="00001442" w:rsidRDefault="00E534DE" w:rsidP="00CD1A2C">
            <w:pPr>
              <w:jc w:val="center"/>
              <w:rPr>
                <w:lang w:val="en-GB"/>
              </w:rPr>
            </w:pPr>
          </w:p>
        </w:tc>
        <w:tc>
          <w:tcPr>
            <w:tcW w:w="1417" w:type="dxa"/>
          </w:tcPr>
          <w:p w14:paraId="274C771D" w14:textId="77777777" w:rsidR="00E534DE" w:rsidRPr="00001442" w:rsidRDefault="00E534DE" w:rsidP="00CD1A2C">
            <w:pPr>
              <w:jc w:val="center"/>
              <w:rPr>
                <w:lang w:val="en-GB"/>
              </w:rPr>
            </w:pPr>
          </w:p>
        </w:tc>
        <w:tc>
          <w:tcPr>
            <w:tcW w:w="1701" w:type="dxa"/>
          </w:tcPr>
          <w:p w14:paraId="3B8256BF" w14:textId="77777777" w:rsidR="00E534DE" w:rsidRPr="00001442" w:rsidRDefault="00E534DE" w:rsidP="00CD1A2C">
            <w:pPr>
              <w:jc w:val="center"/>
              <w:rPr>
                <w:lang w:val="en-GB"/>
              </w:rPr>
            </w:pPr>
          </w:p>
        </w:tc>
        <w:tc>
          <w:tcPr>
            <w:tcW w:w="1134" w:type="dxa"/>
          </w:tcPr>
          <w:p w14:paraId="1246B49B" w14:textId="77777777" w:rsidR="00E534DE" w:rsidRPr="00001442" w:rsidRDefault="00E534DE" w:rsidP="00CD1A2C">
            <w:pPr>
              <w:jc w:val="center"/>
              <w:rPr>
                <w:lang w:val="en-GB"/>
              </w:rPr>
            </w:pPr>
          </w:p>
        </w:tc>
      </w:tr>
      <w:tr w:rsidR="00E534DE" w:rsidRPr="00001442" w14:paraId="4B2E6ED5" w14:textId="77777777" w:rsidTr="00CD1A2C">
        <w:trPr>
          <w:cantSplit/>
        </w:trPr>
        <w:tc>
          <w:tcPr>
            <w:tcW w:w="1134" w:type="dxa"/>
          </w:tcPr>
          <w:p w14:paraId="2745C13E" w14:textId="77777777" w:rsidR="00E534DE" w:rsidRPr="00001442" w:rsidRDefault="00E534DE" w:rsidP="00CD1A2C">
            <w:pPr>
              <w:jc w:val="center"/>
              <w:rPr>
                <w:lang w:val="en-GB"/>
              </w:rPr>
            </w:pPr>
            <w:r w:rsidRPr="00001442">
              <w:rPr>
                <w:lang w:val="en-GB"/>
              </w:rPr>
              <w:t>4</w:t>
            </w:r>
          </w:p>
        </w:tc>
        <w:tc>
          <w:tcPr>
            <w:tcW w:w="2693" w:type="dxa"/>
          </w:tcPr>
          <w:p w14:paraId="3A1328A3" w14:textId="77777777" w:rsidR="00E534DE" w:rsidRPr="00001442" w:rsidRDefault="00E534DE" w:rsidP="00CD1A2C">
            <w:pPr>
              <w:rPr>
                <w:lang w:val="en-GB"/>
              </w:rPr>
            </w:pPr>
          </w:p>
        </w:tc>
        <w:tc>
          <w:tcPr>
            <w:tcW w:w="1276" w:type="dxa"/>
          </w:tcPr>
          <w:p w14:paraId="0C0AC923" w14:textId="77777777" w:rsidR="00E534DE" w:rsidRPr="00001442" w:rsidRDefault="00E534DE" w:rsidP="00CD1A2C">
            <w:pPr>
              <w:jc w:val="center"/>
              <w:rPr>
                <w:lang w:val="en-GB"/>
              </w:rPr>
            </w:pPr>
          </w:p>
        </w:tc>
        <w:tc>
          <w:tcPr>
            <w:tcW w:w="1417" w:type="dxa"/>
          </w:tcPr>
          <w:p w14:paraId="14D307FA" w14:textId="77777777" w:rsidR="00E534DE" w:rsidRPr="00001442" w:rsidRDefault="00E534DE" w:rsidP="00CD1A2C">
            <w:pPr>
              <w:jc w:val="center"/>
              <w:rPr>
                <w:lang w:val="en-GB"/>
              </w:rPr>
            </w:pPr>
          </w:p>
        </w:tc>
        <w:tc>
          <w:tcPr>
            <w:tcW w:w="1134" w:type="dxa"/>
          </w:tcPr>
          <w:p w14:paraId="7EE5C780" w14:textId="77777777" w:rsidR="00E534DE" w:rsidRPr="00001442" w:rsidRDefault="00E534DE" w:rsidP="00CD1A2C">
            <w:pPr>
              <w:jc w:val="center"/>
              <w:rPr>
                <w:lang w:val="en-GB"/>
              </w:rPr>
            </w:pPr>
          </w:p>
        </w:tc>
        <w:tc>
          <w:tcPr>
            <w:tcW w:w="1276" w:type="dxa"/>
          </w:tcPr>
          <w:p w14:paraId="502376DB" w14:textId="77777777" w:rsidR="00E534DE" w:rsidRPr="00001442" w:rsidRDefault="00E534DE" w:rsidP="00CD1A2C">
            <w:pPr>
              <w:jc w:val="center"/>
              <w:rPr>
                <w:lang w:val="en-GB"/>
              </w:rPr>
            </w:pPr>
          </w:p>
        </w:tc>
        <w:tc>
          <w:tcPr>
            <w:tcW w:w="1417" w:type="dxa"/>
          </w:tcPr>
          <w:p w14:paraId="7B93850C" w14:textId="77777777" w:rsidR="00E534DE" w:rsidRPr="00001442" w:rsidRDefault="00E534DE" w:rsidP="00CD1A2C">
            <w:pPr>
              <w:jc w:val="center"/>
              <w:rPr>
                <w:lang w:val="en-GB"/>
              </w:rPr>
            </w:pPr>
          </w:p>
        </w:tc>
        <w:tc>
          <w:tcPr>
            <w:tcW w:w="1701" w:type="dxa"/>
          </w:tcPr>
          <w:p w14:paraId="6564273A" w14:textId="77777777" w:rsidR="00E534DE" w:rsidRPr="00001442" w:rsidRDefault="00E534DE" w:rsidP="00CD1A2C">
            <w:pPr>
              <w:jc w:val="center"/>
              <w:rPr>
                <w:lang w:val="en-GB"/>
              </w:rPr>
            </w:pPr>
          </w:p>
        </w:tc>
        <w:tc>
          <w:tcPr>
            <w:tcW w:w="1134" w:type="dxa"/>
          </w:tcPr>
          <w:p w14:paraId="4E41BE4D" w14:textId="77777777" w:rsidR="00E534DE" w:rsidRPr="00001442" w:rsidRDefault="00E534DE" w:rsidP="00CD1A2C">
            <w:pPr>
              <w:jc w:val="center"/>
              <w:rPr>
                <w:lang w:val="en-GB"/>
              </w:rPr>
            </w:pPr>
          </w:p>
        </w:tc>
      </w:tr>
      <w:tr w:rsidR="00E534DE" w:rsidRPr="00001442" w14:paraId="58F3C640" w14:textId="77777777" w:rsidTr="00CD1A2C">
        <w:trPr>
          <w:cantSplit/>
        </w:trPr>
        <w:tc>
          <w:tcPr>
            <w:tcW w:w="1134" w:type="dxa"/>
          </w:tcPr>
          <w:p w14:paraId="4F5EB992" w14:textId="77777777" w:rsidR="00E534DE" w:rsidRPr="00001442" w:rsidRDefault="00E534DE" w:rsidP="00CD1A2C">
            <w:pPr>
              <w:jc w:val="center"/>
              <w:rPr>
                <w:lang w:val="en-GB"/>
              </w:rPr>
            </w:pPr>
            <w:r w:rsidRPr="00001442">
              <w:rPr>
                <w:lang w:val="en-GB"/>
              </w:rPr>
              <w:t>5</w:t>
            </w:r>
          </w:p>
        </w:tc>
        <w:tc>
          <w:tcPr>
            <w:tcW w:w="2693" w:type="dxa"/>
          </w:tcPr>
          <w:p w14:paraId="0001E7DD" w14:textId="77777777" w:rsidR="00E534DE" w:rsidRPr="00001442" w:rsidRDefault="00E534DE" w:rsidP="00CD1A2C">
            <w:pPr>
              <w:rPr>
                <w:lang w:val="en-GB"/>
              </w:rPr>
            </w:pPr>
          </w:p>
        </w:tc>
        <w:tc>
          <w:tcPr>
            <w:tcW w:w="1276" w:type="dxa"/>
          </w:tcPr>
          <w:p w14:paraId="6428CA3F" w14:textId="77777777" w:rsidR="00E534DE" w:rsidRPr="00001442" w:rsidRDefault="00E534DE" w:rsidP="00CD1A2C">
            <w:pPr>
              <w:jc w:val="center"/>
              <w:rPr>
                <w:lang w:val="en-GB"/>
              </w:rPr>
            </w:pPr>
          </w:p>
        </w:tc>
        <w:tc>
          <w:tcPr>
            <w:tcW w:w="1417" w:type="dxa"/>
          </w:tcPr>
          <w:p w14:paraId="0BE3BF3D" w14:textId="77777777" w:rsidR="00E534DE" w:rsidRPr="00001442" w:rsidRDefault="00E534DE" w:rsidP="00CD1A2C">
            <w:pPr>
              <w:jc w:val="center"/>
              <w:rPr>
                <w:lang w:val="en-GB"/>
              </w:rPr>
            </w:pPr>
          </w:p>
        </w:tc>
        <w:tc>
          <w:tcPr>
            <w:tcW w:w="1134" w:type="dxa"/>
          </w:tcPr>
          <w:p w14:paraId="3B2C3B29" w14:textId="77777777" w:rsidR="00E534DE" w:rsidRPr="00001442" w:rsidRDefault="00E534DE" w:rsidP="00CD1A2C">
            <w:pPr>
              <w:jc w:val="center"/>
              <w:rPr>
                <w:lang w:val="en-GB"/>
              </w:rPr>
            </w:pPr>
          </w:p>
        </w:tc>
        <w:tc>
          <w:tcPr>
            <w:tcW w:w="1276" w:type="dxa"/>
          </w:tcPr>
          <w:p w14:paraId="2AE66FFC" w14:textId="77777777" w:rsidR="00E534DE" w:rsidRPr="00001442" w:rsidRDefault="00E534DE" w:rsidP="00CD1A2C">
            <w:pPr>
              <w:jc w:val="center"/>
              <w:rPr>
                <w:lang w:val="en-GB"/>
              </w:rPr>
            </w:pPr>
          </w:p>
        </w:tc>
        <w:tc>
          <w:tcPr>
            <w:tcW w:w="1417" w:type="dxa"/>
          </w:tcPr>
          <w:p w14:paraId="6562D316" w14:textId="77777777" w:rsidR="00E534DE" w:rsidRPr="00001442" w:rsidRDefault="00E534DE" w:rsidP="00CD1A2C">
            <w:pPr>
              <w:jc w:val="center"/>
              <w:rPr>
                <w:lang w:val="en-GB"/>
              </w:rPr>
            </w:pPr>
          </w:p>
        </w:tc>
        <w:tc>
          <w:tcPr>
            <w:tcW w:w="1701" w:type="dxa"/>
          </w:tcPr>
          <w:p w14:paraId="1B48EA35" w14:textId="77777777" w:rsidR="00E534DE" w:rsidRPr="00001442" w:rsidRDefault="00E534DE" w:rsidP="00CD1A2C">
            <w:pPr>
              <w:jc w:val="center"/>
              <w:rPr>
                <w:lang w:val="en-GB"/>
              </w:rPr>
            </w:pPr>
          </w:p>
        </w:tc>
        <w:tc>
          <w:tcPr>
            <w:tcW w:w="1134" w:type="dxa"/>
          </w:tcPr>
          <w:p w14:paraId="574DA65B" w14:textId="77777777" w:rsidR="00E534DE" w:rsidRPr="00001442" w:rsidRDefault="00E534DE" w:rsidP="00CD1A2C">
            <w:pPr>
              <w:jc w:val="center"/>
              <w:rPr>
                <w:lang w:val="en-GB"/>
              </w:rPr>
            </w:pPr>
          </w:p>
        </w:tc>
      </w:tr>
      <w:tr w:rsidR="00E534DE" w:rsidRPr="00001442" w14:paraId="265D26AA" w14:textId="77777777" w:rsidTr="00CD1A2C">
        <w:trPr>
          <w:cantSplit/>
        </w:trPr>
        <w:tc>
          <w:tcPr>
            <w:tcW w:w="1134" w:type="dxa"/>
          </w:tcPr>
          <w:p w14:paraId="1B09733F" w14:textId="77777777" w:rsidR="00E534DE" w:rsidRPr="00001442" w:rsidRDefault="00E534DE" w:rsidP="00CD1A2C">
            <w:pPr>
              <w:jc w:val="center"/>
              <w:rPr>
                <w:lang w:val="en-GB"/>
              </w:rPr>
            </w:pPr>
            <w:r w:rsidRPr="00001442">
              <w:rPr>
                <w:lang w:val="en-GB"/>
              </w:rPr>
              <w:t>6</w:t>
            </w:r>
          </w:p>
        </w:tc>
        <w:tc>
          <w:tcPr>
            <w:tcW w:w="2693" w:type="dxa"/>
          </w:tcPr>
          <w:p w14:paraId="5497043D" w14:textId="77777777" w:rsidR="00E534DE" w:rsidRPr="00001442" w:rsidRDefault="00E534DE" w:rsidP="00CD1A2C">
            <w:pPr>
              <w:rPr>
                <w:lang w:val="en-GB"/>
              </w:rPr>
            </w:pPr>
          </w:p>
        </w:tc>
        <w:tc>
          <w:tcPr>
            <w:tcW w:w="1276" w:type="dxa"/>
          </w:tcPr>
          <w:p w14:paraId="408A7585" w14:textId="77777777" w:rsidR="00E534DE" w:rsidRPr="00001442" w:rsidRDefault="00E534DE" w:rsidP="00CD1A2C">
            <w:pPr>
              <w:jc w:val="center"/>
              <w:rPr>
                <w:lang w:val="en-GB"/>
              </w:rPr>
            </w:pPr>
          </w:p>
        </w:tc>
        <w:tc>
          <w:tcPr>
            <w:tcW w:w="1417" w:type="dxa"/>
          </w:tcPr>
          <w:p w14:paraId="1ACB5599" w14:textId="77777777" w:rsidR="00E534DE" w:rsidRPr="00001442" w:rsidRDefault="00E534DE" w:rsidP="00CD1A2C">
            <w:pPr>
              <w:jc w:val="center"/>
              <w:rPr>
                <w:lang w:val="en-GB"/>
              </w:rPr>
            </w:pPr>
          </w:p>
        </w:tc>
        <w:tc>
          <w:tcPr>
            <w:tcW w:w="1134" w:type="dxa"/>
          </w:tcPr>
          <w:p w14:paraId="059F7FBD" w14:textId="77777777" w:rsidR="00E534DE" w:rsidRPr="00001442" w:rsidRDefault="00E534DE" w:rsidP="00CD1A2C">
            <w:pPr>
              <w:jc w:val="center"/>
              <w:rPr>
                <w:lang w:val="en-GB"/>
              </w:rPr>
            </w:pPr>
          </w:p>
        </w:tc>
        <w:tc>
          <w:tcPr>
            <w:tcW w:w="1276" w:type="dxa"/>
          </w:tcPr>
          <w:p w14:paraId="52F42F21" w14:textId="77777777" w:rsidR="00E534DE" w:rsidRPr="00001442" w:rsidRDefault="00E534DE" w:rsidP="00CD1A2C">
            <w:pPr>
              <w:jc w:val="center"/>
              <w:rPr>
                <w:lang w:val="en-GB"/>
              </w:rPr>
            </w:pPr>
          </w:p>
        </w:tc>
        <w:tc>
          <w:tcPr>
            <w:tcW w:w="1417" w:type="dxa"/>
          </w:tcPr>
          <w:p w14:paraId="7CC0EB0A" w14:textId="77777777" w:rsidR="00E534DE" w:rsidRPr="00001442" w:rsidRDefault="00E534DE" w:rsidP="00CD1A2C">
            <w:pPr>
              <w:jc w:val="center"/>
              <w:rPr>
                <w:lang w:val="en-GB"/>
              </w:rPr>
            </w:pPr>
          </w:p>
        </w:tc>
        <w:tc>
          <w:tcPr>
            <w:tcW w:w="1701" w:type="dxa"/>
          </w:tcPr>
          <w:p w14:paraId="1005C79C" w14:textId="77777777" w:rsidR="00E534DE" w:rsidRPr="00001442" w:rsidRDefault="00E534DE" w:rsidP="00CD1A2C">
            <w:pPr>
              <w:jc w:val="center"/>
              <w:rPr>
                <w:lang w:val="en-GB"/>
              </w:rPr>
            </w:pPr>
          </w:p>
        </w:tc>
        <w:tc>
          <w:tcPr>
            <w:tcW w:w="1134" w:type="dxa"/>
          </w:tcPr>
          <w:p w14:paraId="48C77194" w14:textId="77777777" w:rsidR="00E534DE" w:rsidRPr="00001442" w:rsidRDefault="00E534DE" w:rsidP="00CD1A2C">
            <w:pPr>
              <w:jc w:val="center"/>
              <w:rPr>
                <w:lang w:val="en-GB"/>
              </w:rPr>
            </w:pPr>
          </w:p>
        </w:tc>
      </w:tr>
      <w:tr w:rsidR="00E534DE" w:rsidRPr="00001442" w14:paraId="63BEC0E4" w14:textId="77777777" w:rsidTr="00CD1A2C">
        <w:trPr>
          <w:cantSplit/>
        </w:trPr>
        <w:tc>
          <w:tcPr>
            <w:tcW w:w="1134" w:type="dxa"/>
          </w:tcPr>
          <w:p w14:paraId="5EA110D0" w14:textId="77777777" w:rsidR="00E534DE" w:rsidRPr="00001442" w:rsidRDefault="00E534DE" w:rsidP="00CD1A2C">
            <w:pPr>
              <w:jc w:val="center"/>
              <w:rPr>
                <w:lang w:val="en-GB"/>
              </w:rPr>
            </w:pPr>
            <w:r w:rsidRPr="00001442">
              <w:rPr>
                <w:lang w:val="en-GB"/>
              </w:rPr>
              <w:t>7</w:t>
            </w:r>
          </w:p>
        </w:tc>
        <w:tc>
          <w:tcPr>
            <w:tcW w:w="2693" w:type="dxa"/>
          </w:tcPr>
          <w:p w14:paraId="640ED939" w14:textId="77777777" w:rsidR="00E534DE" w:rsidRPr="00001442" w:rsidRDefault="00E534DE" w:rsidP="00CD1A2C">
            <w:pPr>
              <w:rPr>
                <w:lang w:val="en-GB"/>
              </w:rPr>
            </w:pPr>
          </w:p>
        </w:tc>
        <w:tc>
          <w:tcPr>
            <w:tcW w:w="1276" w:type="dxa"/>
          </w:tcPr>
          <w:p w14:paraId="28B03B7F" w14:textId="77777777" w:rsidR="00E534DE" w:rsidRPr="00001442" w:rsidRDefault="00E534DE" w:rsidP="00CD1A2C">
            <w:pPr>
              <w:jc w:val="center"/>
              <w:rPr>
                <w:lang w:val="en-GB"/>
              </w:rPr>
            </w:pPr>
          </w:p>
        </w:tc>
        <w:tc>
          <w:tcPr>
            <w:tcW w:w="1417" w:type="dxa"/>
          </w:tcPr>
          <w:p w14:paraId="0BE73E2C" w14:textId="77777777" w:rsidR="00E534DE" w:rsidRPr="00001442" w:rsidRDefault="00E534DE" w:rsidP="00CD1A2C">
            <w:pPr>
              <w:jc w:val="center"/>
              <w:rPr>
                <w:lang w:val="en-GB"/>
              </w:rPr>
            </w:pPr>
          </w:p>
        </w:tc>
        <w:tc>
          <w:tcPr>
            <w:tcW w:w="1134" w:type="dxa"/>
          </w:tcPr>
          <w:p w14:paraId="4148D8F4" w14:textId="77777777" w:rsidR="00E534DE" w:rsidRPr="00001442" w:rsidRDefault="00E534DE" w:rsidP="00CD1A2C">
            <w:pPr>
              <w:jc w:val="center"/>
              <w:rPr>
                <w:lang w:val="en-GB"/>
              </w:rPr>
            </w:pPr>
          </w:p>
        </w:tc>
        <w:tc>
          <w:tcPr>
            <w:tcW w:w="1276" w:type="dxa"/>
          </w:tcPr>
          <w:p w14:paraId="22B7E09C" w14:textId="77777777" w:rsidR="00E534DE" w:rsidRPr="00001442" w:rsidRDefault="00E534DE" w:rsidP="00CD1A2C">
            <w:pPr>
              <w:jc w:val="center"/>
              <w:rPr>
                <w:lang w:val="en-GB"/>
              </w:rPr>
            </w:pPr>
          </w:p>
        </w:tc>
        <w:tc>
          <w:tcPr>
            <w:tcW w:w="1417" w:type="dxa"/>
          </w:tcPr>
          <w:p w14:paraId="03307D98" w14:textId="77777777" w:rsidR="00E534DE" w:rsidRPr="00001442" w:rsidRDefault="00E534DE" w:rsidP="00CD1A2C">
            <w:pPr>
              <w:jc w:val="center"/>
              <w:rPr>
                <w:lang w:val="en-GB"/>
              </w:rPr>
            </w:pPr>
          </w:p>
        </w:tc>
        <w:tc>
          <w:tcPr>
            <w:tcW w:w="1701" w:type="dxa"/>
          </w:tcPr>
          <w:p w14:paraId="764ED72E" w14:textId="77777777" w:rsidR="00E534DE" w:rsidRPr="00001442" w:rsidRDefault="00E534DE" w:rsidP="00CD1A2C">
            <w:pPr>
              <w:jc w:val="center"/>
              <w:rPr>
                <w:lang w:val="en-GB"/>
              </w:rPr>
            </w:pPr>
          </w:p>
        </w:tc>
        <w:tc>
          <w:tcPr>
            <w:tcW w:w="1134" w:type="dxa"/>
          </w:tcPr>
          <w:p w14:paraId="49A1EAEF" w14:textId="77777777" w:rsidR="00E534DE" w:rsidRPr="00001442" w:rsidRDefault="00E534DE" w:rsidP="00CD1A2C">
            <w:pPr>
              <w:jc w:val="center"/>
              <w:rPr>
                <w:lang w:val="en-GB"/>
              </w:rPr>
            </w:pPr>
          </w:p>
        </w:tc>
      </w:tr>
    </w:tbl>
    <w:p w14:paraId="27FAE483" w14:textId="77777777" w:rsidR="00E534DE" w:rsidRPr="004B6548" w:rsidRDefault="00E534DE" w:rsidP="00E534DE">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4B6548" w14:paraId="1E5AD11E" w14:textId="77777777" w:rsidTr="00CD1A2C">
        <w:trPr>
          <w:trHeight w:val="319"/>
        </w:trPr>
        <w:tc>
          <w:tcPr>
            <w:tcW w:w="2693" w:type="dxa"/>
            <w:shd w:val="pct10" w:color="auto" w:fill="FFFFFF"/>
          </w:tcPr>
          <w:p w14:paraId="5F1D4ED4" w14:textId="77777777" w:rsidR="00E534DE" w:rsidRPr="006B2F5D" w:rsidRDefault="00E534DE" w:rsidP="00CD1A2C">
            <w:pPr>
              <w:tabs>
                <w:tab w:val="left" w:pos="1701"/>
              </w:tabs>
              <w:rPr>
                <w:b/>
                <w:sz w:val="22"/>
                <w:szCs w:val="22"/>
                <w:lang w:val="en-GB"/>
              </w:rPr>
            </w:pPr>
            <w:r>
              <w:rPr>
                <w:b/>
                <w:sz w:val="22"/>
                <w:szCs w:val="22"/>
                <w:lang w:val="en-GB"/>
              </w:rPr>
              <w:t>Secretary</w:t>
            </w:r>
            <w:r w:rsidRPr="006B2F5D">
              <w:rPr>
                <w:b/>
                <w:sz w:val="22"/>
                <w:szCs w:val="22"/>
                <w:lang w:val="en-GB"/>
              </w:rPr>
              <w:t>'s name</w:t>
            </w:r>
          </w:p>
        </w:tc>
        <w:tc>
          <w:tcPr>
            <w:tcW w:w="5103" w:type="dxa"/>
          </w:tcPr>
          <w:p w14:paraId="026601AC" w14:textId="77777777" w:rsidR="00E534DE" w:rsidRPr="004B6548" w:rsidRDefault="00E534DE" w:rsidP="00CD1A2C">
            <w:pPr>
              <w:tabs>
                <w:tab w:val="left" w:pos="1701"/>
              </w:tabs>
              <w:rPr>
                <w:sz w:val="18"/>
                <w:lang w:val="en-GB"/>
              </w:rPr>
            </w:pPr>
          </w:p>
        </w:tc>
      </w:tr>
      <w:tr w:rsidR="00E534DE" w:rsidRPr="004B6548" w14:paraId="1CD7A6E3" w14:textId="77777777" w:rsidTr="00CD1A2C">
        <w:tc>
          <w:tcPr>
            <w:tcW w:w="2693" w:type="dxa"/>
            <w:shd w:val="pct10" w:color="auto" w:fill="FFFFFF"/>
          </w:tcPr>
          <w:p w14:paraId="1D153722" w14:textId="77777777" w:rsidR="00E534DE" w:rsidRPr="006B2F5D" w:rsidRDefault="00E534DE" w:rsidP="00CD1A2C">
            <w:pPr>
              <w:tabs>
                <w:tab w:val="left" w:pos="1701"/>
              </w:tabs>
              <w:rPr>
                <w:b/>
                <w:sz w:val="22"/>
                <w:szCs w:val="22"/>
                <w:lang w:val="en-GB"/>
              </w:rPr>
            </w:pPr>
            <w:r>
              <w:rPr>
                <w:b/>
                <w:sz w:val="22"/>
                <w:szCs w:val="22"/>
                <w:lang w:val="en-GB"/>
              </w:rPr>
              <w:t>Secretary</w:t>
            </w:r>
            <w:r w:rsidRPr="006B2F5D">
              <w:rPr>
                <w:b/>
                <w:sz w:val="22"/>
                <w:szCs w:val="22"/>
                <w:lang w:val="en-GB"/>
              </w:rPr>
              <w:t>'s signature</w:t>
            </w:r>
          </w:p>
        </w:tc>
        <w:tc>
          <w:tcPr>
            <w:tcW w:w="5103" w:type="dxa"/>
          </w:tcPr>
          <w:p w14:paraId="51F0C58E" w14:textId="77777777" w:rsidR="00E534DE" w:rsidRPr="004B6548" w:rsidRDefault="00E534DE" w:rsidP="00CD1A2C">
            <w:pPr>
              <w:tabs>
                <w:tab w:val="left" w:pos="1701"/>
              </w:tabs>
              <w:rPr>
                <w:sz w:val="18"/>
                <w:lang w:val="en-GB"/>
              </w:rPr>
            </w:pPr>
          </w:p>
        </w:tc>
      </w:tr>
      <w:tr w:rsidR="00E534DE" w:rsidRPr="004B6548" w14:paraId="19B7A081" w14:textId="77777777" w:rsidTr="00CD1A2C">
        <w:trPr>
          <w:trHeight w:val="276"/>
        </w:trPr>
        <w:tc>
          <w:tcPr>
            <w:tcW w:w="2693" w:type="dxa"/>
            <w:shd w:val="pct10" w:color="auto" w:fill="FFFFFF"/>
          </w:tcPr>
          <w:p w14:paraId="182A2530" w14:textId="77777777" w:rsidR="00E534DE" w:rsidRPr="006B2F5D" w:rsidRDefault="00E534DE" w:rsidP="00CD1A2C">
            <w:pPr>
              <w:tabs>
                <w:tab w:val="left" w:pos="1701"/>
              </w:tabs>
              <w:rPr>
                <w:b/>
                <w:sz w:val="22"/>
                <w:szCs w:val="22"/>
                <w:lang w:val="en-GB"/>
              </w:rPr>
            </w:pPr>
            <w:r w:rsidRPr="006B2F5D">
              <w:rPr>
                <w:b/>
                <w:sz w:val="22"/>
                <w:szCs w:val="22"/>
                <w:lang w:val="en-GB"/>
              </w:rPr>
              <w:t>Date</w:t>
            </w:r>
          </w:p>
        </w:tc>
        <w:tc>
          <w:tcPr>
            <w:tcW w:w="5103" w:type="dxa"/>
          </w:tcPr>
          <w:p w14:paraId="23E16A4C" w14:textId="77777777" w:rsidR="00E534DE" w:rsidRPr="004B6548" w:rsidRDefault="00E534DE" w:rsidP="00CD1A2C">
            <w:pPr>
              <w:tabs>
                <w:tab w:val="left" w:pos="1701"/>
              </w:tabs>
              <w:rPr>
                <w:sz w:val="18"/>
                <w:lang w:val="en-GB"/>
              </w:rPr>
            </w:pPr>
          </w:p>
        </w:tc>
      </w:tr>
    </w:tbl>
    <w:p w14:paraId="349545DD" w14:textId="77777777" w:rsidR="00E534DE" w:rsidRDefault="00E534DE" w:rsidP="00E534DE">
      <w:pPr>
        <w:pStyle w:val="Heading1"/>
        <w:spacing w:before="120" w:after="120"/>
        <w:jc w:val="left"/>
        <w:rPr>
          <w:i/>
          <w:sz w:val="28"/>
          <w:szCs w:val="28"/>
          <w:lang w:val="en-GB"/>
        </w:rPr>
      </w:pPr>
      <w:bookmarkStart w:id="278" w:name="_Toc42488105"/>
    </w:p>
    <w:p w14:paraId="5DA5F052" w14:textId="77777777" w:rsidR="00E534DE" w:rsidRPr="00836DBC" w:rsidRDefault="00E534DE" w:rsidP="00E534DE">
      <w:pPr>
        <w:pStyle w:val="Heading1"/>
        <w:spacing w:before="120" w:after="120"/>
        <w:jc w:val="left"/>
        <w:rPr>
          <w:i/>
          <w:sz w:val="28"/>
          <w:szCs w:val="28"/>
          <w:lang w:val="en-GB"/>
        </w:rPr>
      </w:pPr>
      <w:r w:rsidRPr="00836DBC">
        <w:rPr>
          <w:i/>
          <w:sz w:val="28"/>
          <w:szCs w:val="28"/>
          <w:lang w:val="en-GB"/>
        </w:rPr>
        <w:t>EVALUATION GRID</w:t>
      </w:r>
      <w:bookmarkEnd w:id="278"/>
      <w:r w:rsidRPr="00836DBC">
        <w:rPr>
          <w:i/>
          <w:sz w:val="28"/>
          <w:szCs w:val="28"/>
          <w:lang w:val="en-GB"/>
        </w:rPr>
        <w:t xml:space="preserve"> </w:t>
      </w:r>
      <w:r>
        <w:rPr>
          <w:i/>
          <w:sz w:val="28"/>
          <w:szCs w:val="28"/>
          <w:lang w:val="en-GB"/>
        </w:rPr>
        <w:t>FOR GOODS</w:t>
      </w:r>
    </w:p>
    <w:p w14:paraId="42016D1B" w14:textId="77777777" w:rsidR="00E534DE" w:rsidRPr="009B20DA" w:rsidRDefault="00E534DE" w:rsidP="00E534DE">
      <w:pPr>
        <w:rPr>
          <w:b/>
          <w:i/>
          <w:sz w:val="22"/>
          <w:szCs w:val="22"/>
          <w:lang w:val="en-GB"/>
        </w:rPr>
      </w:pPr>
      <w:r w:rsidRPr="009B20DA">
        <w:rPr>
          <w:b/>
          <w:i/>
          <w:sz w:val="22"/>
          <w:szCs w:val="22"/>
          <w:lang w:val="en-GB"/>
        </w:rPr>
        <w:t>To be tailored to the specific project. Must be completed by the Evaluation Committee.</w:t>
      </w:r>
    </w:p>
    <w:p w14:paraId="4BC36D30" w14:textId="77777777" w:rsidR="00E534DE" w:rsidRPr="00111EEA" w:rsidRDefault="00E534DE" w:rsidP="00E534DE">
      <w:pPr>
        <w:rPr>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E534DE" w:rsidRPr="00111EEA" w14:paraId="681B377B" w14:textId="77777777" w:rsidTr="00CD1A2C">
        <w:tc>
          <w:tcPr>
            <w:tcW w:w="2410" w:type="dxa"/>
            <w:shd w:val="pct5" w:color="auto" w:fill="FFFFFF"/>
            <w:vAlign w:val="center"/>
          </w:tcPr>
          <w:p w14:paraId="2340B61D" w14:textId="77777777" w:rsidR="00E534DE" w:rsidRPr="00836DBC" w:rsidRDefault="00E534DE" w:rsidP="00CD1A2C">
            <w:pPr>
              <w:ind w:left="142" w:hanging="675"/>
              <w:jc w:val="center"/>
              <w:rPr>
                <w:b/>
                <w:sz w:val="28"/>
                <w:szCs w:val="28"/>
                <w:lang w:val="en-GB"/>
              </w:rPr>
            </w:pPr>
            <w:r w:rsidRPr="00836DBC">
              <w:rPr>
                <w:b/>
                <w:sz w:val="28"/>
                <w:szCs w:val="28"/>
                <w:lang w:val="en-GB"/>
              </w:rPr>
              <w:t>Contract title :</w:t>
            </w:r>
          </w:p>
        </w:tc>
        <w:tc>
          <w:tcPr>
            <w:tcW w:w="6095" w:type="dxa"/>
            <w:vAlign w:val="center"/>
          </w:tcPr>
          <w:p w14:paraId="04972AB0" w14:textId="77777777" w:rsidR="00E534DE" w:rsidRPr="00111EEA" w:rsidRDefault="00E534DE" w:rsidP="00CD1A2C">
            <w:pPr>
              <w:ind w:left="176"/>
              <w:rPr>
                <w:sz w:val="18"/>
                <w:lang w:val="en-GB"/>
              </w:rPr>
            </w:pPr>
          </w:p>
        </w:tc>
        <w:tc>
          <w:tcPr>
            <w:tcW w:w="3119" w:type="dxa"/>
            <w:shd w:val="pct5" w:color="auto" w:fill="FFFFFF"/>
          </w:tcPr>
          <w:p w14:paraId="364D6599" w14:textId="77777777" w:rsidR="00E534DE" w:rsidRPr="00836DBC" w:rsidRDefault="00E534DE" w:rsidP="00CD1A2C">
            <w:pPr>
              <w:ind w:left="142"/>
              <w:rPr>
                <w:b/>
                <w:sz w:val="28"/>
                <w:szCs w:val="28"/>
                <w:lang w:val="en-GB"/>
              </w:rPr>
            </w:pPr>
            <w:r w:rsidRPr="00836DBC">
              <w:rPr>
                <w:b/>
                <w:sz w:val="28"/>
                <w:szCs w:val="28"/>
                <w:lang w:val="en-GB"/>
              </w:rPr>
              <w:t>Publication reference :</w:t>
            </w:r>
          </w:p>
        </w:tc>
        <w:tc>
          <w:tcPr>
            <w:tcW w:w="3260" w:type="dxa"/>
          </w:tcPr>
          <w:p w14:paraId="523F793F" w14:textId="77777777" w:rsidR="00E534DE" w:rsidRPr="00111EEA" w:rsidRDefault="00E534DE" w:rsidP="00CD1A2C">
            <w:pPr>
              <w:ind w:left="176"/>
              <w:rPr>
                <w:sz w:val="18"/>
                <w:lang w:val="en-GB"/>
              </w:rPr>
            </w:pPr>
          </w:p>
        </w:tc>
      </w:tr>
    </w:tbl>
    <w:p w14:paraId="772C6277" w14:textId="77777777" w:rsidR="00E534DE" w:rsidRPr="00111EEA" w:rsidRDefault="00E534DE" w:rsidP="00E534DE">
      <w:pPr>
        <w:rPr>
          <w:sz w:val="18"/>
          <w:lang w:val="en-G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1404"/>
        <w:gridCol w:w="976"/>
        <w:gridCol w:w="945"/>
        <w:gridCol w:w="976"/>
        <w:gridCol w:w="1087"/>
        <w:gridCol w:w="1086"/>
        <w:gridCol w:w="1688"/>
        <w:gridCol w:w="1701"/>
        <w:gridCol w:w="708"/>
        <w:gridCol w:w="1843"/>
      </w:tblGrid>
      <w:tr w:rsidR="00E534DE" w:rsidRPr="00111EEA" w14:paraId="069F2FCB" w14:textId="77777777" w:rsidTr="00CD1A2C">
        <w:trPr>
          <w:cantSplit/>
          <w:trHeight w:val="2541"/>
          <w:tblHeader/>
        </w:trPr>
        <w:tc>
          <w:tcPr>
            <w:tcW w:w="662" w:type="dxa"/>
            <w:shd w:val="pct5" w:color="auto" w:fill="FFFFFF"/>
            <w:textDirection w:val="btLr"/>
          </w:tcPr>
          <w:p w14:paraId="7CCA67F0" w14:textId="77777777" w:rsidR="00E534DE" w:rsidRPr="00836DBC" w:rsidRDefault="00E534DE" w:rsidP="00CD1A2C">
            <w:pPr>
              <w:ind w:left="113" w:right="113"/>
              <w:jc w:val="center"/>
              <w:rPr>
                <w:sz w:val="22"/>
                <w:szCs w:val="22"/>
                <w:lang w:val="en-GB"/>
              </w:rPr>
            </w:pPr>
            <w:r w:rsidRPr="00836DBC">
              <w:rPr>
                <w:sz w:val="22"/>
                <w:szCs w:val="22"/>
                <w:lang w:val="en-GB"/>
              </w:rPr>
              <w:t>Tender envelope No</w:t>
            </w:r>
          </w:p>
        </w:tc>
        <w:tc>
          <w:tcPr>
            <w:tcW w:w="1808" w:type="dxa"/>
            <w:shd w:val="pct5" w:color="auto" w:fill="FFFFFF"/>
          </w:tcPr>
          <w:p w14:paraId="7C025400" w14:textId="77777777" w:rsidR="00E534DE" w:rsidRPr="00836DBC" w:rsidRDefault="00E534DE" w:rsidP="00CD1A2C">
            <w:pPr>
              <w:jc w:val="center"/>
              <w:rPr>
                <w:sz w:val="22"/>
                <w:szCs w:val="22"/>
                <w:lang w:val="en-GB"/>
              </w:rPr>
            </w:pPr>
            <w:r>
              <w:rPr>
                <w:sz w:val="22"/>
                <w:szCs w:val="22"/>
                <w:lang w:val="en-GB"/>
              </w:rPr>
              <w:t>Name of Bidder</w:t>
            </w:r>
          </w:p>
        </w:tc>
        <w:tc>
          <w:tcPr>
            <w:tcW w:w="1404" w:type="dxa"/>
            <w:shd w:val="pct5" w:color="auto" w:fill="FFFFFF"/>
          </w:tcPr>
          <w:p w14:paraId="005D80E9" w14:textId="77777777" w:rsidR="00E534DE" w:rsidRDefault="00E534DE" w:rsidP="00CD1A2C">
            <w:pPr>
              <w:jc w:val="center"/>
              <w:rPr>
                <w:sz w:val="22"/>
                <w:szCs w:val="22"/>
                <w:lang w:val="en-GB"/>
              </w:rPr>
            </w:pPr>
            <w:r w:rsidRPr="00836DBC">
              <w:rPr>
                <w:sz w:val="22"/>
                <w:szCs w:val="22"/>
                <w:lang w:val="en-GB"/>
              </w:rPr>
              <w:t>Rules of origin respected?</w:t>
            </w:r>
          </w:p>
          <w:p w14:paraId="1E271655" w14:textId="77777777" w:rsidR="00E534DE" w:rsidRPr="00836DBC" w:rsidRDefault="00E534DE" w:rsidP="00CD1A2C">
            <w:pPr>
              <w:jc w:val="center"/>
              <w:rPr>
                <w:sz w:val="22"/>
                <w:szCs w:val="22"/>
                <w:lang w:val="en-GB"/>
              </w:rPr>
            </w:pPr>
            <w:r w:rsidRPr="00836DBC">
              <w:rPr>
                <w:sz w:val="22"/>
                <w:szCs w:val="22"/>
                <w:lang w:val="en-GB"/>
              </w:rPr>
              <w:t>(Y/N)</w:t>
            </w:r>
          </w:p>
        </w:tc>
        <w:tc>
          <w:tcPr>
            <w:tcW w:w="976" w:type="dxa"/>
            <w:tcBorders>
              <w:left w:val="nil"/>
            </w:tcBorders>
            <w:shd w:val="pct5" w:color="auto" w:fill="FFFFFF"/>
            <w:textDirection w:val="btLr"/>
          </w:tcPr>
          <w:p w14:paraId="5C906A62" w14:textId="77777777" w:rsidR="00E534DE" w:rsidRPr="00836DBC" w:rsidRDefault="00E534DE" w:rsidP="00CD1A2C">
            <w:pPr>
              <w:ind w:left="113" w:right="113"/>
              <w:jc w:val="center"/>
              <w:rPr>
                <w:sz w:val="22"/>
                <w:szCs w:val="22"/>
                <w:lang w:val="en-GB"/>
              </w:rPr>
            </w:pPr>
            <w:r w:rsidRPr="00836DBC">
              <w:rPr>
                <w:sz w:val="22"/>
                <w:szCs w:val="22"/>
                <w:lang w:val="en-GB"/>
              </w:rPr>
              <w:t>Economic &amp; financial capacity? (OK/a/b/…)</w:t>
            </w:r>
          </w:p>
        </w:tc>
        <w:tc>
          <w:tcPr>
            <w:tcW w:w="945" w:type="dxa"/>
            <w:shd w:val="pct5" w:color="auto" w:fill="FFFFFF"/>
            <w:textDirection w:val="btLr"/>
          </w:tcPr>
          <w:p w14:paraId="2B4E1FF9" w14:textId="77777777" w:rsidR="00E534DE" w:rsidRPr="00836DBC" w:rsidRDefault="00E534DE" w:rsidP="00CD1A2C">
            <w:pPr>
              <w:ind w:left="113" w:right="113"/>
              <w:jc w:val="center"/>
              <w:rPr>
                <w:sz w:val="22"/>
                <w:szCs w:val="22"/>
                <w:lang w:val="en-GB"/>
              </w:rPr>
            </w:pPr>
            <w:r w:rsidRPr="00836DBC">
              <w:rPr>
                <w:sz w:val="22"/>
                <w:szCs w:val="22"/>
                <w:lang w:val="en-GB"/>
              </w:rPr>
              <w:t>Professional capacity? (OK/a/b/…)</w:t>
            </w:r>
          </w:p>
        </w:tc>
        <w:tc>
          <w:tcPr>
            <w:tcW w:w="976" w:type="dxa"/>
            <w:tcBorders>
              <w:right w:val="single" w:sz="36" w:space="0" w:color="auto"/>
            </w:tcBorders>
            <w:shd w:val="pct5" w:color="auto" w:fill="FFFFFF"/>
            <w:textDirection w:val="btLr"/>
          </w:tcPr>
          <w:p w14:paraId="6F2D5C49" w14:textId="77777777" w:rsidR="00E534DE" w:rsidRPr="00836DBC" w:rsidRDefault="00E534DE" w:rsidP="00CD1A2C">
            <w:pPr>
              <w:ind w:left="113" w:right="113"/>
              <w:jc w:val="center"/>
              <w:rPr>
                <w:sz w:val="22"/>
                <w:szCs w:val="22"/>
                <w:lang w:val="en-GB"/>
              </w:rPr>
            </w:pPr>
            <w:r w:rsidRPr="00836DBC">
              <w:rPr>
                <w:sz w:val="22"/>
                <w:szCs w:val="22"/>
                <w:lang w:val="en-GB"/>
              </w:rPr>
              <w:t>Technical capacity? (OK/a/b/…)</w:t>
            </w:r>
          </w:p>
        </w:tc>
        <w:tc>
          <w:tcPr>
            <w:tcW w:w="1087" w:type="dxa"/>
            <w:tcBorders>
              <w:left w:val="single" w:sz="36" w:space="0" w:color="auto"/>
            </w:tcBorders>
            <w:shd w:val="pct5" w:color="auto" w:fill="FFFFFF"/>
            <w:textDirection w:val="btLr"/>
          </w:tcPr>
          <w:p w14:paraId="3A3A4BA4" w14:textId="77777777" w:rsidR="00E534DE" w:rsidRPr="00836DBC" w:rsidRDefault="00E534DE" w:rsidP="00CD1A2C">
            <w:pPr>
              <w:ind w:left="113" w:right="113"/>
              <w:jc w:val="center"/>
              <w:rPr>
                <w:sz w:val="22"/>
                <w:szCs w:val="22"/>
                <w:lang w:val="en-GB"/>
              </w:rPr>
            </w:pPr>
            <w:r w:rsidRPr="00836DBC">
              <w:rPr>
                <w:sz w:val="22"/>
                <w:szCs w:val="22"/>
                <w:lang w:val="en-GB"/>
              </w:rPr>
              <w:t xml:space="preserve">Compliance with </w:t>
            </w:r>
            <w:r>
              <w:rPr>
                <w:rStyle w:val="FootnoteReference"/>
                <w:sz w:val="22"/>
                <w:szCs w:val="22"/>
                <w:lang w:val="en-GB"/>
              </w:rPr>
              <w:footnoteReference w:id="7"/>
            </w:r>
            <w:r w:rsidRPr="00836DBC">
              <w:rPr>
                <w:sz w:val="22"/>
                <w:szCs w:val="22"/>
                <w:lang w:val="en-GB"/>
              </w:rPr>
              <w:t>technical specifications? (OK/a/b/…)</w:t>
            </w:r>
          </w:p>
        </w:tc>
        <w:tc>
          <w:tcPr>
            <w:tcW w:w="1086" w:type="dxa"/>
            <w:shd w:val="pct5" w:color="auto" w:fill="FFFFFF"/>
            <w:textDirection w:val="btLr"/>
          </w:tcPr>
          <w:p w14:paraId="69749470" w14:textId="77777777" w:rsidR="00E534DE" w:rsidRPr="00836DBC" w:rsidRDefault="00E534DE" w:rsidP="00CD1A2C">
            <w:pPr>
              <w:ind w:left="113" w:right="113"/>
              <w:jc w:val="center"/>
              <w:rPr>
                <w:sz w:val="22"/>
                <w:szCs w:val="22"/>
                <w:lang w:val="en-GB"/>
              </w:rPr>
            </w:pPr>
            <w:r w:rsidRPr="00836DBC">
              <w:rPr>
                <w:sz w:val="22"/>
                <w:szCs w:val="22"/>
                <w:lang w:val="en-GB"/>
              </w:rPr>
              <w:t>Ancillary services as required? (OK/a/b/…/NA)</w:t>
            </w:r>
          </w:p>
        </w:tc>
        <w:tc>
          <w:tcPr>
            <w:tcW w:w="1688" w:type="dxa"/>
            <w:shd w:val="pct5" w:color="auto" w:fill="FFFFFF"/>
          </w:tcPr>
          <w:p w14:paraId="386F7FEE" w14:textId="77777777" w:rsidR="00E534DE" w:rsidRPr="00836DBC" w:rsidRDefault="00E534DE" w:rsidP="00CD1A2C">
            <w:pPr>
              <w:tabs>
                <w:tab w:val="left" w:pos="729"/>
              </w:tabs>
              <w:jc w:val="center"/>
              <w:rPr>
                <w:sz w:val="22"/>
                <w:szCs w:val="22"/>
                <w:lang w:val="en-GB"/>
              </w:rPr>
            </w:pPr>
            <w:r w:rsidRPr="00836DBC">
              <w:rPr>
                <w:sz w:val="22"/>
                <w:szCs w:val="22"/>
                <w:lang w:val="en-GB"/>
              </w:rPr>
              <w:t>Subcontracting statem</w:t>
            </w:r>
            <w:r>
              <w:rPr>
                <w:sz w:val="22"/>
                <w:szCs w:val="22"/>
                <w:lang w:val="en-GB"/>
              </w:rPr>
              <w:t xml:space="preserve">ent in accordance with </w:t>
            </w:r>
            <w:r w:rsidRPr="00836DBC">
              <w:rPr>
                <w:sz w:val="22"/>
                <w:szCs w:val="22"/>
                <w:lang w:val="en-GB"/>
              </w:rPr>
              <w:t>the General Conditions?</w:t>
            </w:r>
          </w:p>
          <w:p w14:paraId="288B8EE0" w14:textId="77777777" w:rsidR="00E534DE" w:rsidRPr="00111EEA" w:rsidRDefault="00E534DE" w:rsidP="00CD1A2C">
            <w:pPr>
              <w:tabs>
                <w:tab w:val="left" w:pos="729"/>
              </w:tabs>
              <w:jc w:val="center"/>
              <w:rPr>
                <w:sz w:val="18"/>
                <w:lang w:val="en-GB"/>
              </w:rPr>
            </w:pPr>
            <w:r w:rsidRPr="00836DBC">
              <w:rPr>
                <w:sz w:val="22"/>
                <w:szCs w:val="22"/>
                <w:lang w:val="en-GB"/>
              </w:rPr>
              <w:t>(Y/N)</w:t>
            </w:r>
          </w:p>
        </w:tc>
        <w:tc>
          <w:tcPr>
            <w:tcW w:w="1701" w:type="dxa"/>
            <w:shd w:val="pct5" w:color="auto" w:fill="FFFFFF"/>
          </w:tcPr>
          <w:p w14:paraId="0CF4F0CF" w14:textId="77777777" w:rsidR="00E534DE" w:rsidRPr="00836DBC" w:rsidRDefault="00E534DE" w:rsidP="00CD1A2C">
            <w:pPr>
              <w:ind w:left="113" w:right="113"/>
              <w:jc w:val="center"/>
              <w:rPr>
                <w:sz w:val="22"/>
                <w:szCs w:val="22"/>
                <w:lang w:val="en-GB"/>
              </w:rPr>
            </w:pPr>
            <w:r w:rsidRPr="00836DBC">
              <w:rPr>
                <w:sz w:val="22"/>
                <w:szCs w:val="22"/>
                <w:lang w:val="en-GB"/>
              </w:rPr>
              <w:t>Other technical requirements in tender dossier?</w:t>
            </w:r>
          </w:p>
          <w:p w14:paraId="2BC6E8FA" w14:textId="77777777" w:rsidR="00E534DE" w:rsidRPr="00111EEA" w:rsidRDefault="00E534DE" w:rsidP="00CD1A2C">
            <w:pPr>
              <w:ind w:left="113" w:right="113"/>
              <w:jc w:val="center"/>
              <w:rPr>
                <w:sz w:val="18"/>
                <w:lang w:val="en-GB"/>
              </w:rPr>
            </w:pPr>
            <w:r w:rsidRPr="00836DBC">
              <w:rPr>
                <w:sz w:val="22"/>
                <w:szCs w:val="22"/>
                <w:lang w:val="en-GB"/>
              </w:rPr>
              <w:t>(Yes/No/Not applicable)</w:t>
            </w:r>
          </w:p>
        </w:tc>
        <w:tc>
          <w:tcPr>
            <w:tcW w:w="708" w:type="dxa"/>
            <w:shd w:val="pct5" w:color="auto" w:fill="FFFFFF"/>
            <w:textDirection w:val="btLr"/>
            <w:vAlign w:val="center"/>
          </w:tcPr>
          <w:p w14:paraId="08E48602" w14:textId="77777777" w:rsidR="00E534DE" w:rsidRPr="00836DBC" w:rsidRDefault="00E534DE" w:rsidP="00CD1A2C">
            <w:pPr>
              <w:ind w:left="113" w:right="113"/>
              <w:jc w:val="center"/>
              <w:rPr>
                <w:sz w:val="22"/>
                <w:szCs w:val="22"/>
                <w:lang w:val="en-GB"/>
              </w:rPr>
            </w:pPr>
            <w:r w:rsidRPr="00836DBC">
              <w:rPr>
                <w:sz w:val="22"/>
                <w:szCs w:val="22"/>
                <w:lang w:val="en-GB"/>
              </w:rPr>
              <w:t>Technically compliant? Y/N)</w:t>
            </w:r>
          </w:p>
        </w:tc>
        <w:tc>
          <w:tcPr>
            <w:tcW w:w="1843" w:type="dxa"/>
            <w:shd w:val="pct5" w:color="auto" w:fill="FFFFFF"/>
          </w:tcPr>
          <w:p w14:paraId="41F59D45" w14:textId="77777777" w:rsidR="00E534DE" w:rsidRPr="00836DBC" w:rsidRDefault="00E534DE" w:rsidP="00CD1A2C">
            <w:pPr>
              <w:jc w:val="center"/>
              <w:rPr>
                <w:sz w:val="22"/>
                <w:szCs w:val="22"/>
                <w:lang w:val="en-GB"/>
              </w:rPr>
            </w:pPr>
            <w:r>
              <w:rPr>
                <w:sz w:val="22"/>
                <w:szCs w:val="22"/>
                <w:lang w:val="en-GB"/>
              </w:rPr>
              <w:t>Justification/</w:t>
            </w:r>
            <w:r>
              <w:rPr>
                <w:sz w:val="22"/>
                <w:szCs w:val="22"/>
                <w:lang w:val="en-GB"/>
              </w:rPr>
              <w:br/>
              <w:t>n</w:t>
            </w:r>
            <w:r w:rsidRPr="00836DBC">
              <w:rPr>
                <w:sz w:val="22"/>
                <w:szCs w:val="22"/>
                <w:lang w:val="en-GB"/>
              </w:rPr>
              <w:t>otes:</w:t>
            </w:r>
          </w:p>
        </w:tc>
      </w:tr>
      <w:tr w:rsidR="00E534DE" w:rsidRPr="00111EEA" w14:paraId="6271A7AF" w14:textId="77777777" w:rsidTr="00CD1A2C">
        <w:trPr>
          <w:cantSplit/>
        </w:trPr>
        <w:tc>
          <w:tcPr>
            <w:tcW w:w="662" w:type="dxa"/>
          </w:tcPr>
          <w:p w14:paraId="23F93C6A" w14:textId="77777777" w:rsidR="00E534DE" w:rsidRPr="00111EEA" w:rsidRDefault="00E534DE" w:rsidP="00CD1A2C">
            <w:pPr>
              <w:jc w:val="center"/>
              <w:rPr>
                <w:sz w:val="18"/>
                <w:lang w:val="en-GB"/>
              </w:rPr>
            </w:pPr>
            <w:r>
              <w:rPr>
                <w:sz w:val="18"/>
                <w:lang w:val="en-GB"/>
              </w:rPr>
              <w:t>1</w:t>
            </w:r>
          </w:p>
        </w:tc>
        <w:tc>
          <w:tcPr>
            <w:tcW w:w="1808" w:type="dxa"/>
          </w:tcPr>
          <w:p w14:paraId="2B8F74CB" w14:textId="77777777" w:rsidR="00E534DE" w:rsidRPr="00111EEA" w:rsidRDefault="00E534DE" w:rsidP="00CD1A2C">
            <w:pPr>
              <w:rPr>
                <w:sz w:val="18"/>
                <w:lang w:val="en-GB"/>
              </w:rPr>
            </w:pPr>
          </w:p>
        </w:tc>
        <w:tc>
          <w:tcPr>
            <w:tcW w:w="1404" w:type="dxa"/>
          </w:tcPr>
          <w:p w14:paraId="398051C2" w14:textId="77777777" w:rsidR="00E534DE" w:rsidRPr="00111EEA" w:rsidRDefault="00E534DE" w:rsidP="00CD1A2C">
            <w:pPr>
              <w:rPr>
                <w:sz w:val="18"/>
                <w:lang w:val="en-GB"/>
              </w:rPr>
            </w:pPr>
          </w:p>
        </w:tc>
        <w:tc>
          <w:tcPr>
            <w:tcW w:w="976" w:type="dxa"/>
            <w:tcBorders>
              <w:left w:val="nil"/>
            </w:tcBorders>
          </w:tcPr>
          <w:p w14:paraId="0ACD5A4B" w14:textId="77777777" w:rsidR="00E534DE" w:rsidRPr="00111EEA" w:rsidRDefault="00E534DE" w:rsidP="00CD1A2C">
            <w:pPr>
              <w:rPr>
                <w:sz w:val="18"/>
                <w:lang w:val="en-GB"/>
              </w:rPr>
            </w:pPr>
          </w:p>
        </w:tc>
        <w:tc>
          <w:tcPr>
            <w:tcW w:w="945" w:type="dxa"/>
          </w:tcPr>
          <w:p w14:paraId="030DA86C" w14:textId="77777777" w:rsidR="00E534DE" w:rsidRPr="00111EEA" w:rsidRDefault="00E534DE" w:rsidP="00CD1A2C">
            <w:pPr>
              <w:rPr>
                <w:sz w:val="18"/>
                <w:lang w:val="en-GB"/>
              </w:rPr>
            </w:pPr>
          </w:p>
        </w:tc>
        <w:tc>
          <w:tcPr>
            <w:tcW w:w="976" w:type="dxa"/>
            <w:tcBorders>
              <w:right w:val="single" w:sz="36" w:space="0" w:color="auto"/>
            </w:tcBorders>
          </w:tcPr>
          <w:p w14:paraId="3E02DB0D" w14:textId="77777777" w:rsidR="00E534DE" w:rsidRPr="00111EEA" w:rsidRDefault="00E534DE" w:rsidP="00CD1A2C">
            <w:pPr>
              <w:rPr>
                <w:sz w:val="18"/>
                <w:lang w:val="en-GB"/>
              </w:rPr>
            </w:pPr>
          </w:p>
        </w:tc>
        <w:tc>
          <w:tcPr>
            <w:tcW w:w="1087" w:type="dxa"/>
            <w:tcBorders>
              <w:left w:val="single" w:sz="36" w:space="0" w:color="auto"/>
            </w:tcBorders>
          </w:tcPr>
          <w:p w14:paraId="0E9A54D3" w14:textId="77777777" w:rsidR="00E534DE" w:rsidRPr="00111EEA" w:rsidRDefault="00E534DE" w:rsidP="00CD1A2C">
            <w:pPr>
              <w:rPr>
                <w:sz w:val="18"/>
                <w:lang w:val="en-GB"/>
              </w:rPr>
            </w:pPr>
          </w:p>
        </w:tc>
        <w:tc>
          <w:tcPr>
            <w:tcW w:w="1086" w:type="dxa"/>
          </w:tcPr>
          <w:p w14:paraId="51B4D7A0" w14:textId="77777777" w:rsidR="00E534DE" w:rsidRPr="00111EEA" w:rsidRDefault="00E534DE" w:rsidP="00CD1A2C">
            <w:pPr>
              <w:rPr>
                <w:sz w:val="18"/>
                <w:lang w:val="en-GB"/>
              </w:rPr>
            </w:pPr>
          </w:p>
        </w:tc>
        <w:tc>
          <w:tcPr>
            <w:tcW w:w="1688" w:type="dxa"/>
          </w:tcPr>
          <w:p w14:paraId="21C0FF13" w14:textId="77777777" w:rsidR="00E534DE" w:rsidRPr="00111EEA" w:rsidRDefault="00E534DE" w:rsidP="00CD1A2C">
            <w:pPr>
              <w:rPr>
                <w:sz w:val="18"/>
                <w:lang w:val="en-GB"/>
              </w:rPr>
            </w:pPr>
          </w:p>
        </w:tc>
        <w:tc>
          <w:tcPr>
            <w:tcW w:w="1701" w:type="dxa"/>
          </w:tcPr>
          <w:p w14:paraId="04064F9A" w14:textId="77777777" w:rsidR="00E534DE" w:rsidRPr="00111EEA" w:rsidRDefault="00E534DE" w:rsidP="00CD1A2C">
            <w:pPr>
              <w:rPr>
                <w:sz w:val="18"/>
                <w:lang w:val="en-GB"/>
              </w:rPr>
            </w:pPr>
          </w:p>
        </w:tc>
        <w:tc>
          <w:tcPr>
            <w:tcW w:w="708" w:type="dxa"/>
          </w:tcPr>
          <w:p w14:paraId="0128764E" w14:textId="77777777" w:rsidR="00E534DE" w:rsidRPr="00111EEA" w:rsidRDefault="00E534DE" w:rsidP="00CD1A2C">
            <w:pPr>
              <w:rPr>
                <w:sz w:val="18"/>
                <w:lang w:val="en-GB"/>
              </w:rPr>
            </w:pPr>
          </w:p>
        </w:tc>
        <w:tc>
          <w:tcPr>
            <w:tcW w:w="1843" w:type="dxa"/>
          </w:tcPr>
          <w:p w14:paraId="084F3A06" w14:textId="77777777" w:rsidR="00E534DE" w:rsidRPr="00111EEA" w:rsidRDefault="00E534DE" w:rsidP="00CD1A2C">
            <w:pPr>
              <w:rPr>
                <w:sz w:val="18"/>
                <w:lang w:val="en-GB"/>
              </w:rPr>
            </w:pPr>
          </w:p>
        </w:tc>
      </w:tr>
      <w:tr w:rsidR="00E534DE" w:rsidRPr="00111EEA" w14:paraId="7E8EE4AA" w14:textId="77777777" w:rsidTr="00CD1A2C">
        <w:trPr>
          <w:cantSplit/>
        </w:trPr>
        <w:tc>
          <w:tcPr>
            <w:tcW w:w="662" w:type="dxa"/>
          </w:tcPr>
          <w:p w14:paraId="3D3AD00F" w14:textId="77777777" w:rsidR="00E534DE" w:rsidRPr="00111EEA" w:rsidRDefault="00E534DE" w:rsidP="00CD1A2C">
            <w:pPr>
              <w:jc w:val="center"/>
              <w:rPr>
                <w:sz w:val="18"/>
                <w:lang w:val="en-GB"/>
              </w:rPr>
            </w:pPr>
            <w:r>
              <w:rPr>
                <w:sz w:val="18"/>
                <w:lang w:val="en-GB"/>
              </w:rPr>
              <w:t>2</w:t>
            </w:r>
          </w:p>
        </w:tc>
        <w:tc>
          <w:tcPr>
            <w:tcW w:w="1808" w:type="dxa"/>
          </w:tcPr>
          <w:p w14:paraId="144CABC4" w14:textId="77777777" w:rsidR="00E534DE" w:rsidRPr="00111EEA" w:rsidRDefault="00E534DE" w:rsidP="00CD1A2C">
            <w:pPr>
              <w:rPr>
                <w:sz w:val="18"/>
                <w:lang w:val="en-GB"/>
              </w:rPr>
            </w:pPr>
          </w:p>
        </w:tc>
        <w:tc>
          <w:tcPr>
            <w:tcW w:w="1404" w:type="dxa"/>
          </w:tcPr>
          <w:p w14:paraId="5C662949" w14:textId="77777777" w:rsidR="00E534DE" w:rsidRPr="00111EEA" w:rsidRDefault="00E534DE" w:rsidP="00CD1A2C">
            <w:pPr>
              <w:rPr>
                <w:sz w:val="18"/>
                <w:lang w:val="en-GB"/>
              </w:rPr>
            </w:pPr>
          </w:p>
        </w:tc>
        <w:tc>
          <w:tcPr>
            <w:tcW w:w="976" w:type="dxa"/>
            <w:tcBorders>
              <w:left w:val="nil"/>
            </w:tcBorders>
          </w:tcPr>
          <w:p w14:paraId="564AC05E" w14:textId="77777777" w:rsidR="00E534DE" w:rsidRPr="00111EEA" w:rsidRDefault="00E534DE" w:rsidP="00CD1A2C">
            <w:pPr>
              <w:rPr>
                <w:sz w:val="18"/>
                <w:lang w:val="en-GB"/>
              </w:rPr>
            </w:pPr>
          </w:p>
        </w:tc>
        <w:tc>
          <w:tcPr>
            <w:tcW w:w="945" w:type="dxa"/>
          </w:tcPr>
          <w:p w14:paraId="0CC2B0BD" w14:textId="77777777" w:rsidR="00E534DE" w:rsidRPr="00111EEA" w:rsidRDefault="00E534DE" w:rsidP="00CD1A2C">
            <w:pPr>
              <w:rPr>
                <w:sz w:val="18"/>
                <w:lang w:val="en-GB"/>
              </w:rPr>
            </w:pPr>
          </w:p>
        </w:tc>
        <w:tc>
          <w:tcPr>
            <w:tcW w:w="976" w:type="dxa"/>
            <w:tcBorders>
              <w:right w:val="single" w:sz="36" w:space="0" w:color="auto"/>
            </w:tcBorders>
          </w:tcPr>
          <w:p w14:paraId="24030D4A" w14:textId="77777777" w:rsidR="00E534DE" w:rsidRPr="00111EEA" w:rsidRDefault="00E534DE" w:rsidP="00CD1A2C">
            <w:pPr>
              <w:rPr>
                <w:sz w:val="18"/>
                <w:lang w:val="en-GB"/>
              </w:rPr>
            </w:pPr>
          </w:p>
        </w:tc>
        <w:tc>
          <w:tcPr>
            <w:tcW w:w="1087" w:type="dxa"/>
            <w:tcBorders>
              <w:left w:val="single" w:sz="36" w:space="0" w:color="auto"/>
            </w:tcBorders>
          </w:tcPr>
          <w:p w14:paraId="2421A66D" w14:textId="77777777" w:rsidR="00E534DE" w:rsidRPr="00111EEA" w:rsidRDefault="00E534DE" w:rsidP="00CD1A2C">
            <w:pPr>
              <w:rPr>
                <w:sz w:val="18"/>
                <w:lang w:val="en-GB"/>
              </w:rPr>
            </w:pPr>
          </w:p>
        </w:tc>
        <w:tc>
          <w:tcPr>
            <w:tcW w:w="1086" w:type="dxa"/>
          </w:tcPr>
          <w:p w14:paraId="39FA7592" w14:textId="77777777" w:rsidR="00E534DE" w:rsidRPr="00111EEA" w:rsidRDefault="00E534DE" w:rsidP="00CD1A2C">
            <w:pPr>
              <w:rPr>
                <w:sz w:val="18"/>
                <w:lang w:val="en-GB"/>
              </w:rPr>
            </w:pPr>
          </w:p>
        </w:tc>
        <w:tc>
          <w:tcPr>
            <w:tcW w:w="1688" w:type="dxa"/>
          </w:tcPr>
          <w:p w14:paraId="587D30F0" w14:textId="77777777" w:rsidR="00E534DE" w:rsidRPr="00111EEA" w:rsidRDefault="00E534DE" w:rsidP="00CD1A2C">
            <w:pPr>
              <w:rPr>
                <w:sz w:val="18"/>
                <w:lang w:val="en-GB"/>
              </w:rPr>
            </w:pPr>
          </w:p>
        </w:tc>
        <w:tc>
          <w:tcPr>
            <w:tcW w:w="1701" w:type="dxa"/>
          </w:tcPr>
          <w:p w14:paraId="55CB4B4A" w14:textId="77777777" w:rsidR="00E534DE" w:rsidRPr="00111EEA" w:rsidRDefault="00E534DE" w:rsidP="00CD1A2C">
            <w:pPr>
              <w:rPr>
                <w:sz w:val="18"/>
                <w:lang w:val="en-GB"/>
              </w:rPr>
            </w:pPr>
          </w:p>
        </w:tc>
        <w:tc>
          <w:tcPr>
            <w:tcW w:w="708" w:type="dxa"/>
          </w:tcPr>
          <w:p w14:paraId="7314497F" w14:textId="77777777" w:rsidR="00E534DE" w:rsidRPr="00111EEA" w:rsidRDefault="00E534DE" w:rsidP="00CD1A2C">
            <w:pPr>
              <w:rPr>
                <w:sz w:val="18"/>
                <w:lang w:val="en-GB"/>
              </w:rPr>
            </w:pPr>
          </w:p>
        </w:tc>
        <w:tc>
          <w:tcPr>
            <w:tcW w:w="1843" w:type="dxa"/>
          </w:tcPr>
          <w:p w14:paraId="6C547163" w14:textId="77777777" w:rsidR="00E534DE" w:rsidRPr="00111EEA" w:rsidRDefault="00E534DE" w:rsidP="00CD1A2C">
            <w:pPr>
              <w:rPr>
                <w:sz w:val="18"/>
                <w:lang w:val="en-GB"/>
              </w:rPr>
            </w:pPr>
          </w:p>
        </w:tc>
      </w:tr>
      <w:tr w:rsidR="00E534DE" w:rsidRPr="00111EEA" w14:paraId="785392AE" w14:textId="77777777" w:rsidTr="00CD1A2C">
        <w:trPr>
          <w:cantSplit/>
        </w:trPr>
        <w:tc>
          <w:tcPr>
            <w:tcW w:w="662" w:type="dxa"/>
          </w:tcPr>
          <w:p w14:paraId="4AE737C8" w14:textId="77777777" w:rsidR="00E534DE" w:rsidRPr="00111EEA" w:rsidRDefault="00E534DE" w:rsidP="00CD1A2C">
            <w:pPr>
              <w:jc w:val="center"/>
              <w:rPr>
                <w:sz w:val="18"/>
                <w:lang w:val="en-GB"/>
              </w:rPr>
            </w:pPr>
            <w:r>
              <w:rPr>
                <w:sz w:val="18"/>
                <w:lang w:val="en-GB"/>
              </w:rPr>
              <w:t>3</w:t>
            </w:r>
          </w:p>
        </w:tc>
        <w:tc>
          <w:tcPr>
            <w:tcW w:w="1808" w:type="dxa"/>
          </w:tcPr>
          <w:p w14:paraId="2353CE66" w14:textId="77777777" w:rsidR="00E534DE" w:rsidRPr="00111EEA" w:rsidRDefault="00E534DE" w:rsidP="00CD1A2C">
            <w:pPr>
              <w:rPr>
                <w:sz w:val="18"/>
                <w:lang w:val="en-GB"/>
              </w:rPr>
            </w:pPr>
          </w:p>
        </w:tc>
        <w:tc>
          <w:tcPr>
            <w:tcW w:w="1404" w:type="dxa"/>
          </w:tcPr>
          <w:p w14:paraId="6121D141" w14:textId="77777777" w:rsidR="00E534DE" w:rsidRPr="00111EEA" w:rsidRDefault="00E534DE" w:rsidP="00CD1A2C">
            <w:pPr>
              <w:rPr>
                <w:sz w:val="18"/>
                <w:lang w:val="en-GB"/>
              </w:rPr>
            </w:pPr>
          </w:p>
        </w:tc>
        <w:tc>
          <w:tcPr>
            <w:tcW w:w="976" w:type="dxa"/>
            <w:tcBorders>
              <w:left w:val="nil"/>
            </w:tcBorders>
          </w:tcPr>
          <w:p w14:paraId="69659F46" w14:textId="77777777" w:rsidR="00E534DE" w:rsidRPr="00111EEA" w:rsidRDefault="00E534DE" w:rsidP="00CD1A2C">
            <w:pPr>
              <w:rPr>
                <w:sz w:val="18"/>
                <w:lang w:val="en-GB"/>
              </w:rPr>
            </w:pPr>
          </w:p>
        </w:tc>
        <w:tc>
          <w:tcPr>
            <w:tcW w:w="945" w:type="dxa"/>
          </w:tcPr>
          <w:p w14:paraId="7A9C3983" w14:textId="77777777" w:rsidR="00E534DE" w:rsidRPr="00111EEA" w:rsidRDefault="00E534DE" w:rsidP="00CD1A2C">
            <w:pPr>
              <w:rPr>
                <w:sz w:val="18"/>
                <w:lang w:val="en-GB"/>
              </w:rPr>
            </w:pPr>
          </w:p>
        </w:tc>
        <w:tc>
          <w:tcPr>
            <w:tcW w:w="976" w:type="dxa"/>
            <w:tcBorders>
              <w:right w:val="single" w:sz="36" w:space="0" w:color="auto"/>
            </w:tcBorders>
          </w:tcPr>
          <w:p w14:paraId="565744CF" w14:textId="77777777" w:rsidR="00E534DE" w:rsidRPr="00111EEA" w:rsidRDefault="00E534DE" w:rsidP="00CD1A2C">
            <w:pPr>
              <w:rPr>
                <w:sz w:val="18"/>
                <w:lang w:val="en-GB"/>
              </w:rPr>
            </w:pPr>
          </w:p>
        </w:tc>
        <w:tc>
          <w:tcPr>
            <w:tcW w:w="1087" w:type="dxa"/>
            <w:tcBorders>
              <w:left w:val="single" w:sz="36" w:space="0" w:color="auto"/>
            </w:tcBorders>
          </w:tcPr>
          <w:p w14:paraId="6CF79A87" w14:textId="77777777" w:rsidR="00E534DE" w:rsidRPr="00111EEA" w:rsidRDefault="00E534DE" w:rsidP="00CD1A2C">
            <w:pPr>
              <w:rPr>
                <w:sz w:val="18"/>
                <w:lang w:val="en-GB"/>
              </w:rPr>
            </w:pPr>
          </w:p>
        </w:tc>
        <w:tc>
          <w:tcPr>
            <w:tcW w:w="1086" w:type="dxa"/>
          </w:tcPr>
          <w:p w14:paraId="71F02B5F" w14:textId="77777777" w:rsidR="00E534DE" w:rsidRPr="00111EEA" w:rsidRDefault="00E534DE" w:rsidP="00CD1A2C">
            <w:pPr>
              <w:rPr>
                <w:sz w:val="18"/>
                <w:lang w:val="en-GB"/>
              </w:rPr>
            </w:pPr>
          </w:p>
        </w:tc>
        <w:tc>
          <w:tcPr>
            <w:tcW w:w="1688" w:type="dxa"/>
          </w:tcPr>
          <w:p w14:paraId="25BCBEF2" w14:textId="77777777" w:rsidR="00E534DE" w:rsidRPr="00111EEA" w:rsidRDefault="00E534DE" w:rsidP="00CD1A2C">
            <w:pPr>
              <w:rPr>
                <w:sz w:val="18"/>
                <w:lang w:val="en-GB"/>
              </w:rPr>
            </w:pPr>
          </w:p>
        </w:tc>
        <w:tc>
          <w:tcPr>
            <w:tcW w:w="1701" w:type="dxa"/>
          </w:tcPr>
          <w:p w14:paraId="54F5FEE3" w14:textId="77777777" w:rsidR="00E534DE" w:rsidRPr="00111EEA" w:rsidRDefault="00E534DE" w:rsidP="00CD1A2C">
            <w:pPr>
              <w:rPr>
                <w:sz w:val="18"/>
                <w:lang w:val="en-GB"/>
              </w:rPr>
            </w:pPr>
          </w:p>
        </w:tc>
        <w:tc>
          <w:tcPr>
            <w:tcW w:w="708" w:type="dxa"/>
          </w:tcPr>
          <w:p w14:paraId="7C403469" w14:textId="77777777" w:rsidR="00E534DE" w:rsidRPr="00111EEA" w:rsidRDefault="00E534DE" w:rsidP="00CD1A2C">
            <w:pPr>
              <w:rPr>
                <w:sz w:val="18"/>
                <w:lang w:val="en-GB"/>
              </w:rPr>
            </w:pPr>
          </w:p>
        </w:tc>
        <w:tc>
          <w:tcPr>
            <w:tcW w:w="1843" w:type="dxa"/>
          </w:tcPr>
          <w:p w14:paraId="46279A34" w14:textId="77777777" w:rsidR="00E534DE" w:rsidRPr="00111EEA" w:rsidRDefault="00E534DE" w:rsidP="00CD1A2C">
            <w:pPr>
              <w:rPr>
                <w:sz w:val="18"/>
                <w:lang w:val="en-GB"/>
              </w:rPr>
            </w:pPr>
          </w:p>
        </w:tc>
      </w:tr>
      <w:tr w:rsidR="00E534DE" w:rsidRPr="00111EEA" w14:paraId="307D6A0E" w14:textId="77777777" w:rsidTr="00CD1A2C">
        <w:trPr>
          <w:cantSplit/>
        </w:trPr>
        <w:tc>
          <w:tcPr>
            <w:tcW w:w="662" w:type="dxa"/>
          </w:tcPr>
          <w:p w14:paraId="392F1C97" w14:textId="77777777" w:rsidR="00E534DE" w:rsidRDefault="00E534DE" w:rsidP="00CD1A2C">
            <w:pPr>
              <w:jc w:val="center"/>
              <w:rPr>
                <w:sz w:val="18"/>
                <w:lang w:val="en-GB"/>
              </w:rPr>
            </w:pPr>
            <w:r>
              <w:rPr>
                <w:sz w:val="18"/>
                <w:lang w:val="en-GB"/>
              </w:rPr>
              <w:t>4</w:t>
            </w:r>
          </w:p>
        </w:tc>
        <w:tc>
          <w:tcPr>
            <w:tcW w:w="1808" w:type="dxa"/>
          </w:tcPr>
          <w:p w14:paraId="5F689E9A" w14:textId="77777777" w:rsidR="00E534DE" w:rsidRPr="00111EEA" w:rsidRDefault="00E534DE" w:rsidP="00CD1A2C">
            <w:pPr>
              <w:rPr>
                <w:sz w:val="18"/>
                <w:lang w:val="en-GB"/>
              </w:rPr>
            </w:pPr>
          </w:p>
        </w:tc>
        <w:tc>
          <w:tcPr>
            <w:tcW w:w="1404" w:type="dxa"/>
          </w:tcPr>
          <w:p w14:paraId="4B995A4D" w14:textId="77777777" w:rsidR="00E534DE" w:rsidRPr="00111EEA" w:rsidRDefault="00E534DE" w:rsidP="00CD1A2C">
            <w:pPr>
              <w:rPr>
                <w:sz w:val="18"/>
                <w:lang w:val="en-GB"/>
              </w:rPr>
            </w:pPr>
          </w:p>
        </w:tc>
        <w:tc>
          <w:tcPr>
            <w:tcW w:w="976" w:type="dxa"/>
            <w:tcBorders>
              <w:left w:val="nil"/>
            </w:tcBorders>
          </w:tcPr>
          <w:p w14:paraId="552A2C70" w14:textId="77777777" w:rsidR="00E534DE" w:rsidRPr="00111EEA" w:rsidRDefault="00E534DE" w:rsidP="00CD1A2C">
            <w:pPr>
              <w:rPr>
                <w:sz w:val="18"/>
                <w:lang w:val="en-GB"/>
              </w:rPr>
            </w:pPr>
          </w:p>
        </w:tc>
        <w:tc>
          <w:tcPr>
            <w:tcW w:w="945" w:type="dxa"/>
          </w:tcPr>
          <w:p w14:paraId="4DF7B72D" w14:textId="77777777" w:rsidR="00E534DE" w:rsidRPr="00111EEA" w:rsidRDefault="00E534DE" w:rsidP="00CD1A2C">
            <w:pPr>
              <w:rPr>
                <w:sz w:val="18"/>
                <w:lang w:val="en-GB"/>
              </w:rPr>
            </w:pPr>
          </w:p>
        </w:tc>
        <w:tc>
          <w:tcPr>
            <w:tcW w:w="976" w:type="dxa"/>
            <w:tcBorders>
              <w:right w:val="single" w:sz="36" w:space="0" w:color="auto"/>
            </w:tcBorders>
          </w:tcPr>
          <w:p w14:paraId="333B282B" w14:textId="77777777" w:rsidR="00E534DE" w:rsidRPr="00111EEA" w:rsidRDefault="00E534DE" w:rsidP="00CD1A2C">
            <w:pPr>
              <w:rPr>
                <w:sz w:val="18"/>
                <w:lang w:val="en-GB"/>
              </w:rPr>
            </w:pPr>
          </w:p>
        </w:tc>
        <w:tc>
          <w:tcPr>
            <w:tcW w:w="1087" w:type="dxa"/>
            <w:tcBorders>
              <w:left w:val="single" w:sz="36" w:space="0" w:color="auto"/>
            </w:tcBorders>
          </w:tcPr>
          <w:p w14:paraId="7F80C5E5" w14:textId="77777777" w:rsidR="00E534DE" w:rsidRPr="00111EEA" w:rsidRDefault="00E534DE" w:rsidP="00CD1A2C">
            <w:pPr>
              <w:rPr>
                <w:sz w:val="18"/>
                <w:lang w:val="en-GB"/>
              </w:rPr>
            </w:pPr>
          </w:p>
        </w:tc>
        <w:tc>
          <w:tcPr>
            <w:tcW w:w="1086" w:type="dxa"/>
          </w:tcPr>
          <w:p w14:paraId="0A34DEF3" w14:textId="77777777" w:rsidR="00E534DE" w:rsidRPr="00111EEA" w:rsidRDefault="00E534DE" w:rsidP="00CD1A2C">
            <w:pPr>
              <w:rPr>
                <w:sz w:val="18"/>
                <w:lang w:val="en-GB"/>
              </w:rPr>
            </w:pPr>
          </w:p>
        </w:tc>
        <w:tc>
          <w:tcPr>
            <w:tcW w:w="1688" w:type="dxa"/>
          </w:tcPr>
          <w:p w14:paraId="2959D464" w14:textId="77777777" w:rsidR="00E534DE" w:rsidRPr="00111EEA" w:rsidRDefault="00E534DE" w:rsidP="00CD1A2C">
            <w:pPr>
              <w:rPr>
                <w:sz w:val="18"/>
                <w:lang w:val="en-GB"/>
              </w:rPr>
            </w:pPr>
          </w:p>
        </w:tc>
        <w:tc>
          <w:tcPr>
            <w:tcW w:w="1701" w:type="dxa"/>
          </w:tcPr>
          <w:p w14:paraId="7635B812" w14:textId="77777777" w:rsidR="00E534DE" w:rsidRPr="00111EEA" w:rsidRDefault="00E534DE" w:rsidP="00CD1A2C">
            <w:pPr>
              <w:rPr>
                <w:sz w:val="18"/>
                <w:lang w:val="en-GB"/>
              </w:rPr>
            </w:pPr>
          </w:p>
        </w:tc>
        <w:tc>
          <w:tcPr>
            <w:tcW w:w="708" w:type="dxa"/>
          </w:tcPr>
          <w:p w14:paraId="05E39024" w14:textId="77777777" w:rsidR="00E534DE" w:rsidRPr="00111EEA" w:rsidRDefault="00E534DE" w:rsidP="00CD1A2C">
            <w:pPr>
              <w:rPr>
                <w:sz w:val="18"/>
                <w:lang w:val="en-GB"/>
              </w:rPr>
            </w:pPr>
          </w:p>
        </w:tc>
        <w:tc>
          <w:tcPr>
            <w:tcW w:w="1843" w:type="dxa"/>
          </w:tcPr>
          <w:p w14:paraId="061D6376" w14:textId="77777777" w:rsidR="00E534DE" w:rsidRPr="00111EEA" w:rsidRDefault="00E534DE" w:rsidP="00CD1A2C">
            <w:pPr>
              <w:rPr>
                <w:sz w:val="18"/>
                <w:lang w:val="en-GB"/>
              </w:rPr>
            </w:pPr>
          </w:p>
        </w:tc>
      </w:tr>
    </w:tbl>
    <w:p w14:paraId="565A59CD" w14:textId="77777777" w:rsidR="00E534DE" w:rsidRPr="00111EEA" w:rsidRDefault="00E534DE" w:rsidP="00E534DE">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E534DE" w:rsidRPr="00111EEA" w14:paraId="02B842D5" w14:textId="77777777" w:rsidTr="00CD1A2C">
        <w:tc>
          <w:tcPr>
            <w:tcW w:w="3544" w:type="dxa"/>
            <w:shd w:val="pct10" w:color="auto" w:fill="FFFFFF"/>
          </w:tcPr>
          <w:p w14:paraId="6333E895" w14:textId="77777777" w:rsidR="00E534DE" w:rsidRPr="00836DBC" w:rsidRDefault="00E534DE" w:rsidP="00CD1A2C">
            <w:pPr>
              <w:tabs>
                <w:tab w:val="left" w:pos="1701"/>
              </w:tabs>
              <w:rPr>
                <w:b/>
                <w:sz w:val="22"/>
                <w:szCs w:val="22"/>
                <w:lang w:val="en-GB"/>
              </w:rPr>
            </w:pPr>
            <w:r w:rsidRPr="00836DBC">
              <w:rPr>
                <w:b/>
                <w:sz w:val="22"/>
                <w:szCs w:val="22"/>
                <w:lang w:val="en-GB"/>
              </w:rPr>
              <w:t>Evaluator's name &amp; signature</w:t>
            </w:r>
            <w:r>
              <w:rPr>
                <w:b/>
                <w:sz w:val="22"/>
                <w:szCs w:val="22"/>
                <w:lang w:val="en-GB"/>
              </w:rPr>
              <w:t xml:space="preserve"> (Chairman)</w:t>
            </w:r>
          </w:p>
        </w:tc>
        <w:tc>
          <w:tcPr>
            <w:tcW w:w="4111" w:type="dxa"/>
          </w:tcPr>
          <w:p w14:paraId="596E9789" w14:textId="77777777" w:rsidR="00E534DE" w:rsidRPr="00111EEA" w:rsidRDefault="00E534DE" w:rsidP="00CD1A2C">
            <w:pPr>
              <w:tabs>
                <w:tab w:val="left" w:pos="1701"/>
              </w:tabs>
              <w:rPr>
                <w:sz w:val="18"/>
                <w:lang w:val="en-GB"/>
              </w:rPr>
            </w:pPr>
          </w:p>
        </w:tc>
      </w:tr>
      <w:tr w:rsidR="00E534DE" w:rsidRPr="00111EEA" w14:paraId="2972628E" w14:textId="77777777" w:rsidTr="00CD1A2C">
        <w:tc>
          <w:tcPr>
            <w:tcW w:w="3544" w:type="dxa"/>
            <w:shd w:val="pct10" w:color="auto" w:fill="FFFFFF"/>
          </w:tcPr>
          <w:p w14:paraId="71E8939B" w14:textId="77777777" w:rsidR="00E534DE" w:rsidRPr="00836DBC" w:rsidRDefault="00E534DE" w:rsidP="00CD1A2C">
            <w:pPr>
              <w:tabs>
                <w:tab w:val="left" w:pos="1701"/>
              </w:tabs>
              <w:rPr>
                <w:b/>
                <w:sz w:val="22"/>
                <w:szCs w:val="22"/>
                <w:lang w:val="en-GB"/>
              </w:rPr>
            </w:pPr>
            <w:r w:rsidRPr="00836DBC">
              <w:rPr>
                <w:b/>
                <w:sz w:val="22"/>
                <w:szCs w:val="22"/>
                <w:lang w:val="en-GB"/>
              </w:rPr>
              <w:t>Evaluator's name &amp; signature</w:t>
            </w:r>
          </w:p>
        </w:tc>
        <w:tc>
          <w:tcPr>
            <w:tcW w:w="4111" w:type="dxa"/>
          </w:tcPr>
          <w:p w14:paraId="0273A44A" w14:textId="77777777" w:rsidR="00E534DE" w:rsidRPr="00111EEA" w:rsidRDefault="00E534DE" w:rsidP="00CD1A2C">
            <w:pPr>
              <w:tabs>
                <w:tab w:val="left" w:pos="1701"/>
              </w:tabs>
              <w:rPr>
                <w:sz w:val="18"/>
                <w:lang w:val="en-GB"/>
              </w:rPr>
            </w:pPr>
          </w:p>
        </w:tc>
      </w:tr>
      <w:tr w:rsidR="00E534DE" w:rsidRPr="00111EEA" w14:paraId="5118F70C" w14:textId="77777777" w:rsidTr="00CD1A2C">
        <w:tc>
          <w:tcPr>
            <w:tcW w:w="3544" w:type="dxa"/>
            <w:shd w:val="pct10" w:color="auto" w:fill="FFFFFF"/>
          </w:tcPr>
          <w:p w14:paraId="243BB9DB" w14:textId="77777777" w:rsidR="00E534DE" w:rsidRPr="00836DBC" w:rsidRDefault="00E534DE" w:rsidP="00CD1A2C">
            <w:pPr>
              <w:tabs>
                <w:tab w:val="left" w:pos="1701"/>
              </w:tabs>
              <w:rPr>
                <w:b/>
                <w:sz w:val="22"/>
                <w:szCs w:val="22"/>
                <w:lang w:val="en-GB"/>
              </w:rPr>
            </w:pPr>
            <w:r w:rsidRPr="00836DBC">
              <w:rPr>
                <w:b/>
                <w:sz w:val="22"/>
                <w:szCs w:val="22"/>
                <w:lang w:val="en-GB"/>
              </w:rPr>
              <w:t>Evaluator's name &amp; signature</w:t>
            </w:r>
          </w:p>
        </w:tc>
        <w:tc>
          <w:tcPr>
            <w:tcW w:w="4111" w:type="dxa"/>
          </w:tcPr>
          <w:p w14:paraId="2255CFFE" w14:textId="77777777" w:rsidR="00E534DE" w:rsidRPr="00111EEA" w:rsidRDefault="00E534DE" w:rsidP="00CD1A2C">
            <w:pPr>
              <w:tabs>
                <w:tab w:val="left" w:pos="1701"/>
              </w:tabs>
              <w:rPr>
                <w:sz w:val="18"/>
                <w:lang w:val="en-GB"/>
              </w:rPr>
            </w:pPr>
          </w:p>
        </w:tc>
      </w:tr>
      <w:tr w:rsidR="00E534DE" w:rsidRPr="00111EEA" w14:paraId="59E14E29" w14:textId="77777777" w:rsidTr="00CD1A2C">
        <w:tc>
          <w:tcPr>
            <w:tcW w:w="3544" w:type="dxa"/>
            <w:shd w:val="pct10" w:color="auto" w:fill="FFFFFF"/>
          </w:tcPr>
          <w:p w14:paraId="45CA74E8" w14:textId="77777777" w:rsidR="00E534DE" w:rsidRPr="00836DBC" w:rsidRDefault="00E534DE" w:rsidP="00CD1A2C">
            <w:pPr>
              <w:tabs>
                <w:tab w:val="left" w:pos="1701"/>
              </w:tabs>
              <w:rPr>
                <w:b/>
                <w:sz w:val="22"/>
                <w:szCs w:val="22"/>
                <w:lang w:val="en-GB"/>
              </w:rPr>
            </w:pPr>
            <w:r w:rsidRPr="00836DBC">
              <w:rPr>
                <w:b/>
                <w:sz w:val="22"/>
                <w:szCs w:val="22"/>
                <w:lang w:val="en-GB"/>
              </w:rPr>
              <w:t>Date</w:t>
            </w:r>
          </w:p>
        </w:tc>
        <w:tc>
          <w:tcPr>
            <w:tcW w:w="4111" w:type="dxa"/>
          </w:tcPr>
          <w:p w14:paraId="02F3B131" w14:textId="77777777" w:rsidR="00E534DE" w:rsidRPr="00111EEA" w:rsidRDefault="00E534DE" w:rsidP="00CD1A2C">
            <w:pPr>
              <w:tabs>
                <w:tab w:val="left" w:pos="1701"/>
              </w:tabs>
              <w:rPr>
                <w:sz w:val="18"/>
                <w:lang w:val="en-GB"/>
              </w:rPr>
            </w:pPr>
          </w:p>
        </w:tc>
      </w:tr>
    </w:tbl>
    <w:p w14:paraId="33805EED" w14:textId="77777777" w:rsidR="00E534DE" w:rsidRPr="00111EEA" w:rsidRDefault="00E534DE" w:rsidP="00E534DE">
      <w:pPr>
        <w:pStyle w:val="Heading1"/>
        <w:widowControl w:val="0"/>
        <w:ind w:right="-680"/>
        <w:jc w:val="left"/>
      </w:pPr>
    </w:p>
    <w:p w14:paraId="5EC68762" w14:textId="77777777" w:rsidR="00E534DE" w:rsidRDefault="00E534DE" w:rsidP="00E534DE"/>
    <w:p w14:paraId="014499EA" w14:textId="77777777" w:rsidR="00E534DE" w:rsidRDefault="00E534DE" w:rsidP="00E534DE"/>
    <w:p w14:paraId="3FD15B48" w14:textId="77777777" w:rsidR="00E534DE" w:rsidRDefault="00E534DE" w:rsidP="00E534DE"/>
    <w:p w14:paraId="5DA7B89D" w14:textId="77777777" w:rsidR="00E534DE" w:rsidRDefault="00E534DE" w:rsidP="00E534DE"/>
    <w:p w14:paraId="06625414" w14:textId="77777777" w:rsidR="00E534DE" w:rsidRDefault="00E534DE" w:rsidP="00E534DE"/>
    <w:p w14:paraId="05402C1B" w14:textId="77777777" w:rsidR="00E534DE" w:rsidRDefault="00E534DE" w:rsidP="00E534DE"/>
    <w:p w14:paraId="09E8BB10" w14:textId="77777777" w:rsidR="00E534DE" w:rsidRDefault="00E534DE" w:rsidP="00E534DE"/>
    <w:p w14:paraId="405D1194" w14:textId="77777777" w:rsidR="00E534DE" w:rsidRPr="0021490E" w:rsidRDefault="00E534DE" w:rsidP="00E534DE">
      <w:pPr>
        <w:pStyle w:val="Outline"/>
        <w:spacing w:before="0"/>
        <w:jc w:val="center"/>
        <w:rPr>
          <w:b/>
          <w:kern w:val="0"/>
          <w:sz w:val="40"/>
          <w:szCs w:val="40"/>
        </w:rPr>
      </w:pPr>
      <w:r w:rsidRPr="0021490E">
        <w:rPr>
          <w:b/>
          <w:sz w:val="40"/>
          <w:szCs w:val="40"/>
        </w:rPr>
        <w:t>PART 2 – Supply Requirements</w:t>
      </w:r>
    </w:p>
    <w:tbl>
      <w:tblPr>
        <w:tblW w:w="0" w:type="auto"/>
        <w:tblLayout w:type="fixed"/>
        <w:tblLook w:val="0000" w:firstRow="0" w:lastRow="0" w:firstColumn="0" w:lastColumn="0" w:noHBand="0" w:noVBand="0"/>
      </w:tblPr>
      <w:tblGrid>
        <w:gridCol w:w="9198"/>
      </w:tblGrid>
      <w:tr w:rsidR="00E534DE" w14:paraId="2C6D0E31" w14:textId="77777777" w:rsidTr="00CD1A2C">
        <w:trPr>
          <w:trHeight w:val="800"/>
        </w:trPr>
        <w:tc>
          <w:tcPr>
            <w:tcW w:w="9198" w:type="dxa"/>
            <w:vAlign w:val="center"/>
          </w:tcPr>
          <w:p w14:paraId="4D784085" w14:textId="77777777" w:rsidR="00E534DE" w:rsidRDefault="00E534DE" w:rsidP="00CD1A2C">
            <w:pPr>
              <w:pStyle w:val="Subtitle"/>
            </w:pPr>
            <w:bookmarkStart w:id="279" w:name="_Toc438954449"/>
            <w:bookmarkStart w:id="280" w:name="_Toc286741825"/>
          </w:p>
          <w:p w14:paraId="194FFB6C" w14:textId="77777777" w:rsidR="00E534DE" w:rsidRDefault="00E534DE" w:rsidP="00CD1A2C">
            <w:pPr>
              <w:pStyle w:val="Subtitle"/>
            </w:pPr>
            <w:r>
              <w:t xml:space="preserve">Section V.  </w:t>
            </w:r>
            <w:bookmarkEnd w:id="279"/>
            <w:r>
              <w:t>Schedule of Requirements</w:t>
            </w:r>
            <w:bookmarkEnd w:id="280"/>
          </w:p>
        </w:tc>
      </w:tr>
    </w:tbl>
    <w:p w14:paraId="6EC62ADD" w14:textId="77777777" w:rsidR="00E534DE" w:rsidRDefault="00E534DE" w:rsidP="00E534DE"/>
    <w:p w14:paraId="436761E9" w14:textId="77777777" w:rsidR="00E534DE" w:rsidRDefault="00E534DE" w:rsidP="00E534DE">
      <w:pPr>
        <w:jc w:val="center"/>
        <w:rPr>
          <w:b/>
          <w:sz w:val="32"/>
        </w:rPr>
      </w:pPr>
      <w:r>
        <w:rPr>
          <w:b/>
          <w:sz w:val="32"/>
        </w:rPr>
        <w:t>Contents</w:t>
      </w:r>
    </w:p>
    <w:p w14:paraId="70240AC6" w14:textId="77777777" w:rsidR="00E534DE" w:rsidRDefault="00E534DE" w:rsidP="00E534DE">
      <w:pPr>
        <w:rPr>
          <w:i/>
        </w:rPr>
      </w:pPr>
    </w:p>
    <w:p w14:paraId="31BE33AF" w14:textId="77777777" w:rsidR="00E534DE" w:rsidRDefault="00E534DE" w:rsidP="00E534DE">
      <w:pPr>
        <w:jc w:val="right"/>
        <w:rPr>
          <w:b/>
          <w:sz w:val="32"/>
        </w:rPr>
      </w:pPr>
    </w:p>
    <w:p w14:paraId="68D18DD3" w14:textId="77777777" w:rsidR="00E534DE" w:rsidRDefault="00E534DE" w:rsidP="00E534DE">
      <w:pPr>
        <w:jc w:val="right"/>
        <w:rPr>
          <w:b/>
        </w:rPr>
      </w:pPr>
    </w:p>
    <w:p w14:paraId="4A3ABBE8" w14:textId="77777777" w:rsidR="00E534DE" w:rsidRDefault="00E534DE" w:rsidP="00E534DE">
      <w:pPr>
        <w:pStyle w:val="TOC1"/>
        <w:rPr>
          <w:b/>
        </w:rPr>
      </w:pPr>
      <w:r>
        <w:rPr>
          <w:b/>
        </w:rPr>
        <w:fldChar w:fldCharType="begin"/>
      </w:r>
      <w:r>
        <w:rPr>
          <w:b/>
        </w:rPr>
        <w:instrText xml:space="preserve"> TOC \t "Section VI. Header,1" </w:instrText>
      </w:r>
      <w:r>
        <w:rPr>
          <w:b/>
        </w:rPr>
        <w:fldChar w:fldCharType="separate"/>
      </w:r>
      <w:r>
        <w:rPr>
          <w:b/>
          <w:szCs w:val="36"/>
        </w:rPr>
        <w:t>1.  List of Goods and Delivery Schedule</w:t>
      </w:r>
      <w:r>
        <w:rPr>
          <w:b/>
        </w:rPr>
        <w:tab/>
      </w:r>
      <w:r>
        <w:rPr>
          <w:b/>
        </w:rPr>
        <w:fldChar w:fldCharType="begin"/>
      </w:r>
      <w:r>
        <w:rPr>
          <w:b/>
        </w:rPr>
        <w:instrText xml:space="preserve"> PAGEREF _Toc68320557 \h </w:instrText>
      </w:r>
      <w:r>
        <w:rPr>
          <w:b/>
        </w:rPr>
      </w:r>
      <w:r>
        <w:rPr>
          <w:b/>
        </w:rPr>
        <w:fldChar w:fldCharType="separate"/>
      </w:r>
      <w:r>
        <w:rPr>
          <w:b/>
        </w:rPr>
        <w:t>57</w:t>
      </w:r>
      <w:r>
        <w:rPr>
          <w:b/>
        </w:rPr>
        <w:fldChar w:fldCharType="end"/>
      </w:r>
    </w:p>
    <w:p w14:paraId="4A478E78" w14:textId="77777777" w:rsidR="00E534DE" w:rsidRDefault="00E534DE" w:rsidP="00E534DE">
      <w:pPr>
        <w:pStyle w:val="TOC1"/>
        <w:tabs>
          <w:tab w:val="left" w:pos="720"/>
        </w:tabs>
        <w:rPr>
          <w:b/>
        </w:rPr>
      </w:pPr>
      <w:r>
        <w:rPr>
          <w:b/>
          <w:szCs w:val="36"/>
        </w:rPr>
        <w:t>2.</w:t>
      </w:r>
      <w:r>
        <w:rPr>
          <w:b/>
        </w:rPr>
        <w:tab/>
      </w:r>
      <w:r>
        <w:rPr>
          <w:b/>
          <w:szCs w:val="36"/>
        </w:rPr>
        <w:t xml:space="preserve">List of  Related Services and Completion Schedule </w:t>
      </w:r>
      <w:r>
        <w:rPr>
          <w:b/>
        </w:rPr>
        <w:tab/>
      </w:r>
      <w:r>
        <w:rPr>
          <w:b/>
        </w:rPr>
        <w:fldChar w:fldCharType="begin"/>
      </w:r>
      <w:r>
        <w:rPr>
          <w:b/>
        </w:rPr>
        <w:instrText xml:space="preserve"> PAGEREF _Toc68320558 \h </w:instrText>
      </w:r>
      <w:r>
        <w:rPr>
          <w:b/>
        </w:rPr>
      </w:r>
      <w:r>
        <w:rPr>
          <w:b/>
        </w:rPr>
        <w:fldChar w:fldCharType="separate"/>
      </w:r>
      <w:r>
        <w:rPr>
          <w:b/>
        </w:rPr>
        <w:t>58</w:t>
      </w:r>
      <w:r>
        <w:rPr>
          <w:b/>
        </w:rPr>
        <w:fldChar w:fldCharType="end"/>
      </w:r>
    </w:p>
    <w:p w14:paraId="36316D9B" w14:textId="77777777" w:rsidR="00E534DE" w:rsidRDefault="00E534DE" w:rsidP="00E534DE">
      <w:pPr>
        <w:pStyle w:val="TOC1"/>
        <w:tabs>
          <w:tab w:val="left" w:pos="720"/>
        </w:tabs>
        <w:rPr>
          <w:b/>
        </w:rPr>
      </w:pPr>
      <w:r>
        <w:rPr>
          <w:b/>
          <w:szCs w:val="36"/>
        </w:rPr>
        <w:t>3.</w:t>
      </w:r>
      <w:r>
        <w:rPr>
          <w:b/>
        </w:rPr>
        <w:tab/>
      </w:r>
      <w:r>
        <w:rPr>
          <w:b/>
          <w:szCs w:val="36"/>
        </w:rPr>
        <w:t>Technical Specifications</w:t>
      </w:r>
      <w:r>
        <w:rPr>
          <w:b/>
        </w:rPr>
        <w:tab/>
      </w:r>
      <w:r>
        <w:rPr>
          <w:b/>
        </w:rPr>
        <w:fldChar w:fldCharType="begin"/>
      </w:r>
      <w:r>
        <w:rPr>
          <w:b/>
        </w:rPr>
        <w:instrText xml:space="preserve"> PAGEREF _Toc68320560 \h </w:instrText>
      </w:r>
      <w:r>
        <w:rPr>
          <w:b/>
        </w:rPr>
      </w:r>
      <w:r>
        <w:rPr>
          <w:b/>
        </w:rPr>
        <w:fldChar w:fldCharType="separate"/>
      </w:r>
      <w:r>
        <w:rPr>
          <w:b/>
        </w:rPr>
        <w:t>59</w:t>
      </w:r>
      <w:r>
        <w:rPr>
          <w:b/>
        </w:rPr>
        <w:fldChar w:fldCharType="end"/>
      </w:r>
    </w:p>
    <w:p w14:paraId="2146AF3F" w14:textId="77777777" w:rsidR="00E534DE" w:rsidRDefault="00E534DE" w:rsidP="00E534DE">
      <w:pPr>
        <w:pStyle w:val="TOC1"/>
        <w:tabs>
          <w:tab w:val="left" w:pos="720"/>
        </w:tabs>
        <w:rPr>
          <w:b/>
        </w:rPr>
      </w:pPr>
      <w:r>
        <w:rPr>
          <w:b/>
          <w:szCs w:val="36"/>
        </w:rPr>
        <w:t>4.</w:t>
      </w:r>
      <w:r>
        <w:rPr>
          <w:b/>
        </w:rPr>
        <w:tab/>
      </w:r>
      <w:r>
        <w:rPr>
          <w:b/>
          <w:szCs w:val="36"/>
        </w:rPr>
        <w:t>Drawings</w:t>
      </w:r>
      <w:r>
        <w:rPr>
          <w:b/>
        </w:rPr>
        <w:tab/>
      </w:r>
      <w:r>
        <w:rPr>
          <w:b/>
        </w:rPr>
        <w:fldChar w:fldCharType="begin"/>
      </w:r>
      <w:r>
        <w:rPr>
          <w:b/>
        </w:rPr>
        <w:instrText xml:space="preserve"> PAGEREF _Toc68320561 \h </w:instrText>
      </w:r>
      <w:r>
        <w:rPr>
          <w:b/>
        </w:rPr>
      </w:r>
      <w:r>
        <w:rPr>
          <w:b/>
        </w:rPr>
        <w:fldChar w:fldCharType="separate"/>
      </w:r>
      <w:r>
        <w:rPr>
          <w:b/>
        </w:rPr>
        <w:t>61</w:t>
      </w:r>
      <w:r>
        <w:rPr>
          <w:b/>
        </w:rPr>
        <w:fldChar w:fldCharType="end"/>
      </w:r>
    </w:p>
    <w:p w14:paraId="2FBDD8DB" w14:textId="77777777" w:rsidR="00E534DE" w:rsidRDefault="00E534DE" w:rsidP="00E534DE">
      <w:pPr>
        <w:pStyle w:val="TOC1"/>
        <w:rPr>
          <w:b/>
        </w:rPr>
      </w:pPr>
      <w:r>
        <w:rPr>
          <w:b/>
          <w:szCs w:val="36"/>
        </w:rPr>
        <w:t xml:space="preserve">5. </w:t>
      </w:r>
      <w:r>
        <w:rPr>
          <w:b/>
          <w:szCs w:val="36"/>
        </w:rPr>
        <w:tab/>
        <w:t>Inspections and Tests</w:t>
      </w:r>
      <w:r>
        <w:rPr>
          <w:b/>
        </w:rPr>
        <w:tab/>
      </w:r>
      <w:r>
        <w:rPr>
          <w:b/>
        </w:rPr>
        <w:fldChar w:fldCharType="begin"/>
      </w:r>
      <w:r>
        <w:rPr>
          <w:b/>
        </w:rPr>
        <w:instrText xml:space="preserve"> PAGEREF _Toc68320562 \h </w:instrText>
      </w:r>
      <w:r>
        <w:rPr>
          <w:b/>
        </w:rPr>
      </w:r>
      <w:r>
        <w:rPr>
          <w:b/>
        </w:rPr>
        <w:fldChar w:fldCharType="separate"/>
      </w:r>
      <w:r>
        <w:rPr>
          <w:b/>
        </w:rPr>
        <w:t>62</w:t>
      </w:r>
      <w:r>
        <w:rPr>
          <w:b/>
        </w:rPr>
        <w:fldChar w:fldCharType="end"/>
      </w:r>
    </w:p>
    <w:p w14:paraId="213522A7" w14:textId="77777777" w:rsidR="00E534DE" w:rsidRDefault="00E534DE" w:rsidP="00E534DE">
      <w:pPr>
        <w:pStyle w:val="TOC2"/>
        <w:spacing w:before="120" w:after="120"/>
      </w:pPr>
      <w:r>
        <w:fldChar w:fldCharType="end"/>
      </w:r>
    </w:p>
    <w:p w14:paraId="0E7F1306" w14:textId="77777777" w:rsidR="00E534DE" w:rsidRDefault="00E534DE" w:rsidP="00E534DE">
      <w:pPr>
        <w:pStyle w:val="Sub-ClauseText"/>
        <w:spacing w:before="0" w:after="0"/>
        <w:jc w:val="left"/>
      </w:pPr>
    </w:p>
    <w:p w14:paraId="3C09830E" w14:textId="77777777" w:rsidR="00E534DE" w:rsidRDefault="00E534DE" w:rsidP="00E534DE">
      <w:pPr>
        <w:pStyle w:val="Sub-ClauseText"/>
        <w:spacing w:before="0" w:after="0"/>
        <w:jc w:val="left"/>
      </w:pPr>
      <w:r>
        <w:br w:type="page"/>
      </w:r>
    </w:p>
    <w:p w14:paraId="53F57A90" w14:textId="77777777" w:rsidR="00E534DE" w:rsidRDefault="00E534DE" w:rsidP="00E534DE">
      <w:pPr>
        <w:pStyle w:val="Sub-ClauseText"/>
        <w:spacing w:before="0" w:after="0"/>
        <w:jc w:val="left"/>
      </w:pPr>
    </w:p>
    <w:p w14:paraId="0B6BD549" w14:textId="77777777" w:rsidR="00E534DE" w:rsidRDefault="00E534DE" w:rsidP="00E534DE">
      <w:pPr>
        <w:pStyle w:val="Heading2"/>
      </w:pPr>
      <w:bookmarkStart w:id="281" w:name="_Toc340548648"/>
      <w:r>
        <w:t>Notes for Preparing the Schedule of Requirements</w:t>
      </w:r>
      <w:bookmarkEnd w:id="281"/>
    </w:p>
    <w:p w14:paraId="42E2055F" w14:textId="77777777" w:rsidR="00E534DE" w:rsidRDefault="00E534DE" w:rsidP="00E534DE">
      <w:pPr>
        <w:suppressAutoHyphens/>
        <w:jc w:val="both"/>
      </w:pPr>
    </w:p>
    <w:p w14:paraId="73F4DBA9" w14:textId="77777777" w:rsidR="00E534DE" w:rsidRDefault="00E534DE" w:rsidP="00E534DE">
      <w:pPr>
        <w:suppressAutoHyphens/>
        <w:jc w:val="both"/>
      </w:pPr>
      <w:r>
        <w:t>The Schedule of Requirements shall be included in the bidding documents by the Procuring Entity, and shall cover, at a minimum, a description of the goods and ancillary services to be supplied and the delivery schedule.</w:t>
      </w:r>
    </w:p>
    <w:p w14:paraId="139BCD8C" w14:textId="77777777" w:rsidR="00E534DE" w:rsidRDefault="00E534DE" w:rsidP="00E534DE">
      <w:pPr>
        <w:suppressAutoHyphens/>
        <w:jc w:val="both"/>
      </w:pPr>
    </w:p>
    <w:p w14:paraId="5B291DBE" w14:textId="77777777" w:rsidR="00E534DE" w:rsidRDefault="00E534DE" w:rsidP="00E534DE">
      <w:pPr>
        <w:suppressAutoHyphens/>
        <w:jc w:val="both"/>
      </w:pPr>
      <w: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14:paraId="5366F078" w14:textId="77777777" w:rsidR="00E534DE" w:rsidRDefault="00E534DE" w:rsidP="00E534DE">
      <w:pPr>
        <w:suppressAutoHyphens/>
        <w:jc w:val="both"/>
      </w:pPr>
    </w:p>
    <w:p w14:paraId="2F23FB65" w14:textId="77777777" w:rsidR="00E534DE" w:rsidRDefault="00E534DE" w:rsidP="00E534DE">
      <w:pPr>
        <w:suppressAutoHyphens/>
        <w:jc w:val="both"/>
      </w:pPr>
      <w:r>
        <w:t xml:space="preserve">The date or period for delivery should be carefully specified, taking into account (a) the implications of delivery terms stipulated in the Instructions to Bidders pursuant to the </w:t>
      </w:r>
      <w:r>
        <w:rPr>
          <w:i/>
        </w:rPr>
        <w:t>Incoterms</w:t>
      </w:r>
      <w:r>
        <w:t xml:space="preserve"> rules (i.e., EXW, or CIF, CIP, FOB, FCA terms—that “delivery” takes place when goods are delivered </w:t>
      </w:r>
      <w:r>
        <w:rPr>
          <w:b/>
        </w:rPr>
        <w:t>to the carriers</w:t>
      </w:r>
      <w:r>
        <w:t>), and (b) the date prescribed herein from which the Procuring Entity’s delivery obligations start (i.e., notice of award, contract signature, opening or confirmation of the letter of credit).</w:t>
      </w:r>
    </w:p>
    <w:p w14:paraId="12701654" w14:textId="77777777" w:rsidR="00E534DE" w:rsidRDefault="00E534DE" w:rsidP="00E534DE">
      <w:pPr>
        <w:pStyle w:val="Sub-ClauseText"/>
        <w:spacing w:before="0" w:after="0"/>
        <w:jc w:val="left"/>
      </w:pPr>
    </w:p>
    <w:p w14:paraId="711556AD" w14:textId="77777777" w:rsidR="00E534DE" w:rsidRDefault="00E534DE" w:rsidP="00E534DE">
      <w:pPr>
        <w:pStyle w:val="Sub-ClauseText"/>
        <w:spacing w:before="0" w:after="0"/>
        <w:jc w:val="left"/>
        <w:sectPr w:rsidR="00E534DE" w:rsidSect="0021490E">
          <w:headerReference w:type="even" r:id="rId41"/>
          <w:headerReference w:type="default" r:id="rId42"/>
          <w:headerReference w:type="first" r:id="rId43"/>
          <w:type w:val="oddPage"/>
          <w:pgSz w:w="15840" w:h="12240" w:orient="landscape" w:code="1"/>
          <w:pgMar w:top="1800" w:right="1440" w:bottom="1440" w:left="144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E534DE" w14:paraId="70A33B0B" w14:textId="77777777" w:rsidTr="00CD1A2C">
        <w:trPr>
          <w:cantSplit/>
        </w:trPr>
        <w:tc>
          <w:tcPr>
            <w:tcW w:w="12888" w:type="dxa"/>
            <w:gridSpan w:val="8"/>
            <w:tcBorders>
              <w:top w:val="nil"/>
              <w:left w:val="nil"/>
              <w:bottom w:val="double" w:sz="4" w:space="0" w:color="auto"/>
              <w:right w:val="nil"/>
            </w:tcBorders>
          </w:tcPr>
          <w:p w14:paraId="5AAB1399" w14:textId="77777777" w:rsidR="00E534DE" w:rsidRDefault="00E534DE" w:rsidP="00CD1A2C">
            <w:pPr>
              <w:pStyle w:val="SectionVIHeader"/>
            </w:pPr>
            <w:bookmarkStart w:id="282" w:name="_Toc68320557"/>
            <w:r>
              <w:lastRenderedPageBreak/>
              <w:t>1.  List of Goods and Delivery Schedule</w:t>
            </w:r>
            <w:bookmarkEnd w:id="282"/>
          </w:p>
          <w:p w14:paraId="701BAC05" w14:textId="77777777" w:rsidR="00E534DE" w:rsidRPr="00E34710" w:rsidRDefault="00E534DE" w:rsidP="00CD1A2C">
            <w:pPr>
              <w:spacing w:after="200"/>
              <w:rPr>
                <w:i/>
                <w:iCs/>
                <w:sz w:val="22"/>
              </w:rPr>
            </w:pPr>
            <w:r w:rsidRPr="00E34710">
              <w:rPr>
                <w:i/>
                <w:iCs/>
                <w:sz w:val="22"/>
              </w:rPr>
              <w:t xml:space="preserve">[The </w:t>
            </w:r>
            <w:r>
              <w:rPr>
                <w:i/>
                <w:iCs/>
                <w:sz w:val="22"/>
              </w:rPr>
              <w:t>Procuring Entity</w:t>
            </w:r>
            <w:r w:rsidRPr="00E34710">
              <w:rPr>
                <w:i/>
                <w:iCs/>
                <w:sz w:val="22"/>
              </w:rPr>
              <w:t xml:space="preserve"> shall fill in this table, with the exception of the column “Bidder’s offered Delivery date” to be filled by the Bidder]</w:t>
            </w:r>
          </w:p>
        </w:tc>
      </w:tr>
      <w:tr w:rsidR="00E534DE" w:rsidRPr="002073DE" w14:paraId="4FDD7A66" w14:textId="77777777" w:rsidTr="00CD1A2C">
        <w:trPr>
          <w:cantSplit/>
          <w:trHeight w:val="240"/>
        </w:trPr>
        <w:tc>
          <w:tcPr>
            <w:tcW w:w="883" w:type="dxa"/>
            <w:vMerge w:val="restart"/>
            <w:tcBorders>
              <w:top w:val="double" w:sz="4" w:space="0" w:color="auto"/>
              <w:left w:val="double" w:sz="4" w:space="0" w:color="auto"/>
              <w:right w:val="single" w:sz="4" w:space="0" w:color="auto"/>
            </w:tcBorders>
          </w:tcPr>
          <w:p w14:paraId="411CFF52" w14:textId="77777777" w:rsidR="00E534DE" w:rsidRPr="00E34710" w:rsidRDefault="00E534DE" w:rsidP="00CD1A2C">
            <w:pPr>
              <w:suppressAutoHyphens/>
              <w:spacing w:before="60"/>
              <w:jc w:val="center"/>
              <w:rPr>
                <w:b/>
                <w:bCs/>
                <w:sz w:val="22"/>
                <w:szCs w:val="22"/>
              </w:rPr>
            </w:pPr>
            <w:r w:rsidRPr="002073DE">
              <w:rPr>
                <w:b/>
                <w:bCs/>
                <w:sz w:val="22"/>
                <w:szCs w:val="22"/>
              </w:rPr>
              <w:t>Line Item</w:t>
            </w:r>
          </w:p>
          <w:p w14:paraId="107BBD0A" w14:textId="77777777" w:rsidR="00E534DE" w:rsidRPr="00E34710" w:rsidRDefault="00E534DE" w:rsidP="00CD1A2C">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14:paraId="760FF0B6" w14:textId="77777777" w:rsidR="00E534DE" w:rsidRPr="00E34710" w:rsidRDefault="00E534DE" w:rsidP="00CD1A2C">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14:paraId="5C926C47" w14:textId="77777777" w:rsidR="00E534DE" w:rsidRPr="00E34710" w:rsidRDefault="00E534DE" w:rsidP="00CD1A2C">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14:paraId="7850CADD" w14:textId="77777777" w:rsidR="00E534DE" w:rsidRPr="00E34710" w:rsidRDefault="00E534DE" w:rsidP="00CD1A2C">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4E836FC7" w14:textId="77777777" w:rsidR="00E534DE" w:rsidRPr="00E34710" w:rsidRDefault="00E534DE" w:rsidP="00CD1A2C">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236409EC" w14:textId="77777777" w:rsidR="00E534DE" w:rsidRPr="00E34710" w:rsidRDefault="00E534DE" w:rsidP="00CD1A2C">
            <w:pPr>
              <w:spacing w:before="60" w:after="60"/>
              <w:jc w:val="center"/>
              <w:rPr>
                <w:sz w:val="22"/>
                <w:szCs w:val="22"/>
              </w:rPr>
            </w:pPr>
            <w:r w:rsidRPr="002073DE">
              <w:rPr>
                <w:b/>
                <w:bCs/>
                <w:sz w:val="22"/>
                <w:szCs w:val="22"/>
              </w:rPr>
              <w:t>Delivery  (as per Incoterms) Date</w:t>
            </w:r>
          </w:p>
        </w:tc>
      </w:tr>
      <w:tr w:rsidR="00E534DE" w:rsidRPr="002073DE" w14:paraId="7731D6F3" w14:textId="77777777" w:rsidTr="00CD1A2C">
        <w:trPr>
          <w:cantSplit/>
          <w:trHeight w:val="240"/>
        </w:trPr>
        <w:tc>
          <w:tcPr>
            <w:tcW w:w="883" w:type="dxa"/>
            <w:vMerge/>
            <w:tcBorders>
              <w:left w:val="double" w:sz="4" w:space="0" w:color="auto"/>
              <w:bottom w:val="single" w:sz="4" w:space="0" w:color="auto"/>
              <w:right w:val="single" w:sz="4" w:space="0" w:color="auto"/>
            </w:tcBorders>
          </w:tcPr>
          <w:p w14:paraId="7EAD88D2" w14:textId="77777777" w:rsidR="00E534DE" w:rsidRPr="00E34710" w:rsidRDefault="00E534DE" w:rsidP="00CD1A2C">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14:paraId="6266E476" w14:textId="77777777" w:rsidR="00E534DE" w:rsidRPr="00E34710" w:rsidRDefault="00E534DE" w:rsidP="00CD1A2C">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20576C98" w14:textId="77777777" w:rsidR="00E534DE" w:rsidRPr="00E34710" w:rsidRDefault="00E534DE" w:rsidP="00CD1A2C">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14:paraId="54EDC202" w14:textId="77777777" w:rsidR="00E534DE" w:rsidRPr="00E34710" w:rsidRDefault="00E534DE" w:rsidP="00CD1A2C">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14:paraId="4038A8CF" w14:textId="77777777" w:rsidR="00E534DE" w:rsidRPr="00E34710" w:rsidRDefault="00E534DE" w:rsidP="00CD1A2C">
            <w:pPr>
              <w:jc w:val="center"/>
              <w:rPr>
                <w:sz w:val="22"/>
                <w:szCs w:val="22"/>
              </w:rPr>
            </w:pPr>
          </w:p>
        </w:tc>
        <w:tc>
          <w:tcPr>
            <w:tcW w:w="1724" w:type="dxa"/>
            <w:tcBorders>
              <w:top w:val="single" w:sz="4" w:space="0" w:color="auto"/>
              <w:left w:val="single" w:sz="4" w:space="0" w:color="auto"/>
              <w:right w:val="single" w:sz="4" w:space="0" w:color="auto"/>
            </w:tcBorders>
          </w:tcPr>
          <w:p w14:paraId="58B0DE1F" w14:textId="77777777" w:rsidR="00E534DE" w:rsidRPr="00E34710" w:rsidRDefault="00E534DE" w:rsidP="00CD1A2C">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14:paraId="14462BB3" w14:textId="77777777" w:rsidR="00E534DE" w:rsidRPr="00E34710" w:rsidRDefault="00E534DE" w:rsidP="00CD1A2C">
            <w:pPr>
              <w:spacing w:before="60" w:after="60"/>
              <w:jc w:val="center"/>
              <w:rPr>
                <w:b/>
                <w:bCs/>
                <w:sz w:val="22"/>
                <w:szCs w:val="22"/>
              </w:rPr>
            </w:pPr>
            <w:r w:rsidRPr="002073DE">
              <w:rPr>
                <w:b/>
                <w:bCs/>
                <w:sz w:val="22"/>
                <w:szCs w:val="22"/>
              </w:rPr>
              <w:t xml:space="preserve">Latest Delivery Date </w:t>
            </w:r>
          </w:p>
          <w:p w14:paraId="63071CBC" w14:textId="77777777" w:rsidR="00E534DE" w:rsidRPr="00E34710" w:rsidRDefault="00E534DE" w:rsidP="00CD1A2C">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22E646AB" w14:textId="77777777" w:rsidR="00E534DE" w:rsidRPr="00E34710" w:rsidRDefault="00E534DE" w:rsidP="00CD1A2C">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E534DE" w:rsidRPr="002073DE" w14:paraId="3F12DC2B" w14:textId="77777777" w:rsidTr="00CD1A2C">
        <w:trPr>
          <w:cantSplit/>
        </w:trPr>
        <w:tc>
          <w:tcPr>
            <w:tcW w:w="883" w:type="dxa"/>
            <w:tcBorders>
              <w:top w:val="single" w:sz="4" w:space="0" w:color="auto"/>
              <w:left w:val="double" w:sz="4" w:space="0" w:color="auto"/>
              <w:bottom w:val="single" w:sz="4" w:space="0" w:color="auto"/>
              <w:right w:val="single" w:sz="4" w:space="0" w:color="auto"/>
            </w:tcBorders>
          </w:tcPr>
          <w:p w14:paraId="4E101765" w14:textId="77777777" w:rsidR="00E534DE" w:rsidRPr="00E34710" w:rsidRDefault="00E534DE" w:rsidP="00CD1A2C">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14:paraId="5A5E65EA" w14:textId="77777777" w:rsidR="00E534DE" w:rsidRPr="00E34710" w:rsidRDefault="00E534DE" w:rsidP="00CD1A2C">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278B53F" w14:textId="77777777" w:rsidR="00E534DE" w:rsidRPr="00E34710" w:rsidRDefault="00E534DE" w:rsidP="00CD1A2C">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BCE19AA" w14:textId="77777777" w:rsidR="00E534DE" w:rsidRPr="00E34710" w:rsidRDefault="00E534DE" w:rsidP="00CD1A2C">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14:paraId="4CBB5843" w14:textId="77777777" w:rsidR="00E534DE" w:rsidRPr="00E34710" w:rsidRDefault="00E534DE" w:rsidP="00CD1A2C">
            <w:pPr>
              <w:rPr>
                <w:sz w:val="22"/>
                <w:szCs w:val="22"/>
              </w:rPr>
            </w:pPr>
          </w:p>
        </w:tc>
        <w:tc>
          <w:tcPr>
            <w:tcW w:w="1724" w:type="dxa"/>
            <w:tcBorders>
              <w:left w:val="single" w:sz="4" w:space="0" w:color="auto"/>
              <w:right w:val="single" w:sz="4" w:space="0" w:color="auto"/>
            </w:tcBorders>
          </w:tcPr>
          <w:p w14:paraId="4A35E372" w14:textId="77777777" w:rsidR="00E534DE" w:rsidRPr="00E34710" w:rsidRDefault="00E534DE" w:rsidP="00CD1A2C">
            <w:pPr>
              <w:rPr>
                <w:sz w:val="22"/>
                <w:szCs w:val="22"/>
              </w:rPr>
            </w:pPr>
          </w:p>
        </w:tc>
        <w:tc>
          <w:tcPr>
            <w:tcW w:w="1798" w:type="dxa"/>
            <w:tcBorders>
              <w:left w:val="single" w:sz="4" w:space="0" w:color="auto"/>
              <w:right w:val="single" w:sz="4" w:space="0" w:color="auto"/>
            </w:tcBorders>
          </w:tcPr>
          <w:p w14:paraId="106375D7" w14:textId="77777777" w:rsidR="00E534DE" w:rsidRPr="00E34710" w:rsidRDefault="00E534DE" w:rsidP="00E534DE">
            <w:pPr>
              <w:pStyle w:val="Outline"/>
              <w:numPr>
                <w:ilvl w:val="0"/>
                <w:numId w:val="1"/>
              </w:numPr>
              <w:tabs>
                <w:tab w:val="clear" w:pos="432"/>
              </w:tabs>
              <w:spacing w:before="0"/>
              <w:ind w:left="0" w:firstLine="0"/>
              <w:rPr>
                <w:kern w:val="0"/>
                <w:sz w:val="22"/>
                <w:szCs w:val="22"/>
              </w:rPr>
            </w:pPr>
          </w:p>
        </w:tc>
        <w:tc>
          <w:tcPr>
            <w:tcW w:w="2098" w:type="dxa"/>
            <w:tcBorders>
              <w:top w:val="single" w:sz="4" w:space="0" w:color="auto"/>
              <w:left w:val="single" w:sz="4" w:space="0" w:color="auto"/>
              <w:right w:val="double" w:sz="4" w:space="0" w:color="auto"/>
            </w:tcBorders>
          </w:tcPr>
          <w:p w14:paraId="52AC8262" w14:textId="77777777" w:rsidR="00E534DE" w:rsidRPr="00E34710" w:rsidRDefault="00E534DE" w:rsidP="00CD1A2C">
            <w:pPr>
              <w:rPr>
                <w:sz w:val="22"/>
                <w:szCs w:val="22"/>
              </w:rPr>
            </w:pPr>
          </w:p>
        </w:tc>
      </w:tr>
      <w:tr w:rsidR="00E534DE" w:rsidRPr="002073DE" w14:paraId="7B436FBC" w14:textId="77777777" w:rsidTr="00CD1A2C">
        <w:trPr>
          <w:cantSplit/>
        </w:trPr>
        <w:tc>
          <w:tcPr>
            <w:tcW w:w="883" w:type="dxa"/>
            <w:tcBorders>
              <w:top w:val="single" w:sz="4" w:space="0" w:color="auto"/>
              <w:left w:val="double" w:sz="4" w:space="0" w:color="auto"/>
              <w:bottom w:val="single" w:sz="4" w:space="0" w:color="auto"/>
              <w:right w:val="single" w:sz="4" w:space="0" w:color="auto"/>
            </w:tcBorders>
          </w:tcPr>
          <w:p w14:paraId="51952D0B" w14:textId="77777777" w:rsidR="00E534DE" w:rsidRPr="00E34710" w:rsidRDefault="00E534DE" w:rsidP="00CD1A2C">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14:paraId="62EDED83" w14:textId="77777777" w:rsidR="00E534DE" w:rsidRPr="00E34710" w:rsidRDefault="00E534DE" w:rsidP="00CD1A2C">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5CBDB7B8" w14:textId="77777777" w:rsidR="00E534DE" w:rsidRPr="00E34710" w:rsidRDefault="00E534DE" w:rsidP="00CD1A2C">
            <w:pPr>
              <w:rPr>
                <w:i/>
                <w:iCs/>
                <w:sz w:val="22"/>
                <w:szCs w:val="22"/>
              </w:rPr>
            </w:pPr>
            <w:r w:rsidRPr="002073DE">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14:paraId="753DF4B8" w14:textId="77777777" w:rsidR="00E534DE" w:rsidRPr="00E34710" w:rsidRDefault="00E534DE" w:rsidP="00CD1A2C">
            <w:pPr>
              <w:rPr>
                <w:i/>
                <w:iCs/>
                <w:sz w:val="22"/>
                <w:szCs w:val="22"/>
              </w:rPr>
            </w:pPr>
            <w:r w:rsidRPr="002073DE">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14:paraId="64E21FBE" w14:textId="77777777" w:rsidR="00E534DE" w:rsidRPr="00E34710" w:rsidRDefault="00E534DE" w:rsidP="00CD1A2C">
            <w:pPr>
              <w:rPr>
                <w:i/>
                <w:iCs/>
                <w:sz w:val="22"/>
                <w:szCs w:val="22"/>
              </w:rPr>
            </w:pPr>
            <w:r w:rsidRPr="002073DE">
              <w:rPr>
                <w:i/>
                <w:iCs/>
                <w:sz w:val="22"/>
                <w:szCs w:val="22"/>
              </w:rPr>
              <w:t>[insert place of Delivery]</w:t>
            </w:r>
          </w:p>
        </w:tc>
        <w:tc>
          <w:tcPr>
            <w:tcW w:w="1724" w:type="dxa"/>
            <w:tcBorders>
              <w:left w:val="single" w:sz="4" w:space="0" w:color="auto"/>
              <w:right w:val="single" w:sz="4" w:space="0" w:color="auto"/>
            </w:tcBorders>
          </w:tcPr>
          <w:p w14:paraId="51E8A140" w14:textId="77777777" w:rsidR="00E534DE" w:rsidRPr="00E34710" w:rsidRDefault="00E534DE" w:rsidP="00CD1A2C">
            <w:pPr>
              <w:rPr>
                <w:i/>
                <w:iCs/>
                <w:sz w:val="22"/>
                <w:szCs w:val="22"/>
              </w:rPr>
            </w:pPr>
            <w:r w:rsidRPr="002073DE">
              <w:rPr>
                <w:i/>
                <w:iCs/>
                <w:sz w:val="22"/>
                <w:szCs w:val="22"/>
              </w:rPr>
              <w:t>[insert the number of  days following the date of  effectiveness the Contract]</w:t>
            </w:r>
          </w:p>
        </w:tc>
        <w:tc>
          <w:tcPr>
            <w:tcW w:w="1798" w:type="dxa"/>
            <w:tcBorders>
              <w:left w:val="single" w:sz="4" w:space="0" w:color="auto"/>
              <w:right w:val="single" w:sz="4" w:space="0" w:color="auto"/>
            </w:tcBorders>
          </w:tcPr>
          <w:p w14:paraId="647EFD4C" w14:textId="77777777" w:rsidR="00E534DE" w:rsidRPr="00E34710" w:rsidRDefault="00E534DE" w:rsidP="00CD1A2C">
            <w:pPr>
              <w:rPr>
                <w:i/>
                <w:iCs/>
                <w:sz w:val="22"/>
                <w:szCs w:val="22"/>
              </w:rPr>
            </w:pPr>
            <w:r w:rsidRPr="002073DE">
              <w:rPr>
                <w:i/>
                <w:iCs/>
                <w:sz w:val="22"/>
                <w:szCs w:val="22"/>
              </w:rPr>
              <w:t>[insert the number of  days following the date of  effectiveness the Contract]</w:t>
            </w:r>
          </w:p>
        </w:tc>
        <w:tc>
          <w:tcPr>
            <w:tcW w:w="2098" w:type="dxa"/>
            <w:tcBorders>
              <w:left w:val="single" w:sz="4" w:space="0" w:color="auto"/>
              <w:right w:val="double" w:sz="4" w:space="0" w:color="auto"/>
            </w:tcBorders>
          </w:tcPr>
          <w:p w14:paraId="76C83FC5" w14:textId="77777777" w:rsidR="00E534DE" w:rsidRPr="00E34710" w:rsidRDefault="00E534DE" w:rsidP="00CD1A2C">
            <w:pPr>
              <w:rPr>
                <w:i/>
                <w:iCs/>
                <w:sz w:val="22"/>
                <w:szCs w:val="22"/>
              </w:rPr>
            </w:pPr>
            <w:r w:rsidRPr="002073DE">
              <w:rPr>
                <w:i/>
                <w:iCs/>
                <w:sz w:val="22"/>
                <w:szCs w:val="22"/>
              </w:rPr>
              <w:t>[insert the number of  days following the date of  effectiveness the Contract]</w:t>
            </w:r>
          </w:p>
        </w:tc>
      </w:tr>
      <w:tr w:rsidR="00E534DE" w14:paraId="3829EFD1" w14:textId="77777777" w:rsidTr="00CD1A2C">
        <w:trPr>
          <w:cantSplit/>
        </w:trPr>
        <w:tc>
          <w:tcPr>
            <w:tcW w:w="883" w:type="dxa"/>
            <w:tcBorders>
              <w:top w:val="single" w:sz="4" w:space="0" w:color="auto"/>
              <w:left w:val="double" w:sz="4" w:space="0" w:color="auto"/>
              <w:bottom w:val="single" w:sz="4" w:space="0" w:color="auto"/>
              <w:right w:val="single" w:sz="4" w:space="0" w:color="auto"/>
            </w:tcBorders>
          </w:tcPr>
          <w:p w14:paraId="65227336" w14:textId="77777777" w:rsidR="00E534DE" w:rsidRPr="00E34710" w:rsidRDefault="00E534DE" w:rsidP="00CD1A2C">
            <w:pPr>
              <w:rPr>
                <w:sz w:val="22"/>
              </w:rPr>
            </w:pPr>
            <w:r>
              <w:rPr>
                <w:sz w:val="22"/>
              </w:rPr>
              <w:t>1</w:t>
            </w:r>
          </w:p>
        </w:tc>
        <w:tc>
          <w:tcPr>
            <w:tcW w:w="2825" w:type="dxa"/>
            <w:tcBorders>
              <w:top w:val="single" w:sz="4" w:space="0" w:color="auto"/>
              <w:left w:val="single" w:sz="4" w:space="0" w:color="auto"/>
              <w:bottom w:val="single" w:sz="4" w:space="0" w:color="auto"/>
              <w:right w:val="single" w:sz="4" w:space="0" w:color="auto"/>
            </w:tcBorders>
          </w:tcPr>
          <w:p w14:paraId="75AAB874" w14:textId="77777777" w:rsidR="00E534DE" w:rsidRPr="00E34710" w:rsidRDefault="00E534DE" w:rsidP="00CD1A2C">
            <w:pPr>
              <w:rPr>
                <w:sz w:val="22"/>
              </w:rPr>
            </w:pPr>
            <w:r>
              <w:rPr>
                <w:sz w:val="22"/>
              </w:rPr>
              <w:t>Vehicle</w:t>
            </w:r>
          </w:p>
        </w:tc>
        <w:tc>
          <w:tcPr>
            <w:tcW w:w="1080" w:type="dxa"/>
            <w:tcBorders>
              <w:top w:val="single" w:sz="4" w:space="0" w:color="auto"/>
              <w:left w:val="single" w:sz="4" w:space="0" w:color="auto"/>
              <w:bottom w:val="single" w:sz="4" w:space="0" w:color="auto"/>
              <w:right w:val="single" w:sz="4" w:space="0" w:color="auto"/>
            </w:tcBorders>
          </w:tcPr>
          <w:p w14:paraId="3173322D" w14:textId="77777777" w:rsidR="00E534DE" w:rsidRPr="00E34710" w:rsidRDefault="00E534DE" w:rsidP="00CD1A2C">
            <w:pPr>
              <w:rPr>
                <w:sz w:val="22"/>
              </w:rPr>
            </w:pPr>
            <w:r>
              <w:rPr>
                <w:sz w:val="22"/>
              </w:rPr>
              <w:t>01</w:t>
            </w:r>
          </w:p>
        </w:tc>
        <w:tc>
          <w:tcPr>
            <w:tcW w:w="990" w:type="dxa"/>
            <w:tcBorders>
              <w:top w:val="single" w:sz="4" w:space="0" w:color="auto"/>
              <w:left w:val="single" w:sz="4" w:space="0" w:color="auto"/>
              <w:bottom w:val="single" w:sz="4" w:space="0" w:color="auto"/>
              <w:right w:val="single" w:sz="4" w:space="0" w:color="auto"/>
            </w:tcBorders>
          </w:tcPr>
          <w:p w14:paraId="2B58C1E3" w14:textId="77777777" w:rsidR="00E534DE" w:rsidRPr="00E34710" w:rsidRDefault="00E534DE" w:rsidP="00CD1A2C">
            <w:pPr>
              <w:rPr>
                <w:sz w:val="22"/>
              </w:rPr>
            </w:pPr>
            <w:r>
              <w:rPr>
                <w:sz w:val="22"/>
              </w:rPr>
              <w:t>01</w:t>
            </w:r>
          </w:p>
        </w:tc>
        <w:tc>
          <w:tcPr>
            <w:tcW w:w="1490" w:type="dxa"/>
            <w:tcBorders>
              <w:top w:val="single" w:sz="4" w:space="0" w:color="auto"/>
              <w:left w:val="single" w:sz="4" w:space="0" w:color="auto"/>
              <w:bottom w:val="single" w:sz="4" w:space="0" w:color="auto"/>
              <w:right w:val="single" w:sz="4" w:space="0" w:color="auto"/>
            </w:tcBorders>
          </w:tcPr>
          <w:p w14:paraId="0712FDA1" w14:textId="77777777" w:rsidR="00E534DE" w:rsidRPr="00E34710" w:rsidRDefault="00E534DE" w:rsidP="00CD1A2C">
            <w:pPr>
              <w:rPr>
                <w:sz w:val="22"/>
              </w:rPr>
            </w:pPr>
            <w:r>
              <w:rPr>
                <w:sz w:val="22"/>
              </w:rPr>
              <w:t>SADC RPTC Zimbabwe</w:t>
            </w:r>
          </w:p>
        </w:tc>
        <w:tc>
          <w:tcPr>
            <w:tcW w:w="1724" w:type="dxa"/>
            <w:tcBorders>
              <w:left w:val="single" w:sz="4" w:space="0" w:color="auto"/>
              <w:right w:val="single" w:sz="4" w:space="0" w:color="auto"/>
            </w:tcBorders>
          </w:tcPr>
          <w:p w14:paraId="7E98CCFF" w14:textId="77777777" w:rsidR="00E534DE" w:rsidRPr="00E34710" w:rsidRDefault="00E534DE" w:rsidP="00CD1A2C">
            <w:pPr>
              <w:rPr>
                <w:sz w:val="22"/>
              </w:rPr>
            </w:pPr>
            <w:r>
              <w:rPr>
                <w:sz w:val="22"/>
              </w:rPr>
              <w:t>8 weeks</w:t>
            </w:r>
          </w:p>
        </w:tc>
        <w:tc>
          <w:tcPr>
            <w:tcW w:w="1798" w:type="dxa"/>
            <w:tcBorders>
              <w:left w:val="single" w:sz="4" w:space="0" w:color="auto"/>
              <w:right w:val="single" w:sz="4" w:space="0" w:color="auto"/>
            </w:tcBorders>
          </w:tcPr>
          <w:p w14:paraId="46FD45BA" w14:textId="77777777" w:rsidR="00E534DE" w:rsidRPr="00E34710" w:rsidRDefault="00E534DE" w:rsidP="00CD1A2C">
            <w:pPr>
              <w:rPr>
                <w:sz w:val="22"/>
              </w:rPr>
            </w:pPr>
            <w:r>
              <w:rPr>
                <w:sz w:val="22"/>
              </w:rPr>
              <w:t>12 weeks</w:t>
            </w:r>
          </w:p>
        </w:tc>
        <w:tc>
          <w:tcPr>
            <w:tcW w:w="2098" w:type="dxa"/>
            <w:tcBorders>
              <w:left w:val="single" w:sz="4" w:space="0" w:color="auto"/>
              <w:right w:val="double" w:sz="4" w:space="0" w:color="auto"/>
            </w:tcBorders>
          </w:tcPr>
          <w:p w14:paraId="7D68CA68" w14:textId="77777777" w:rsidR="00E534DE" w:rsidRPr="00E34710" w:rsidRDefault="00E534DE" w:rsidP="00CD1A2C">
            <w:pPr>
              <w:rPr>
                <w:sz w:val="22"/>
              </w:rPr>
            </w:pPr>
          </w:p>
        </w:tc>
      </w:tr>
      <w:tr w:rsidR="00E534DE" w14:paraId="0F5E9A49" w14:textId="77777777" w:rsidTr="00CD1A2C">
        <w:trPr>
          <w:cantSplit/>
        </w:trPr>
        <w:tc>
          <w:tcPr>
            <w:tcW w:w="883" w:type="dxa"/>
            <w:tcBorders>
              <w:top w:val="single" w:sz="4" w:space="0" w:color="auto"/>
              <w:left w:val="double" w:sz="4" w:space="0" w:color="auto"/>
              <w:bottom w:val="single" w:sz="4" w:space="0" w:color="auto"/>
              <w:right w:val="single" w:sz="4" w:space="0" w:color="auto"/>
            </w:tcBorders>
          </w:tcPr>
          <w:p w14:paraId="3BE1FE77" w14:textId="77777777" w:rsidR="00E534DE" w:rsidRPr="00E34710" w:rsidRDefault="00E534DE" w:rsidP="00CD1A2C">
            <w:pPr>
              <w:rPr>
                <w:sz w:val="22"/>
              </w:rPr>
            </w:pPr>
          </w:p>
        </w:tc>
        <w:tc>
          <w:tcPr>
            <w:tcW w:w="2825" w:type="dxa"/>
            <w:tcBorders>
              <w:top w:val="single" w:sz="4" w:space="0" w:color="auto"/>
              <w:left w:val="single" w:sz="4" w:space="0" w:color="auto"/>
              <w:bottom w:val="single" w:sz="4" w:space="0" w:color="auto"/>
              <w:right w:val="single" w:sz="4" w:space="0" w:color="auto"/>
            </w:tcBorders>
          </w:tcPr>
          <w:p w14:paraId="67EBF764" w14:textId="77777777" w:rsidR="00E534DE" w:rsidRPr="00E34710" w:rsidRDefault="00E534DE" w:rsidP="00CD1A2C">
            <w:pPr>
              <w:rPr>
                <w:sz w:val="22"/>
              </w:rPr>
            </w:pPr>
          </w:p>
        </w:tc>
        <w:tc>
          <w:tcPr>
            <w:tcW w:w="1080" w:type="dxa"/>
            <w:tcBorders>
              <w:top w:val="single" w:sz="4" w:space="0" w:color="auto"/>
              <w:left w:val="single" w:sz="4" w:space="0" w:color="auto"/>
              <w:bottom w:val="single" w:sz="4" w:space="0" w:color="auto"/>
              <w:right w:val="single" w:sz="4" w:space="0" w:color="auto"/>
            </w:tcBorders>
          </w:tcPr>
          <w:p w14:paraId="627EA133" w14:textId="77777777" w:rsidR="00E534DE" w:rsidRPr="00E34710" w:rsidRDefault="00E534DE" w:rsidP="00CD1A2C">
            <w:pPr>
              <w:rPr>
                <w:sz w:val="22"/>
              </w:rPr>
            </w:pPr>
          </w:p>
        </w:tc>
        <w:tc>
          <w:tcPr>
            <w:tcW w:w="990" w:type="dxa"/>
            <w:tcBorders>
              <w:top w:val="single" w:sz="4" w:space="0" w:color="auto"/>
              <w:left w:val="single" w:sz="4" w:space="0" w:color="auto"/>
              <w:bottom w:val="single" w:sz="4" w:space="0" w:color="auto"/>
              <w:right w:val="single" w:sz="4" w:space="0" w:color="auto"/>
            </w:tcBorders>
          </w:tcPr>
          <w:p w14:paraId="2EFB149E" w14:textId="77777777" w:rsidR="00E534DE" w:rsidRPr="00E34710" w:rsidRDefault="00E534DE" w:rsidP="00CD1A2C">
            <w:pPr>
              <w:rPr>
                <w:sz w:val="22"/>
              </w:rPr>
            </w:pPr>
          </w:p>
        </w:tc>
        <w:tc>
          <w:tcPr>
            <w:tcW w:w="1490" w:type="dxa"/>
            <w:tcBorders>
              <w:top w:val="single" w:sz="4" w:space="0" w:color="auto"/>
              <w:left w:val="single" w:sz="4" w:space="0" w:color="auto"/>
              <w:bottom w:val="single" w:sz="4" w:space="0" w:color="auto"/>
              <w:right w:val="single" w:sz="4" w:space="0" w:color="auto"/>
            </w:tcBorders>
          </w:tcPr>
          <w:p w14:paraId="7152CB3C" w14:textId="77777777" w:rsidR="00E534DE" w:rsidRPr="00E34710" w:rsidRDefault="00E534DE" w:rsidP="00CD1A2C">
            <w:pPr>
              <w:rPr>
                <w:sz w:val="22"/>
              </w:rPr>
            </w:pPr>
          </w:p>
        </w:tc>
        <w:tc>
          <w:tcPr>
            <w:tcW w:w="1724" w:type="dxa"/>
            <w:tcBorders>
              <w:left w:val="single" w:sz="4" w:space="0" w:color="auto"/>
              <w:right w:val="single" w:sz="4" w:space="0" w:color="auto"/>
            </w:tcBorders>
          </w:tcPr>
          <w:p w14:paraId="104BB4D6" w14:textId="77777777" w:rsidR="00E534DE" w:rsidRPr="00E34710" w:rsidRDefault="00E534DE" w:rsidP="00CD1A2C">
            <w:pPr>
              <w:rPr>
                <w:sz w:val="22"/>
              </w:rPr>
            </w:pPr>
          </w:p>
        </w:tc>
        <w:tc>
          <w:tcPr>
            <w:tcW w:w="1798" w:type="dxa"/>
            <w:tcBorders>
              <w:left w:val="single" w:sz="4" w:space="0" w:color="auto"/>
              <w:right w:val="single" w:sz="4" w:space="0" w:color="auto"/>
            </w:tcBorders>
          </w:tcPr>
          <w:p w14:paraId="436528EB" w14:textId="77777777" w:rsidR="00E534DE" w:rsidRPr="00E34710" w:rsidRDefault="00E534DE" w:rsidP="00CD1A2C">
            <w:pPr>
              <w:rPr>
                <w:sz w:val="22"/>
              </w:rPr>
            </w:pPr>
          </w:p>
        </w:tc>
        <w:tc>
          <w:tcPr>
            <w:tcW w:w="2098" w:type="dxa"/>
            <w:tcBorders>
              <w:left w:val="single" w:sz="4" w:space="0" w:color="auto"/>
              <w:right w:val="double" w:sz="4" w:space="0" w:color="auto"/>
            </w:tcBorders>
          </w:tcPr>
          <w:p w14:paraId="1ADF9B89" w14:textId="77777777" w:rsidR="00E534DE" w:rsidRPr="00E34710" w:rsidRDefault="00E534DE" w:rsidP="00CD1A2C">
            <w:pPr>
              <w:rPr>
                <w:sz w:val="22"/>
              </w:rPr>
            </w:pPr>
          </w:p>
        </w:tc>
      </w:tr>
      <w:tr w:rsidR="00E534DE" w14:paraId="73C6F763" w14:textId="77777777" w:rsidTr="00CD1A2C">
        <w:trPr>
          <w:cantSplit/>
        </w:trPr>
        <w:tc>
          <w:tcPr>
            <w:tcW w:w="883" w:type="dxa"/>
            <w:tcBorders>
              <w:top w:val="single" w:sz="4" w:space="0" w:color="auto"/>
              <w:left w:val="double" w:sz="4" w:space="0" w:color="auto"/>
              <w:bottom w:val="single" w:sz="4" w:space="0" w:color="auto"/>
              <w:right w:val="single" w:sz="4" w:space="0" w:color="auto"/>
            </w:tcBorders>
          </w:tcPr>
          <w:p w14:paraId="3B5188E2" w14:textId="77777777" w:rsidR="00E534DE" w:rsidRPr="00E34710" w:rsidRDefault="00E534DE" w:rsidP="00CD1A2C">
            <w:pPr>
              <w:rPr>
                <w:sz w:val="22"/>
              </w:rPr>
            </w:pPr>
          </w:p>
        </w:tc>
        <w:tc>
          <w:tcPr>
            <w:tcW w:w="2825" w:type="dxa"/>
            <w:tcBorders>
              <w:top w:val="single" w:sz="4" w:space="0" w:color="auto"/>
              <w:left w:val="single" w:sz="4" w:space="0" w:color="auto"/>
              <w:bottom w:val="single" w:sz="4" w:space="0" w:color="auto"/>
              <w:right w:val="single" w:sz="4" w:space="0" w:color="auto"/>
            </w:tcBorders>
          </w:tcPr>
          <w:p w14:paraId="41FD1FF1" w14:textId="77777777" w:rsidR="00E534DE" w:rsidRPr="00E34710" w:rsidRDefault="00E534DE" w:rsidP="00CD1A2C">
            <w:pPr>
              <w:rPr>
                <w:sz w:val="22"/>
              </w:rPr>
            </w:pPr>
          </w:p>
        </w:tc>
        <w:tc>
          <w:tcPr>
            <w:tcW w:w="1080" w:type="dxa"/>
            <w:tcBorders>
              <w:top w:val="single" w:sz="4" w:space="0" w:color="auto"/>
              <w:left w:val="single" w:sz="4" w:space="0" w:color="auto"/>
              <w:bottom w:val="single" w:sz="4" w:space="0" w:color="auto"/>
              <w:right w:val="single" w:sz="4" w:space="0" w:color="auto"/>
            </w:tcBorders>
          </w:tcPr>
          <w:p w14:paraId="26BF3239" w14:textId="77777777" w:rsidR="00E534DE" w:rsidRPr="00E34710" w:rsidRDefault="00E534DE" w:rsidP="00CD1A2C">
            <w:pPr>
              <w:rPr>
                <w:sz w:val="22"/>
              </w:rPr>
            </w:pPr>
          </w:p>
        </w:tc>
        <w:tc>
          <w:tcPr>
            <w:tcW w:w="990" w:type="dxa"/>
            <w:tcBorders>
              <w:top w:val="single" w:sz="4" w:space="0" w:color="auto"/>
              <w:left w:val="single" w:sz="4" w:space="0" w:color="auto"/>
              <w:bottom w:val="single" w:sz="4" w:space="0" w:color="auto"/>
              <w:right w:val="single" w:sz="4" w:space="0" w:color="auto"/>
            </w:tcBorders>
          </w:tcPr>
          <w:p w14:paraId="0FF68E1A" w14:textId="77777777" w:rsidR="00E534DE" w:rsidRPr="00E34710" w:rsidRDefault="00E534DE" w:rsidP="00CD1A2C">
            <w:pPr>
              <w:rPr>
                <w:sz w:val="22"/>
              </w:rPr>
            </w:pPr>
          </w:p>
        </w:tc>
        <w:tc>
          <w:tcPr>
            <w:tcW w:w="1490" w:type="dxa"/>
            <w:tcBorders>
              <w:top w:val="single" w:sz="4" w:space="0" w:color="auto"/>
              <w:left w:val="single" w:sz="4" w:space="0" w:color="auto"/>
              <w:bottom w:val="single" w:sz="4" w:space="0" w:color="auto"/>
              <w:right w:val="single" w:sz="4" w:space="0" w:color="auto"/>
            </w:tcBorders>
          </w:tcPr>
          <w:p w14:paraId="00B62350" w14:textId="77777777" w:rsidR="00E534DE" w:rsidRPr="00E34710" w:rsidRDefault="00E534DE" w:rsidP="00CD1A2C">
            <w:pPr>
              <w:rPr>
                <w:sz w:val="22"/>
              </w:rPr>
            </w:pPr>
          </w:p>
        </w:tc>
        <w:tc>
          <w:tcPr>
            <w:tcW w:w="1724" w:type="dxa"/>
            <w:tcBorders>
              <w:left w:val="single" w:sz="4" w:space="0" w:color="auto"/>
              <w:right w:val="single" w:sz="4" w:space="0" w:color="auto"/>
            </w:tcBorders>
          </w:tcPr>
          <w:p w14:paraId="66755973" w14:textId="77777777" w:rsidR="00E534DE" w:rsidRPr="00E34710" w:rsidRDefault="00E534DE" w:rsidP="00CD1A2C">
            <w:pPr>
              <w:rPr>
                <w:sz w:val="22"/>
              </w:rPr>
            </w:pPr>
          </w:p>
        </w:tc>
        <w:tc>
          <w:tcPr>
            <w:tcW w:w="1798" w:type="dxa"/>
            <w:tcBorders>
              <w:left w:val="single" w:sz="4" w:space="0" w:color="auto"/>
              <w:right w:val="single" w:sz="4" w:space="0" w:color="auto"/>
            </w:tcBorders>
          </w:tcPr>
          <w:p w14:paraId="3EF5831F" w14:textId="77777777" w:rsidR="00E534DE" w:rsidRPr="00E34710" w:rsidRDefault="00E534DE" w:rsidP="00CD1A2C">
            <w:pPr>
              <w:rPr>
                <w:sz w:val="22"/>
              </w:rPr>
            </w:pPr>
          </w:p>
        </w:tc>
        <w:tc>
          <w:tcPr>
            <w:tcW w:w="2098" w:type="dxa"/>
            <w:tcBorders>
              <w:left w:val="single" w:sz="4" w:space="0" w:color="auto"/>
              <w:right w:val="double" w:sz="4" w:space="0" w:color="auto"/>
            </w:tcBorders>
          </w:tcPr>
          <w:p w14:paraId="6BB4023E" w14:textId="77777777" w:rsidR="00E534DE" w:rsidRPr="00E34710" w:rsidRDefault="00E534DE" w:rsidP="00CD1A2C">
            <w:pPr>
              <w:rPr>
                <w:sz w:val="22"/>
              </w:rPr>
            </w:pPr>
          </w:p>
        </w:tc>
      </w:tr>
      <w:tr w:rsidR="00E534DE" w14:paraId="05C91A14" w14:textId="77777777" w:rsidTr="00CD1A2C">
        <w:trPr>
          <w:cantSplit/>
        </w:trPr>
        <w:tc>
          <w:tcPr>
            <w:tcW w:w="883" w:type="dxa"/>
            <w:tcBorders>
              <w:top w:val="single" w:sz="4" w:space="0" w:color="auto"/>
              <w:left w:val="double" w:sz="4" w:space="0" w:color="auto"/>
              <w:bottom w:val="single" w:sz="4" w:space="0" w:color="auto"/>
              <w:right w:val="single" w:sz="4" w:space="0" w:color="auto"/>
            </w:tcBorders>
          </w:tcPr>
          <w:p w14:paraId="330D7C57" w14:textId="77777777" w:rsidR="00E534DE" w:rsidRPr="00E34710" w:rsidRDefault="00E534DE" w:rsidP="00CD1A2C">
            <w:pPr>
              <w:rPr>
                <w:sz w:val="22"/>
              </w:rPr>
            </w:pPr>
          </w:p>
        </w:tc>
        <w:tc>
          <w:tcPr>
            <w:tcW w:w="2825" w:type="dxa"/>
            <w:tcBorders>
              <w:top w:val="single" w:sz="4" w:space="0" w:color="auto"/>
              <w:left w:val="single" w:sz="4" w:space="0" w:color="auto"/>
              <w:bottom w:val="single" w:sz="4" w:space="0" w:color="auto"/>
              <w:right w:val="single" w:sz="4" w:space="0" w:color="auto"/>
            </w:tcBorders>
          </w:tcPr>
          <w:p w14:paraId="2767D453" w14:textId="77777777" w:rsidR="00E534DE" w:rsidRPr="00E34710" w:rsidRDefault="00E534DE" w:rsidP="00CD1A2C">
            <w:pPr>
              <w:rPr>
                <w:sz w:val="22"/>
              </w:rPr>
            </w:pPr>
          </w:p>
        </w:tc>
        <w:tc>
          <w:tcPr>
            <w:tcW w:w="1080" w:type="dxa"/>
            <w:tcBorders>
              <w:top w:val="single" w:sz="4" w:space="0" w:color="auto"/>
              <w:left w:val="single" w:sz="4" w:space="0" w:color="auto"/>
              <w:bottom w:val="single" w:sz="4" w:space="0" w:color="auto"/>
              <w:right w:val="single" w:sz="4" w:space="0" w:color="auto"/>
            </w:tcBorders>
          </w:tcPr>
          <w:p w14:paraId="554928E7" w14:textId="77777777" w:rsidR="00E534DE" w:rsidRPr="00E34710" w:rsidRDefault="00E534DE" w:rsidP="00CD1A2C">
            <w:pPr>
              <w:rPr>
                <w:sz w:val="22"/>
              </w:rPr>
            </w:pPr>
          </w:p>
        </w:tc>
        <w:tc>
          <w:tcPr>
            <w:tcW w:w="990" w:type="dxa"/>
            <w:tcBorders>
              <w:top w:val="single" w:sz="4" w:space="0" w:color="auto"/>
              <w:left w:val="single" w:sz="4" w:space="0" w:color="auto"/>
              <w:bottom w:val="single" w:sz="4" w:space="0" w:color="auto"/>
              <w:right w:val="single" w:sz="4" w:space="0" w:color="auto"/>
            </w:tcBorders>
          </w:tcPr>
          <w:p w14:paraId="72B2FAF5" w14:textId="77777777" w:rsidR="00E534DE" w:rsidRPr="00E34710" w:rsidRDefault="00E534DE" w:rsidP="00CD1A2C">
            <w:pPr>
              <w:rPr>
                <w:sz w:val="22"/>
              </w:rPr>
            </w:pPr>
          </w:p>
        </w:tc>
        <w:tc>
          <w:tcPr>
            <w:tcW w:w="1490" w:type="dxa"/>
            <w:tcBorders>
              <w:top w:val="single" w:sz="4" w:space="0" w:color="auto"/>
              <w:left w:val="single" w:sz="4" w:space="0" w:color="auto"/>
              <w:bottom w:val="single" w:sz="4" w:space="0" w:color="auto"/>
              <w:right w:val="single" w:sz="4" w:space="0" w:color="auto"/>
            </w:tcBorders>
          </w:tcPr>
          <w:p w14:paraId="57528F6D" w14:textId="77777777" w:rsidR="00E534DE" w:rsidRPr="00E34710" w:rsidRDefault="00E534DE" w:rsidP="00CD1A2C">
            <w:pPr>
              <w:rPr>
                <w:sz w:val="22"/>
              </w:rPr>
            </w:pPr>
          </w:p>
        </w:tc>
        <w:tc>
          <w:tcPr>
            <w:tcW w:w="1724" w:type="dxa"/>
            <w:tcBorders>
              <w:left w:val="single" w:sz="4" w:space="0" w:color="auto"/>
              <w:bottom w:val="single" w:sz="4" w:space="0" w:color="auto"/>
              <w:right w:val="single" w:sz="4" w:space="0" w:color="auto"/>
            </w:tcBorders>
          </w:tcPr>
          <w:p w14:paraId="15551D58" w14:textId="77777777" w:rsidR="00E534DE" w:rsidRPr="00E34710" w:rsidRDefault="00E534DE" w:rsidP="00CD1A2C">
            <w:pPr>
              <w:rPr>
                <w:sz w:val="22"/>
              </w:rPr>
            </w:pPr>
          </w:p>
        </w:tc>
        <w:tc>
          <w:tcPr>
            <w:tcW w:w="1798" w:type="dxa"/>
            <w:tcBorders>
              <w:left w:val="single" w:sz="4" w:space="0" w:color="auto"/>
              <w:bottom w:val="single" w:sz="4" w:space="0" w:color="auto"/>
              <w:right w:val="single" w:sz="4" w:space="0" w:color="auto"/>
            </w:tcBorders>
          </w:tcPr>
          <w:p w14:paraId="7D537D26" w14:textId="77777777" w:rsidR="00E534DE" w:rsidRPr="00E34710" w:rsidRDefault="00E534DE" w:rsidP="00CD1A2C">
            <w:pPr>
              <w:rPr>
                <w:sz w:val="22"/>
              </w:rPr>
            </w:pPr>
          </w:p>
        </w:tc>
        <w:tc>
          <w:tcPr>
            <w:tcW w:w="2098" w:type="dxa"/>
            <w:tcBorders>
              <w:left w:val="single" w:sz="4" w:space="0" w:color="auto"/>
              <w:bottom w:val="single" w:sz="4" w:space="0" w:color="auto"/>
              <w:right w:val="double" w:sz="4" w:space="0" w:color="auto"/>
            </w:tcBorders>
          </w:tcPr>
          <w:p w14:paraId="06F52640" w14:textId="77777777" w:rsidR="00E534DE" w:rsidRPr="00E34710" w:rsidRDefault="00E534DE" w:rsidP="00CD1A2C">
            <w:pPr>
              <w:rPr>
                <w:sz w:val="22"/>
              </w:rPr>
            </w:pPr>
          </w:p>
        </w:tc>
      </w:tr>
      <w:tr w:rsidR="00E534DE" w14:paraId="72F0380D" w14:textId="77777777" w:rsidTr="00CD1A2C">
        <w:trPr>
          <w:cantSplit/>
        </w:trPr>
        <w:tc>
          <w:tcPr>
            <w:tcW w:w="883" w:type="dxa"/>
            <w:tcBorders>
              <w:top w:val="single" w:sz="4" w:space="0" w:color="auto"/>
              <w:left w:val="double" w:sz="4" w:space="0" w:color="auto"/>
              <w:bottom w:val="double" w:sz="4" w:space="0" w:color="auto"/>
              <w:right w:val="single" w:sz="4" w:space="0" w:color="auto"/>
            </w:tcBorders>
          </w:tcPr>
          <w:p w14:paraId="0EFA26EB" w14:textId="77777777" w:rsidR="00E534DE" w:rsidRPr="00E34710" w:rsidRDefault="00E534DE" w:rsidP="00CD1A2C">
            <w:pPr>
              <w:rPr>
                <w:sz w:val="22"/>
              </w:rPr>
            </w:pPr>
          </w:p>
        </w:tc>
        <w:tc>
          <w:tcPr>
            <w:tcW w:w="2825" w:type="dxa"/>
            <w:tcBorders>
              <w:top w:val="single" w:sz="4" w:space="0" w:color="auto"/>
              <w:left w:val="single" w:sz="4" w:space="0" w:color="auto"/>
              <w:bottom w:val="double" w:sz="4" w:space="0" w:color="auto"/>
              <w:right w:val="single" w:sz="4" w:space="0" w:color="auto"/>
            </w:tcBorders>
          </w:tcPr>
          <w:p w14:paraId="2DB3BAF2" w14:textId="77777777" w:rsidR="00E534DE" w:rsidRPr="00E34710" w:rsidRDefault="00E534DE" w:rsidP="00CD1A2C">
            <w:pPr>
              <w:rPr>
                <w:sz w:val="22"/>
              </w:rPr>
            </w:pPr>
          </w:p>
        </w:tc>
        <w:tc>
          <w:tcPr>
            <w:tcW w:w="1080" w:type="dxa"/>
            <w:tcBorders>
              <w:top w:val="single" w:sz="4" w:space="0" w:color="auto"/>
              <w:left w:val="single" w:sz="4" w:space="0" w:color="auto"/>
              <w:bottom w:val="double" w:sz="4" w:space="0" w:color="auto"/>
              <w:right w:val="single" w:sz="4" w:space="0" w:color="auto"/>
            </w:tcBorders>
          </w:tcPr>
          <w:p w14:paraId="6317AAE2" w14:textId="77777777" w:rsidR="00E534DE" w:rsidRPr="00E34710" w:rsidRDefault="00E534DE" w:rsidP="00CD1A2C">
            <w:pPr>
              <w:rPr>
                <w:sz w:val="22"/>
              </w:rPr>
            </w:pPr>
          </w:p>
        </w:tc>
        <w:tc>
          <w:tcPr>
            <w:tcW w:w="990" w:type="dxa"/>
            <w:tcBorders>
              <w:top w:val="single" w:sz="4" w:space="0" w:color="auto"/>
              <w:left w:val="single" w:sz="4" w:space="0" w:color="auto"/>
              <w:bottom w:val="double" w:sz="4" w:space="0" w:color="auto"/>
              <w:right w:val="single" w:sz="4" w:space="0" w:color="auto"/>
            </w:tcBorders>
          </w:tcPr>
          <w:p w14:paraId="1E037932" w14:textId="77777777" w:rsidR="00E534DE" w:rsidRPr="00E34710" w:rsidRDefault="00E534DE" w:rsidP="00CD1A2C">
            <w:pPr>
              <w:rPr>
                <w:sz w:val="22"/>
              </w:rPr>
            </w:pPr>
          </w:p>
        </w:tc>
        <w:tc>
          <w:tcPr>
            <w:tcW w:w="1490" w:type="dxa"/>
            <w:tcBorders>
              <w:top w:val="single" w:sz="4" w:space="0" w:color="auto"/>
              <w:left w:val="single" w:sz="4" w:space="0" w:color="auto"/>
              <w:bottom w:val="double" w:sz="4" w:space="0" w:color="auto"/>
              <w:right w:val="single" w:sz="4" w:space="0" w:color="auto"/>
            </w:tcBorders>
          </w:tcPr>
          <w:p w14:paraId="064D2585" w14:textId="77777777" w:rsidR="00E534DE" w:rsidRPr="00E34710" w:rsidRDefault="00E534DE" w:rsidP="00CD1A2C">
            <w:pPr>
              <w:rPr>
                <w:sz w:val="22"/>
              </w:rPr>
            </w:pPr>
          </w:p>
        </w:tc>
        <w:tc>
          <w:tcPr>
            <w:tcW w:w="1724" w:type="dxa"/>
            <w:tcBorders>
              <w:left w:val="single" w:sz="4" w:space="0" w:color="auto"/>
              <w:bottom w:val="double" w:sz="4" w:space="0" w:color="auto"/>
              <w:right w:val="single" w:sz="4" w:space="0" w:color="auto"/>
            </w:tcBorders>
          </w:tcPr>
          <w:p w14:paraId="58A51530" w14:textId="77777777" w:rsidR="00E534DE" w:rsidRPr="00E34710" w:rsidRDefault="00E534DE" w:rsidP="00CD1A2C">
            <w:pPr>
              <w:rPr>
                <w:sz w:val="22"/>
              </w:rPr>
            </w:pPr>
          </w:p>
        </w:tc>
        <w:tc>
          <w:tcPr>
            <w:tcW w:w="1798" w:type="dxa"/>
            <w:tcBorders>
              <w:left w:val="single" w:sz="4" w:space="0" w:color="auto"/>
              <w:bottom w:val="double" w:sz="4" w:space="0" w:color="auto"/>
              <w:right w:val="single" w:sz="4" w:space="0" w:color="auto"/>
            </w:tcBorders>
          </w:tcPr>
          <w:p w14:paraId="502AC347" w14:textId="77777777" w:rsidR="00E534DE" w:rsidRPr="00E34710" w:rsidRDefault="00E534DE" w:rsidP="00CD1A2C">
            <w:pPr>
              <w:rPr>
                <w:sz w:val="22"/>
              </w:rPr>
            </w:pPr>
          </w:p>
        </w:tc>
        <w:tc>
          <w:tcPr>
            <w:tcW w:w="2098" w:type="dxa"/>
            <w:tcBorders>
              <w:left w:val="single" w:sz="4" w:space="0" w:color="auto"/>
              <w:bottom w:val="double" w:sz="4" w:space="0" w:color="auto"/>
              <w:right w:val="double" w:sz="4" w:space="0" w:color="auto"/>
            </w:tcBorders>
          </w:tcPr>
          <w:p w14:paraId="139269C4" w14:textId="77777777" w:rsidR="00E534DE" w:rsidRPr="00E34710" w:rsidRDefault="00E534DE" w:rsidP="00CD1A2C">
            <w:pPr>
              <w:rPr>
                <w:sz w:val="22"/>
              </w:rPr>
            </w:pPr>
          </w:p>
        </w:tc>
      </w:tr>
    </w:tbl>
    <w:p w14:paraId="04A33F3D" w14:textId="77777777" w:rsidR="00E534DE" w:rsidRDefault="00E534DE" w:rsidP="00E534DE"/>
    <w:p w14:paraId="05BDCC06" w14:textId="77777777" w:rsidR="00E534DE" w:rsidRDefault="00E534DE" w:rsidP="00E534DE">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E534DE" w14:paraId="15F47062" w14:textId="77777777" w:rsidTr="00CD1A2C">
        <w:trPr>
          <w:cantSplit/>
          <w:trHeight w:val="520"/>
        </w:trPr>
        <w:tc>
          <w:tcPr>
            <w:tcW w:w="12978" w:type="dxa"/>
            <w:gridSpan w:val="6"/>
            <w:tcBorders>
              <w:top w:val="nil"/>
              <w:left w:val="nil"/>
              <w:bottom w:val="double" w:sz="4" w:space="0" w:color="auto"/>
              <w:right w:val="nil"/>
            </w:tcBorders>
          </w:tcPr>
          <w:p w14:paraId="5D48B2E2" w14:textId="77777777" w:rsidR="00E534DE" w:rsidRDefault="00E534DE" w:rsidP="00CD1A2C">
            <w:pPr>
              <w:pStyle w:val="SectionVIHeader"/>
            </w:pPr>
            <w:r>
              <w:lastRenderedPageBreak/>
              <w:br w:type="page"/>
            </w:r>
            <w:bookmarkStart w:id="283" w:name="_Toc68320558"/>
            <w:r>
              <w:t>2.</w:t>
            </w:r>
            <w:r>
              <w:tab/>
              <w:t>List of Related Services and Completion Schedule</w:t>
            </w:r>
          </w:p>
          <w:p w14:paraId="4903647D" w14:textId="77777777" w:rsidR="00E534DE" w:rsidRDefault="00E534DE" w:rsidP="00CD1A2C">
            <w:pPr>
              <w:pStyle w:val="SectionVIHeader"/>
            </w:pPr>
            <w:r>
              <w:t xml:space="preserve">Not applicable </w:t>
            </w:r>
            <w:bookmarkEnd w:id="283"/>
          </w:p>
          <w:p w14:paraId="2232E7D4" w14:textId="77777777" w:rsidR="00E534DE" w:rsidRPr="00E34710" w:rsidRDefault="00E534DE" w:rsidP="00CD1A2C">
            <w:pPr>
              <w:spacing w:after="200"/>
              <w:rPr>
                <w:i/>
                <w:iCs/>
                <w:sz w:val="22"/>
              </w:rPr>
            </w:pPr>
            <w:r w:rsidRPr="00E34710">
              <w:rPr>
                <w:i/>
                <w:iCs/>
                <w:sz w:val="22"/>
              </w:rPr>
              <w:t xml:space="preserve">[ This table shall be filled in by the </w:t>
            </w:r>
            <w:r>
              <w:rPr>
                <w:i/>
                <w:iCs/>
                <w:sz w:val="22"/>
              </w:rPr>
              <w:t>Procuring Entity</w:t>
            </w:r>
            <w:r w:rsidRPr="00E34710">
              <w:rPr>
                <w:i/>
                <w:iCs/>
                <w:sz w:val="22"/>
              </w:rPr>
              <w:t xml:space="preserve">. The Required Completion Dates should be realistic, and consistent with the required Goods Delivery Dates (as per Incoterms)] </w:t>
            </w:r>
          </w:p>
        </w:tc>
      </w:tr>
      <w:tr w:rsidR="00E534DE" w:rsidRPr="002073DE" w14:paraId="561228A6" w14:textId="77777777" w:rsidTr="00CD1A2C">
        <w:trPr>
          <w:cantSplit/>
          <w:trHeight w:val="520"/>
        </w:trPr>
        <w:tc>
          <w:tcPr>
            <w:tcW w:w="1008" w:type="dxa"/>
            <w:vMerge w:val="restart"/>
            <w:tcBorders>
              <w:top w:val="single" w:sz="6" w:space="0" w:color="auto"/>
              <w:bottom w:val="single" w:sz="6" w:space="0" w:color="auto"/>
            </w:tcBorders>
          </w:tcPr>
          <w:p w14:paraId="5D881433" w14:textId="77777777" w:rsidR="00E534DE" w:rsidRPr="00E34710" w:rsidRDefault="00E534DE" w:rsidP="00CD1A2C">
            <w:pPr>
              <w:spacing w:before="120"/>
              <w:jc w:val="center"/>
              <w:rPr>
                <w:b/>
                <w:bCs/>
                <w:sz w:val="22"/>
                <w:szCs w:val="22"/>
              </w:rPr>
            </w:pPr>
          </w:p>
          <w:p w14:paraId="487BD5FF" w14:textId="77777777" w:rsidR="00E534DE" w:rsidRPr="00E34710" w:rsidRDefault="00E534DE" w:rsidP="00CD1A2C">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14:paraId="51CD7FF0" w14:textId="77777777" w:rsidR="00E534DE" w:rsidRPr="00E34710" w:rsidRDefault="00E534DE" w:rsidP="00CD1A2C">
            <w:pPr>
              <w:spacing w:before="120"/>
              <w:jc w:val="center"/>
              <w:rPr>
                <w:b/>
                <w:bCs/>
                <w:sz w:val="22"/>
                <w:szCs w:val="22"/>
              </w:rPr>
            </w:pPr>
          </w:p>
          <w:p w14:paraId="53B1EE08" w14:textId="77777777" w:rsidR="00E534DE" w:rsidRPr="00E34710" w:rsidRDefault="00E534DE" w:rsidP="00CD1A2C">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14:paraId="6C058C8F" w14:textId="77777777" w:rsidR="00E534DE" w:rsidRPr="00E34710" w:rsidRDefault="00E534DE" w:rsidP="00CD1A2C">
            <w:pPr>
              <w:spacing w:before="120"/>
              <w:jc w:val="center"/>
              <w:rPr>
                <w:b/>
                <w:bCs/>
                <w:sz w:val="22"/>
                <w:szCs w:val="22"/>
              </w:rPr>
            </w:pPr>
          </w:p>
          <w:p w14:paraId="2BEE3A1E" w14:textId="77777777" w:rsidR="00E534DE" w:rsidRPr="00E34710" w:rsidRDefault="00E534DE" w:rsidP="00CD1A2C">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6D386797" w14:textId="77777777" w:rsidR="00E534DE" w:rsidRPr="00E34710" w:rsidRDefault="00E534DE" w:rsidP="00CD1A2C">
            <w:pPr>
              <w:spacing w:before="120"/>
              <w:jc w:val="center"/>
              <w:rPr>
                <w:b/>
                <w:bCs/>
                <w:sz w:val="22"/>
                <w:szCs w:val="22"/>
              </w:rPr>
            </w:pPr>
          </w:p>
          <w:p w14:paraId="27EAEBC4" w14:textId="77777777" w:rsidR="00E534DE" w:rsidRPr="00E34710" w:rsidRDefault="00E534DE" w:rsidP="00CD1A2C">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14:paraId="7A6384DB" w14:textId="77777777" w:rsidR="00E534DE" w:rsidRPr="00E34710" w:rsidRDefault="00E534DE" w:rsidP="00CD1A2C">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14:paraId="56ECD0C6" w14:textId="77777777" w:rsidR="00E534DE" w:rsidRPr="00E34710" w:rsidRDefault="00E534DE" w:rsidP="00CD1A2C">
            <w:pPr>
              <w:spacing w:before="120"/>
              <w:ind w:left="-18"/>
              <w:jc w:val="center"/>
              <w:rPr>
                <w:b/>
                <w:bCs/>
                <w:sz w:val="22"/>
                <w:szCs w:val="22"/>
              </w:rPr>
            </w:pPr>
            <w:r w:rsidRPr="002073DE">
              <w:rPr>
                <w:b/>
                <w:bCs/>
                <w:sz w:val="22"/>
                <w:szCs w:val="22"/>
              </w:rPr>
              <w:t>Final Completion Date(s) of Services</w:t>
            </w:r>
          </w:p>
        </w:tc>
      </w:tr>
      <w:tr w:rsidR="00E534DE" w:rsidRPr="002073DE" w14:paraId="5111FA30" w14:textId="77777777" w:rsidTr="00CD1A2C">
        <w:trPr>
          <w:cantSplit/>
          <w:trHeight w:val="561"/>
        </w:trPr>
        <w:tc>
          <w:tcPr>
            <w:tcW w:w="1008" w:type="dxa"/>
            <w:vMerge/>
            <w:tcBorders>
              <w:top w:val="single" w:sz="6" w:space="0" w:color="auto"/>
              <w:bottom w:val="single" w:sz="6" w:space="0" w:color="auto"/>
            </w:tcBorders>
          </w:tcPr>
          <w:p w14:paraId="11AE57A7" w14:textId="77777777" w:rsidR="00E534DE" w:rsidRPr="00E34710" w:rsidRDefault="00E534DE" w:rsidP="00CD1A2C">
            <w:pPr>
              <w:jc w:val="center"/>
              <w:rPr>
                <w:sz w:val="22"/>
                <w:szCs w:val="22"/>
              </w:rPr>
            </w:pPr>
          </w:p>
        </w:tc>
        <w:tc>
          <w:tcPr>
            <w:tcW w:w="4230" w:type="dxa"/>
            <w:vMerge/>
            <w:tcBorders>
              <w:top w:val="single" w:sz="6" w:space="0" w:color="auto"/>
              <w:bottom w:val="single" w:sz="6" w:space="0" w:color="auto"/>
            </w:tcBorders>
          </w:tcPr>
          <w:p w14:paraId="686551FF" w14:textId="77777777" w:rsidR="00E534DE" w:rsidRPr="00E34710" w:rsidRDefault="00E534DE" w:rsidP="00CD1A2C">
            <w:pPr>
              <w:jc w:val="center"/>
              <w:rPr>
                <w:sz w:val="22"/>
                <w:szCs w:val="22"/>
              </w:rPr>
            </w:pPr>
          </w:p>
        </w:tc>
        <w:tc>
          <w:tcPr>
            <w:tcW w:w="1890" w:type="dxa"/>
            <w:vMerge/>
            <w:tcBorders>
              <w:top w:val="single" w:sz="6" w:space="0" w:color="auto"/>
              <w:bottom w:val="single" w:sz="6" w:space="0" w:color="auto"/>
            </w:tcBorders>
          </w:tcPr>
          <w:p w14:paraId="1207838C" w14:textId="77777777" w:rsidR="00E534DE" w:rsidRPr="00E34710" w:rsidRDefault="00E534DE" w:rsidP="00CD1A2C">
            <w:pPr>
              <w:jc w:val="center"/>
              <w:rPr>
                <w:sz w:val="22"/>
                <w:szCs w:val="22"/>
              </w:rPr>
            </w:pPr>
          </w:p>
        </w:tc>
        <w:tc>
          <w:tcPr>
            <w:tcW w:w="1890" w:type="dxa"/>
            <w:vMerge/>
            <w:tcBorders>
              <w:top w:val="single" w:sz="6" w:space="0" w:color="auto"/>
              <w:bottom w:val="single" w:sz="6" w:space="0" w:color="auto"/>
            </w:tcBorders>
          </w:tcPr>
          <w:p w14:paraId="454E5884" w14:textId="77777777" w:rsidR="00E534DE" w:rsidRPr="00E34710" w:rsidRDefault="00E534DE" w:rsidP="00CD1A2C">
            <w:pPr>
              <w:jc w:val="center"/>
              <w:rPr>
                <w:sz w:val="22"/>
                <w:szCs w:val="22"/>
              </w:rPr>
            </w:pPr>
          </w:p>
        </w:tc>
        <w:tc>
          <w:tcPr>
            <w:tcW w:w="2340" w:type="dxa"/>
            <w:vMerge/>
            <w:tcBorders>
              <w:top w:val="single" w:sz="6" w:space="0" w:color="auto"/>
              <w:bottom w:val="single" w:sz="6" w:space="0" w:color="auto"/>
            </w:tcBorders>
          </w:tcPr>
          <w:p w14:paraId="69A6A4CE" w14:textId="77777777" w:rsidR="00E534DE" w:rsidRPr="00E34710" w:rsidRDefault="00E534DE" w:rsidP="00CD1A2C">
            <w:pPr>
              <w:jc w:val="center"/>
              <w:rPr>
                <w:sz w:val="22"/>
                <w:szCs w:val="22"/>
              </w:rPr>
            </w:pPr>
          </w:p>
        </w:tc>
        <w:tc>
          <w:tcPr>
            <w:tcW w:w="1620" w:type="dxa"/>
            <w:vMerge/>
            <w:tcBorders>
              <w:top w:val="single" w:sz="6" w:space="0" w:color="auto"/>
              <w:bottom w:val="single" w:sz="6" w:space="0" w:color="auto"/>
            </w:tcBorders>
          </w:tcPr>
          <w:p w14:paraId="390D5F68" w14:textId="77777777" w:rsidR="00E534DE" w:rsidRPr="00E34710" w:rsidRDefault="00E534DE" w:rsidP="00CD1A2C">
            <w:pPr>
              <w:jc w:val="center"/>
              <w:rPr>
                <w:sz w:val="22"/>
                <w:szCs w:val="22"/>
              </w:rPr>
            </w:pPr>
          </w:p>
        </w:tc>
      </w:tr>
      <w:tr w:rsidR="00E534DE" w:rsidRPr="002073DE" w14:paraId="6DF75ED4" w14:textId="77777777" w:rsidTr="00CD1A2C">
        <w:trPr>
          <w:cantSplit/>
          <w:trHeight w:val="255"/>
        </w:trPr>
        <w:tc>
          <w:tcPr>
            <w:tcW w:w="1008" w:type="dxa"/>
            <w:tcBorders>
              <w:top w:val="single" w:sz="6" w:space="0" w:color="auto"/>
              <w:bottom w:val="single" w:sz="6" w:space="0" w:color="auto"/>
            </w:tcBorders>
          </w:tcPr>
          <w:p w14:paraId="39B7E25F" w14:textId="77777777" w:rsidR="00E534DE" w:rsidRPr="00E34710" w:rsidRDefault="00E534DE" w:rsidP="00E534DE">
            <w:pPr>
              <w:pStyle w:val="Outline"/>
              <w:numPr>
                <w:ilvl w:val="0"/>
                <w:numId w:val="1"/>
              </w:numPr>
              <w:tabs>
                <w:tab w:val="clear" w:pos="432"/>
              </w:tabs>
              <w:spacing w:before="120"/>
              <w:ind w:left="0" w:firstLine="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14:paraId="5E7435AB" w14:textId="77777777" w:rsidR="00E534DE" w:rsidRPr="00E34710" w:rsidRDefault="00E534DE" w:rsidP="00E534DE">
            <w:pPr>
              <w:pStyle w:val="Outline"/>
              <w:numPr>
                <w:ilvl w:val="0"/>
                <w:numId w:val="1"/>
              </w:numPr>
              <w:tabs>
                <w:tab w:val="clear" w:pos="432"/>
              </w:tabs>
              <w:spacing w:before="120"/>
              <w:ind w:left="0" w:firstLine="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14:paraId="2B3BD530" w14:textId="77777777" w:rsidR="00E534DE" w:rsidRPr="00E34710" w:rsidRDefault="00E534DE" w:rsidP="00E534DE">
            <w:pPr>
              <w:pStyle w:val="Outline"/>
              <w:numPr>
                <w:ilvl w:val="0"/>
                <w:numId w:val="1"/>
              </w:numPr>
              <w:tabs>
                <w:tab w:val="clear" w:pos="432"/>
              </w:tabs>
              <w:spacing w:before="120"/>
              <w:ind w:left="0" w:firstLine="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14:paraId="316E53C7" w14:textId="77777777" w:rsidR="00E534DE" w:rsidRPr="00E34710" w:rsidRDefault="00E534DE" w:rsidP="00E534DE">
            <w:pPr>
              <w:pStyle w:val="Outline"/>
              <w:numPr>
                <w:ilvl w:val="0"/>
                <w:numId w:val="1"/>
              </w:numPr>
              <w:tabs>
                <w:tab w:val="clear" w:pos="432"/>
              </w:tabs>
              <w:spacing w:before="120"/>
              <w:ind w:left="0" w:firstLine="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14:paraId="7090BBC0" w14:textId="77777777" w:rsidR="00E534DE" w:rsidRPr="00E34710" w:rsidRDefault="00E534DE" w:rsidP="00E534DE">
            <w:pPr>
              <w:pStyle w:val="Outline"/>
              <w:numPr>
                <w:ilvl w:val="0"/>
                <w:numId w:val="1"/>
              </w:numPr>
              <w:tabs>
                <w:tab w:val="clear" w:pos="432"/>
              </w:tabs>
              <w:spacing w:before="120"/>
              <w:ind w:left="0" w:firstLine="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r w:rsidRPr="002073DE">
              <w:rPr>
                <w:b/>
                <w:i/>
                <w:iCs/>
                <w:kern w:val="0"/>
                <w:sz w:val="22"/>
                <w:szCs w:val="22"/>
              </w:rPr>
              <w:t xml:space="preserve"> </w:t>
            </w:r>
          </w:p>
        </w:tc>
        <w:tc>
          <w:tcPr>
            <w:tcW w:w="1620" w:type="dxa"/>
            <w:tcBorders>
              <w:top w:val="single" w:sz="6" w:space="0" w:color="auto"/>
              <w:bottom w:val="single" w:sz="6" w:space="0" w:color="auto"/>
            </w:tcBorders>
          </w:tcPr>
          <w:p w14:paraId="7B7FB95F" w14:textId="77777777" w:rsidR="00E534DE" w:rsidRPr="00E34710" w:rsidRDefault="00E534DE" w:rsidP="00E534DE">
            <w:pPr>
              <w:pStyle w:val="Outline"/>
              <w:numPr>
                <w:ilvl w:val="0"/>
                <w:numId w:val="1"/>
              </w:numPr>
              <w:tabs>
                <w:tab w:val="clear" w:pos="432"/>
              </w:tabs>
              <w:spacing w:before="120"/>
              <w:ind w:left="0" w:firstLine="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E534DE" w14:paraId="45E0C4DB" w14:textId="77777777" w:rsidTr="00CD1A2C">
        <w:trPr>
          <w:cantSplit/>
          <w:trHeight w:val="255"/>
        </w:trPr>
        <w:tc>
          <w:tcPr>
            <w:tcW w:w="1008" w:type="dxa"/>
            <w:tcBorders>
              <w:top w:val="single" w:sz="6" w:space="0" w:color="auto"/>
              <w:bottom w:val="single" w:sz="6" w:space="0" w:color="auto"/>
            </w:tcBorders>
          </w:tcPr>
          <w:p w14:paraId="45FDEBD1"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4230" w:type="dxa"/>
            <w:tcBorders>
              <w:top w:val="single" w:sz="6" w:space="0" w:color="auto"/>
              <w:bottom w:val="single" w:sz="6" w:space="0" w:color="auto"/>
            </w:tcBorders>
          </w:tcPr>
          <w:p w14:paraId="394C940F"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49D8C2D7"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1BB77F36"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2340" w:type="dxa"/>
            <w:tcBorders>
              <w:top w:val="single" w:sz="6" w:space="0" w:color="auto"/>
              <w:bottom w:val="single" w:sz="6" w:space="0" w:color="auto"/>
            </w:tcBorders>
          </w:tcPr>
          <w:p w14:paraId="6997EA92"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620" w:type="dxa"/>
            <w:tcBorders>
              <w:top w:val="single" w:sz="6" w:space="0" w:color="auto"/>
              <w:bottom w:val="single" w:sz="6" w:space="0" w:color="auto"/>
            </w:tcBorders>
          </w:tcPr>
          <w:p w14:paraId="040EC679"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r>
      <w:tr w:rsidR="00E534DE" w14:paraId="02594C0F" w14:textId="77777777" w:rsidTr="00CD1A2C">
        <w:trPr>
          <w:cantSplit/>
          <w:trHeight w:val="255"/>
        </w:trPr>
        <w:tc>
          <w:tcPr>
            <w:tcW w:w="1008" w:type="dxa"/>
            <w:tcBorders>
              <w:top w:val="single" w:sz="6" w:space="0" w:color="auto"/>
              <w:bottom w:val="single" w:sz="6" w:space="0" w:color="auto"/>
            </w:tcBorders>
          </w:tcPr>
          <w:p w14:paraId="5AECE88A"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4230" w:type="dxa"/>
            <w:tcBorders>
              <w:top w:val="single" w:sz="6" w:space="0" w:color="auto"/>
              <w:bottom w:val="single" w:sz="6" w:space="0" w:color="auto"/>
            </w:tcBorders>
          </w:tcPr>
          <w:p w14:paraId="4DA1CDF3"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5366B89F"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26C58155"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2340" w:type="dxa"/>
            <w:tcBorders>
              <w:top w:val="single" w:sz="6" w:space="0" w:color="auto"/>
              <w:bottom w:val="single" w:sz="6" w:space="0" w:color="auto"/>
            </w:tcBorders>
          </w:tcPr>
          <w:p w14:paraId="01FF5DFE"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620" w:type="dxa"/>
            <w:tcBorders>
              <w:top w:val="single" w:sz="6" w:space="0" w:color="auto"/>
              <w:bottom w:val="single" w:sz="6" w:space="0" w:color="auto"/>
            </w:tcBorders>
          </w:tcPr>
          <w:p w14:paraId="3CC59105"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r>
      <w:tr w:rsidR="00E534DE" w14:paraId="7D3E2959" w14:textId="77777777" w:rsidTr="00CD1A2C">
        <w:trPr>
          <w:cantSplit/>
          <w:trHeight w:val="255"/>
        </w:trPr>
        <w:tc>
          <w:tcPr>
            <w:tcW w:w="1008" w:type="dxa"/>
            <w:tcBorders>
              <w:top w:val="single" w:sz="6" w:space="0" w:color="auto"/>
              <w:bottom w:val="single" w:sz="6" w:space="0" w:color="auto"/>
            </w:tcBorders>
          </w:tcPr>
          <w:p w14:paraId="36C77A65"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4230" w:type="dxa"/>
            <w:tcBorders>
              <w:top w:val="single" w:sz="6" w:space="0" w:color="auto"/>
              <w:bottom w:val="single" w:sz="6" w:space="0" w:color="auto"/>
            </w:tcBorders>
          </w:tcPr>
          <w:p w14:paraId="1DAF4F36"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697E7EEA"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34D7CEF8"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2340" w:type="dxa"/>
            <w:tcBorders>
              <w:top w:val="single" w:sz="6" w:space="0" w:color="auto"/>
              <w:bottom w:val="single" w:sz="6" w:space="0" w:color="auto"/>
            </w:tcBorders>
          </w:tcPr>
          <w:p w14:paraId="562BD284"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620" w:type="dxa"/>
            <w:tcBorders>
              <w:top w:val="single" w:sz="6" w:space="0" w:color="auto"/>
              <w:bottom w:val="single" w:sz="6" w:space="0" w:color="auto"/>
            </w:tcBorders>
          </w:tcPr>
          <w:p w14:paraId="6A37E44C"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r>
      <w:tr w:rsidR="00E534DE" w14:paraId="3CD8D637" w14:textId="77777777" w:rsidTr="00CD1A2C">
        <w:trPr>
          <w:cantSplit/>
          <w:trHeight w:val="255"/>
        </w:trPr>
        <w:tc>
          <w:tcPr>
            <w:tcW w:w="1008" w:type="dxa"/>
            <w:tcBorders>
              <w:top w:val="single" w:sz="6" w:space="0" w:color="auto"/>
              <w:bottom w:val="single" w:sz="6" w:space="0" w:color="auto"/>
            </w:tcBorders>
          </w:tcPr>
          <w:p w14:paraId="54C53131"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4230" w:type="dxa"/>
            <w:tcBorders>
              <w:top w:val="single" w:sz="6" w:space="0" w:color="auto"/>
              <w:bottom w:val="single" w:sz="6" w:space="0" w:color="auto"/>
            </w:tcBorders>
          </w:tcPr>
          <w:p w14:paraId="2BFD1A5D"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27E93B67"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39989B2F"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2340" w:type="dxa"/>
            <w:tcBorders>
              <w:top w:val="single" w:sz="6" w:space="0" w:color="auto"/>
              <w:bottom w:val="single" w:sz="6" w:space="0" w:color="auto"/>
            </w:tcBorders>
          </w:tcPr>
          <w:p w14:paraId="2E863FD4"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620" w:type="dxa"/>
            <w:tcBorders>
              <w:top w:val="single" w:sz="6" w:space="0" w:color="auto"/>
              <w:bottom w:val="single" w:sz="6" w:space="0" w:color="auto"/>
            </w:tcBorders>
          </w:tcPr>
          <w:p w14:paraId="6F4B751D"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r>
      <w:tr w:rsidR="00E534DE" w14:paraId="1E8A9D87" w14:textId="77777777" w:rsidTr="00CD1A2C">
        <w:trPr>
          <w:cantSplit/>
          <w:trHeight w:val="255"/>
        </w:trPr>
        <w:tc>
          <w:tcPr>
            <w:tcW w:w="1008" w:type="dxa"/>
            <w:tcBorders>
              <w:top w:val="single" w:sz="6" w:space="0" w:color="auto"/>
              <w:bottom w:val="single" w:sz="6" w:space="0" w:color="auto"/>
            </w:tcBorders>
          </w:tcPr>
          <w:p w14:paraId="659EDF69"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4230" w:type="dxa"/>
            <w:tcBorders>
              <w:top w:val="single" w:sz="6" w:space="0" w:color="auto"/>
              <w:bottom w:val="single" w:sz="6" w:space="0" w:color="auto"/>
            </w:tcBorders>
          </w:tcPr>
          <w:p w14:paraId="1AED9A69"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28496AC3"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890" w:type="dxa"/>
            <w:tcBorders>
              <w:top w:val="single" w:sz="6" w:space="0" w:color="auto"/>
              <w:bottom w:val="single" w:sz="6" w:space="0" w:color="auto"/>
            </w:tcBorders>
          </w:tcPr>
          <w:p w14:paraId="239192A8"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2340" w:type="dxa"/>
            <w:tcBorders>
              <w:top w:val="single" w:sz="6" w:space="0" w:color="auto"/>
              <w:bottom w:val="single" w:sz="6" w:space="0" w:color="auto"/>
            </w:tcBorders>
          </w:tcPr>
          <w:p w14:paraId="22B40C60"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c>
          <w:tcPr>
            <w:tcW w:w="1620" w:type="dxa"/>
            <w:tcBorders>
              <w:top w:val="single" w:sz="6" w:space="0" w:color="auto"/>
              <w:bottom w:val="single" w:sz="6" w:space="0" w:color="auto"/>
            </w:tcBorders>
          </w:tcPr>
          <w:p w14:paraId="704B9471" w14:textId="77777777" w:rsidR="00E534DE" w:rsidRPr="00E34710" w:rsidRDefault="00E534DE" w:rsidP="00E534DE">
            <w:pPr>
              <w:pStyle w:val="Outline"/>
              <w:numPr>
                <w:ilvl w:val="0"/>
                <w:numId w:val="1"/>
              </w:numPr>
              <w:tabs>
                <w:tab w:val="clear" w:pos="432"/>
              </w:tabs>
              <w:spacing w:before="120"/>
              <w:ind w:left="0" w:firstLine="0"/>
              <w:jc w:val="center"/>
              <w:rPr>
                <w:kern w:val="0"/>
                <w:sz w:val="22"/>
              </w:rPr>
            </w:pPr>
          </w:p>
        </w:tc>
      </w:tr>
      <w:tr w:rsidR="00E534DE" w14:paraId="475412F5" w14:textId="77777777" w:rsidTr="00CD1A2C">
        <w:trPr>
          <w:cantSplit/>
          <w:trHeight w:val="256"/>
        </w:trPr>
        <w:tc>
          <w:tcPr>
            <w:tcW w:w="12978" w:type="dxa"/>
            <w:gridSpan w:val="6"/>
            <w:tcBorders>
              <w:top w:val="double" w:sz="4" w:space="0" w:color="auto"/>
              <w:left w:val="nil"/>
              <w:bottom w:val="nil"/>
              <w:right w:val="nil"/>
            </w:tcBorders>
          </w:tcPr>
          <w:p w14:paraId="46C9FBDD" w14:textId="77777777" w:rsidR="00E534DE" w:rsidRDefault="00E534DE" w:rsidP="00CD1A2C">
            <w:pPr>
              <w:suppressAutoHyphens/>
              <w:spacing w:before="120"/>
              <w:rPr>
                <w:sz w:val="16"/>
              </w:rPr>
            </w:pPr>
          </w:p>
          <w:p w14:paraId="4DD0337D" w14:textId="77777777" w:rsidR="00E534DE" w:rsidRDefault="00E534DE" w:rsidP="00CD1A2C">
            <w:pPr>
              <w:suppressAutoHyphens/>
              <w:spacing w:before="120"/>
              <w:rPr>
                <w:sz w:val="16"/>
              </w:rPr>
            </w:pPr>
            <w:r>
              <w:rPr>
                <w:sz w:val="16"/>
              </w:rPr>
              <w:t>1. If applicable</w:t>
            </w:r>
          </w:p>
        </w:tc>
      </w:tr>
    </w:tbl>
    <w:p w14:paraId="7F6824F4" w14:textId="77777777" w:rsidR="00E534DE" w:rsidRDefault="00E534DE" w:rsidP="00E534DE">
      <w:pPr>
        <w:jc w:val="center"/>
      </w:pPr>
    </w:p>
    <w:p w14:paraId="595EB0AE" w14:textId="77777777" w:rsidR="00E534DE" w:rsidRDefault="00E534DE" w:rsidP="00E534DE">
      <w:pPr>
        <w:jc w:val="center"/>
        <w:sectPr w:rsidR="00E534DE" w:rsidSect="001B6FE2">
          <w:pgSz w:w="15840" w:h="12240" w:orient="landscape" w:code="1"/>
          <w:pgMar w:top="1800" w:right="1440" w:bottom="1440" w:left="1440" w:header="720" w:footer="720" w:gutter="0"/>
          <w:paperSrc w:first="16643" w:other="16643"/>
          <w:pgNumType w:chapStyle="1"/>
          <w:cols w:space="720"/>
          <w:titlePg/>
        </w:sectPr>
      </w:pPr>
    </w:p>
    <w:p w14:paraId="20ACEFC9" w14:textId="77777777" w:rsidR="00E534DE" w:rsidRDefault="00E534DE" w:rsidP="00E534DE">
      <w:pPr>
        <w:suppressAutoHyphens/>
        <w:jc w:val="both"/>
      </w:pPr>
    </w:p>
    <w:p w14:paraId="2577AD11" w14:textId="77777777" w:rsidR="00E534DE" w:rsidRDefault="00E534DE" w:rsidP="00E534DE">
      <w:pPr>
        <w:pStyle w:val="SectionVIHeader"/>
      </w:pPr>
      <w:bookmarkStart w:id="284" w:name="_Toc68320560"/>
      <w:r>
        <w:t>3.</w:t>
      </w:r>
      <w:r>
        <w:tab/>
        <w:t>Technical Specifications</w:t>
      </w:r>
      <w:bookmarkEnd w:id="284"/>
    </w:p>
    <w:p w14:paraId="7B371DBE" w14:textId="77777777" w:rsidR="00E534DE" w:rsidRDefault="00E534DE" w:rsidP="00E534DE">
      <w:pPr>
        <w:suppressAutoHyphens/>
        <w:jc w:val="both"/>
      </w:pPr>
    </w:p>
    <w:p w14:paraId="0C7D078D" w14:textId="77777777" w:rsidR="00E534DE" w:rsidRDefault="00E534DE" w:rsidP="00E534DE">
      <w:pPr>
        <w:suppressAutoHyphens/>
        <w:spacing w:after="180"/>
        <w:jc w:val="both"/>
        <w:rPr>
          <w:i/>
          <w:iCs/>
        </w:rPr>
      </w:pPr>
      <w:r>
        <w:rPr>
          <w:i/>
          <w:iCs/>
        </w:rPr>
        <w:t xml:space="preserve">The purpose of the Technical Specifications (TS), is to define the technical characteristics of the Goods and Related Services required by the Procuring Entity. The Procuring Entity shall prepare the detailed TS take into account that:   </w:t>
      </w:r>
    </w:p>
    <w:p w14:paraId="339753B6" w14:textId="77777777" w:rsidR="00E534DE" w:rsidRDefault="00E534DE" w:rsidP="00353CC3">
      <w:pPr>
        <w:numPr>
          <w:ilvl w:val="0"/>
          <w:numId w:val="77"/>
        </w:numPr>
        <w:suppressAutoHyphens/>
        <w:spacing w:after="180"/>
        <w:jc w:val="both"/>
        <w:rPr>
          <w:i/>
          <w:iCs/>
        </w:rPr>
      </w:pPr>
      <w:r>
        <w:rPr>
          <w:i/>
          <w:iCs/>
        </w:rPr>
        <w:t xml:space="preserve">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14:paraId="4F733C64" w14:textId="77777777" w:rsidR="00E534DE" w:rsidRDefault="00E534DE" w:rsidP="00353CC3">
      <w:pPr>
        <w:numPr>
          <w:ilvl w:val="0"/>
          <w:numId w:val="76"/>
        </w:numPr>
        <w:suppressAutoHyphens/>
        <w:spacing w:after="18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12E0A8EA" w14:textId="77777777" w:rsidR="00E534DE" w:rsidRDefault="00E534DE" w:rsidP="00353CC3">
      <w:pPr>
        <w:numPr>
          <w:ilvl w:val="0"/>
          <w:numId w:val="76"/>
        </w:numPr>
        <w:suppressAutoHyphens/>
        <w:spacing w:after="180"/>
        <w:jc w:val="both"/>
        <w:rPr>
          <w:i/>
          <w:iCs/>
        </w:rPr>
      </w:pPr>
      <w:r>
        <w:rPr>
          <w:i/>
          <w:iCs/>
        </w:rPr>
        <w:t>The TS shall make use of best practices. Samples of specifications from successful similar procurements in the same country or sector may provide a sound basis for drafting the TS.</w:t>
      </w:r>
    </w:p>
    <w:p w14:paraId="4FBCD1A7" w14:textId="77777777" w:rsidR="00E534DE" w:rsidRDefault="00E534DE" w:rsidP="00353CC3">
      <w:pPr>
        <w:numPr>
          <w:ilvl w:val="0"/>
          <w:numId w:val="76"/>
        </w:numPr>
        <w:suppressAutoHyphens/>
        <w:spacing w:after="180"/>
        <w:jc w:val="both"/>
        <w:rPr>
          <w:i/>
          <w:iCs/>
        </w:rPr>
      </w:pPr>
      <w:r>
        <w:rPr>
          <w:i/>
          <w:iCs/>
        </w:rPr>
        <w:t>The use of metric units is requested.</w:t>
      </w:r>
    </w:p>
    <w:p w14:paraId="19C3D9CC" w14:textId="77777777" w:rsidR="00E534DE" w:rsidRDefault="00E534DE" w:rsidP="00353CC3">
      <w:pPr>
        <w:numPr>
          <w:ilvl w:val="0"/>
          <w:numId w:val="78"/>
        </w:numPr>
        <w:suppressAutoHyphens/>
        <w:spacing w:after="18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098730B1" w14:textId="77777777" w:rsidR="00E534DE" w:rsidRDefault="00E534DE" w:rsidP="00353CC3">
      <w:pPr>
        <w:numPr>
          <w:ilvl w:val="0"/>
          <w:numId w:val="79"/>
        </w:numPr>
        <w:spacing w:after="180"/>
        <w:jc w:val="both"/>
        <w:rPr>
          <w:i/>
          <w:iCs/>
        </w:rPr>
      </w:pPr>
      <w:r>
        <w:rPr>
          <w:i/>
          <w:iCs/>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14:paraId="2263B804" w14:textId="77777777" w:rsidR="00E534DE" w:rsidRDefault="00E534DE" w:rsidP="00353CC3">
      <w:pPr>
        <w:numPr>
          <w:ilvl w:val="0"/>
          <w:numId w:val="79"/>
        </w:numPr>
        <w:spacing w:after="180"/>
        <w:jc w:val="both"/>
        <w:rPr>
          <w:i/>
          <w:iCs/>
        </w:rPr>
      </w:pPr>
      <w:r>
        <w:rPr>
          <w:i/>
          <w:iCs/>
        </w:rPr>
        <w:t>Reference to brand names and catalogue numbers should be avoided as far as possible; where unavoidable the words “or at least equivalent” shall always follow such references.</w:t>
      </w:r>
    </w:p>
    <w:p w14:paraId="66973064" w14:textId="77777777" w:rsidR="00E534DE" w:rsidRDefault="00E534DE" w:rsidP="00353CC3">
      <w:pPr>
        <w:numPr>
          <w:ilvl w:val="0"/>
          <w:numId w:val="79"/>
        </w:numPr>
        <w:spacing w:after="180"/>
        <w:jc w:val="both"/>
        <w:rPr>
          <w:i/>
          <w:iCs/>
        </w:rPr>
      </w:pPr>
      <w:r>
        <w:rPr>
          <w:i/>
          <w:iCs/>
        </w:rPr>
        <w:t>Technical Specifications shall be fully descriptive of the requirements in respect of, but not limited to, the following:</w:t>
      </w:r>
    </w:p>
    <w:p w14:paraId="51285C58" w14:textId="77777777" w:rsidR="00E534DE" w:rsidRDefault="00E534DE" w:rsidP="00E534DE">
      <w:pPr>
        <w:spacing w:after="180"/>
        <w:ind w:left="1411" w:hanging="720"/>
        <w:jc w:val="both"/>
        <w:rPr>
          <w:i/>
          <w:iCs/>
        </w:rPr>
      </w:pPr>
      <w:r>
        <w:rPr>
          <w:i/>
          <w:iCs/>
        </w:rPr>
        <w:t>(a)</w:t>
      </w:r>
      <w:r>
        <w:rPr>
          <w:i/>
          <w:iCs/>
        </w:rPr>
        <w:tab/>
        <w:t>Standards of materials and workmanship required for the production and manufacturing of the Goods.</w:t>
      </w:r>
    </w:p>
    <w:p w14:paraId="146B8B04" w14:textId="77777777" w:rsidR="00E534DE" w:rsidRDefault="00E534DE" w:rsidP="00E534DE">
      <w:pPr>
        <w:spacing w:after="180"/>
        <w:ind w:left="1411" w:hanging="720"/>
        <w:jc w:val="both"/>
        <w:rPr>
          <w:i/>
          <w:iCs/>
        </w:rPr>
      </w:pPr>
      <w:r>
        <w:rPr>
          <w:i/>
          <w:iCs/>
        </w:rPr>
        <w:lastRenderedPageBreak/>
        <w:t>(b)</w:t>
      </w:r>
      <w:r>
        <w:rPr>
          <w:i/>
          <w:iCs/>
        </w:rPr>
        <w:tab/>
        <w:t>Detailed tests required (type and number).</w:t>
      </w:r>
    </w:p>
    <w:p w14:paraId="7CC0D345" w14:textId="77777777" w:rsidR="00E534DE" w:rsidRDefault="00E534DE" w:rsidP="00E534DE">
      <w:pPr>
        <w:spacing w:after="180"/>
        <w:ind w:left="1411" w:hanging="720"/>
        <w:jc w:val="both"/>
        <w:rPr>
          <w:i/>
          <w:iCs/>
        </w:rPr>
      </w:pPr>
      <w:r>
        <w:rPr>
          <w:i/>
          <w:iCs/>
        </w:rPr>
        <w:t>(c)</w:t>
      </w:r>
      <w:r>
        <w:rPr>
          <w:i/>
          <w:iCs/>
        </w:rPr>
        <w:tab/>
        <w:t>Other additional work and/or Related Services required to achieve full delivery/completion.</w:t>
      </w:r>
    </w:p>
    <w:p w14:paraId="0C75EE76" w14:textId="77777777" w:rsidR="00E534DE" w:rsidRDefault="00E534DE" w:rsidP="00E534DE">
      <w:pPr>
        <w:spacing w:after="180"/>
        <w:ind w:left="1411" w:hanging="720"/>
        <w:jc w:val="both"/>
        <w:rPr>
          <w:i/>
          <w:iCs/>
        </w:rPr>
      </w:pPr>
      <w:r>
        <w:rPr>
          <w:i/>
          <w:iCs/>
        </w:rPr>
        <w:t>(d)</w:t>
      </w:r>
      <w:r>
        <w:rPr>
          <w:i/>
          <w:iCs/>
        </w:rPr>
        <w:tab/>
        <w:t>Detailed activities to be performed by the Supplier, and participation of the Procuring Entity thereon.</w:t>
      </w:r>
    </w:p>
    <w:p w14:paraId="2349EA07" w14:textId="77777777" w:rsidR="00E534DE" w:rsidRDefault="00E534DE" w:rsidP="00E534DE">
      <w:pPr>
        <w:tabs>
          <w:tab w:val="left" w:pos="1440"/>
        </w:tabs>
        <w:spacing w:after="180"/>
        <w:ind w:left="1440" w:hanging="720"/>
        <w:jc w:val="both"/>
        <w:rPr>
          <w:i/>
          <w:iCs/>
        </w:rPr>
      </w:pPr>
      <w:r>
        <w:rPr>
          <w:i/>
          <w:iCs/>
        </w:rPr>
        <w:t>(e)</w:t>
      </w:r>
      <w:r>
        <w:rPr>
          <w:i/>
          <w:iCs/>
        </w:rPr>
        <w:tab/>
        <w:t>List of detailed functional guarantees covered by the Warranty and the specification of the liquidated damages to be applied in the event that such guarantees are not met.</w:t>
      </w:r>
    </w:p>
    <w:p w14:paraId="65A3DB1E" w14:textId="77777777" w:rsidR="00E534DE" w:rsidRDefault="00E534DE" w:rsidP="00353CC3">
      <w:pPr>
        <w:numPr>
          <w:ilvl w:val="0"/>
          <w:numId w:val="80"/>
        </w:numPr>
        <w:spacing w:after="180"/>
        <w:jc w:val="both"/>
        <w:rPr>
          <w:i/>
          <w:iCs/>
        </w:rPr>
      </w:pPr>
      <w:r>
        <w:rPr>
          <w:i/>
          <w:iCs/>
        </w:rPr>
        <w:t>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w:t>
      </w:r>
    </w:p>
    <w:p w14:paraId="5A1A002A" w14:textId="77777777" w:rsidR="00E534DE" w:rsidRDefault="00E534DE" w:rsidP="00E534DE">
      <w:pPr>
        <w:suppressAutoHyphens/>
        <w:spacing w:after="180"/>
        <w:jc w:val="both"/>
        <w:rPr>
          <w:i/>
          <w:iCs/>
        </w:rPr>
      </w:pPr>
      <w:r>
        <w:rPr>
          <w:i/>
          <w:iCs/>
        </w:rPr>
        <w:t>When the Procuring Entity requests that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w:t>
      </w:r>
    </w:p>
    <w:p w14:paraId="3285252C" w14:textId="77777777" w:rsidR="00E534DE" w:rsidRDefault="00E534DE" w:rsidP="00E534DE">
      <w:pPr>
        <w:spacing w:after="180"/>
        <w:jc w:val="both"/>
        <w:rPr>
          <w:i/>
          <w:iCs/>
        </w:rPr>
      </w:pPr>
      <w:r>
        <w:rPr>
          <w:i/>
          <w:iCs/>
        </w:rPr>
        <w:t xml:space="preserve">[If a summary of the Technical Specifications (TS) has to be provided, the Procuring Entity shall insert information in the table below. The Bidder shall prepare a similar table to justify compliance with the requirements] </w:t>
      </w:r>
    </w:p>
    <w:p w14:paraId="38EFE1A0" w14:textId="77777777" w:rsidR="00E534DE" w:rsidRDefault="00E534DE" w:rsidP="00E534DE">
      <w:pPr>
        <w:spacing w:after="18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E534DE" w14:paraId="4241EC0E" w14:textId="77777777" w:rsidTr="00CD1A2C">
        <w:tc>
          <w:tcPr>
            <w:tcW w:w="1998" w:type="dxa"/>
          </w:tcPr>
          <w:p w14:paraId="65AF8C64" w14:textId="77777777" w:rsidR="00E534DE" w:rsidRPr="00E34710" w:rsidRDefault="00E534DE" w:rsidP="00CD1A2C">
            <w:pPr>
              <w:spacing w:before="120" w:after="120"/>
              <w:jc w:val="both"/>
              <w:rPr>
                <w:b/>
                <w:i/>
                <w:iCs/>
                <w:sz w:val="22"/>
              </w:rPr>
            </w:pPr>
            <w:r w:rsidRPr="00E34710">
              <w:rPr>
                <w:b/>
                <w:i/>
                <w:iCs/>
                <w:sz w:val="22"/>
              </w:rPr>
              <w:t>Item No</w:t>
            </w:r>
          </w:p>
        </w:tc>
        <w:tc>
          <w:tcPr>
            <w:tcW w:w="2610" w:type="dxa"/>
          </w:tcPr>
          <w:p w14:paraId="1AA9CD4B" w14:textId="77777777" w:rsidR="00E534DE" w:rsidRPr="00E34710" w:rsidRDefault="00E534DE" w:rsidP="00CD1A2C">
            <w:pPr>
              <w:spacing w:before="120" w:after="120"/>
              <w:jc w:val="both"/>
              <w:rPr>
                <w:b/>
                <w:i/>
                <w:iCs/>
                <w:sz w:val="22"/>
              </w:rPr>
            </w:pPr>
            <w:r w:rsidRPr="00E34710">
              <w:rPr>
                <w:b/>
                <w:i/>
                <w:iCs/>
                <w:sz w:val="22"/>
              </w:rPr>
              <w:t>Name of Goods or Related Service</w:t>
            </w:r>
          </w:p>
        </w:tc>
        <w:tc>
          <w:tcPr>
            <w:tcW w:w="4608" w:type="dxa"/>
          </w:tcPr>
          <w:p w14:paraId="7F357E79" w14:textId="77777777" w:rsidR="00E534DE" w:rsidRPr="00E34710" w:rsidRDefault="00E534DE" w:rsidP="00CD1A2C">
            <w:pPr>
              <w:spacing w:before="120" w:after="120"/>
              <w:jc w:val="both"/>
              <w:rPr>
                <w:b/>
                <w:i/>
                <w:iCs/>
                <w:sz w:val="22"/>
              </w:rPr>
            </w:pPr>
            <w:r w:rsidRPr="00E34710">
              <w:rPr>
                <w:b/>
                <w:i/>
                <w:iCs/>
                <w:sz w:val="22"/>
              </w:rPr>
              <w:t>Technical Specifications and Standards</w:t>
            </w:r>
          </w:p>
        </w:tc>
      </w:tr>
      <w:tr w:rsidR="00E534DE" w14:paraId="0A292662" w14:textId="77777777" w:rsidTr="00CD1A2C">
        <w:tc>
          <w:tcPr>
            <w:tcW w:w="1998" w:type="dxa"/>
          </w:tcPr>
          <w:p w14:paraId="7609B7EA" w14:textId="77777777" w:rsidR="00E534DE" w:rsidRPr="00E34710" w:rsidRDefault="00E534DE" w:rsidP="00CD1A2C">
            <w:pPr>
              <w:spacing w:before="120" w:after="120"/>
              <w:jc w:val="both"/>
              <w:rPr>
                <w:i/>
                <w:iCs/>
                <w:sz w:val="22"/>
              </w:rPr>
            </w:pPr>
            <w:r w:rsidRPr="00E34710">
              <w:rPr>
                <w:i/>
                <w:iCs/>
                <w:sz w:val="22"/>
              </w:rPr>
              <w:t>[insert item No]</w:t>
            </w:r>
          </w:p>
        </w:tc>
        <w:tc>
          <w:tcPr>
            <w:tcW w:w="2610" w:type="dxa"/>
          </w:tcPr>
          <w:p w14:paraId="6DE17C3F" w14:textId="77777777" w:rsidR="00E534DE" w:rsidRPr="00E34710" w:rsidRDefault="00E534DE" w:rsidP="00CD1A2C">
            <w:pPr>
              <w:spacing w:before="120" w:after="120"/>
              <w:jc w:val="both"/>
              <w:rPr>
                <w:i/>
                <w:iCs/>
                <w:sz w:val="22"/>
              </w:rPr>
            </w:pPr>
            <w:r w:rsidRPr="00E34710">
              <w:rPr>
                <w:i/>
                <w:iCs/>
                <w:sz w:val="22"/>
              </w:rPr>
              <w:t>[insert name]</w:t>
            </w:r>
          </w:p>
        </w:tc>
        <w:tc>
          <w:tcPr>
            <w:tcW w:w="4608" w:type="dxa"/>
          </w:tcPr>
          <w:p w14:paraId="7E6880FB" w14:textId="77777777" w:rsidR="00E534DE" w:rsidRPr="00E34710" w:rsidRDefault="00E534DE" w:rsidP="00CD1A2C">
            <w:pPr>
              <w:spacing w:before="120" w:after="120"/>
              <w:jc w:val="both"/>
              <w:rPr>
                <w:i/>
                <w:iCs/>
                <w:sz w:val="22"/>
              </w:rPr>
            </w:pPr>
            <w:r w:rsidRPr="00E34710">
              <w:rPr>
                <w:i/>
                <w:iCs/>
                <w:sz w:val="22"/>
              </w:rPr>
              <w:t>[insert TS and Standards]</w:t>
            </w:r>
          </w:p>
        </w:tc>
      </w:tr>
      <w:tr w:rsidR="00E534DE" w14:paraId="3B496601" w14:textId="77777777" w:rsidTr="00CD1A2C">
        <w:tc>
          <w:tcPr>
            <w:tcW w:w="1998" w:type="dxa"/>
          </w:tcPr>
          <w:p w14:paraId="67B22131" w14:textId="77777777" w:rsidR="00E534DE" w:rsidRPr="00E34710" w:rsidRDefault="00E534DE" w:rsidP="00CD1A2C">
            <w:pPr>
              <w:spacing w:before="120" w:after="120"/>
              <w:jc w:val="both"/>
              <w:rPr>
                <w:i/>
                <w:iCs/>
                <w:sz w:val="22"/>
                <w:highlight w:val="cyan"/>
              </w:rPr>
            </w:pPr>
          </w:p>
        </w:tc>
        <w:tc>
          <w:tcPr>
            <w:tcW w:w="2610" w:type="dxa"/>
          </w:tcPr>
          <w:p w14:paraId="37B0395B" w14:textId="77777777" w:rsidR="00E534DE" w:rsidRPr="00E34710" w:rsidRDefault="00E534DE" w:rsidP="00CD1A2C">
            <w:pPr>
              <w:spacing w:before="120" w:after="120"/>
              <w:jc w:val="both"/>
              <w:rPr>
                <w:i/>
                <w:iCs/>
                <w:sz w:val="22"/>
                <w:highlight w:val="cyan"/>
              </w:rPr>
            </w:pPr>
          </w:p>
        </w:tc>
        <w:tc>
          <w:tcPr>
            <w:tcW w:w="4608" w:type="dxa"/>
          </w:tcPr>
          <w:p w14:paraId="7E9528C1" w14:textId="77777777" w:rsidR="00E534DE" w:rsidRPr="00E34710" w:rsidRDefault="00E534DE" w:rsidP="00CD1A2C">
            <w:pPr>
              <w:spacing w:before="120" w:after="120"/>
              <w:jc w:val="both"/>
              <w:rPr>
                <w:i/>
                <w:iCs/>
                <w:sz w:val="22"/>
                <w:highlight w:val="cyan"/>
              </w:rPr>
            </w:pPr>
          </w:p>
        </w:tc>
      </w:tr>
      <w:tr w:rsidR="00E534DE" w14:paraId="6DB82C59" w14:textId="77777777" w:rsidTr="00CD1A2C">
        <w:tc>
          <w:tcPr>
            <w:tcW w:w="1998" w:type="dxa"/>
          </w:tcPr>
          <w:p w14:paraId="09DB11CD" w14:textId="77777777" w:rsidR="00E534DE" w:rsidRPr="00E34710" w:rsidRDefault="00E534DE" w:rsidP="00CD1A2C">
            <w:pPr>
              <w:spacing w:before="120" w:after="120"/>
              <w:jc w:val="both"/>
              <w:rPr>
                <w:i/>
                <w:iCs/>
                <w:sz w:val="22"/>
                <w:highlight w:val="cyan"/>
              </w:rPr>
            </w:pPr>
          </w:p>
        </w:tc>
        <w:tc>
          <w:tcPr>
            <w:tcW w:w="2610" w:type="dxa"/>
          </w:tcPr>
          <w:p w14:paraId="3446AC5B" w14:textId="77777777" w:rsidR="00E534DE" w:rsidRPr="00E34710" w:rsidRDefault="00E534DE" w:rsidP="00CD1A2C">
            <w:pPr>
              <w:spacing w:before="120" w:after="120"/>
              <w:jc w:val="both"/>
              <w:rPr>
                <w:i/>
                <w:iCs/>
                <w:sz w:val="22"/>
                <w:highlight w:val="cyan"/>
              </w:rPr>
            </w:pPr>
          </w:p>
        </w:tc>
        <w:tc>
          <w:tcPr>
            <w:tcW w:w="4608" w:type="dxa"/>
          </w:tcPr>
          <w:p w14:paraId="164EF275" w14:textId="77777777" w:rsidR="00E534DE" w:rsidRPr="00E34710" w:rsidRDefault="00E534DE" w:rsidP="00CD1A2C">
            <w:pPr>
              <w:spacing w:before="120" w:after="120"/>
              <w:jc w:val="both"/>
              <w:rPr>
                <w:i/>
                <w:iCs/>
                <w:sz w:val="22"/>
                <w:highlight w:val="cyan"/>
              </w:rPr>
            </w:pPr>
          </w:p>
        </w:tc>
      </w:tr>
      <w:tr w:rsidR="00E534DE" w14:paraId="318139DF" w14:textId="77777777" w:rsidTr="00CD1A2C">
        <w:tc>
          <w:tcPr>
            <w:tcW w:w="1998" w:type="dxa"/>
          </w:tcPr>
          <w:p w14:paraId="4D8A34DD" w14:textId="77777777" w:rsidR="00E534DE" w:rsidRPr="00E34710" w:rsidRDefault="00E534DE" w:rsidP="00CD1A2C">
            <w:pPr>
              <w:spacing w:before="120" w:after="120"/>
              <w:jc w:val="both"/>
              <w:rPr>
                <w:i/>
                <w:iCs/>
                <w:sz w:val="22"/>
                <w:highlight w:val="cyan"/>
              </w:rPr>
            </w:pPr>
          </w:p>
        </w:tc>
        <w:tc>
          <w:tcPr>
            <w:tcW w:w="2610" w:type="dxa"/>
          </w:tcPr>
          <w:p w14:paraId="4A1AD6BB" w14:textId="77777777" w:rsidR="00E534DE" w:rsidRPr="00E34710" w:rsidRDefault="00E534DE" w:rsidP="00CD1A2C">
            <w:pPr>
              <w:spacing w:before="120" w:after="120"/>
              <w:jc w:val="both"/>
              <w:rPr>
                <w:i/>
                <w:iCs/>
                <w:sz w:val="22"/>
                <w:highlight w:val="cyan"/>
              </w:rPr>
            </w:pPr>
          </w:p>
        </w:tc>
        <w:tc>
          <w:tcPr>
            <w:tcW w:w="4608" w:type="dxa"/>
          </w:tcPr>
          <w:p w14:paraId="02AC929D" w14:textId="77777777" w:rsidR="00E534DE" w:rsidRPr="00E34710" w:rsidRDefault="00E534DE" w:rsidP="00CD1A2C">
            <w:pPr>
              <w:spacing w:before="120" w:after="120"/>
              <w:jc w:val="both"/>
              <w:rPr>
                <w:i/>
                <w:iCs/>
                <w:sz w:val="22"/>
                <w:highlight w:val="cyan"/>
              </w:rPr>
            </w:pPr>
          </w:p>
        </w:tc>
      </w:tr>
    </w:tbl>
    <w:p w14:paraId="4595F9A1" w14:textId="77777777" w:rsidR="00E534DE" w:rsidRDefault="00E534DE" w:rsidP="00E534DE">
      <w:pPr>
        <w:jc w:val="both"/>
        <w:rPr>
          <w:i/>
          <w:iCs/>
          <w:highlight w:val="cyan"/>
        </w:rPr>
      </w:pPr>
    </w:p>
    <w:p w14:paraId="25966943" w14:textId="77777777" w:rsidR="00E534DE" w:rsidRDefault="00E534DE" w:rsidP="00E534DE">
      <w:pPr>
        <w:suppressAutoHyphens/>
        <w:spacing w:after="160"/>
        <w:jc w:val="both"/>
        <w:rPr>
          <w:bCs/>
          <w:i/>
          <w:iCs/>
        </w:rPr>
      </w:pPr>
      <w:r>
        <w:rPr>
          <w:bCs/>
          <w:i/>
          <w:iCs/>
        </w:rPr>
        <w:t xml:space="preserve">Detailed Technical Specifications and Standards [whenever necessary]. </w:t>
      </w:r>
    </w:p>
    <w:p w14:paraId="1650E5AA" w14:textId="77777777" w:rsidR="00E534DE" w:rsidRDefault="00E534DE" w:rsidP="00E534DE">
      <w:pPr>
        <w:ind w:left="720"/>
        <w:jc w:val="both"/>
      </w:pPr>
      <w:r>
        <w:rPr>
          <w:bCs/>
          <w:i/>
          <w:iCs/>
        </w:rPr>
        <w:lastRenderedPageBreak/>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w:t>
      </w:r>
    </w:p>
    <w:p w14:paraId="388778AF" w14:textId="77777777" w:rsidR="00E534DE" w:rsidRDefault="00E534DE" w:rsidP="00E534DE">
      <w:pPr>
        <w:pStyle w:val="SectionVIHeader"/>
        <w:jc w:val="both"/>
      </w:pPr>
      <w:r>
        <w:br w:type="page"/>
      </w:r>
      <w:bookmarkStart w:id="285" w:name="_Toc68320561"/>
      <w:r>
        <w:lastRenderedPageBreak/>
        <w:t>4. Drawings</w:t>
      </w:r>
      <w:bookmarkEnd w:id="285"/>
    </w:p>
    <w:p w14:paraId="402DA7D1" w14:textId="77777777" w:rsidR="00E534DE" w:rsidRDefault="00E534DE" w:rsidP="00E534DE">
      <w:r>
        <w:t>Not applicable</w:t>
      </w:r>
    </w:p>
    <w:p w14:paraId="328BD963" w14:textId="77777777" w:rsidR="00E534DE" w:rsidRDefault="00E534DE" w:rsidP="00E534DE"/>
    <w:p w14:paraId="3A1F8A59" w14:textId="77777777" w:rsidR="00E534DE" w:rsidRDefault="00E534DE" w:rsidP="00E534DE">
      <w:pPr>
        <w:spacing w:after="200"/>
      </w:pPr>
      <w:r>
        <w:t xml:space="preserve">These Bidding Documents includes </w:t>
      </w:r>
      <w:r>
        <w:rPr>
          <w:i/>
          <w:iCs/>
        </w:rPr>
        <w:t>[insert</w:t>
      </w:r>
      <w:r>
        <w:rPr>
          <w:b/>
          <w:i/>
          <w:iCs/>
        </w:rPr>
        <w:t xml:space="preserve"> </w:t>
      </w:r>
      <w:r>
        <w:rPr>
          <w:bCs/>
          <w:i/>
          <w:iCs/>
        </w:rPr>
        <w:t>“the following”</w:t>
      </w:r>
      <w:r>
        <w:rPr>
          <w:b/>
          <w:i/>
          <w:iCs/>
        </w:rPr>
        <w:t xml:space="preserve"> </w:t>
      </w:r>
      <w:r>
        <w:rPr>
          <w:i/>
          <w:iCs/>
        </w:rPr>
        <w:t>or “no”]</w:t>
      </w:r>
      <w:r>
        <w:t xml:space="preserve"> drawings. </w:t>
      </w:r>
    </w:p>
    <w:p w14:paraId="670B5AF0" w14:textId="77777777" w:rsidR="00E534DE" w:rsidRDefault="00E534DE" w:rsidP="00E534DE">
      <w:pPr>
        <w:spacing w:after="200"/>
        <w:rPr>
          <w:i/>
          <w:iCs/>
        </w:rPr>
      </w:pPr>
      <w:r>
        <w:rPr>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E534DE" w14:paraId="2A64F2A1" w14:textId="77777777" w:rsidTr="00CD1A2C">
        <w:trPr>
          <w:cantSplit/>
          <w:trHeight w:val="600"/>
        </w:trPr>
        <w:tc>
          <w:tcPr>
            <w:tcW w:w="9216" w:type="dxa"/>
            <w:gridSpan w:val="3"/>
          </w:tcPr>
          <w:p w14:paraId="39AC8487" w14:textId="77777777" w:rsidR="00E534DE" w:rsidRDefault="00E534DE" w:rsidP="00CD1A2C">
            <w:pPr>
              <w:spacing w:before="120"/>
              <w:jc w:val="center"/>
              <w:rPr>
                <w:b/>
                <w:sz w:val="28"/>
              </w:rPr>
            </w:pPr>
            <w:r>
              <w:rPr>
                <w:b/>
                <w:sz w:val="28"/>
              </w:rPr>
              <w:t>List of Drawings</w:t>
            </w:r>
          </w:p>
        </w:tc>
      </w:tr>
      <w:tr w:rsidR="00E534DE" w14:paraId="7625DA7D" w14:textId="77777777" w:rsidTr="00CD1A2C">
        <w:trPr>
          <w:trHeight w:val="600"/>
        </w:trPr>
        <w:tc>
          <w:tcPr>
            <w:tcW w:w="2178" w:type="dxa"/>
          </w:tcPr>
          <w:p w14:paraId="7DBCDE2E" w14:textId="77777777" w:rsidR="00E534DE" w:rsidRPr="00E34710" w:rsidRDefault="00E534DE" w:rsidP="00CD1A2C">
            <w:pPr>
              <w:pStyle w:val="titulo"/>
              <w:spacing w:after="0"/>
              <w:rPr>
                <w:rFonts w:ascii="Times New Roman" w:hAnsi="Times New Roman"/>
                <w:sz w:val="22"/>
              </w:rPr>
            </w:pPr>
          </w:p>
          <w:p w14:paraId="51A486CB" w14:textId="77777777" w:rsidR="00E534DE" w:rsidRPr="00E34710" w:rsidRDefault="00E534DE" w:rsidP="00CD1A2C">
            <w:pPr>
              <w:pStyle w:val="titulo"/>
              <w:spacing w:after="0"/>
              <w:rPr>
                <w:rFonts w:ascii="Times New Roman" w:hAnsi="Times New Roman"/>
                <w:sz w:val="22"/>
              </w:rPr>
            </w:pPr>
            <w:r w:rsidRPr="00E34710">
              <w:rPr>
                <w:rFonts w:ascii="Times New Roman" w:hAnsi="Times New Roman"/>
                <w:sz w:val="22"/>
              </w:rPr>
              <w:t>Drawing Nr.</w:t>
            </w:r>
          </w:p>
          <w:p w14:paraId="2FD3EBCB" w14:textId="77777777" w:rsidR="00E534DE" w:rsidRPr="00E34710" w:rsidRDefault="00E534DE" w:rsidP="00CD1A2C">
            <w:pPr>
              <w:pStyle w:val="titulo"/>
              <w:spacing w:after="0"/>
              <w:rPr>
                <w:rFonts w:ascii="Times New Roman" w:hAnsi="Times New Roman"/>
                <w:sz w:val="22"/>
              </w:rPr>
            </w:pPr>
          </w:p>
        </w:tc>
        <w:tc>
          <w:tcPr>
            <w:tcW w:w="2880" w:type="dxa"/>
          </w:tcPr>
          <w:p w14:paraId="7009A09C" w14:textId="77777777" w:rsidR="00E534DE" w:rsidRPr="00E34710" w:rsidRDefault="00E534DE" w:rsidP="00CD1A2C">
            <w:pPr>
              <w:jc w:val="center"/>
              <w:rPr>
                <w:b/>
                <w:sz w:val="22"/>
              </w:rPr>
            </w:pPr>
          </w:p>
          <w:p w14:paraId="3C638705" w14:textId="77777777" w:rsidR="00E534DE" w:rsidRPr="00E34710" w:rsidRDefault="00E534DE" w:rsidP="00CD1A2C">
            <w:pPr>
              <w:jc w:val="center"/>
              <w:rPr>
                <w:b/>
                <w:sz w:val="22"/>
              </w:rPr>
            </w:pPr>
            <w:r w:rsidRPr="00E34710">
              <w:rPr>
                <w:b/>
                <w:sz w:val="22"/>
              </w:rPr>
              <w:t>Drawing Name</w:t>
            </w:r>
          </w:p>
        </w:tc>
        <w:tc>
          <w:tcPr>
            <w:tcW w:w="4158" w:type="dxa"/>
          </w:tcPr>
          <w:p w14:paraId="513F9884" w14:textId="77777777" w:rsidR="00E534DE" w:rsidRPr="00E34710" w:rsidRDefault="00E534DE" w:rsidP="00CD1A2C">
            <w:pPr>
              <w:jc w:val="center"/>
              <w:rPr>
                <w:b/>
                <w:sz w:val="22"/>
              </w:rPr>
            </w:pPr>
          </w:p>
          <w:p w14:paraId="0FCAE7A8" w14:textId="77777777" w:rsidR="00E534DE" w:rsidRPr="00E34710" w:rsidRDefault="00E534DE" w:rsidP="00CD1A2C">
            <w:pPr>
              <w:jc w:val="center"/>
              <w:rPr>
                <w:b/>
                <w:sz w:val="22"/>
              </w:rPr>
            </w:pPr>
            <w:r w:rsidRPr="00E34710">
              <w:rPr>
                <w:b/>
                <w:sz w:val="22"/>
              </w:rPr>
              <w:t>Purpose</w:t>
            </w:r>
          </w:p>
        </w:tc>
      </w:tr>
      <w:tr w:rsidR="00E534DE" w14:paraId="3585D769" w14:textId="77777777" w:rsidTr="00CD1A2C">
        <w:trPr>
          <w:trHeight w:val="600"/>
        </w:trPr>
        <w:tc>
          <w:tcPr>
            <w:tcW w:w="2178" w:type="dxa"/>
          </w:tcPr>
          <w:p w14:paraId="253BF209" w14:textId="77777777" w:rsidR="00E534DE" w:rsidRPr="00E34710" w:rsidRDefault="00E534DE" w:rsidP="00CD1A2C">
            <w:pPr>
              <w:rPr>
                <w:sz w:val="22"/>
              </w:rPr>
            </w:pPr>
          </w:p>
        </w:tc>
        <w:tc>
          <w:tcPr>
            <w:tcW w:w="2880" w:type="dxa"/>
          </w:tcPr>
          <w:p w14:paraId="07C10A3B" w14:textId="77777777" w:rsidR="00E534DE" w:rsidRPr="00E34710" w:rsidRDefault="00E534DE" w:rsidP="00CD1A2C">
            <w:pPr>
              <w:rPr>
                <w:sz w:val="22"/>
              </w:rPr>
            </w:pPr>
          </w:p>
        </w:tc>
        <w:tc>
          <w:tcPr>
            <w:tcW w:w="4158" w:type="dxa"/>
          </w:tcPr>
          <w:p w14:paraId="13B22D70" w14:textId="77777777" w:rsidR="00E534DE" w:rsidRPr="00E34710" w:rsidRDefault="00E534DE" w:rsidP="00CD1A2C">
            <w:pPr>
              <w:rPr>
                <w:sz w:val="22"/>
              </w:rPr>
            </w:pPr>
          </w:p>
        </w:tc>
      </w:tr>
      <w:tr w:rsidR="00E534DE" w14:paraId="1C747936" w14:textId="77777777" w:rsidTr="00CD1A2C">
        <w:trPr>
          <w:trHeight w:val="600"/>
        </w:trPr>
        <w:tc>
          <w:tcPr>
            <w:tcW w:w="2178" w:type="dxa"/>
          </w:tcPr>
          <w:p w14:paraId="6AA5BA0C" w14:textId="77777777" w:rsidR="00E534DE" w:rsidRPr="00E34710" w:rsidRDefault="00E534DE" w:rsidP="00CD1A2C">
            <w:pPr>
              <w:rPr>
                <w:sz w:val="22"/>
              </w:rPr>
            </w:pPr>
          </w:p>
        </w:tc>
        <w:tc>
          <w:tcPr>
            <w:tcW w:w="2880" w:type="dxa"/>
          </w:tcPr>
          <w:p w14:paraId="72DF5591" w14:textId="77777777" w:rsidR="00E534DE" w:rsidRPr="00E34710" w:rsidRDefault="00E534DE" w:rsidP="00CD1A2C">
            <w:pPr>
              <w:rPr>
                <w:sz w:val="22"/>
              </w:rPr>
            </w:pPr>
          </w:p>
        </w:tc>
        <w:tc>
          <w:tcPr>
            <w:tcW w:w="4158" w:type="dxa"/>
          </w:tcPr>
          <w:p w14:paraId="7CE29B80" w14:textId="77777777" w:rsidR="00E534DE" w:rsidRPr="00E34710" w:rsidRDefault="00E534DE" w:rsidP="00CD1A2C">
            <w:pPr>
              <w:rPr>
                <w:sz w:val="22"/>
              </w:rPr>
            </w:pPr>
          </w:p>
        </w:tc>
      </w:tr>
      <w:tr w:rsidR="00E534DE" w14:paraId="201C30B7" w14:textId="77777777" w:rsidTr="00CD1A2C">
        <w:trPr>
          <w:trHeight w:val="600"/>
        </w:trPr>
        <w:tc>
          <w:tcPr>
            <w:tcW w:w="2178" w:type="dxa"/>
          </w:tcPr>
          <w:p w14:paraId="3B5ABBE6" w14:textId="77777777" w:rsidR="00E534DE" w:rsidRPr="00E34710" w:rsidRDefault="00E534DE" w:rsidP="00CD1A2C">
            <w:pPr>
              <w:rPr>
                <w:sz w:val="22"/>
              </w:rPr>
            </w:pPr>
          </w:p>
        </w:tc>
        <w:tc>
          <w:tcPr>
            <w:tcW w:w="2880" w:type="dxa"/>
          </w:tcPr>
          <w:p w14:paraId="22E731A3" w14:textId="77777777" w:rsidR="00E534DE" w:rsidRPr="00E34710" w:rsidRDefault="00E534DE" w:rsidP="00CD1A2C">
            <w:pPr>
              <w:rPr>
                <w:sz w:val="22"/>
              </w:rPr>
            </w:pPr>
          </w:p>
        </w:tc>
        <w:tc>
          <w:tcPr>
            <w:tcW w:w="4158" w:type="dxa"/>
          </w:tcPr>
          <w:p w14:paraId="1A67EDD8" w14:textId="77777777" w:rsidR="00E534DE" w:rsidRPr="00E34710" w:rsidRDefault="00E534DE" w:rsidP="00CD1A2C">
            <w:pPr>
              <w:rPr>
                <w:sz w:val="22"/>
              </w:rPr>
            </w:pPr>
          </w:p>
        </w:tc>
      </w:tr>
      <w:tr w:rsidR="00E534DE" w14:paraId="3241436C" w14:textId="77777777" w:rsidTr="00CD1A2C">
        <w:trPr>
          <w:trHeight w:val="600"/>
        </w:trPr>
        <w:tc>
          <w:tcPr>
            <w:tcW w:w="2178" w:type="dxa"/>
          </w:tcPr>
          <w:p w14:paraId="7485ADA0" w14:textId="77777777" w:rsidR="00E534DE" w:rsidRPr="00E34710" w:rsidRDefault="00E534DE" w:rsidP="00CD1A2C">
            <w:pPr>
              <w:rPr>
                <w:sz w:val="22"/>
              </w:rPr>
            </w:pPr>
          </w:p>
        </w:tc>
        <w:tc>
          <w:tcPr>
            <w:tcW w:w="2880" w:type="dxa"/>
          </w:tcPr>
          <w:p w14:paraId="4762C876" w14:textId="77777777" w:rsidR="00E534DE" w:rsidRPr="00E34710" w:rsidRDefault="00E534DE" w:rsidP="00CD1A2C">
            <w:pPr>
              <w:rPr>
                <w:sz w:val="22"/>
              </w:rPr>
            </w:pPr>
          </w:p>
        </w:tc>
        <w:tc>
          <w:tcPr>
            <w:tcW w:w="4158" w:type="dxa"/>
          </w:tcPr>
          <w:p w14:paraId="33B14217" w14:textId="77777777" w:rsidR="00E534DE" w:rsidRPr="00E34710" w:rsidRDefault="00E534DE" w:rsidP="00CD1A2C">
            <w:pPr>
              <w:rPr>
                <w:sz w:val="22"/>
              </w:rPr>
            </w:pPr>
          </w:p>
        </w:tc>
      </w:tr>
      <w:tr w:rsidR="00E534DE" w14:paraId="04DD9ADF" w14:textId="77777777" w:rsidTr="00CD1A2C">
        <w:trPr>
          <w:trHeight w:val="600"/>
        </w:trPr>
        <w:tc>
          <w:tcPr>
            <w:tcW w:w="2178" w:type="dxa"/>
          </w:tcPr>
          <w:p w14:paraId="0CC462A0" w14:textId="77777777" w:rsidR="00E534DE" w:rsidRPr="00E34710" w:rsidRDefault="00E534DE" w:rsidP="00CD1A2C">
            <w:pPr>
              <w:rPr>
                <w:sz w:val="22"/>
              </w:rPr>
            </w:pPr>
          </w:p>
        </w:tc>
        <w:tc>
          <w:tcPr>
            <w:tcW w:w="2880" w:type="dxa"/>
          </w:tcPr>
          <w:p w14:paraId="6508462D" w14:textId="77777777" w:rsidR="00E534DE" w:rsidRPr="00E34710" w:rsidRDefault="00E534DE" w:rsidP="00CD1A2C">
            <w:pPr>
              <w:rPr>
                <w:sz w:val="22"/>
              </w:rPr>
            </w:pPr>
          </w:p>
        </w:tc>
        <w:tc>
          <w:tcPr>
            <w:tcW w:w="4158" w:type="dxa"/>
          </w:tcPr>
          <w:p w14:paraId="09791314" w14:textId="77777777" w:rsidR="00E534DE" w:rsidRPr="00E34710" w:rsidRDefault="00E534DE" w:rsidP="00CD1A2C">
            <w:pPr>
              <w:rPr>
                <w:sz w:val="22"/>
              </w:rPr>
            </w:pPr>
          </w:p>
        </w:tc>
      </w:tr>
    </w:tbl>
    <w:p w14:paraId="448AFDC1" w14:textId="77777777" w:rsidR="00E534DE" w:rsidRDefault="00E534DE" w:rsidP="00E534DE">
      <w:pPr>
        <w:pStyle w:val="SectionVIHeader"/>
      </w:pPr>
      <w:r>
        <w:br w:type="page"/>
      </w:r>
      <w:bookmarkStart w:id="286" w:name="_Toc68320562"/>
      <w:r>
        <w:lastRenderedPageBreak/>
        <w:t>5. Inspections and Tests</w:t>
      </w:r>
      <w:bookmarkEnd w:id="286"/>
    </w:p>
    <w:p w14:paraId="2335BD6A" w14:textId="77777777" w:rsidR="00E534DE" w:rsidRDefault="00E534DE" w:rsidP="00E534DE">
      <w:pPr>
        <w:rPr>
          <w:i/>
          <w:iCs/>
        </w:rPr>
      </w:pPr>
      <w:r>
        <w:t xml:space="preserve">The following inspections and tests shall be performed: </w:t>
      </w:r>
      <w:r>
        <w:rPr>
          <w:i/>
          <w:iCs/>
        </w:rPr>
        <w:t>[insert list of inspections and tests]</w:t>
      </w:r>
    </w:p>
    <w:p w14:paraId="5FB05F5A" w14:textId="77777777" w:rsidR="00E534DE" w:rsidRDefault="00E534DE" w:rsidP="00E534DE"/>
    <w:p w14:paraId="0C46E35A" w14:textId="77777777" w:rsidR="00E534DE" w:rsidRDefault="00E534DE" w:rsidP="00E534DE">
      <w:r>
        <w:t>Pre-Delivery Inspection</w:t>
      </w:r>
    </w:p>
    <w:p w14:paraId="168CBD81" w14:textId="77777777" w:rsidR="00E534DE" w:rsidRDefault="00E534DE" w:rsidP="00E534DE"/>
    <w:p w14:paraId="304EAE1E" w14:textId="77777777" w:rsidR="00E534DE" w:rsidRDefault="00E534DE" w:rsidP="00E534DE"/>
    <w:p w14:paraId="0792E410" w14:textId="77777777" w:rsidR="00E534DE" w:rsidRDefault="00E534DE" w:rsidP="00EC5383">
      <w:pPr>
        <w:rPr>
          <w:rFonts w:ascii="Arial" w:hAnsi="Arial" w:cs="Arial"/>
          <w:b/>
        </w:rPr>
      </w:pPr>
    </w:p>
    <w:p w14:paraId="0D1EBD25" w14:textId="77777777" w:rsidR="00E534DE" w:rsidRDefault="00E534DE" w:rsidP="00EC5383">
      <w:pPr>
        <w:rPr>
          <w:rFonts w:ascii="Arial" w:hAnsi="Arial" w:cs="Arial"/>
          <w:b/>
        </w:rPr>
      </w:pPr>
    </w:p>
    <w:sectPr w:rsidR="00E534DE" w:rsidSect="004A1FDF">
      <w:pgSz w:w="15840" w:h="12240" w:orient="landscape" w:code="1"/>
      <w:pgMar w:top="709" w:right="821" w:bottom="1584" w:left="1584"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9EA6B" w14:textId="77777777" w:rsidR="001F3B82" w:rsidRDefault="001F3B82" w:rsidP="00D27CA3">
      <w:r>
        <w:separator/>
      </w:r>
    </w:p>
  </w:endnote>
  <w:endnote w:type="continuationSeparator" w:id="0">
    <w:p w14:paraId="767357D1" w14:textId="77777777" w:rsidR="001F3B82" w:rsidRDefault="001F3B82"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Optima">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2281" w14:textId="77777777" w:rsidR="00F5355A" w:rsidRDefault="00F535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97A65" w14:textId="77777777" w:rsidR="00F5355A" w:rsidRDefault="00F535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F44E" w14:textId="72164015" w:rsidR="00F5355A" w:rsidRDefault="00F5355A" w:rsidP="00FE7D87">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2</w:t>
    </w:r>
    <w:r>
      <w:rPr>
        <w:rStyle w:val="PageNumber"/>
      </w:rPr>
      <w:fldChar w:fldCharType="end"/>
    </w:r>
    <w:r w:rsidR="001D29FF">
      <w:rPr>
        <w:rStyle w:val="PageNumber"/>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3367" w14:textId="1FF853EA" w:rsidR="00F5355A" w:rsidRDefault="00F5355A" w:rsidP="00FE7D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A1C1F">
      <w:rPr>
        <w:rStyle w:val="PageNumber"/>
        <w:noProof/>
      </w:rPr>
      <w:t>64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74FC" w14:textId="77777777" w:rsidR="00E534DE" w:rsidRDefault="00E534DE" w:rsidP="00353CC3">
    <w:pPr>
      <w:pStyle w:val="Footer"/>
      <w:numPr>
        <w:ilvl w:val="0"/>
        <w:numId w:val="8"/>
      </w:numPr>
      <w:tabs>
        <w:tab w:val="clear" w:pos="360"/>
        <w:tab w:val="clear" w:pos="4320"/>
        <w:tab w:val="clear" w:pos="8640"/>
        <w:tab w:val="right" w:leader="underscore" w:pos="9504"/>
      </w:tabs>
      <w:spacing w:before="120"/>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08A2" w14:textId="77777777" w:rsidR="00E534DE" w:rsidRDefault="00E534DE" w:rsidP="00353CC3">
    <w:pPr>
      <w:pStyle w:val="Footer"/>
      <w:numPr>
        <w:ilvl w:val="0"/>
        <w:numId w:val="8"/>
      </w:numPr>
      <w:tabs>
        <w:tab w:val="clear" w:pos="360"/>
        <w:tab w:val="clear" w:pos="4320"/>
        <w:tab w:val="clear" w:pos="8640"/>
        <w:tab w:val="right" w:leader="underscore" w:pos="9504"/>
      </w:tabs>
      <w:spacing w:before="12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BB494" w14:textId="77777777" w:rsidR="001F3B82" w:rsidRDefault="001F3B82" w:rsidP="00D27CA3">
      <w:r>
        <w:separator/>
      </w:r>
    </w:p>
  </w:footnote>
  <w:footnote w:type="continuationSeparator" w:id="0">
    <w:p w14:paraId="7597C17B" w14:textId="77777777" w:rsidR="001F3B82" w:rsidRDefault="001F3B82" w:rsidP="00D27CA3">
      <w:r>
        <w:continuationSeparator/>
      </w:r>
    </w:p>
  </w:footnote>
  <w:footnote w:id="1">
    <w:p w14:paraId="557A8DD6" w14:textId="77777777" w:rsidR="00E534DE" w:rsidRPr="009C55BC" w:rsidRDefault="00E534DE"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59A03BE2" w14:textId="77777777" w:rsidR="00E534DE" w:rsidRDefault="00E534DE"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73263194" w14:textId="77777777" w:rsidR="00E534DE" w:rsidRDefault="00E534DE"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1B48EADC" w14:textId="77777777" w:rsidR="00E534DE" w:rsidRPr="009C55BC" w:rsidRDefault="00E534DE"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5766C992" w14:textId="77777777" w:rsidR="00E534DE" w:rsidRDefault="00E534DE"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1D4FC31A" w14:textId="77777777" w:rsidR="00E534DE" w:rsidRPr="00AC51C5" w:rsidRDefault="00E534DE" w:rsidP="00E534DE">
      <w:pPr>
        <w:pStyle w:val="FootnoteText"/>
        <w:rPr>
          <w:lang w:val="en-GB"/>
        </w:rPr>
      </w:pPr>
    </w:p>
  </w:footnote>
  <w:footnote w:id="7">
    <w:p w14:paraId="17FC86DA" w14:textId="77777777" w:rsidR="00E534DE" w:rsidRPr="004E1356" w:rsidRDefault="00E534DE" w:rsidP="00E534D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6054" w14:textId="2CBC372A" w:rsidR="00F5355A" w:rsidRPr="002C0145" w:rsidRDefault="00F5355A" w:rsidP="00A13084">
    <w:pPr>
      <w:pStyle w:val="BodyText"/>
      <w:numPr>
        <w:ilvl w:val="0"/>
        <w:numId w:val="0"/>
      </w:numPr>
      <w:rPr>
        <w:rFonts w:ascii="Book Antiqua" w:hAnsi="Book Antiqua"/>
        <w:i/>
      </w:rPr>
    </w:pPr>
    <w:r w:rsidRPr="00C134F9">
      <w:rPr>
        <w:rFonts w:ascii="Book Antiqua" w:hAnsi="Book Antiqua"/>
        <w:lang w:val="en-GB"/>
      </w:rPr>
      <w:t>Reference Number:</w:t>
    </w:r>
    <w:r w:rsidR="003C4FE5" w:rsidRPr="003C4FE5">
      <w:rPr>
        <w:rFonts w:ascii="Palatino Linotype" w:hAnsi="Palatino Linotype" w:cs="Calibri"/>
        <w:b w:val="0"/>
        <w:lang w:val="en-GB"/>
      </w:rPr>
      <w:t xml:space="preserve"> </w:t>
    </w:r>
    <w:r w:rsidR="003C4FE5" w:rsidRPr="006F31C9">
      <w:rPr>
        <w:rFonts w:ascii="Palatino Linotype" w:hAnsi="Palatino Linotype" w:cs="Calibri"/>
        <w:b w:val="0"/>
        <w:lang w:val="en-GB"/>
      </w:rPr>
      <w:t>SADC</w:t>
    </w:r>
    <w:r w:rsidR="0029562F">
      <w:rPr>
        <w:rFonts w:ascii="Palatino Linotype" w:hAnsi="Palatino Linotype" w:cs="Calibri"/>
        <w:b w:val="0"/>
        <w:lang w:val="en-GB"/>
      </w:rPr>
      <w:t>/HR&amp;A</w:t>
    </w:r>
    <w:r w:rsidR="00247228">
      <w:rPr>
        <w:rFonts w:ascii="Palatino Linotype" w:hAnsi="Palatino Linotype" w:cs="Calibri"/>
        <w:b w:val="0"/>
        <w:lang w:val="en-GB"/>
      </w:rPr>
      <w:t>DMIN</w:t>
    </w:r>
    <w:r w:rsidR="0029562F">
      <w:rPr>
        <w:rFonts w:ascii="Palatino Linotype" w:hAnsi="Palatino Linotype" w:cs="Calibri"/>
        <w:b w:val="0"/>
        <w:lang w:val="en-GB"/>
      </w:rPr>
      <w:t>/02/2020</w:t>
    </w:r>
  </w:p>
  <w:p w14:paraId="36414079" w14:textId="77777777" w:rsidR="00F5355A" w:rsidRPr="002C0145" w:rsidRDefault="00F5355A"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F331" w14:textId="41AC46E6" w:rsidR="00E534DE" w:rsidRDefault="00E534DE">
    <w:pPr>
      <w:pStyle w:val="Header"/>
    </w:pPr>
    <w: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3</w:t>
    </w:r>
    <w:r>
      <w:rPr>
        <w:rStyle w:val="PageNumber"/>
      </w:rPr>
      <w:fldChar w:fldCharType="end"/>
    </w:r>
    <w:r>
      <w:tab/>
    </w:r>
  </w:p>
  <w:p w14:paraId="6C1291F7" w14:textId="77777777" w:rsidR="00E534DE" w:rsidRDefault="00E534D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1DD67" w14:textId="77777777" w:rsidR="00E534DE" w:rsidRDefault="00E534D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3F7792C8" w14:textId="77777777" w:rsidR="00E534DE" w:rsidRDefault="00E534DE"/>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01ED" w14:textId="19CBC945" w:rsidR="00E534DE" w:rsidRDefault="00E534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A1C1F">
      <w:rPr>
        <w:rStyle w:val="PageNumber"/>
        <w:noProof/>
      </w:rPr>
      <w:t>34</w:t>
    </w:r>
    <w:r>
      <w:rPr>
        <w:rStyle w:val="PageNumber"/>
      </w:rPr>
      <w:fldChar w:fldCharType="end"/>
    </w:r>
  </w:p>
  <w:p w14:paraId="3942D84F" w14:textId="77777777" w:rsidR="00E534DE" w:rsidRDefault="00E534DE">
    <w:pPr>
      <w:pStyle w:val="Header"/>
      <w:ind w:right="-36"/>
    </w:pPr>
    <w:r>
      <w:t>Section II Bid Data Sheet</w:t>
    </w:r>
  </w:p>
  <w:p w14:paraId="5471282A" w14:textId="77777777" w:rsidR="00E534DE" w:rsidRDefault="00E534DE"/>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31C5" w14:textId="4C57C33E" w:rsidR="00E534DE" w:rsidRDefault="00E534DE">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29</w:t>
    </w:r>
    <w:r>
      <w:rPr>
        <w:rStyle w:val="PageNumber"/>
      </w:rPr>
      <w:fldChar w:fldCharType="end"/>
    </w:r>
  </w:p>
  <w:p w14:paraId="354F4548" w14:textId="77777777" w:rsidR="00E534DE" w:rsidRDefault="00E534D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3661A" w14:textId="77777777" w:rsidR="00E534DE" w:rsidRDefault="00E534D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6A60C6D7" w14:textId="77777777" w:rsidR="00E534DE" w:rsidRDefault="00E534DE"/>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0D97" w14:textId="37FE263C" w:rsidR="00E534DE" w:rsidRDefault="00E534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A1C1F">
      <w:rPr>
        <w:rStyle w:val="PageNumber"/>
        <w:noProof/>
      </w:rPr>
      <w:t>36</w:t>
    </w:r>
    <w:r>
      <w:rPr>
        <w:rStyle w:val="PageNumber"/>
      </w:rPr>
      <w:fldChar w:fldCharType="end"/>
    </w:r>
  </w:p>
  <w:p w14:paraId="0DFA5497" w14:textId="77777777" w:rsidR="00E534DE" w:rsidRDefault="00E534DE">
    <w:pPr>
      <w:pStyle w:val="Header"/>
      <w:ind w:right="-36"/>
    </w:pPr>
    <w:r>
      <w:t>Section III. Evaluation Criteria</w:t>
    </w:r>
  </w:p>
  <w:p w14:paraId="578BEC90" w14:textId="77777777" w:rsidR="00E534DE" w:rsidRDefault="00E534DE"/>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6D718" w14:textId="0C13FA22" w:rsidR="00E534DE" w:rsidRDefault="00E534DE">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35</w:t>
    </w:r>
    <w:r>
      <w:rPr>
        <w:rStyle w:val="PageNumber"/>
      </w:rPr>
      <w:fldChar w:fldCharType="end"/>
    </w:r>
  </w:p>
  <w:p w14:paraId="11767403" w14:textId="77777777" w:rsidR="00E534DE" w:rsidRDefault="00E534DE"/>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3870" w14:textId="77777777" w:rsidR="00E534DE" w:rsidRDefault="00E534D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484BE240" w14:textId="77777777" w:rsidR="00E534DE" w:rsidRDefault="00E534DE"/>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E74C" w14:textId="33009EDA" w:rsidR="00E534DE" w:rsidRDefault="00E534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A1C1F">
      <w:rPr>
        <w:rStyle w:val="PageNumber"/>
        <w:noProof/>
      </w:rPr>
      <w:t>39</w:t>
    </w:r>
    <w:r>
      <w:rPr>
        <w:rStyle w:val="PageNumber"/>
      </w:rPr>
      <w:fldChar w:fldCharType="end"/>
    </w:r>
  </w:p>
  <w:p w14:paraId="4012168A" w14:textId="1E1B8E15" w:rsidR="00E534DE" w:rsidRDefault="00E534DE">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39</w:t>
    </w:r>
    <w:r>
      <w:rPr>
        <w:rStyle w:val="PageNumber"/>
      </w:rPr>
      <w:fldChar w:fldCharType="end"/>
    </w:r>
  </w:p>
  <w:p w14:paraId="10F7945C" w14:textId="77777777" w:rsidR="00E534DE" w:rsidRDefault="00E534DE"/>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FD62" w14:textId="2DF7CB55" w:rsidR="00E534DE" w:rsidRDefault="00E534DE">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41</w:t>
    </w:r>
    <w:r>
      <w:rPr>
        <w:rStyle w:val="PageNumber"/>
      </w:rPr>
      <w:fldChar w:fldCharType="end"/>
    </w:r>
  </w:p>
  <w:p w14:paraId="1D248866" w14:textId="77777777" w:rsidR="00E534DE" w:rsidRDefault="00E534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1AD5" w14:textId="77777777" w:rsidR="00E534DE" w:rsidRDefault="00E534DE">
    <w:pPr>
      <w:pStyle w:val="Header"/>
      <w:ind w:right="72"/>
    </w:pPr>
    <w:r>
      <w:tab/>
    </w:r>
  </w:p>
  <w:p w14:paraId="76E83BB6" w14:textId="77777777" w:rsidR="00E534DE" w:rsidRDefault="00E534DE"/>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068F" w14:textId="77777777" w:rsidR="00E534DE" w:rsidRDefault="00E534D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14:paraId="46C68B38" w14:textId="77777777" w:rsidR="00E534DE" w:rsidRDefault="00E534DE"/>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5713" w14:textId="65720E2C" w:rsidR="00E534DE" w:rsidRDefault="00E534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A1C1F">
      <w:rPr>
        <w:rStyle w:val="PageNumber"/>
        <w:noProof/>
      </w:rPr>
      <w:t>44</w:t>
    </w:r>
    <w:r>
      <w:rPr>
        <w:rStyle w:val="PageNumber"/>
      </w:rPr>
      <w:fldChar w:fldCharType="end"/>
    </w:r>
  </w:p>
  <w:p w14:paraId="6F195C6D" w14:textId="2332C0D1" w:rsidR="00E534DE" w:rsidRDefault="00E534DE">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44</w:t>
    </w:r>
    <w:r>
      <w:rPr>
        <w:rStyle w:val="PageNumber"/>
      </w:rPr>
      <w:fldChar w:fldCharType="end"/>
    </w:r>
  </w:p>
  <w:p w14:paraId="3AFBAA6C" w14:textId="77777777" w:rsidR="00E534DE" w:rsidRDefault="00E534DE"/>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E1D1" w14:textId="0DB7758E" w:rsidR="00E534DE" w:rsidRDefault="00E534DE">
    <w:pPr>
      <w:pStyle w:val="Header"/>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42</w:t>
    </w:r>
    <w:r>
      <w:rPr>
        <w:rStyle w:val="PageNumber"/>
      </w:rPr>
      <w:fldChar w:fldCharType="end"/>
    </w:r>
  </w:p>
  <w:p w14:paraId="6DBBD73B" w14:textId="77777777" w:rsidR="00E534DE" w:rsidRDefault="00E534DE"/>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3859" w14:textId="79C71B08" w:rsidR="00E534DE" w:rsidRDefault="00E534DE">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47</w:t>
    </w:r>
    <w:r>
      <w:rPr>
        <w:rStyle w:val="PageNumber"/>
      </w:rPr>
      <w:fldChar w:fldCharType="end"/>
    </w:r>
  </w:p>
  <w:p w14:paraId="4E7C97FB" w14:textId="77777777" w:rsidR="00E534DE" w:rsidRDefault="00E534DE"/>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FA18" w14:textId="77777777" w:rsidR="00E534DE" w:rsidRDefault="00E534D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09B53307" w14:textId="77777777" w:rsidR="00E534DE" w:rsidRDefault="00E534DE"/>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29BC" w14:textId="7F630381" w:rsidR="00E534DE" w:rsidRDefault="00E534DE">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59</w:t>
    </w:r>
    <w:r>
      <w:rPr>
        <w:rStyle w:val="PageNumber"/>
      </w:rPr>
      <w:fldChar w:fldCharType="end"/>
    </w:r>
  </w:p>
  <w:p w14:paraId="5662FAF2" w14:textId="77777777" w:rsidR="00E534DE" w:rsidRDefault="00E534DE"/>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0907" w14:textId="7486F2A9" w:rsidR="00E534DE" w:rsidRDefault="00E534DE">
    <w:pPr>
      <w:pStyle w:val="Header"/>
    </w:pPr>
    <w: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53</w:t>
    </w:r>
    <w:r>
      <w:rPr>
        <w:rStyle w:val="PageNumber"/>
      </w:rPr>
      <w:fldChar w:fldCharType="end"/>
    </w:r>
  </w:p>
  <w:p w14:paraId="541B19D9" w14:textId="77777777" w:rsidR="00E534DE" w:rsidRDefault="00E534D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5116F" w14:textId="4ED3E299" w:rsidR="00E534DE" w:rsidRDefault="00E534DE">
    <w:pPr>
      <w:pStyle w:val="Header"/>
    </w:pPr>
    <w: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iii</w:t>
    </w:r>
    <w:r>
      <w:rPr>
        <w:rStyle w:val="PageNumber"/>
      </w:rPr>
      <w:fldChar w:fldCharType="end"/>
    </w:r>
  </w:p>
  <w:p w14:paraId="7CEA9B99" w14:textId="77777777" w:rsidR="00E534DE" w:rsidRDefault="00E534D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82B7" w14:textId="77777777" w:rsidR="00E534DE" w:rsidRDefault="00E534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978498" w14:textId="77777777" w:rsidR="00E534DE" w:rsidRDefault="00E534DE">
    <w:pPr>
      <w:pStyle w:val="Header"/>
      <w:ind w:right="54" w:firstLine="360"/>
      <w:jc w:val="right"/>
    </w:pPr>
    <w:r>
      <w:t>Section I. Instructions to Bidders</w:t>
    </w:r>
  </w:p>
  <w:p w14:paraId="6EC67416" w14:textId="77777777" w:rsidR="00E534DE" w:rsidRDefault="00E534D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A8E8" w14:textId="7E9CC174" w:rsidR="00E534DE" w:rsidRDefault="00E534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A1C1F">
      <w:rPr>
        <w:rStyle w:val="PageNumber"/>
        <w:noProof/>
      </w:rPr>
      <w:t>2</w:t>
    </w:r>
    <w:r>
      <w:rPr>
        <w:rStyle w:val="PageNumber"/>
      </w:rPr>
      <w:fldChar w:fldCharType="end"/>
    </w:r>
  </w:p>
  <w:p w14:paraId="08BAC36C" w14:textId="77777777" w:rsidR="00E534DE" w:rsidRDefault="00E534DE">
    <w:pPr>
      <w:pStyle w:val="Header"/>
      <w:ind w:right="-36"/>
    </w:pPr>
    <w:r>
      <w:t>Section I. Instructions to Bidders</w:t>
    </w:r>
  </w:p>
  <w:p w14:paraId="7FE7B25D" w14:textId="77777777" w:rsidR="00E534DE" w:rsidRDefault="00E534D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317D" w14:textId="25413CB9" w:rsidR="00E534DE" w:rsidRDefault="00E534DE">
    <w:pPr>
      <w:pStyle w:val="Header"/>
      <w:tabs>
        <w:tab w:val="right" w:pos="9720"/>
      </w:tabs>
      <w:ind w:right="-36"/>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v</w:t>
    </w:r>
    <w:r>
      <w:rPr>
        <w:rStyle w:val="PageNumber"/>
      </w:rPr>
      <w:fldChar w:fldCharType="end"/>
    </w:r>
  </w:p>
  <w:p w14:paraId="3495585C" w14:textId="77777777" w:rsidR="00E534DE" w:rsidRDefault="00E534D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9578F" w14:textId="79E094A4" w:rsidR="00E534DE" w:rsidRDefault="00E534DE">
    <w:pPr>
      <w:pStyle w:val="Header"/>
      <w:tabs>
        <w:tab w:val="right" w:pos="9720"/>
      </w:tabs>
      <w:ind w:right="-36"/>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A1C1F">
      <w:rPr>
        <w:rStyle w:val="PageNumber"/>
        <w:noProof/>
      </w:rPr>
      <w:t>1</w:t>
    </w:r>
    <w:r>
      <w:rPr>
        <w:rStyle w:val="PageNumber"/>
      </w:rPr>
      <w:fldChar w:fldCharType="end"/>
    </w:r>
  </w:p>
  <w:p w14:paraId="5940CC15" w14:textId="77777777" w:rsidR="00E534DE" w:rsidRDefault="00E534D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6A9A" w14:textId="77777777" w:rsidR="00E534DE" w:rsidRDefault="00E534D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2CA8C1B" w14:textId="77777777" w:rsidR="00E534DE" w:rsidRDefault="00E534DE">
    <w:pPr>
      <w:pStyle w:val="Header"/>
      <w:ind w:right="54" w:firstLine="360"/>
      <w:jc w:val="right"/>
    </w:pPr>
    <w:r>
      <w:t>Section I Instructions to Bidders</w:t>
    </w:r>
  </w:p>
  <w:p w14:paraId="6F6DD2E1" w14:textId="77777777" w:rsidR="00E534DE" w:rsidRDefault="00E534DE"/>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64910" w14:textId="5CC1E90C" w:rsidR="00E534DE" w:rsidRDefault="00E534DE"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sidR="00AA1C1F">
      <w:rPr>
        <w:rStyle w:val="PageNumber"/>
        <w:noProof/>
      </w:rPr>
      <w:t>16</w:t>
    </w:r>
    <w:r>
      <w:rPr>
        <w:rStyle w:val="PageNumber"/>
      </w:rPr>
      <w:fldChar w:fldCharType="end"/>
    </w:r>
  </w:p>
  <w:p w14:paraId="1CFDC27B" w14:textId="77777777" w:rsidR="00E534DE" w:rsidRDefault="00E534DE">
    <w:pPr>
      <w:pStyle w:val="Header"/>
      <w:ind w:right="-36"/>
    </w:pPr>
    <w:r>
      <w:t>Section I Instructions to Bidders</w:t>
    </w:r>
  </w:p>
  <w:p w14:paraId="4E1AB017" w14:textId="77777777" w:rsidR="00E534DE" w:rsidRDefault="00E534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0"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1081D80"/>
    <w:multiLevelType w:val="hybridMultilevel"/>
    <w:tmpl w:val="EDA0964E"/>
    <w:lvl w:ilvl="0" w:tplc="71ECD0BC">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15"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16"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B324733"/>
    <w:multiLevelType w:val="hybridMultilevel"/>
    <w:tmpl w:val="33F48E0C"/>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0"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44"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84E0F73"/>
    <w:multiLevelType w:val="hybridMultilevel"/>
    <w:tmpl w:val="25EACC6A"/>
    <w:lvl w:ilvl="0" w:tplc="E07694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5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AA81841"/>
    <w:multiLevelType w:val="hybridMultilevel"/>
    <w:tmpl w:val="3B4C341E"/>
    <w:lvl w:ilvl="0" w:tplc="71ECD0BC">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6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68"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75"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80"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39"/>
  </w:num>
  <w:num w:numId="2">
    <w:abstractNumId w:val="79"/>
  </w:num>
  <w:num w:numId="3">
    <w:abstractNumId w:val="0"/>
  </w:num>
  <w:num w:numId="4">
    <w:abstractNumId w:val="31"/>
  </w:num>
  <w:num w:numId="5">
    <w:abstractNumId w:val="46"/>
  </w:num>
  <w:num w:numId="6">
    <w:abstractNumId w:val="57"/>
  </w:num>
  <w:num w:numId="7">
    <w:abstractNumId w:val="11"/>
  </w:num>
  <w:num w:numId="8">
    <w:abstractNumId w:val="43"/>
  </w:num>
  <w:num w:numId="9">
    <w:abstractNumId w:val="65"/>
  </w:num>
  <w:num w:numId="10">
    <w:abstractNumId w:val="59"/>
  </w:num>
  <w:num w:numId="11">
    <w:abstractNumId w:val="82"/>
  </w:num>
  <w:num w:numId="12">
    <w:abstractNumId w:val="26"/>
  </w:num>
  <w:num w:numId="13">
    <w:abstractNumId w:val="14"/>
  </w:num>
  <w:num w:numId="14">
    <w:abstractNumId w:val="5"/>
  </w:num>
  <w:num w:numId="15">
    <w:abstractNumId w:val="29"/>
  </w:num>
  <w:num w:numId="16">
    <w:abstractNumId w:val="9"/>
  </w:num>
  <w:num w:numId="17">
    <w:abstractNumId w:val="10"/>
  </w:num>
  <w:num w:numId="18">
    <w:abstractNumId w:val="63"/>
  </w:num>
  <w:num w:numId="19">
    <w:abstractNumId w:val="78"/>
  </w:num>
  <w:num w:numId="20">
    <w:abstractNumId w:val="35"/>
  </w:num>
  <w:num w:numId="21">
    <w:abstractNumId w:val="53"/>
  </w:num>
  <w:num w:numId="22">
    <w:abstractNumId w:val="32"/>
  </w:num>
  <w:num w:numId="23">
    <w:abstractNumId w:val="27"/>
  </w:num>
  <w:num w:numId="24">
    <w:abstractNumId w:val="56"/>
  </w:num>
  <w:num w:numId="25">
    <w:abstractNumId w:val="41"/>
  </w:num>
  <w:num w:numId="26">
    <w:abstractNumId w:val="45"/>
  </w:num>
  <w:num w:numId="27">
    <w:abstractNumId w:val="71"/>
  </w:num>
  <w:num w:numId="28">
    <w:abstractNumId w:val="81"/>
  </w:num>
  <w:num w:numId="29">
    <w:abstractNumId w:val="3"/>
  </w:num>
  <w:num w:numId="30">
    <w:abstractNumId w:val="75"/>
  </w:num>
  <w:num w:numId="31">
    <w:abstractNumId w:val="6"/>
  </w:num>
  <w:num w:numId="32">
    <w:abstractNumId w:val="36"/>
  </w:num>
  <w:num w:numId="33">
    <w:abstractNumId w:val="73"/>
  </w:num>
  <w:num w:numId="34">
    <w:abstractNumId w:val="42"/>
  </w:num>
  <w:num w:numId="35">
    <w:abstractNumId w:val="13"/>
  </w:num>
  <w:num w:numId="36">
    <w:abstractNumId w:val="72"/>
  </w:num>
  <w:num w:numId="37">
    <w:abstractNumId w:val="47"/>
  </w:num>
  <w:num w:numId="38">
    <w:abstractNumId w:val="76"/>
  </w:num>
  <w:num w:numId="39">
    <w:abstractNumId w:val="12"/>
  </w:num>
  <w:num w:numId="40">
    <w:abstractNumId w:val="34"/>
  </w:num>
  <w:num w:numId="41">
    <w:abstractNumId w:val="4"/>
  </w:num>
  <w:num w:numId="42">
    <w:abstractNumId w:val="24"/>
  </w:num>
  <w:num w:numId="43">
    <w:abstractNumId w:val="16"/>
  </w:num>
  <w:num w:numId="44">
    <w:abstractNumId w:val="7"/>
  </w:num>
  <w:num w:numId="45">
    <w:abstractNumId w:val="38"/>
  </w:num>
  <w:num w:numId="46">
    <w:abstractNumId w:val="58"/>
  </w:num>
  <w:num w:numId="47">
    <w:abstractNumId w:val="33"/>
  </w:num>
  <w:num w:numId="48">
    <w:abstractNumId w:val="66"/>
  </w:num>
  <w:num w:numId="49">
    <w:abstractNumId w:val="77"/>
  </w:num>
  <w:num w:numId="50">
    <w:abstractNumId w:val="51"/>
  </w:num>
  <w:num w:numId="51">
    <w:abstractNumId w:val="48"/>
  </w:num>
  <w:num w:numId="52">
    <w:abstractNumId w:val="20"/>
  </w:num>
  <w:num w:numId="53">
    <w:abstractNumId w:val="22"/>
  </w:num>
  <w:num w:numId="54">
    <w:abstractNumId w:val="8"/>
  </w:num>
  <w:num w:numId="55">
    <w:abstractNumId w:val="23"/>
  </w:num>
  <w:num w:numId="56">
    <w:abstractNumId w:val="52"/>
  </w:num>
  <w:num w:numId="57">
    <w:abstractNumId w:val="60"/>
  </w:num>
  <w:num w:numId="58">
    <w:abstractNumId w:val="37"/>
  </w:num>
  <w:num w:numId="59">
    <w:abstractNumId w:val="21"/>
  </w:num>
  <w:num w:numId="60">
    <w:abstractNumId w:val="68"/>
  </w:num>
  <w:num w:numId="61">
    <w:abstractNumId w:val="19"/>
  </w:num>
  <w:num w:numId="62">
    <w:abstractNumId w:val="2"/>
  </w:num>
  <w:num w:numId="63">
    <w:abstractNumId w:val="1"/>
  </w:num>
  <w:num w:numId="64">
    <w:abstractNumId w:val="80"/>
  </w:num>
  <w:num w:numId="65">
    <w:abstractNumId w:val="64"/>
  </w:num>
  <w:num w:numId="66">
    <w:abstractNumId w:val="50"/>
  </w:num>
  <w:num w:numId="67">
    <w:abstractNumId w:val="30"/>
  </w:num>
  <w:num w:numId="68">
    <w:abstractNumId w:val="49"/>
  </w:num>
  <w:num w:numId="69">
    <w:abstractNumId w:val="69"/>
  </w:num>
  <w:num w:numId="70">
    <w:abstractNumId w:val="15"/>
  </w:num>
  <w:num w:numId="71">
    <w:abstractNumId w:val="18"/>
  </w:num>
  <w:num w:numId="72">
    <w:abstractNumId w:val="74"/>
  </w:num>
  <w:num w:numId="73">
    <w:abstractNumId w:val="17"/>
  </w:num>
  <w:num w:numId="74">
    <w:abstractNumId w:val="28"/>
  </w:num>
  <w:num w:numId="75">
    <w:abstractNumId w:val="61"/>
  </w:num>
  <w:num w:numId="76">
    <w:abstractNumId w:val="70"/>
  </w:num>
  <w:num w:numId="77">
    <w:abstractNumId w:val="44"/>
  </w:num>
  <w:num w:numId="78">
    <w:abstractNumId w:val="62"/>
  </w:num>
  <w:num w:numId="79">
    <w:abstractNumId w:val="55"/>
  </w:num>
  <w:num w:numId="80">
    <w:abstractNumId w:val="40"/>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7"/>
  </w:num>
  <w:num w:numId="83">
    <w:abstractNumId w:val="5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2B1E"/>
    <w:rsid w:val="00006532"/>
    <w:rsid w:val="00006984"/>
    <w:rsid w:val="00010621"/>
    <w:rsid w:val="00010B8C"/>
    <w:rsid w:val="00011F5E"/>
    <w:rsid w:val="0002040B"/>
    <w:rsid w:val="000256E5"/>
    <w:rsid w:val="00037F4D"/>
    <w:rsid w:val="000655FF"/>
    <w:rsid w:val="0007199B"/>
    <w:rsid w:val="0007614F"/>
    <w:rsid w:val="000767B6"/>
    <w:rsid w:val="00076A95"/>
    <w:rsid w:val="00080829"/>
    <w:rsid w:val="00082789"/>
    <w:rsid w:val="000869A4"/>
    <w:rsid w:val="000877DD"/>
    <w:rsid w:val="0009024B"/>
    <w:rsid w:val="00095162"/>
    <w:rsid w:val="00096AC6"/>
    <w:rsid w:val="000A48B9"/>
    <w:rsid w:val="000B2AE8"/>
    <w:rsid w:val="000B44D8"/>
    <w:rsid w:val="000B6C24"/>
    <w:rsid w:val="000B7265"/>
    <w:rsid w:val="000C31E9"/>
    <w:rsid w:val="000C3289"/>
    <w:rsid w:val="000C4C5E"/>
    <w:rsid w:val="000C5062"/>
    <w:rsid w:val="000C6873"/>
    <w:rsid w:val="000C7BD9"/>
    <w:rsid w:val="000D28F7"/>
    <w:rsid w:val="000D387A"/>
    <w:rsid w:val="000D488E"/>
    <w:rsid w:val="000D4D4E"/>
    <w:rsid w:val="000E07BC"/>
    <w:rsid w:val="000E1BA9"/>
    <w:rsid w:val="000E409C"/>
    <w:rsid w:val="000F04DE"/>
    <w:rsid w:val="000F6062"/>
    <w:rsid w:val="001050CA"/>
    <w:rsid w:val="0011382D"/>
    <w:rsid w:val="00115C0F"/>
    <w:rsid w:val="00115C5C"/>
    <w:rsid w:val="00121F10"/>
    <w:rsid w:val="00125279"/>
    <w:rsid w:val="00132327"/>
    <w:rsid w:val="0013451B"/>
    <w:rsid w:val="00134FF8"/>
    <w:rsid w:val="001366DB"/>
    <w:rsid w:val="00141217"/>
    <w:rsid w:val="0014412F"/>
    <w:rsid w:val="0014461C"/>
    <w:rsid w:val="001465AC"/>
    <w:rsid w:val="00151C96"/>
    <w:rsid w:val="00156131"/>
    <w:rsid w:val="001561B1"/>
    <w:rsid w:val="001563EA"/>
    <w:rsid w:val="001705E9"/>
    <w:rsid w:val="00171E53"/>
    <w:rsid w:val="00174C09"/>
    <w:rsid w:val="00174CAF"/>
    <w:rsid w:val="00176CAB"/>
    <w:rsid w:val="001774FE"/>
    <w:rsid w:val="0018176C"/>
    <w:rsid w:val="001834D8"/>
    <w:rsid w:val="00183B86"/>
    <w:rsid w:val="001969D3"/>
    <w:rsid w:val="001A0EBA"/>
    <w:rsid w:val="001A374E"/>
    <w:rsid w:val="001A5164"/>
    <w:rsid w:val="001B20A7"/>
    <w:rsid w:val="001B583D"/>
    <w:rsid w:val="001B60EE"/>
    <w:rsid w:val="001C0764"/>
    <w:rsid w:val="001C359B"/>
    <w:rsid w:val="001C35B6"/>
    <w:rsid w:val="001C3811"/>
    <w:rsid w:val="001C44EE"/>
    <w:rsid w:val="001D2765"/>
    <w:rsid w:val="001D29FF"/>
    <w:rsid w:val="001D32B8"/>
    <w:rsid w:val="001D3C08"/>
    <w:rsid w:val="001D6F28"/>
    <w:rsid w:val="001E29C8"/>
    <w:rsid w:val="001E4E69"/>
    <w:rsid w:val="001E5D17"/>
    <w:rsid w:val="001F0265"/>
    <w:rsid w:val="001F0399"/>
    <w:rsid w:val="001F152A"/>
    <w:rsid w:val="001F3B82"/>
    <w:rsid w:val="0021136C"/>
    <w:rsid w:val="00214434"/>
    <w:rsid w:val="00236DDA"/>
    <w:rsid w:val="00242A84"/>
    <w:rsid w:val="0024403D"/>
    <w:rsid w:val="002468A9"/>
    <w:rsid w:val="00246A74"/>
    <w:rsid w:val="00247228"/>
    <w:rsid w:val="0026096A"/>
    <w:rsid w:val="002819A3"/>
    <w:rsid w:val="0029562F"/>
    <w:rsid w:val="002963D6"/>
    <w:rsid w:val="0029644A"/>
    <w:rsid w:val="002A2409"/>
    <w:rsid w:val="002B12E8"/>
    <w:rsid w:val="002B6174"/>
    <w:rsid w:val="002C0145"/>
    <w:rsid w:val="002C3F99"/>
    <w:rsid w:val="002D2C79"/>
    <w:rsid w:val="002D3159"/>
    <w:rsid w:val="002E07AA"/>
    <w:rsid w:val="002E2697"/>
    <w:rsid w:val="002F09FA"/>
    <w:rsid w:val="002F34AF"/>
    <w:rsid w:val="002F5C44"/>
    <w:rsid w:val="002F5D6F"/>
    <w:rsid w:val="002F6747"/>
    <w:rsid w:val="002F6AE3"/>
    <w:rsid w:val="0030178B"/>
    <w:rsid w:val="0030434A"/>
    <w:rsid w:val="00305910"/>
    <w:rsid w:val="0030620A"/>
    <w:rsid w:val="00306E5B"/>
    <w:rsid w:val="003158FF"/>
    <w:rsid w:val="0032104E"/>
    <w:rsid w:val="00322F22"/>
    <w:rsid w:val="0032450F"/>
    <w:rsid w:val="00326B58"/>
    <w:rsid w:val="00327655"/>
    <w:rsid w:val="0033389B"/>
    <w:rsid w:val="00333F8A"/>
    <w:rsid w:val="00334C31"/>
    <w:rsid w:val="00335019"/>
    <w:rsid w:val="003462A6"/>
    <w:rsid w:val="00352B65"/>
    <w:rsid w:val="00353462"/>
    <w:rsid w:val="00353CC3"/>
    <w:rsid w:val="0035603C"/>
    <w:rsid w:val="00361748"/>
    <w:rsid w:val="00366466"/>
    <w:rsid w:val="00370E28"/>
    <w:rsid w:val="0037222F"/>
    <w:rsid w:val="00373989"/>
    <w:rsid w:val="00376200"/>
    <w:rsid w:val="0037652D"/>
    <w:rsid w:val="00377C70"/>
    <w:rsid w:val="00383AC4"/>
    <w:rsid w:val="00392C95"/>
    <w:rsid w:val="003976FB"/>
    <w:rsid w:val="003A2390"/>
    <w:rsid w:val="003A52D2"/>
    <w:rsid w:val="003A70D6"/>
    <w:rsid w:val="003C158D"/>
    <w:rsid w:val="003C4FE5"/>
    <w:rsid w:val="003D2878"/>
    <w:rsid w:val="003D67D4"/>
    <w:rsid w:val="003D6A5A"/>
    <w:rsid w:val="003D771D"/>
    <w:rsid w:val="003E402F"/>
    <w:rsid w:val="003F1126"/>
    <w:rsid w:val="003F4888"/>
    <w:rsid w:val="003F5DDA"/>
    <w:rsid w:val="003F722A"/>
    <w:rsid w:val="003F787B"/>
    <w:rsid w:val="00401225"/>
    <w:rsid w:val="00402EB0"/>
    <w:rsid w:val="00416D36"/>
    <w:rsid w:val="0042532E"/>
    <w:rsid w:val="00425B45"/>
    <w:rsid w:val="004444AF"/>
    <w:rsid w:val="004561B2"/>
    <w:rsid w:val="0045686D"/>
    <w:rsid w:val="004667CB"/>
    <w:rsid w:val="004704AF"/>
    <w:rsid w:val="00471D73"/>
    <w:rsid w:val="00476DEC"/>
    <w:rsid w:val="00494581"/>
    <w:rsid w:val="004A1FDF"/>
    <w:rsid w:val="004C227F"/>
    <w:rsid w:val="004C74FC"/>
    <w:rsid w:val="004D357C"/>
    <w:rsid w:val="004E2D86"/>
    <w:rsid w:val="004E7516"/>
    <w:rsid w:val="004F2014"/>
    <w:rsid w:val="004F3812"/>
    <w:rsid w:val="004F506A"/>
    <w:rsid w:val="00506348"/>
    <w:rsid w:val="005129CB"/>
    <w:rsid w:val="00525A71"/>
    <w:rsid w:val="00525B9D"/>
    <w:rsid w:val="0052601A"/>
    <w:rsid w:val="0053069F"/>
    <w:rsid w:val="005418A8"/>
    <w:rsid w:val="00546FED"/>
    <w:rsid w:val="0055119D"/>
    <w:rsid w:val="00561A17"/>
    <w:rsid w:val="00574467"/>
    <w:rsid w:val="0057625C"/>
    <w:rsid w:val="0058760E"/>
    <w:rsid w:val="00595CAB"/>
    <w:rsid w:val="00596EB4"/>
    <w:rsid w:val="005A6F3F"/>
    <w:rsid w:val="005D019E"/>
    <w:rsid w:val="005D355D"/>
    <w:rsid w:val="005E2C84"/>
    <w:rsid w:val="005E41F7"/>
    <w:rsid w:val="005E78FF"/>
    <w:rsid w:val="005F45E8"/>
    <w:rsid w:val="005F62B7"/>
    <w:rsid w:val="0060030D"/>
    <w:rsid w:val="006007CE"/>
    <w:rsid w:val="00600F20"/>
    <w:rsid w:val="00601EB3"/>
    <w:rsid w:val="006041C0"/>
    <w:rsid w:val="00605540"/>
    <w:rsid w:val="00605952"/>
    <w:rsid w:val="00612968"/>
    <w:rsid w:val="00613B0A"/>
    <w:rsid w:val="00613FB6"/>
    <w:rsid w:val="00620B5D"/>
    <w:rsid w:val="00634F07"/>
    <w:rsid w:val="00636A97"/>
    <w:rsid w:val="00637293"/>
    <w:rsid w:val="00644EB3"/>
    <w:rsid w:val="00651EF1"/>
    <w:rsid w:val="0065560F"/>
    <w:rsid w:val="00665533"/>
    <w:rsid w:val="0067119E"/>
    <w:rsid w:val="00674994"/>
    <w:rsid w:val="00682149"/>
    <w:rsid w:val="006867A8"/>
    <w:rsid w:val="006918D8"/>
    <w:rsid w:val="006A0E16"/>
    <w:rsid w:val="006A1C67"/>
    <w:rsid w:val="006A20EB"/>
    <w:rsid w:val="006A2342"/>
    <w:rsid w:val="006A3FE6"/>
    <w:rsid w:val="006A436E"/>
    <w:rsid w:val="006A4877"/>
    <w:rsid w:val="006A54EB"/>
    <w:rsid w:val="006A66DA"/>
    <w:rsid w:val="006B1949"/>
    <w:rsid w:val="006B3036"/>
    <w:rsid w:val="006C27AE"/>
    <w:rsid w:val="006C5675"/>
    <w:rsid w:val="006C7C0E"/>
    <w:rsid w:val="006D12FD"/>
    <w:rsid w:val="006D3AB0"/>
    <w:rsid w:val="006E5D1D"/>
    <w:rsid w:val="006F31C9"/>
    <w:rsid w:val="00711E09"/>
    <w:rsid w:val="00711F0A"/>
    <w:rsid w:val="00712BA4"/>
    <w:rsid w:val="00731A74"/>
    <w:rsid w:val="00746575"/>
    <w:rsid w:val="007477D9"/>
    <w:rsid w:val="007554EA"/>
    <w:rsid w:val="007628AA"/>
    <w:rsid w:val="0076377E"/>
    <w:rsid w:val="0076584D"/>
    <w:rsid w:val="00775BD6"/>
    <w:rsid w:val="00777990"/>
    <w:rsid w:val="00787B41"/>
    <w:rsid w:val="007922AF"/>
    <w:rsid w:val="00793CE6"/>
    <w:rsid w:val="007B1E48"/>
    <w:rsid w:val="007E4B73"/>
    <w:rsid w:val="007F1FD0"/>
    <w:rsid w:val="007F6540"/>
    <w:rsid w:val="007F77D6"/>
    <w:rsid w:val="00805885"/>
    <w:rsid w:val="00810AF5"/>
    <w:rsid w:val="00810E3C"/>
    <w:rsid w:val="00816B8C"/>
    <w:rsid w:val="00826C80"/>
    <w:rsid w:val="008312BA"/>
    <w:rsid w:val="00842D11"/>
    <w:rsid w:val="00850943"/>
    <w:rsid w:val="00853626"/>
    <w:rsid w:val="008605C3"/>
    <w:rsid w:val="008736E2"/>
    <w:rsid w:val="00882389"/>
    <w:rsid w:val="00882F5B"/>
    <w:rsid w:val="008835A1"/>
    <w:rsid w:val="00884A59"/>
    <w:rsid w:val="00884AD4"/>
    <w:rsid w:val="00887321"/>
    <w:rsid w:val="00887B12"/>
    <w:rsid w:val="00891D6E"/>
    <w:rsid w:val="00893A1C"/>
    <w:rsid w:val="00893BAC"/>
    <w:rsid w:val="0089566C"/>
    <w:rsid w:val="00897916"/>
    <w:rsid w:val="008A757A"/>
    <w:rsid w:val="008B1106"/>
    <w:rsid w:val="008B1642"/>
    <w:rsid w:val="008B36C9"/>
    <w:rsid w:val="008B3A0F"/>
    <w:rsid w:val="008B4EFA"/>
    <w:rsid w:val="008B514D"/>
    <w:rsid w:val="008B640D"/>
    <w:rsid w:val="008C4F75"/>
    <w:rsid w:val="008D6C71"/>
    <w:rsid w:val="008D7043"/>
    <w:rsid w:val="008D7099"/>
    <w:rsid w:val="008E1AD6"/>
    <w:rsid w:val="008E64CF"/>
    <w:rsid w:val="008E772E"/>
    <w:rsid w:val="008E7B24"/>
    <w:rsid w:val="008F212F"/>
    <w:rsid w:val="00902F4D"/>
    <w:rsid w:val="00905258"/>
    <w:rsid w:val="009153B8"/>
    <w:rsid w:val="0092170F"/>
    <w:rsid w:val="00922003"/>
    <w:rsid w:val="009247B6"/>
    <w:rsid w:val="009328D9"/>
    <w:rsid w:val="00932CF1"/>
    <w:rsid w:val="00933075"/>
    <w:rsid w:val="00933B53"/>
    <w:rsid w:val="00935F71"/>
    <w:rsid w:val="0094263B"/>
    <w:rsid w:val="0094590D"/>
    <w:rsid w:val="009563E5"/>
    <w:rsid w:val="00957401"/>
    <w:rsid w:val="00960B6E"/>
    <w:rsid w:val="00961E9C"/>
    <w:rsid w:val="00965F86"/>
    <w:rsid w:val="00970418"/>
    <w:rsid w:val="00973611"/>
    <w:rsid w:val="00976F5D"/>
    <w:rsid w:val="009776DC"/>
    <w:rsid w:val="00980B4C"/>
    <w:rsid w:val="009815DB"/>
    <w:rsid w:val="00981817"/>
    <w:rsid w:val="00984FE5"/>
    <w:rsid w:val="009A585D"/>
    <w:rsid w:val="009A76B4"/>
    <w:rsid w:val="009B05AA"/>
    <w:rsid w:val="009B0E51"/>
    <w:rsid w:val="009B306D"/>
    <w:rsid w:val="009B330A"/>
    <w:rsid w:val="009C184C"/>
    <w:rsid w:val="009C5C24"/>
    <w:rsid w:val="009C60E7"/>
    <w:rsid w:val="009C77DB"/>
    <w:rsid w:val="009D0D05"/>
    <w:rsid w:val="009D378D"/>
    <w:rsid w:val="009F197F"/>
    <w:rsid w:val="00A0444A"/>
    <w:rsid w:val="00A07B58"/>
    <w:rsid w:val="00A10187"/>
    <w:rsid w:val="00A123C4"/>
    <w:rsid w:val="00A13084"/>
    <w:rsid w:val="00A14134"/>
    <w:rsid w:val="00A14AFF"/>
    <w:rsid w:val="00A156FD"/>
    <w:rsid w:val="00A164E2"/>
    <w:rsid w:val="00A24C8B"/>
    <w:rsid w:val="00A252F3"/>
    <w:rsid w:val="00A253CF"/>
    <w:rsid w:val="00A3278C"/>
    <w:rsid w:val="00A33889"/>
    <w:rsid w:val="00A4640D"/>
    <w:rsid w:val="00A476BF"/>
    <w:rsid w:val="00A53754"/>
    <w:rsid w:val="00A54E34"/>
    <w:rsid w:val="00A57B9D"/>
    <w:rsid w:val="00A63D43"/>
    <w:rsid w:val="00A66143"/>
    <w:rsid w:val="00A71B6A"/>
    <w:rsid w:val="00A90E66"/>
    <w:rsid w:val="00A9531E"/>
    <w:rsid w:val="00A97588"/>
    <w:rsid w:val="00AA1C1F"/>
    <w:rsid w:val="00AB26BA"/>
    <w:rsid w:val="00AB2981"/>
    <w:rsid w:val="00AC284B"/>
    <w:rsid w:val="00AC73DB"/>
    <w:rsid w:val="00AE532C"/>
    <w:rsid w:val="00AE71F4"/>
    <w:rsid w:val="00AE725D"/>
    <w:rsid w:val="00AF0D7A"/>
    <w:rsid w:val="00B02BAC"/>
    <w:rsid w:val="00B03288"/>
    <w:rsid w:val="00B0355E"/>
    <w:rsid w:val="00B03D98"/>
    <w:rsid w:val="00B05D1A"/>
    <w:rsid w:val="00B10A8E"/>
    <w:rsid w:val="00B10F44"/>
    <w:rsid w:val="00B13D75"/>
    <w:rsid w:val="00B17258"/>
    <w:rsid w:val="00B22C9A"/>
    <w:rsid w:val="00B25BF8"/>
    <w:rsid w:val="00B30472"/>
    <w:rsid w:val="00B32BEB"/>
    <w:rsid w:val="00B3457B"/>
    <w:rsid w:val="00B44F26"/>
    <w:rsid w:val="00B521DA"/>
    <w:rsid w:val="00B5381E"/>
    <w:rsid w:val="00B53D62"/>
    <w:rsid w:val="00B544FB"/>
    <w:rsid w:val="00B56606"/>
    <w:rsid w:val="00B60C8B"/>
    <w:rsid w:val="00B71D6D"/>
    <w:rsid w:val="00B741A5"/>
    <w:rsid w:val="00B7630D"/>
    <w:rsid w:val="00B77B6E"/>
    <w:rsid w:val="00B81DB6"/>
    <w:rsid w:val="00B82E6A"/>
    <w:rsid w:val="00B90B98"/>
    <w:rsid w:val="00B94399"/>
    <w:rsid w:val="00B955F4"/>
    <w:rsid w:val="00B979F6"/>
    <w:rsid w:val="00BA0AF7"/>
    <w:rsid w:val="00BB4620"/>
    <w:rsid w:val="00BB68BB"/>
    <w:rsid w:val="00BC16D0"/>
    <w:rsid w:val="00BC5239"/>
    <w:rsid w:val="00BC52D0"/>
    <w:rsid w:val="00BC5A46"/>
    <w:rsid w:val="00BD47B5"/>
    <w:rsid w:val="00BE0C3F"/>
    <w:rsid w:val="00BE292C"/>
    <w:rsid w:val="00BF109C"/>
    <w:rsid w:val="00BF24BB"/>
    <w:rsid w:val="00BF36FA"/>
    <w:rsid w:val="00C001DF"/>
    <w:rsid w:val="00C04140"/>
    <w:rsid w:val="00C0670E"/>
    <w:rsid w:val="00C1184F"/>
    <w:rsid w:val="00C12718"/>
    <w:rsid w:val="00C134F9"/>
    <w:rsid w:val="00C20E06"/>
    <w:rsid w:val="00C2242A"/>
    <w:rsid w:val="00C24795"/>
    <w:rsid w:val="00C312DB"/>
    <w:rsid w:val="00C325D5"/>
    <w:rsid w:val="00C34FF0"/>
    <w:rsid w:val="00C40521"/>
    <w:rsid w:val="00C42F40"/>
    <w:rsid w:val="00C44EAA"/>
    <w:rsid w:val="00C46473"/>
    <w:rsid w:val="00C515A0"/>
    <w:rsid w:val="00C53616"/>
    <w:rsid w:val="00C55597"/>
    <w:rsid w:val="00C5659D"/>
    <w:rsid w:val="00C62586"/>
    <w:rsid w:val="00C62CB4"/>
    <w:rsid w:val="00C63F73"/>
    <w:rsid w:val="00C709A0"/>
    <w:rsid w:val="00C72ABA"/>
    <w:rsid w:val="00C769B0"/>
    <w:rsid w:val="00C806C8"/>
    <w:rsid w:val="00C807B2"/>
    <w:rsid w:val="00C84D41"/>
    <w:rsid w:val="00C918DA"/>
    <w:rsid w:val="00C96F56"/>
    <w:rsid w:val="00CA6E9D"/>
    <w:rsid w:val="00CC07EB"/>
    <w:rsid w:val="00CC2F30"/>
    <w:rsid w:val="00CC735A"/>
    <w:rsid w:val="00CD00AC"/>
    <w:rsid w:val="00CD5A77"/>
    <w:rsid w:val="00CD6352"/>
    <w:rsid w:val="00CE7521"/>
    <w:rsid w:val="00CF3664"/>
    <w:rsid w:val="00CF78CA"/>
    <w:rsid w:val="00D0712C"/>
    <w:rsid w:val="00D1252C"/>
    <w:rsid w:val="00D20017"/>
    <w:rsid w:val="00D20C2A"/>
    <w:rsid w:val="00D25B53"/>
    <w:rsid w:val="00D25C87"/>
    <w:rsid w:val="00D26932"/>
    <w:rsid w:val="00D27CA3"/>
    <w:rsid w:val="00D3104F"/>
    <w:rsid w:val="00D33070"/>
    <w:rsid w:val="00D35579"/>
    <w:rsid w:val="00D36561"/>
    <w:rsid w:val="00D415F4"/>
    <w:rsid w:val="00D445D0"/>
    <w:rsid w:val="00D50E1A"/>
    <w:rsid w:val="00D5407A"/>
    <w:rsid w:val="00D56FA6"/>
    <w:rsid w:val="00D6080D"/>
    <w:rsid w:val="00D61B7A"/>
    <w:rsid w:val="00D84C0D"/>
    <w:rsid w:val="00D85322"/>
    <w:rsid w:val="00D91ED4"/>
    <w:rsid w:val="00D960DA"/>
    <w:rsid w:val="00D976D8"/>
    <w:rsid w:val="00DA0B24"/>
    <w:rsid w:val="00DA3AE5"/>
    <w:rsid w:val="00DA4FFD"/>
    <w:rsid w:val="00DB025E"/>
    <w:rsid w:val="00DB28F2"/>
    <w:rsid w:val="00DC30E1"/>
    <w:rsid w:val="00DD17B8"/>
    <w:rsid w:val="00DD5C64"/>
    <w:rsid w:val="00DD6BA3"/>
    <w:rsid w:val="00DE0DD6"/>
    <w:rsid w:val="00DE3AA4"/>
    <w:rsid w:val="00DE4383"/>
    <w:rsid w:val="00DE4534"/>
    <w:rsid w:val="00DF6494"/>
    <w:rsid w:val="00DF7B9A"/>
    <w:rsid w:val="00DF7D67"/>
    <w:rsid w:val="00E06591"/>
    <w:rsid w:val="00E12BDA"/>
    <w:rsid w:val="00E17355"/>
    <w:rsid w:val="00E20258"/>
    <w:rsid w:val="00E23730"/>
    <w:rsid w:val="00E24F6C"/>
    <w:rsid w:val="00E25EA2"/>
    <w:rsid w:val="00E31111"/>
    <w:rsid w:val="00E34120"/>
    <w:rsid w:val="00E43C04"/>
    <w:rsid w:val="00E534DE"/>
    <w:rsid w:val="00E5370B"/>
    <w:rsid w:val="00E644A1"/>
    <w:rsid w:val="00E653B8"/>
    <w:rsid w:val="00E67F07"/>
    <w:rsid w:val="00E7554C"/>
    <w:rsid w:val="00E77D0E"/>
    <w:rsid w:val="00E83B86"/>
    <w:rsid w:val="00E84637"/>
    <w:rsid w:val="00E951FE"/>
    <w:rsid w:val="00EA2DE8"/>
    <w:rsid w:val="00EA5AB5"/>
    <w:rsid w:val="00EB1DE5"/>
    <w:rsid w:val="00EB7716"/>
    <w:rsid w:val="00EC5383"/>
    <w:rsid w:val="00EC59BC"/>
    <w:rsid w:val="00EC661B"/>
    <w:rsid w:val="00ED0716"/>
    <w:rsid w:val="00EF0B36"/>
    <w:rsid w:val="00EF172B"/>
    <w:rsid w:val="00EF1D5D"/>
    <w:rsid w:val="00EF62BA"/>
    <w:rsid w:val="00F030D1"/>
    <w:rsid w:val="00F032AB"/>
    <w:rsid w:val="00F033A1"/>
    <w:rsid w:val="00F04829"/>
    <w:rsid w:val="00F069C2"/>
    <w:rsid w:val="00F07F55"/>
    <w:rsid w:val="00F11581"/>
    <w:rsid w:val="00F138F6"/>
    <w:rsid w:val="00F17002"/>
    <w:rsid w:val="00F201EE"/>
    <w:rsid w:val="00F2097D"/>
    <w:rsid w:val="00F40E15"/>
    <w:rsid w:val="00F43FCF"/>
    <w:rsid w:val="00F47D83"/>
    <w:rsid w:val="00F5355A"/>
    <w:rsid w:val="00F61AE5"/>
    <w:rsid w:val="00F63CE2"/>
    <w:rsid w:val="00F66F34"/>
    <w:rsid w:val="00F66FF8"/>
    <w:rsid w:val="00F7180F"/>
    <w:rsid w:val="00F77DFD"/>
    <w:rsid w:val="00F80FEA"/>
    <w:rsid w:val="00F851B3"/>
    <w:rsid w:val="00F91A13"/>
    <w:rsid w:val="00F92A00"/>
    <w:rsid w:val="00F93E2C"/>
    <w:rsid w:val="00F9412D"/>
    <w:rsid w:val="00FA2E77"/>
    <w:rsid w:val="00FB3A53"/>
    <w:rsid w:val="00FB570D"/>
    <w:rsid w:val="00FB6D90"/>
    <w:rsid w:val="00FC3C44"/>
    <w:rsid w:val="00FC7218"/>
    <w:rsid w:val="00FD3C79"/>
    <w:rsid w:val="00FD4302"/>
    <w:rsid w:val="00FD721F"/>
    <w:rsid w:val="00FD77D3"/>
    <w:rsid w:val="00FE34B0"/>
    <w:rsid w:val="00FE4655"/>
    <w:rsid w:val="00FE4770"/>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CFF7"/>
  <w15:docId w15:val="{02A8F3CC-0BC7-4AAF-960D-8E535160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26"/>
    <w:rPr>
      <w:rFonts w:ascii="Times New Roman" w:eastAsia="Times New Roman" w:hAnsi="Times New Roman"/>
      <w:sz w:val="24"/>
      <w:szCs w:val="24"/>
      <w:lang w:val="en-US" w:eastAsia="en-US"/>
    </w:rPr>
  </w:style>
  <w:style w:type="paragraph" w:styleId="Heading1">
    <w:name w:val="heading 1"/>
    <w:aliases w:val="Document Header1"/>
    <w:basedOn w:val="Normal"/>
    <w:next w:val="Normal"/>
    <w:link w:val="Heading1Char"/>
    <w:qFormat/>
    <w:rsid w:val="00887321"/>
    <w:pPr>
      <w:keepNext/>
      <w:jc w:val="right"/>
      <w:outlineLvl w:val="0"/>
    </w:pPr>
    <w:rPr>
      <w:b/>
      <w:bCs/>
    </w:rPr>
  </w:style>
  <w:style w:type="paragraph" w:styleId="Heading2">
    <w:name w:val="heading 2"/>
    <w:aliases w:val="Title Header2"/>
    <w:basedOn w:val="Normal"/>
    <w:next w:val="Normal"/>
    <w:link w:val="Heading2Char"/>
    <w:qFormat/>
    <w:rsid w:val="00887321"/>
    <w:pPr>
      <w:keepNext/>
      <w:jc w:val="center"/>
      <w:outlineLvl w:val="1"/>
    </w:pPr>
    <w:rPr>
      <w:b/>
      <w:bCs/>
    </w:rPr>
  </w:style>
  <w:style w:type="paragraph" w:styleId="Heading3">
    <w:name w:val="heading 3"/>
    <w:aliases w:val="Sub-Clause Paragraph,Section Header3"/>
    <w:basedOn w:val="Normal"/>
    <w:next w:val="Normal"/>
    <w:link w:val="Heading3Char"/>
    <w:qFormat/>
    <w:rsid w:val="00887321"/>
    <w:pPr>
      <w:keepNext/>
      <w:ind w:left="1080"/>
      <w:outlineLvl w:val="2"/>
    </w:pPr>
    <w:rPr>
      <w:u w:val="single"/>
    </w:rPr>
  </w:style>
  <w:style w:type="paragraph" w:styleId="Heading4">
    <w:name w:val="heading 4"/>
    <w:aliases w:val=" Sub-Clause Sub-paragraph"/>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rsid w:val="00887321"/>
  </w:style>
  <w:style w:type="paragraph" w:styleId="TOC2">
    <w:name w:val="toc 2"/>
    <w:basedOn w:val="Normal"/>
    <w:next w:val="Normal"/>
    <w:autoRedefine/>
    <w:uiPriority w:val="39"/>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semiHidden/>
    <w:unhideWhenUsed/>
    <w:rsid w:val="0033389B"/>
    <w:rPr>
      <w:rFonts w:ascii="Tahoma" w:hAnsi="Tahoma"/>
      <w:sz w:val="16"/>
      <w:szCs w:val="16"/>
    </w:rPr>
  </w:style>
  <w:style w:type="character" w:customStyle="1" w:styleId="BalloonTextChar">
    <w:name w:val="Balloon Text Char"/>
    <w:link w:val="BalloonText"/>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lang w:val="tn-BW"/>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semiHidden/>
    <w:unhideWhenUsed/>
    <w:rsid w:val="00BC52D0"/>
    <w:rPr>
      <w:sz w:val="16"/>
      <w:szCs w:val="16"/>
    </w:rPr>
  </w:style>
  <w:style w:type="paragraph" w:styleId="CommentText">
    <w:name w:val="annotation text"/>
    <w:basedOn w:val="Normal"/>
    <w:link w:val="CommentTextChar"/>
    <w:semiHidden/>
    <w:unhideWhenUsed/>
    <w:rsid w:val="00BC52D0"/>
    <w:rPr>
      <w:sz w:val="20"/>
      <w:szCs w:val="20"/>
    </w:rPr>
  </w:style>
  <w:style w:type="character" w:customStyle="1" w:styleId="CommentTextChar">
    <w:name w:val="Comment Text Char"/>
    <w:basedOn w:val="DefaultParagraphFont"/>
    <w:link w:val="CommentText"/>
    <w:semiHidden/>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tn-BW" w:eastAsia="tn-BW"/>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9"/>
      </w:numPr>
      <w:spacing w:before="120" w:after="120"/>
    </w:pPr>
    <w:rPr>
      <w:b/>
      <w:szCs w:val="20"/>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8"/>
      </w:numPr>
      <w:spacing w:before="120" w:after="120"/>
    </w:pPr>
    <w:rPr>
      <w:rFonts w:ascii="Times New Roman Bold" w:hAnsi="Times New Roman Bold"/>
      <w:b/>
      <w:szCs w:val="20"/>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13"/>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rPr>
  </w:style>
  <w:style w:type="paragraph" w:styleId="Title">
    <w:name w:val="Title"/>
    <w:basedOn w:val="Normal"/>
    <w:link w:val="TitleChar"/>
    <w:qFormat/>
    <w:rsid w:val="00E534DE"/>
    <w:pPr>
      <w:jc w:val="center"/>
    </w:pPr>
    <w:rPr>
      <w:b/>
      <w:sz w:val="48"/>
      <w:szCs w:val="20"/>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rPr>
  </w:style>
  <w:style w:type="paragraph" w:styleId="Index1">
    <w:name w:val="index 1"/>
    <w:basedOn w:val="Normal"/>
    <w:next w:val="Normal"/>
    <w:semiHidden/>
    <w:rsid w:val="00E534DE"/>
    <w:pPr>
      <w:tabs>
        <w:tab w:val="left" w:leader="dot" w:pos="9000"/>
        <w:tab w:val="right" w:pos="9360"/>
      </w:tabs>
      <w:suppressAutoHyphens/>
      <w:ind w:left="720"/>
    </w:pPr>
    <w:rPr>
      <w:szCs w:val="20"/>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E534DE"/>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rPr>
  </w:style>
  <w:style w:type="paragraph" w:customStyle="1" w:styleId="Style11">
    <w:name w:val="Style 11"/>
    <w:basedOn w:val="Normal"/>
    <w:rsid w:val="00E534DE"/>
    <w:pPr>
      <w:widowControl w:val="0"/>
      <w:autoSpaceDE w:val="0"/>
      <w:autoSpaceDN w:val="0"/>
      <w:spacing w:line="384"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mailto:imoatshe@sadc.int" TargetMode="Externa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yperlink" Target="http://www.sadc.int/procurement/open" TargetMode="Externa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oatshe@sadc.int" TargetMode="Externa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yperlink" Target="mailto:tlengoasa@sadc.int" TargetMode="Externa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D2F5-5A16-4152-9EE8-8A7E5874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14042</Words>
  <Characters>80044</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93899</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Isaac Moatshe</cp:lastModifiedBy>
  <cp:revision>8</cp:revision>
  <cp:lastPrinted>2017-04-07T08:32:00Z</cp:lastPrinted>
  <dcterms:created xsi:type="dcterms:W3CDTF">2020-02-20T13:02:00Z</dcterms:created>
  <dcterms:modified xsi:type="dcterms:W3CDTF">2020-03-03T13:45:00Z</dcterms:modified>
</cp:coreProperties>
</file>