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1.xml" ContentType="application/vnd.openxmlformats-officedocument.wordprocessingml.foot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76183" w14:textId="77777777" w:rsidR="002349B6" w:rsidRPr="00A81DCC" w:rsidRDefault="00EC3581" w:rsidP="002349B6">
      <w:pPr>
        <w:tabs>
          <w:tab w:val="right" w:leader="dot" w:pos="8640"/>
        </w:tabs>
        <w:jc w:val="center"/>
        <w:rPr>
          <w:b/>
          <w:sz w:val="36"/>
          <w:lang w:val="en-GB"/>
        </w:rPr>
      </w:pPr>
      <w:r>
        <w:rPr>
          <w:b/>
          <w:sz w:val="36"/>
          <w:lang w:val="en-GB"/>
        </w:rPr>
        <w:t xml:space="preserve"> </w:t>
      </w:r>
      <w:r w:rsidR="002349B6" w:rsidRPr="00A81DCC">
        <w:rPr>
          <w:b/>
          <w:sz w:val="36"/>
          <w:lang w:val="en-GB"/>
        </w:rPr>
        <w:t xml:space="preserve">BIDDING DOCUMENTS </w:t>
      </w:r>
      <w:r w:rsidR="00846B48" w:rsidRPr="00A81DCC">
        <w:rPr>
          <w:b/>
          <w:sz w:val="36"/>
          <w:lang w:val="en-GB"/>
        </w:rPr>
        <w:t xml:space="preserve">FOR </w:t>
      </w:r>
      <w:r w:rsidR="00D77D28" w:rsidRPr="00A81DCC">
        <w:rPr>
          <w:b/>
          <w:sz w:val="36"/>
          <w:lang w:val="en-GB"/>
        </w:rPr>
        <w:t xml:space="preserve">PROCUREMENT </w:t>
      </w:r>
      <w:r w:rsidR="00B456C4" w:rsidRPr="00A81DCC">
        <w:rPr>
          <w:b/>
          <w:sz w:val="36"/>
          <w:lang w:val="en-GB"/>
        </w:rPr>
        <w:t xml:space="preserve">OF </w:t>
      </w:r>
      <w:r w:rsidR="00846B48" w:rsidRPr="00A81DCC">
        <w:rPr>
          <w:b/>
          <w:sz w:val="36"/>
          <w:lang w:val="en-GB"/>
        </w:rPr>
        <w:t>SERVICES</w:t>
      </w:r>
      <w:r w:rsidR="00AD47F6" w:rsidRPr="00A81DCC">
        <w:rPr>
          <w:b/>
          <w:sz w:val="36"/>
          <w:lang w:val="en-GB"/>
        </w:rPr>
        <w:t xml:space="preserve"> (fee based)</w:t>
      </w:r>
    </w:p>
    <w:p w14:paraId="5F54EB9A" w14:textId="77777777" w:rsidR="002349B6" w:rsidRPr="00A81DCC" w:rsidRDefault="002349B6" w:rsidP="002349B6">
      <w:pPr>
        <w:tabs>
          <w:tab w:val="right" w:leader="dot" w:pos="8640"/>
        </w:tabs>
        <w:rPr>
          <w:b/>
          <w:sz w:val="28"/>
          <w:lang w:val="en-GB"/>
        </w:rPr>
      </w:pPr>
    </w:p>
    <w:p w14:paraId="57DF6D74" w14:textId="77777777" w:rsidR="002349B6" w:rsidRPr="00A81DCC" w:rsidRDefault="002349B6" w:rsidP="002349B6">
      <w:pPr>
        <w:tabs>
          <w:tab w:val="right" w:leader="dot" w:pos="8640"/>
        </w:tabs>
        <w:rPr>
          <w:b/>
          <w:sz w:val="28"/>
          <w:lang w:val="en-GB"/>
        </w:rPr>
      </w:pPr>
    </w:p>
    <w:p w14:paraId="3176D44E" w14:textId="77777777" w:rsidR="00BE4E09" w:rsidRPr="00A81DCC" w:rsidRDefault="00BE4E09" w:rsidP="00BE4E09">
      <w:pPr>
        <w:pStyle w:val="Title"/>
        <w:rPr>
          <w:sz w:val="72"/>
          <w:lang w:val="en-GB"/>
        </w:rPr>
      </w:pPr>
      <w:r w:rsidRPr="00A81DCC">
        <w:rPr>
          <w:spacing w:val="80"/>
          <w:sz w:val="40"/>
          <w:lang w:val="en-GB"/>
        </w:rPr>
        <w:t>BIDDING DOCUMENTS</w:t>
      </w:r>
    </w:p>
    <w:p w14:paraId="36BB9405" w14:textId="5F4F9D40" w:rsidR="00BE4E09" w:rsidRPr="00A81DCC" w:rsidRDefault="00BE4E09" w:rsidP="00BE4E09">
      <w:pPr>
        <w:pStyle w:val="Title"/>
        <w:rPr>
          <w:sz w:val="40"/>
          <w:lang w:val="en-GB"/>
        </w:rPr>
      </w:pPr>
      <w:r w:rsidRPr="00A81DCC">
        <w:rPr>
          <w:sz w:val="40"/>
          <w:lang w:val="en-GB"/>
        </w:rPr>
        <w:t xml:space="preserve">Issued on: </w:t>
      </w:r>
      <w:r w:rsidR="00750B5B">
        <w:rPr>
          <w:sz w:val="40"/>
          <w:lang w:val="en-GB"/>
        </w:rPr>
        <w:t>1</w:t>
      </w:r>
      <w:r w:rsidR="00F21303">
        <w:rPr>
          <w:sz w:val="40"/>
          <w:lang w:val="en-GB"/>
        </w:rPr>
        <w:t>6</w:t>
      </w:r>
      <w:r w:rsidR="00F21303" w:rsidRPr="00A81DCC">
        <w:rPr>
          <w:sz w:val="40"/>
          <w:vertAlign w:val="superscript"/>
          <w:lang w:val="en-GB"/>
        </w:rPr>
        <w:t>th</w:t>
      </w:r>
      <w:r w:rsidR="00F21303">
        <w:rPr>
          <w:sz w:val="40"/>
          <w:lang w:val="en-GB"/>
        </w:rPr>
        <w:t xml:space="preserve"> March 2020</w:t>
      </w:r>
    </w:p>
    <w:p w14:paraId="552A5BEE" w14:textId="77777777" w:rsidR="00BE4E09" w:rsidRPr="00A81DCC" w:rsidRDefault="00BE4E09" w:rsidP="00BE4E09">
      <w:pPr>
        <w:pStyle w:val="Title"/>
        <w:rPr>
          <w:sz w:val="40"/>
          <w:lang w:val="en-GB"/>
        </w:rPr>
      </w:pPr>
    </w:p>
    <w:p w14:paraId="5515AAAD" w14:textId="77777777" w:rsidR="00BE4E09" w:rsidRPr="00A81DCC" w:rsidRDefault="00BE4E09" w:rsidP="00BE4E09">
      <w:pPr>
        <w:pStyle w:val="Title"/>
        <w:rPr>
          <w:sz w:val="40"/>
          <w:lang w:val="en-GB"/>
        </w:rPr>
      </w:pPr>
    </w:p>
    <w:p w14:paraId="3B419A4C" w14:textId="77777777" w:rsidR="00BE4E09" w:rsidRPr="00A81DCC" w:rsidRDefault="00BE4E09" w:rsidP="00BE4E09">
      <w:pPr>
        <w:jc w:val="center"/>
        <w:rPr>
          <w:b/>
          <w:sz w:val="40"/>
          <w:lang w:val="en-GB"/>
        </w:rPr>
      </w:pPr>
      <w:r w:rsidRPr="00A81DCC">
        <w:rPr>
          <w:b/>
          <w:sz w:val="40"/>
          <w:lang w:val="en-GB"/>
        </w:rPr>
        <w:t>for</w:t>
      </w:r>
    </w:p>
    <w:p w14:paraId="5EC91B37" w14:textId="77777777" w:rsidR="00BE4E09" w:rsidRPr="00A81DCC" w:rsidRDefault="00BE4E09" w:rsidP="00BE4E09">
      <w:pPr>
        <w:rPr>
          <w:lang w:val="en-GB"/>
        </w:rPr>
      </w:pPr>
    </w:p>
    <w:p w14:paraId="6426035E" w14:textId="77777777" w:rsidR="00251F99" w:rsidRPr="00A81DCC" w:rsidRDefault="00251F99" w:rsidP="00BE4E09">
      <w:pPr>
        <w:tabs>
          <w:tab w:val="right" w:leader="dot" w:pos="8640"/>
        </w:tabs>
        <w:jc w:val="center"/>
        <w:rPr>
          <w:b/>
          <w:sz w:val="72"/>
          <w:lang w:val="en-GB"/>
        </w:rPr>
      </w:pPr>
    </w:p>
    <w:p w14:paraId="215C06B1" w14:textId="77777777" w:rsidR="002349B6" w:rsidRPr="00A81DCC" w:rsidRDefault="00251F99" w:rsidP="00BE4E09">
      <w:pPr>
        <w:tabs>
          <w:tab w:val="right" w:leader="dot" w:pos="8640"/>
        </w:tabs>
        <w:jc w:val="center"/>
        <w:rPr>
          <w:b/>
          <w:sz w:val="28"/>
          <w:lang w:val="en-GB"/>
        </w:rPr>
      </w:pPr>
      <w:r w:rsidRPr="00A81DCC" w:rsidDel="00251F99">
        <w:rPr>
          <w:b/>
          <w:sz w:val="72"/>
          <w:lang w:val="en-GB"/>
        </w:rPr>
        <w:t xml:space="preserve"> </w:t>
      </w:r>
      <w:r w:rsidR="00141427" w:rsidRPr="00A81DCC">
        <w:rPr>
          <w:b/>
          <w:bCs/>
          <w:i/>
          <w:iCs/>
          <w:sz w:val="56"/>
          <w:lang w:val="en-GB"/>
        </w:rPr>
        <w:t>Framework Contract for the Provision of Services to SADC Secretariat</w:t>
      </w:r>
    </w:p>
    <w:p w14:paraId="62796A19" w14:textId="77777777" w:rsidR="002349B6" w:rsidRPr="00A81DCC" w:rsidRDefault="002349B6" w:rsidP="002349B6">
      <w:pPr>
        <w:tabs>
          <w:tab w:val="right" w:leader="dot" w:pos="8640"/>
        </w:tabs>
        <w:rPr>
          <w:b/>
          <w:sz w:val="28"/>
          <w:lang w:val="en-GB"/>
        </w:rPr>
      </w:pPr>
    </w:p>
    <w:p w14:paraId="66E82AF4" w14:textId="77777777" w:rsidR="002349B6" w:rsidRPr="00A81DCC" w:rsidRDefault="002349B6" w:rsidP="002349B6">
      <w:pPr>
        <w:tabs>
          <w:tab w:val="right" w:leader="dot" w:pos="8640"/>
        </w:tabs>
        <w:rPr>
          <w:b/>
          <w:sz w:val="28"/>
          <w:lang w:val="en-GB"/>
        </w:rPr>
      </w:pPr>
    </w:p>
    <w:p w14:paraId="73C4C5BA" w14:textId="77777777" w:rsidR="00846B48" w:rsidRPr="00A81DCC" w:rsidRDefault="00846B48" w:rsidP="002349B6">
      <w:pPr>
        <w:tabs>
          <w:tab w:val="right" w:leader="dot" w:pos="8640"/>
        </w:tabs>
        <w:jc w:val="center"/>
        <w:rPr>
          <w:b/>
          <w:sz w:val="36"/>
          <w:lang w:val="en-GB"/>
        </w:rPr>
      </w:pPr>
    </w:p>
    <w:p w14:paraId="5EE270C5" w14:textId="66828F71" w:rsidR="00846B48" w:rsidRPr="00A81DCC" w:rsidRDefault="009142B2" w:rsidP="002349B6">
      <w:pPr>
        <w:tabs>
          <w:tab w:val="right" w:leader="dot" w:pos="8640"/>
        </w:tabs>
        <w:jc w:val="center"/>
        <w:rPr>
          <w:b/>
          <w:sz w:val="36"/>
          <w:lang w:val="en-GB"/>
        </w:rPr>
      </w:pPr>
      <w:r>
        <w:rPr>
          <w:b/>
          <w:sz w:val="36"/>
          <w:lang w:val="en-GB"/>
        </w:rPr>
        <w:t xml:space="preserve">REFERENCE NUMBER: </w:t>
      </w:r>
      <w:r w:rsidR="006511B2">
        <w:rPr>
          <w:b/>
          <w:sz w:val="36"/>
          <w:lang w:val="en-GB"/>
        </w:rPr>
        <w:t>SADC/</w:t>
      </w:r>
      <w:r w:rsidR="00513E27">
        <w:rPr>
          <w:b/>
          <w:sz w:val="36"/>
          <w:lang w:val="en-GB"/>
        </w:rPr>
        <w:t>3/5</w:t>
      </w:r>
      <w:r>
        <w:rPr>
          <w:b/>
          <w:sz w:val="36"/>
          <w:lang w:val="en-GB"/>
        </w:rPr>
        <w:t>/2</w:t>
      </w:r>
      <w:r w:rsidR="00513E27">
        <w:rPr>
          <w:b/>
          <w:sz w:val="36"/>
          <w:lang w:val="en-GB"/>
        </w:rPr>
        <w:t>/102</w:t>
      </w:r>
    </w:p>
    <w:p w14:paraId="300D2DAE" w14:textId="77777777" w:rsidR="00846B48" w:rsidRPr="00A81DCC" w:rsidRDefault="00846B48" w:rsidP="002349B6">
      <w:pPr>
        <w:tabs>
          <w:tab w:val="right" w:leader="dot" w:pos="8640"/>
        </w:tabs>
        <w:jc w:val="center"/>
        <w:rPr>
          <w:b/>
          <w:sz w:val="36"/>
          <w:lang w:val="hr-HR"/>
        </w:rPr>
      </w:pPr>
    </w:p>
    <w:p w14:paraId="049E2636" w14:textId="77777777" w:rsidR="00BE4E09" w:rsidRPr="00A81DCC" w:rsidRDefault="00BE4E09" w:rsidP="002349B6">
      <w:pPr>
        <w:tabs>
          <w:tab w:val="right" w:leader="dot" w:pos="8640"/>
        </w:tabs>
        <w:jc w:val="center"/>
        <w:rPr>
          <w:b/>
          <w:sz w:val="36"/>
          <w:lang w:val="en-GB"/>
        </w:rPr>
      </w:pPr>
    </w:p>
    <w:p w14:paraId="422C895C" w14:textId="77777777" w:rsidR="00BE4E09" w:rsidRPr="00A81DCC" w:rsidRDefault="002C49F1" w:rsidP="002349B6">
      <w:pPr>
        <w:tabs>
          <w:tab w:val="right" w:leader="dot" w:pos="8640"/>
        </w:tabs>
        <w:jc w:val="center"/>
        <w:rPr>
          <w:b/>
          <w:sz w:val="36"/>
          <w:lang w:val="en-GB"/>
        </w:rPr>
      </w:pPr>
      <w:r w:rsidRPr="00A81DCC">
        <w:rPr>
          <w:b/>
          <w:sz w:val="36"/>
          <w:lang w:val="en-GB"/>
        </w:rPr>
        <w:t>PROCURING ENTITY</w:t>
      </w:r>
      <w:r w:rsidR="00BE4E09" w:rsidRPr="00A81DCC">
        <w:rPr>
          <w:b/>
          <w:sz w:val="36"/>
          <w:lang w:val="en-GB"/>
        </w:rPr>
        <w:t xml:space="preserve"> </w:t>
      </w:r>
      <w:r w:rsidR="00141427" w:rsidRPr="00A81DCC">
        <w:rPr>
          <w:b/>
          <w:i/>
          <w:sz w:val="36"/>
          <w:lang w:val="en-GB"/>
        </w:rPr>
        <w:t>– SADC Secretariat</w:t>
      </w:r>
    </w:p>
    <w:p w14:paraId="419E5A8D" w14:textId="77777777" w:rsidR="002349B6" w:rsidRPr="00A81DCC" w:rsidRDefault="002349B6" w:rsidP="002349B6">
      <w:pPr>
        <w:tabs>
          <w:tab w:val="right" w:leader="dot" w:pos="8640"/>
        </w:tabs>
        <w:jc w:val="center"/>
        <w:rPr>
          <w:b/>
          <w:sz w:val="36"/>
          <w:lang w:val="en-GB"/>
        </w:rPr>
      </w:pPr>
    </w:p>
    <w:p w14:paraId="73049BAD" w14:textId="77777777" w:rsidR="002349B6" w:rsidRPr="00A81DCC" w:rsidRDefault="002349B6" w:rsidP="002349B6">
      <w:pPr>
        <w:tabs>
          <w:tab w:val="right" w:leader="dot" w:pos="8640"/>
        </w:tabs>
        <w:jc w:val="center"/>
        <w:rPr>
          <w:b/>
          <w:sz w:val="36"/>
          <w:lang w:val="en-GB"/>
        </w:rPr>
      </w:pPr>
    </w:p>
    <w:p w14:paraId="12D52E7E" w14:textId="77777777" w:rsidR="002349B6" w:rsidRPr="00A81DCC" w:rsidRDefault="002349B6" w:rsidP="002349B6">
      <w:pPr>
        <w:tabs>
          <w:tab w:val="right" w:leader="dot" w:pos="8640"/>
        </w:tabs>
        <w:jc w:val="center"/>
        <w:rPr>
          <w:b/>
          <w:sz w:val="28"/>
          <w:lang w:val="en-GB"/>
        </w:rPr>
        <w:sectPr w:rsidR="002349B6" w:rsidRPr="00A81DCC" w:rsidSect="00A81DCC">
          <w:headerReference w:type="first" r:id="rId8"/>
          <w:pgSz w:w="11900" w:h="16840" w:code="9"/>
          <w:pgMar w:top="1440" w:right="1440" w:bottom="1728" w:left="1728" w:header="720" w:footer="720" w:gutter="0"/>
          <w:pgNumType w:fmt="lowerRoman" w:start="3"/>
          <w:cols w:space="720"/>
          <w:titlePg/>
        </w:sectPr>
      </w:pPr>
    </w:p>
    <w:p w14:paraId="176547F5" w14:textId="77777777" w:rsidR="002349B6" w:rsidRPr="00A81DCC" w:rsidRDefault="002349B6" w:rsidP="002349B6">
      <w:pPr>
        <w:tabs>
          <w:tab w:val="right" w:leader="dot" w:pos="8640"/>
        </w:tabs>
        <w:jc w:val="center"/>
        <w:rPr>
          <w:b/>
          <w:sz w:val="28"/>
          <w:lang w:val="en-GB"/>
        </w:rPr>
      </w:pPr>
      <w:r w:rsidRPr="00A81DCC">
        <w:rPr>
          <w:b/>
          <w:sz w:val="28"/>
          <w:lang w:val="en-GB"/>
        </w:rPr>
        <w:lastRenderedPageBreak/>
        <w:t>CONTENTS</w:t>
      </w:r>
    </w:p>
    <w:p w14:paraId="23862D9D" w14:textId="77777777" w:rsidR="002349B6" w:rsidRPr="00A81DCC" w:rsidRDefault="002349B6" w:rsidP="002349B6">
      <w:pPr>
        <w:pStyle w:val="BodyText"/>
        <w:rPr>
          <w:lang w:val="en-GB"/>
        </w:rPr>
      </w:pPr>
    </w:p>
    <w:p w14:paraId="6D90AEEF" w14:textId="161EB523" w:rsidR="00FC6AB2" w:rsidRDefault="00FC6AB2">
      <w:pPr>
        <w:pStyle w:val="TOC1"/>
        <w:tabs>
          <w:tab w:val="right" w:leader="dot" w:pos="8722"/>
        </w:tabs>
        <w:rPr>
          <w:rFonts w:eastAsiaTheme="minorEastAsia" w:cstheme="minorBidi"/>
          <w:b w:val="0"/>
          <w:bCs w:val="0"/>
          <w:i w:val="0"/>
          <w:iCs w:val="0"/>
          <w:noProof/>
        </w:rPr>
      </w:pPr>
      <w:r>
        <w:rPr>
          <w:rFonts w:ascii="Arial" w:hAnsi="Arial"/>
          <w:caps/>
          <w:lang w:val="en-GB"/>
        </w:rPr>
        <w:fldChar w:fldCharType="begin"/>
      </w:r>
      <w:r>
        <w:rPr>
          <w:rFonts w:ascii="Arial" w:hAnsi="Arial"/>
          <w:caps/>
          <w:lang w:val="en-GB"/>
        </w:rPr>
        <w:instrText xml:space="preserve"> TOC \o "1-2" </w:instrText>
      </w:r>
      <w:r>
        <w:rPr>
          <w:rFonts w:ascii="Arial" w:hAnsi="Arial"/>
          <w:caps/>
          <w:lang w:val="en-GB"/>
        </w:rPr>
        <w:fldChar w:fldCharType="separate"/>
      </w:r>
      <w:r w:rsidRPr="00764F26">
        <w:rPr>
          <w:noProof/>
          <w:lang w:val="en-GB"/>
        </w:rPr>
        <w:t>Section 1.  Letter of Invitation</w:t>
      </w:r>
      <w:r>
        <w:rPr>
          <w:noProof/>
        </w:rPr>
        <w:tab/>
      </w:r>
      <w:r>
        <w:rPr>
          <w:noProof/>
        </w:rPr>
        <w:fldChar w:fldCharType="begin"/>
      </w:r>
      <w:r>
        <w:rPr>
          <w:noProof/>
        </w:rPr>
        <w:instrText xml:space="preserve"> PAGEREF _Toc34352036 \h </w:instrText>
      </w:r>
      <w:r>
        <w:rPr>
          <w:noProof/>
        </w:rPr>
      </w:r>
      <w:r>
        <w:rPr>
          <w:noProof/>
        </w:rPr>
        <w:fldChar w:fldCharType="separate"/>
      </w:r>
      <w:r w:rsidR="00513E27">
        <w:rPr>
          <w:noProof/>
        </w:rPr>
        <w:t>1</w:t>
      </w:r>
      <w:r>
        <w:rPr>
          <w:noProof/>
        </w:rPr>
        <w:fldChar w:fldCharType="end"/>
      </w:r>
    </w:p>
    <w:p w14:paraId="6293EAED" w14:textId="3210D024" w:rsidR="00FC6AB2" w:rsidRDefault="00FC6AB2">
      <w:pPr>
        <w:pStyle w:val="TOC1"/>
        <w:tabs>
          <w:tab w:val="right" w:leader="dot" w:pos="8722"/>
        </w:tabs>
        <w:rPr>
          <w:rFonts w:eastAsiaTheme="minorEastAsia" w:cstheme="minorBidi"/>
          <w:b w:val="0"/>
          <w:bCs w:val="0"/>
          <w:i w:val="0"/>
          <w:iCs w:val="0"/>
          <w:noProof/>
        </w:rPr>
      </w:pPr>
      <w:r w:rsidRPr="00764F26">
        <w:rPr>
          <w:noProof/>
          <w:lang w:val="en-GB"/>
        </w:rPr>
        <w:t>Section 2.  Information to Bidders</w:t>
      </w:r>
      <w:r>
        <w:rPr>
          <w:noProof/>
        </w:rPr>
        <w:tab/>
      </w:r>
      <w:r>
        <w:rPr>
          <w:noProof/>
        </w:rPr>
        <w:fldChar w:fldCharType="begin"/>
      </w:r>
      <w:r>
        <w:rPr>
          <w:noProof/>
        </w:rPr>
        <w:instrText xml:space="preserve"> PAGEREF _Toc34352037 \h </w:instrText>
      </w:r>
      <w:r>
        <w:rPr>
          <w:noProof/>
        </w:rPr>
      </w:r>
      <w:r>
        <w:rPr>
          <w:noProof/>
        </w:rPr>
        <w:fldChar w:fldCharType="separate"/>
      </w:r>
      <w:r w:rsidR="00513E27">
        <w:rPr>
          <w:noProof/>
        </w:rPr>
        <w:t>3</w:t>
      </w:r>
      <w:r>
        <w:rPr>
          <w:noProof/>
        </w:rPr>
        <w:fldChar w:fldCharType="end"/>
      </w:r>
    </w:p>
    <w:p w14:paraId="5FA879B6" w14:textId="0F8B5641" w:rsidR="00FC6AB2" w:rsidRDefault="00FC6AB2">
      <w:pPr>
        <w:pStyle w:val="TOC1"/>
        <w:tabs>
          <w:tab w:val="left" w:pos="480"/>
          <w:tab w:val="right" w:leader="dot" w:pos="8722"/>
        </w:tabs>
        <w:rPr>
          <w:rFonts w:eastAsiaTheme="minorEastAsia" w:cstheme="minorBidi"/>
          <w:b w:val="0"/>
          <w:bCs w:val="0"/>
          <w:i w:val="0"/>
          <w:iCs w:val="0"/>
          <w:noProof/>
        </w:rPr>
      </w:pPr>
      <w:r w:rsidRPr="00764F26">
        <w:rPr>
          <w:noProof/>
          <w:lang w:val="en-GB"/>
        </w:rPr>
        <w:t>A.</w:t>
      </w:r>
      <w:r>
        <w:rPr>
          <w:rFonts w:eastAsiaTheme="minorEastAsia" w:cstheme="minorBidi"/>
          <w:b w:val="0"/>
          <w:bCs w:val="0"/>
          <w:i w:val="0"/>
          <w:iCs w:val="0"/>
          <w:noProof/>
        </w:rPr>
        <w:tab/>
      </w:r>
      <w:r w:rsidRPr="00764F26">
        <w:rPr>
          <w:noProof/>
          <w:lang w:val="en-GB"/>
        </w:rPr>
        <w:t>General</w:t>
      </w:r>
      <w:r>
        <w:rPr>
          <w:noProof/>
        </w:rPr>
        <w:tab/>
      </w:r>
      <w:r>
        <w:rPr>
          <w:noProof/>
        </w:rPr>
        <w:fldChar w:fldCharType="begin"/>
      </w:r>
      <w:r>
        <w:rPr>
          <w:noProof/>
        </w:rPr>
        <w:instrText xml:space="preserve"> PAGEREF _Toc34352038 \h </w:instrText>
      </w:r>
      <w:r>
        <w:rPr>
          <w:noProof/>
        </w:rPr>
      </w:r>
      <w:r>
        <w:rPr>
          <w:noProof/>
        </w:rPr>
        <w:fldChar w:fldCharType="separate"/>
      </w:r>
      <w:r w:rsidR="00513E27">
        <w:rPr>
          <w:noProof/>
        </w:rPr>
        <w:t>3</w:t>
      </w:r>
      <w:r>
        <w:rPr>
          <w:noProof/>
        </w:rPr>
        <w:fldChar w:fldCharType="end"/>
      </w:r>
    </w:p>
    <w:p w14:paraId="5D521F5F" w14:textId="02102BFB" w:rsidR="00FC6AB2" w:rsidRDefault="00FC6AB2">
      <w:pPr>
        <w:pStyle w:val="TOC1"/>
        <w:tabs>
          <w:tab w:val="left" w:pos="480"/>
          <w:tab w:val="right" w:leader="dot" w:pos="8722"/>
        </w:tabs>
        <w:rPr>
          <w:rFonts w:eastAsiaTheme="minorEastAsia" w:cstheme="minorBidi"/>
          <w:b w:val="0"/>
          <w:bCs w:val="0"/>
          <w:i w:val="0"/>
          <w:iCs w:val="0"/>
          <w:noProof/>
        </w:rPr>
      </w:pPr>
      <w:r w:rsidRPr="00764F26">
        <w:rPr>
          <w:noProof/>
          <w:lang w:val="en-GB"/>
        </w:rPr>
        <w:t>B.</w:t>
      </w:r>
      <w:r>
        <w:rPr>
          <w:rFonts w:eastAsiaTheme="minorEastAsia" w:cstheme="minorBidi"/>
          <w:b w:val="0"/>
          <w:bCs w:val="0"/>
          <w:i w:val="0"/>
          <w:iCs w:val="0"/>
          <w:noProof/>
        </w:rPr>
        <w:tab/>
      </w:r>
      <w:r w:rsidRPr="00764F26">
        <w:rPr>
          <w:noProof/>
          <w:lang w:val="en-GB"/>
        </w:rPr>
        <w:t>Contents of the Bidding Document</w:t>
      </w:r>
      <w:r>
        <w:rPr>
          <w:noProof/>
        </w:rPr>
        <w:tab/>
      </w:r>
      <w:r>
        <w:rPr>
          <w:noProof/>
        </w:rPr>
        <w:fldChar w:fldCharType="begin"/>
      </w:r>
      <w:r>
        <w:rPr>
          <w:noProof/>
        </w:rPr>
        <w:instrText xml:space="preserve"> PAGEREF _Toc34352039 \h </w:instrText>
      </w:r>
      <w:r>
        <w:rPr>
          <w:noProof/>
        </w:rPr>
      </w:r>
      <w:r>
        <w:rPr>
          <w:noProof/>
        </w:rPr>
        <w:fldChar w:fldCharType="separate"/>
      </w:r>
      <w:r w:rsidR="00513E27">
        <w:rPr>
          <w:noProof/>
        </w:rPr>
        <w:t>12</w:t>
      </w:r>
      <w:r>
        <w:rPr>
          <w:noProof/>
        </w:rPr>
        <w:fldChar w:fldCharType="end"/>
      </w:r>
    </w:p>
    <w:p w14:paraId="328A5AB3" w14:textId="19FCDE35" w:rsidR="00FC6AB2" w:rsidRDefault="00FC6AB2">
      <w:pPr>
        <w:pStyle w:val="TOC1"/>
        <w:tabs>
          <w:tab w:val="left" w:pos="480"/>
          <w:tab w:val="right" w:leader="dot" w:pos="8722"/>
        </w:tabs>
        <w:rPr>
          <w:rFonts w:eastAsiaTheme="minorEastAsia" w:cstheme="minorBidi"/>
          <w:b w:val="0"/>
          <w:bCs w:val="0"/>
          <w:i w:val="0"/>
          <w:iCs w:val="0"/>
          <w:noProof/>
        </w:rPr>
      </w:pPr>
      <w:r w:rsidRPr="00764F26">
        <w:rPr>
          <w:noProof/>
          <w:lang w:val="en-GB"/>
        </w:rPr>
        <w:t>C.</w:t>
      </w:r>
      <w:r>
        <w:rPr>
          <w:rFonts w:eastAsiaTheme="minorEastAsia" w:cstheme="minorBidi"/>
          <w:b w:val="0"/>
          <w:bCs w:val="0"/>
          <w:i w:val="0"/>
          <w:iCs w:val="0"/>
          <w:noProof/>
        </w:rPr>
        <w:tab/>
      </w:r>
      <w:r w:rsidRPr="00764F26">
        <w:rPr>
          <w:noProof/>
          <w:lang w:val="en-GB"/>
        </w:rPr>
        <w:t>Content of Bid</w:t>
      </w:r>
      <w:r>
        <w:rPr>
          <w:noProof/>
        </w:rPr>
        <w:tab/>
      </w:r>
      <w:r>
        <w:rPr>
          <w:noProof/>
        </w:rPr>
        <w:fldChar w:fldCharType="begin"/>
      </w:r>
      <w:r>
        <w:rPr>
          <w:noProof/>
        </w:rPr>
        <w:instrText xml:space="preserve"> PAGEREF _Toc34352040 \h </w:instrText>
      </w:r>
      <w:r>
        <w:rPr>
          <w:noProof/>
        </w:rPr>
      </w:r>
      <w:r>
        <w:rPr>
          <w:noProof/>
        </w:rPr>
        <w:fldChar w:fldCharType="separate"/>
      </w:r>
      <w:r w:rsidR="00513E27">
        <w:rPr>
          <w:noProof/>
        </w:rPr>
        <w:t>13</w:t>
      </w:r>
      <w:r>
        <w:rPr>
          <w:noProof/>
        </w:rPr>
        <w:fldChar w:fldCharType="end"/>
      </w:r>
    </w:p>
    <w:p w14:paraId="00C6610B" w14:textId="3C0912C0" w:rsidR="00FC6AB2" w:rsidRDefault="00FC6AB2">
      <w:pPr>
        <w:pStyle w:val="TOC1"/>
        <w:tabs>
          <w:tab w:val="left" w:pos="480"/>
          <w:tab w:val="right" w:leader="dot" w:pos="8722"/>
        </w:tabs>
        <w:rPr>
          <w:rFonts w:eastAsiaTheme="minorEastAsia" w:cstheme="minorBidi"/>
          <w:b w:val="0"/>
          <w:bCs w:val="0"/>
          <w:i w:val="0"/>
          <w:iCs w:val="0"/>
          <w:noProof/>
        </w:rPr>
      </w:pPr>
      <w:r w:rsidRPr="00764F26">
        <w:rPr>
          <w:noProof/>
          <w:lang w:val="en-GB"/>
        </w:rPr>
        <w:t>D.</w:t>
      </w:r>
      <w:r>
        <w:rPr>
          <w:rFonts w:eastAsiaTheme="minorEastAsia" w:cstheme="minorBidi"/>
          <w:b w:val="0"/>
          <w:bCs w:val="0"/>
          <w:i w:val="0"/>
          <w:iCs w:val="0"/>
          <w:noProof/>
        </w:rPr>
        <w:tab/>
      </w:r>
      <w:r w:rsidRPr="00764F26">
        <w:rPr>
          <w:noProof/>
          <w:lang w:val="en-GB"/>
        </w:rPr>
        <w:t>Evaluation of Offers</w:t>
      </w:r>
      <w:r>
        <w:rPr>
          <w:noProof/>
        </w:rPr>
        <w:tab/>
      </w:r>
      <w:r>
        <w:rPr>
          <w:noProof/>
        </w:rPr>
        <w:fldChar w:fldCharType="begin"/>
      </w:r>
      <w:r>
        <w:rPr>
          <w:noProof/>
        </w:rPr>
        <w:instrText xml:space="preserve"> PAGEREF _Toc34352041 \h </w:instrText>
      </w:r>
      <w:r>
        <w:rPr>
          <w:noProof/>
        </w:rPr>
      </w:r>
      <w:r>
        <w:rPr>
          <w:noProof/>
        </w:rPr>
        <w:fldChar w:fldCharType="separate"/>
      </w:r>
      <w:r w:rsidR="00513E27">
        <w:rPr>
          <w:noProof/>
        </w:rPr>
        <w:t>17</w:t>
      </w:r>
      <w:r>
        <w:rPr>
          <w:noProof/>
        </w:rPr>
        <w:fldChar w:fldCharType="end"/>
      </w:r>
    </w:p>
    <w:p w14:paraId="55859892" w14:textId="6BF763FF" w:rsidR="00FC6AB2" w:rsidRDefault="00FC6AB2">
      <w:pPr>
        <w:pStyle w:val="TOC2"/>
        <w:tabs>
          <w:tab w:val="right" w:leader="dot" w:pos="8722"/>
        </w:tabs>
        <w:rPr>
          <w:rFonts w:eastAsiaTheme="minorEastAsia" w:cstheme="minorBidi"/>
          <w:b w:val="0"/>
          <w:bCs w:val="0"/>
          <w:noProof/>
          <w:sz w:val="24"/>
          <w:szCs w:val="24"/>
        </w:rPr>
      </w:pPr>
      <w:r w:rsidRPr="00764F26">
        <w:rPr>
          <w:noProof/>
          <w:lang w:val="en-GB"/>
        </w:rPr>
        <w:t>Data Sheet</w:t>
      </w:r>
      <w:r>
        <w:rPr>
          <w:noProof/>
        </w:rPr>
        <w:tab/>
      </w:r>
      <w:r>
        <w:rPr>
          <w:noProof/>
        </w:rPr>
        <w:fldChar w:fldCharType="begin"/>
      </w:r>
      <w:r>
        <w:rPr>
          <w:noProof/>
        </w:rPr>
        <w:instrText xml:space="preserve"> PAGEREF _Toc34352042 \h </w:instrText>
      </w:r>
      <w:r>
        <w:rPr>
          <w:noProof/>
        </w:rPr>
      </w:r>
      <w:r>
        <w:rPr>
          <w:noProof/>
        </w:rPr>
        <w:fldChar w:fldCharType="separate"/>
      </w:r>
      <w:r w:rsidR="00513E27">
        <w:rPr>
          <w:noProof/>
        </w:rPr>
        <w:t>21</w:t>
      </w:r>
      <w:r>
        <w:rPr>
          <w:noProof/>
        </w:rPr>
        <w:fldChar w:fldCharType="end"/>
      </w:r>
    </w:p>
    <w:p w14:paraId="013AEE03" w14:textId="5BC9522A" w:rsidR="00FC6AB2" w:rsidRDefault="00FC6AB2">
      <w:pPr>
        <w:pStyle w:val="TOC1"/>
        <w:tabs>
          <w:tab w:val="right" w:leader="dot" w:pos="8722"/>
        </w:tabs>
        <w:rPr>
          <w:rFonts w:eastAsiaTheme="minorEastAsia" w:cstheme="minorBidi"/>
          <w:b w:val="0"/>
          <w:bCs w:val="0"/>
          <w:i w:val="0"/>
          <w:iCs w:val="0"/>
          <w:noProof/>
        </w:rPr>
      </w:pPr>
      <w:r w:rsidRPr="00764F26">
        <w:rPr>
          <w:noProof/>
          <w:lang w:val="en-GB"/>
        </w:rPr>
        <w:t>Section 3. Eligibility and Qualification Requirements</w:t>
      </w:r>
      <w:r>
        <w:rPr>
          <w:noProof/>
        </w:rPr>
        <w:tab/>
      </w:r>
      <w:r>
        <w:rPr>
          <w:noProof/>
        </w:rPr>
        <w:fldChar w:fldCharType="begin"/>
      </w:r>
      <w:r>
        <w:rPr>
          <w:noProof/>
        </w:rPr>
        <w:instrText xml:space="preserve"> PAGEREF _Toc34352043 \h </w:instrText>
      </w:r>
      <w:r>
        <w:rPr>
          <w:noProof/>
        </w:rPr>
      </w:r>
      <w:r>
        <w:rPr>
          <w:noProof/>
        </w:rPr>
        <w:fldChar w:fldCharType="separate"/>
      </w:r>
      <w:r w:rsidR="00513E27">
        <w:rPr>
          <w:noProof/>
        </w:rPr>
        <w:t>27</w:t>
      </w:r>
      <w:r>
        <w:rPr>
          <w:noProof/>
        </w:rPr>
        <w:fldChar w:fldCharType="end"/>
      </w:r>
    </w:p>
    <w:p w14:paraId="4CC9A748" w14:textId="2D8DD0AC" w:rsidR="00FC6AB2" w:rsidRDefault="00FC6AB2">
      <w:pPr>
        <w:pStyle w:val="TOC1"/>
        <w:tabs>
          <w:tab w:val="right" w:leader="dot" w:pos="8722"/>
        </w:tabs>
        <w:rPr>
          <w:rFonts w:eastAsiaTheme="minorEastAsia" w:cstheme="minorBidi"/>
          <w:b w:val="0"/>
          <w:bCs w:val="0"/>
          <w:i w:val="0"/>
          <w:iCs w:val="0"/>
          <w:noProof/>
        </w:rPr>
      </w:pPr>
      <w:r w:rsidRPr="00764F26">
        <w:rPr>
          <w:noProof/>
          <w:lang w:val="en-GB"/>
        </w:rPr>
        <w:t>Section IV. Bid Submission Forms</w:t>
      </w:r>
      <w:r>
        <w:rPr>
          <w:noProof/>
        </w:rPr>
        <w:tab/>
      </w:r>
      <w:r>
        <w:rPr>
          <w:noProof/>
        </w:rPr>
        <w:fldChar w:fldCharType="begin"/>
      </w:r>
      <w:r>
        <w:rPr>
          <w:noProof/>
        </w:rPr>
        <w:instrText xml:space="preserve"> PAGEREF _Toc34352044 \h </w:instrText>
      </w:r>
      <w:r>
        <w:rPr>
          <w:noProof/>
        </w:rPr>
      </w:r>
      <w:r>
        <w:rPr>
          <w:noProof/>
        </w:rPr>
        <w:fldChar w:fldCharType="separate"/>
      </w:r>
      <w:r w:rsidR="00513E27">
        <w:rPr>
          <w:noProof/>
        </w:rPr>
        <w:t>31</w:t>
      </w:r>
      <w:r>
        <w:rPr>
          <w:noProof/>
        </w:rPr>
        <w:fldChar w:fldCharType="end"/>
      </w:r>
    </w:p>
    <w:p w14:paraId="6F2345DA" w14:textId="583D2F2E" w:rsidR="00FC6AB2" w:rsidRDefault="00FC6AB2">
      <w:pPr>
        <w:pStyle w:val="TOC1"/>
        <w:tabs>
          <w:tab w:val="right" w:leader="dot" w:pos="8722"/>
        </w:tabs>
        <w:rPr>
          <w:rFonts w:eastAsiaTheme="minorEastAsia" w:cstheme="minorBidi"/>
          <w:b w:val="0"/>
          <w:bCs w:val="0"/>
          <w:i w:val="0"/>
          <w:iCs w:val="0"/>
          <w:noProof/>
        </w:rPr>
      </w:pPr>
      <w:r w:rsidRPr="00764F26">
        <w:rPr>
          <w:noProof/>
          <w:lang w:val="en-GB"/>
        </w:rPr>
        <w:t xml:space="preserve">Section 5.  </w:t>
      </w:r>
      <w:r w:rsidRPr="00A81DCC">
        <w:rPr>
          <w:noProof/>
          <w:lang w:val="en-GB"/>
        </w:rPr>
        <w:t>Technical Proposal Submission Forms</w:t>
      </w:r>
      <w:r w:rsidRPr="00A81DCC">
        <w:rPr>
          <w:noProof/>
        </w:rPr>
        <w:tab/>
      </w:r>
      <w:r w:rsidRPr="00A81DCC">
        <w:rPr>
          <w:noProof/>
        </w:rPr>
        <w:fldChar w:fldCharType="begin"/>
      </w:r>
      <w:r w:rsidRPr="00A81DCC">
        <w:rPr>
          <w:noProof/>
        </w:rPr>
        <w:instrText xml:space="preserve"> PAGEREF _Toc34352045 \h </w:instrText>
      </w:r>
      <w:r w:rsidRPr="00A81DCC">
        <w:rPr>
          <w:noProof/>
        </w:rPr>
      </w:r>
      <w:r w:rsidRPr="00A81DCC">
        <w:rPr>
          <w:noProof/>
        </w:rPr>
        <w:fldChar w:fldCharType="separate"/>
      </w:r>
      <w:r w:rsidR="00513E27">
        <w:rPr>
          <w:noProof/>
        </w:rPr>
        <w:t>46</w:t>
      </w:r>
      <w:r w:rsidRPr="00A81DCC">
        <w:rPr>
          <w:noProof/>
        </w:rPr>
        <w:fldChar w:fldCharType="end"/>
      </w:r>
    </w:p>
    <w:p w14:paraId="373BB98D" w14:textId="6663E731" w:rsidR="00FC6AB2" w:rsidRDefault="00FC6AB2">
      <w:pPr>
        <w:pStyle w:val="TOC1"/>
        <w:tabs>
          <w:tab w:val="right" w:leader="dot" w:pos="8722"/>
        </w:tabs>
        <w:rPr>
          <w:rFonts w:eastAsiaTheme="minorEastAsia" w:cstheme="minorBidi"/>
          <w:b w:val="0"/>
          <w:bCs w:val="0"/>
          <w:i w:val="0"/>
          <w:iCs w:val="0"/>
          <w:noProof/>
        </w:rPr>
      </w:pPr>
      <w:r w:rsidRPr="00764F26">
        <w:rPr>
          <w:noProof/>
          <w:lang w:val="en-GB"/>
        </w:rPr>
        <w:t>Section 6.  Financial Proposal Submission Forms</w:t>
      </w:r>
      <w:r>
        <w:rPr>
          <w:noProof/>
        </w:rPr>
        <w:tab/>
      </w:r>
      <w:r>
        <w:rPr>
          <w:noProof/>
        </w:rPr>
        <w:fldChar w:fldCharType="begin"/>
      </w:r>
      <w:r>
        <w:rPr>
          <w:noProof/>
        </w:rPr>
        <w:instrText xml:space="preserve"> PAGEREF _Toc34352046 \h </w:instrText>
      </w:r>
      <w:r>
        <w:rPr>
          <w:noProof/>
        </w:rPr>
      </w:r>
      <w:r>
        <w:rPr>
          <w:noProof/>
        </w:rPr>
        <w:fldChar w:fldCharType="separate"/>
      </w:r>
      <w:r w:rsidR="00513E27">
        <w:rPr>
          <w:noProof/>
        </w:rPr>
        <w:t>54</w:t>
      </w:r>
      <w:r>
        <w:rPr>
          <w:noProof/>
        </w:rPr>
        <w:fldChar w:fldCharType="end"/>
      </w:r>
    </w:p>
    <w:p w14:paraId="094A2BB8" w14:textId="72715214" w:rsidR="00FC6AB2" w:rsidRDefault="00FC6AB2">
      <w:pPr>
        <w:pStyle w:val="TOC2"/>
        <w:tabs>
          <w:tab w:val="right" w:leader="dot" w:pos="8722"/>
        </w:tabs>
        <w:rPr>
          <w:rFonts w:eastAsiaTheme="minorEastAsia" w:cstheme="minorBidi"/>
          <w:b w:val="0"/>
          <w:bCs w:val="0"/>
          <w:noProof/>
          <w:sz w:val="24"/>
          <w:szCs w:val="24"/>
        </w:rPr>
      </w:pPr>
      <w:r w:rsidRPr="00764F26">
        <w:rPr>
          <w:noProof/>
          <w:lang w:val="en-GB"/>
        </w:rPr>
        <w:t>Form  FIN-1 Financial Proposal Submission Form</w:t>
      </w:r>
      <w:r>
        <w:rPr>
          <w:noProof/>
        </w:rPr>
        <w:tab/>
      </w:r>
      <w:r>
        <w:rPr>
          <w:noProof/>
        </w:rPr>
        <w:fldChar w:fldCharType="begin"/>
      </w:r>
      <w:r>
        <w:rPr>
          <w:noProof/>
        </w:rPr>
        <w:instrText xml:space="preserve"> PAGEREF _Toc34352047 \h </w:instrText>
      </w:r>
      <w:r>
        <w:rPr>
          <w:noProof/>
        </w:rPr>
      </w:r>
      <w:r>
        <w:rPr>
          <w:noProof/>
        </w:rPr>
        <w:fldChar w:fldCharType="separate"/>
      </w:r>
      <w:r w:rsidR="00513E27">
        <w:rPr>
          <w:noProof/>
        </w:rPr>
        <w:t>55</w:t>
      </w:r>
      <w:r>
        <w:rPr>
          <w:noProof/>
        </w:rPr>
        <w:fldChar w:fldCharType="end"/>
      </w:r>
    </w:p>
    <w:p w14:paraId="7D7BEEFB" w14:textId="29DB2C43" w:rsidR="00FC6AB2" w:rsidRDefault="00FC6AB2">
      <w:pPr>
        <w:pStyle w:val="TOC2"/>
        <w:tabs>
          <w:tab w:val="right" w:leader="dot" w:pos="8722"/>
        </w:tabs>
        <w:rPr>
          <w:rFonts w:eastAsiaTheme="minorEastAsia" w:cstheme="minorBidi"/>
          <w:b w:val="0"/>
          <w:bCs w:val="0"/>
          <w:noProof/>
          <w:sz w:val="24"/>
          <w:szCs w:val="24"/>
        </w:rPr>
      </w:pPr>
      <w:r w:rsidRPr="00764F26">
        <w:rPr>
          <w:noProof/>
          <w:lang w:val="en-GB"/>
        </w:rPr>
        <w:t>Form  FIN-2  Summary of Costs</w:t>
      </w:r>
      <w:r>
        <w:rPr>
          <w:noProof/>
        </w:rPr>
        <w:tab/>
      </w:r>
      <w:r>
        <w:rPr>
          <w:noProof/>
        </w:rPr>
        <w:fldChar w:fldCharType="begin"/>
      </w:r>
      <w:r>
        <w:rPr>
          <w:noProof/>
        </w:rPr>
        <w:instrText xml:space="preserve"> PAGEREF _Toc34352048 \h </w:instrText>
      </w:r>
      <w:r>
        <w:rPr>
          <w:noProof/>
        </w:rPr>
      </w:r>
      <w:r>
        <w:rPr>
          <w:noProof/>
        </w:rPr>
        <w:fldChar w:fldCharType="separate"/>
      </w:r>
      <w:r w:rsidR="00513E27">
        <w:rPr>
          <w:b w:val="0"/>
          <w:bCs w:val="0"/>
          <w:noProof/>
        </w:rPr>
        <w:t>Error! Bookmark not defined.</w:t>
      </w:r>
      <w:r>
        <w:rPr>
          <w:noProof/>
        </w:rPr>
        <w:fldChar w:fldCharType="end"/>
      </w:r>
    </w:p>
    <w:p w14:paraId="168C1BC8" w14:textId="55190E15" w:rsidR="00FC6AB2" w:rsidRDefault="00FC6AB2">
      <w:pPr>
        <w:pStyle w:val="TOC2"/>
        <w:tabs>
          <w:tab w:val="right" w:leader="dot" w:pos="8722"/>
        </w:tabs>
        <w:rPr>
          <w:rFonts w:eastAsiaTheme="minorEastAsia" w:cstheme="minorBidi"/>
          <w:b w:val="0"/>
          <w:bCs w:val="0"/>
          <w:noProof/>
          <w:sz w:val="24"/>
          <w:szCs w:val="24"/>
        </w:rPr>
      </w:pPr>
      <w:r w:rsidRPr="00764F26">
        <w:rPr>
          <w:noProof/>
          <w:lang w:val="en-GB"/>
        </w:rPr>
        <w:t>Form FIN-3  Breakdown of Remuneration</w:t>
      </w:r>
      <w:r>
        <w:rPr>
          <w:noProof/>
        </w:rPr>
        <w:tab/>
      </w:r>
      <w:r>
        <w:rPr>
          <w:noProof/>
        </w:rPr>
        <w:fldChar w:fldCharType="begin"/>
      </w:r>
      <w:r>
        <w:rPr>
          <w:noProof/>
        </w:rPr>
        <w:instrText xml:space="preserve"> PAGEREF _Toc34352049 \h </w:instrText>
      </w:r>
      <w:r>
        <w:rPr>
          <w:noProof/>
        </w:rPr>
      </w:r>
      <w:r>
        <w:rPr>
          <w:noProof/>
        </w:rPr>
        <w:fldChar w:fldCharType="separate"/>
      </w:r>
      <w:r w:rsidR="00513E27">
        <w:rPr>
          <w:noProof/>
        </w:rPr>
        <w:t>58</w:t>
      </w:r>
      <w:r>
        <w:rPr>
          <w:noProof/>
        </w:rPr>
        <w:fldChar w:fldCharType="end"/>
      </w:r>
    </w:p>
    <w:p w14:paraId="1812803B" w14:textId="12FE006E" w:rsidR="00FC6AB2" w:rsidRDefault="00FC6AB2">
      <w:pPr>
        <w:pStyle w:val="TOC1"/>
        <w:tabs>
          <w:tab w:val="right" w:leader="dot" w:pos="8722"/>
        </w:tabs>
        <w:rPr>
          <w:rFonts w:eastAsiaTheme="minorEastAsia" w:cstheme="minorBidi"/>
          <w:b w:val="0"/>
          <w:bCs w:val="0"/>
          <w:i w:val="0"/>
          <w:iCs w:val="0"/>
          <w:noProof/>
        </w:rPr>
      </w:pPr>
      <w:r w:rsidRPr="00764F26">
        <w:rPr>
          <w:noProof/>
          <w:lang w:val="en-GB"/>
        </w:rPr>
        <w:t>Section 7.  Terms of Reference</w:t>
      </w:r>
      <w:r>
        <w:rPr>
          <w:noProof/>
        </w:rPr>
        <w:tab/>
      </w:r>
      <w:r>
        <w:rPr>
          <w:noProof/>
        </w:rPr>
        <w:fldChar w:fldCharType="begin"/>
      </w:r>
      <w:r>
        <w:rPr>
          <w:noProof/>
        </w:rPr>
        <w:instrText xml:space="preserve"> PAGEREF _Toc34352050 \h </w:instrText>
      </w:r>
      <w:r>
        <w:rPr>
          <w:noProof/>
        </w:rPr>
      </w:r>
      <w:r>
        <w:rPr>
          <w:noProof/>
        </w:rPr>
        <w:fldChar w:fldCharType="separate"/>
      </w:r>
      <w:r w:rsidR="00513E27">
        <w:rPr>
          <w:noProof/>
        </w:rPr>
        <w:t>59</w:t>
      </w:r>
      <w:r>
        <w:rPr>
          <w:noProof/>
        </w:rPr>
        <w:fldChar w:fldCharType="end"/>
      </w:r>
    </w:p>
    <w:p w14:paraId="18CE103B" w14:textId="3BF6ECA4" w:rsidR="00FC6AB2" w:rsidRDefault="00FC6AB2">
      <w:pPr>
        <w:pStyle w:val="TOC1"/>
        <w:tabs>
          <w:tab w:val="left" w:pos="480"/>
          <w:tab w:val="right" w:leader="dot" w:pos="8722"/>
        </w:tabs>
        <w:rPr>
          <w:rFonts w:eastAsiaTheme="minorEastAsia" w:cstheme="minorBidi"/>
          <w:b w:val="0"/>
          <w:bCs w:val="0"/>
          <w:i w:val="0"/>
          <w:iCs w:val="0"/>
          <w:noProof/>
        </w:rPr>
      </w:pPr>
      <w:r w:rsidRPr="00764F26">
        <w:rPr>
          <w:rFonts w:ascii="Times New Roman" w:hAnsi="Times New Roman"/>
          <w:noProof/>
          <w:lang w:val="en-GB"/>
        </w:rPr>
        <w:t>1</w:t>
      </w:r>
      <w:r>
        <w:rPr>
          <w:rFonts w:eastAsiaTheme="minorEastAsia" w:cstheme="minorBidi"/>
          <w:b w:val="0"/>
          <w:bCs w:val="0"/>
          <w:i w:val="0"/>
          <w:iCs w:val="0"/>
          <w:noProof/>
        </w:rPr>
        <w:tab/>
      </w:r>
      <w:r w:rsidRPr="00764F26">
        <w:rPr>
          <w:rFonts w:ascii="Times New Roman" w:hAnsi="Times New Roman"/>
          <w:noProof/>
          <w:lang w:val="en-GB"/>
        </w:rPr>
        <w:t>Terms of Reference</w:t>
      </w:r>
      <w:r>
        <w:rPr>
          <w:noProof/>
        </w:rPr>
        <w:tab/>
      </w:r>
      <w:r>
        <w:rPr>
          <w:noProof/>
        </w:rPr>
        <w:fldChar w:fldCharType="begin"/>
      </w:r>
      <w:r>
        <w:rPr>
          <w:noProof/>
        </w:rPr>
        <w:instrText xml:space="preserve"> PAGEREF _Toc34352051 \h </w:instrText>
      </w:r>
      <w:r>
        <w:rPr>
          <w:noProof/>
        </w:rPr>
      </w:r>
      <w:r>
        <w:rPr>
          <w:noProof/>
        </w:rPr>
        <w:fldChar w:fldCharType="separate"/>
      </w:r>
      <w:r w:rsidR="00513E27">
        <w:rPr>
          <w:noProof/>
        </w:rPr>
        <w:t>61</w:t>
      </w:r>
      <w:r>
        <w:rPr>
          <w:noProof/>
        </w:rPr>
        <w:fldChar w:fldCharType="end"/>
      </w:r>
    </w:p>
    <w:p w14:paraId="34517523" w14:textId="79E7EC16" w:rsidR="00FC6AB2" w:rsidRDefault="00FC6AB2">
      <w:pPr>
        <w:pStyle w:val="TOC2"/>
        <w:tabs>
          <w:tab w:val="left" w:pos="960"/>
          <w:tab w:val="right" w:leader="dot" w:pos="8722"/>
        </w:tabs>
        <w:rPr>
          <w:rFonts w:eastAsiaTheme="minorEastAsia" w:cstheme="minorBidi"/>
          <w:b w:val="0"/>
          <w:bCs w:val="0"/>
          <w:noProof/>
          <w:sz w:val="24"/>
          <w:szCs w:val="24"/>
        </w:rPr>
      </w:pPr>
      <w:r w:rsidRPr="00764F26">
        <w:rPr>
          <w:noProof/>
          <w:lang w:val="en-GB"/>
        </w:rPr>
        <w:t>1.1</w:t>
      </w:r>
      <w:r>
        <w:rPr>
          <w:rFonts w:eastAsiaTheme="minorEastAsia" w:cstheme="minorBidi"/>
          <w:b w:val="0"/>
          <w:bCs w:val="0"/>
          <w:noProof/>
          <w:sz w:val="24"/>
          <w:szCs w:val="24"/>
        </w:rPr>
        <w:tab/>
      </w:r>
      <w:r w:rsidRPr="00764F26">
        <w:rPr>
          <w:noProof/>
          <w:lang w:val="en-GB"/>
        </w:rPr>
        <w:t>Background</w:t>
      </w:r>
      <w:r>
        <w:rPr>
          <w:noProof/>
        </w:rPr>
        <w:tab/>
      </w:r>
      <w:r>
        <w:rPr>
          <w:noProof/>
        </w:rPr>
        <w:fldChar w:fldCharType="begin"/>
      </w:r>
      <w:r>
        <w:rPr>
          <w:noProof/>
        </w:rPr>
        <w:instrText xml:space="preserve"> PAGEREF _Toc34352052 \h </w:instrText>
      </w:r>
      <w:r>
        <w:rPr>
          <w:noProof/>
        </w:rPr>
      </w:r>
      <w:r>
        <w:rPr>
          <w:noProof/>
        </w:rPr>
        <w:fldChar w:fldCharType="separate"/>
      </w:r>
      <w:r w:rsidR="00513E27">
        <w:rPr>
          <w:noProof/>
        </w:rPr>
        <w:t>61</w:t>
      </w:r>
      <w:r>
        <w:rPr>
          <w:noProof/>
        </w:rPr>
        <w:fldChar w:fldCharType="end"/>
      </w:r>
    </w:p>
    <w:p w14:paraId="3407810E" w14:textId="5C353F05" w:rsidR="00FC6AB2" w:rsidRDefault="00FC6AB2">
      <w:pPr>
        <w:pStyle w:val="TOC2"/>
        <w:tabs>
          <w:tab w:val="left" w:pos="960"/>
          <w:tab w:val="right" w:leader="dot" w:pos="8722"/>
        </w:tabs>
        <w:rPr>
          <w:rFonts w:eastAsiaTheme="minorEastAsia" w:cstheme="minorBidi"/>
          <w:b w:val="0"/>
          <w:bCs w:val="0"/>
          <w:noProof/>
          <w:sz w:val="24"/>
          <w:szCs w:val="24"/>
        </w:rPr>
      </w:pPr>
      <w:r w:rsidRPr="00764F26">
        <w:rPr>
          <w:noProof/>
          <w:lang w:val="en-GB"/>
        </w:rPr>
        <w:t>1.2</w:t>
      </w:r>
      <w:r>
        <w:rPr>
          <w:rFonts w:eastAsiaTheme="minorEastAsia" w:cstheme="minorBidi"/>
          <w:b w:val="0"/>
          <w:bCs w:val="0"/>
          <w:noProof/>
          <w:sz w:val="24"/>
          <w:szCs w:val="24"/>
        </w:rPr>
        <w:tab/>
      </w:r>
      <w:r w:rsidRPr="00764F26">
        <w:rPr>
          <w:noProof/>
          <w:lang w:val="en-GB"/>
        </w:rPr>
        <w:t>Organisational structure</w:t>
      </w:r>
      <w:r>
        <w:rPr>
          <w:noProof/>
        </w:rPr>
        <w:tab/>
      </w:r>
      <w:r>
        <w:rPr>
          <w:noProof/>
        </w:rPr>
        <w:fldChar w:fldCharType="begin"/>
      </w:r>
      <w:r>
        <w:rPr>
          <w:noProof/>
        </w:rPr>
        <w:instrText xml:space="preserve"> PAGEREF _Toc34352053 \h </w:instrText>
      </w:r>
      <w:r>
        <w:rPr>
          <w:noProof/>
        </w:rPr>
      </w:r>
      <w:r>
        <w:rPr>
          <w:noProof/>
        </w:rPr>
        <w:fldChar w:fldCharType="separate"/>
      </w:r>
      <w:r w:rsidR="00513E27">
        <w:rPr>
          <w:noProof/>
        </w:rPr>
        <w:t>62</w:t>
      </w:r>
      <w:r>
        <w:rPr>
          <w:noProof/>
        </w:rPr>
        <w:fldChar w:fldCharType="end"/>
      </w:r>
    </w:p>
    <w:p w14:paraId="1EEEB88D" w14:textId="2D348724" w:rsidR="00FC6AB2" w:rsidRDefault="00FC6AB2">
      <w:pPr>
        <w:pStyle w:val="TOC2"/>
        <w:tabs>
          <w:tab w:val="left" w:pos="960"/>
          <w:tab w:val="right" w:leader="dot" w:pos="8722"/>
        </w:tabs>
        <w:rPr>
          <w:rFonts w:eastAsiaTheme="minorEastAsia" w:cstheme="minorBidi"/>
          <w:b w:val="0"/>
          <w:bCs w:val="0"/>
          <w:noProof/>
          <w:sz w:val="24"/>
          <w:szCs w:val="24"/>
        </w:rPr>
      </w:pPr>
      <w:r w:rsidRPr="00764F26">
        <w:rPr>
          <w:noProof/>
          <w:lang w:val="en-GB"/>
        </w:rPr>
        <w:t>1.3</w:t>
      </w:r>
      <w:r>
        <w:rPr>
          <w:rFonts w:eastAsiaTheme="minorEastAsia" w:cstheme="minorBidi"/>
          <w:b w:val="0"/>
          <w:bCs w:val="0"/>
          <w:noProof/>
          <w:sz w:val="24"/>
          <w:szCs w:val="24"/>
        </w:rPr>
        <w:tab/>
      </w:r>
      <w:r w:rsidRPr="00764F26">
        <w:rPr>
          <w:noProof/>
          <w:lang w:val="en-GB"/>
        </w:rPr>
        <w:t>Description of tasks</w:t>
      </w:r>
      <w:r>
        <w:rPr>
          <w:noProof/>
        </w:rPr>
        <w:tab/>
      </w:r>
      <w:r>
        <w:rPr>
          <w:noProof/>
        </w:rPr>
        <w:fldChar w:fldCharType="begin"/>
      </w:r>
      <w:r>
        <w:rPr>
          <w:noProof/>
        </w:rPr>
        <w:instrText xml:space="preserve"> PAGEREF _Toc34352054 \h </w:instrText>
      </w:r>
      <w:r>
        <w:rPr>
          <w:noProof/>
        </w:rPr>
      </w:r>
      <w:r>
        <w:rPr>
          <w:noProof/>
        </w:rPr>
        <w:fldChar w:fldCharType="separate"/>
      </w:r>
      <w:r w:rsidR="00513E27">
        <w:rPr>
          <w:noProof/>
        </w:rPr>
        <w:t>64</w:t>
      </w:r>
      <w:r>
        <w:rPr>
          <w:noProof/>
        </w:rPr>
        <w:fldChar w:fldCharType="end"/>
      </w:r>
    </w:p>
    <w:p w14:paraId="472AB11E" w14:textId="21C029A6" w:rsidR="00FC6AB2" w:rsidRDefault="00FC6AB2">
      <w:pPr>
        <w:pStyle w:val="TOC2"/>
        <w:tabs>
          <w:tab w:val="left" w:pos="960"/>
          <w:tab w:val="right" w:leader="dot" w:pos="8722"/>
        </w:tabs>
        <w:rPr>
          <w:rFonts w:eastAsiaTheme="minorEastAsia" w:cstheme="minorBidi"/>
          <w:b w:val="0"/>
          <w:bCs w:val="0"/>
          <w:noProof/>
          <w:sz w:val="24"/>
          <w:szCs w:val="24"/>
        </w:rPr>
      </w:pPr>
      <w:r w:rsidRPr="00764F26">
        <w:rPr>
          <w:noProof/>
          <w:lang w:val="en-GB"/>
        </w:rPr>
        <w:t>1.4</w:t>
      </w:r>
      <w:r>
        <w:rPr>
          <w:rFonts w:eastAsiaTheme="minorEastAsia" w:cstheme="minorBidi"/>
          <w:b w:val="0"/>
          <w:bCs w:val="0"/>
          <w:noProof/>
          <w:sz w:val="24"/>
          <w:szCs w:val="24"/>
        </w:rPr>
        <w:tab/>
      </w:r>
      <w:r w:rsidRPr="00764F26">
        <w:rPr>
          <w:noProof/>
          <w:lang w:val="en-GB"/>
        </w:rPr>
        <w:t>Linguistic and minimum geographical coverage</w:t>
      </w:r>
      <w:r>
        <w:rPr>
          <w:noProof/>
        </w:rPr>
        <w:tab/>
      </w:r>
      <w:r>
        <w:rPr>
          <w:noProof/>
        </w:rPr>
        <w:fldChar w:fldCharType="begin"/>
      </w:r>
      <w:r>
        <w:rPr>
          <w:noProof/>
        </w:rPr>
        <w:instrText xml:space="preserve"> PAGEREF _Toc34352055 \h </w:instrText>
      </w:r>
      <w:r>
        <w:rPr>
          <w:noProof/>
        </w:rPr>
      </w:r>
      <w:r>
        <w:rPr>
          <w:noProof/>
        </w:rPr>
        <w:fldChar w:fldCharType="separate"/>
      </w:r>
      <w:r w:rsidR="00513E27">
        <w:rPr>
          <w:noProof/>
        </w:rPr>
        <w:t>65</w:t>
      </w:r>
      <w:r>
        <w:rPr>
          <w:noProof/>
        </w:rPr>
        <w:fldChar w:fldCharType="end"/>
      </w:r>
    </w:p>
    <w:p w14:paraId="4BD9B912" w14:textId="01A8983F" w:rsidR="00FC6AB2" w:rsidRDefault="00FC6AB2">
      <w:pPr>
        <w:pStyle w:val="TOC2"/>
        <w:tabs>
          <w:tab w:val="left" w:pos="960"/>
          <w:tab w:val="right" w:leader="dot" w:pos="8722"/>
        </w:tabs>
        <w:rPr>
          <w:rFonts w:eastAsiaTheme="minorEastAsia" w:cstheme="minorBidi"/>
          <w:b w:val="0"/>
          <w:bCs w:val="0"/>
          <w:noProof/>
          <w:sz w:val="24"/>
          <w:szCs w:val="24"/>
        </w:rPr>
      </w:pPr>
      <w:r w:rsidRPr="00764F26">
        <w:rPr>
          <w:noProof/>
          <w:lang w:val="en-GB"/>
        </w:rPr>
        <w:t>1.5</w:t>
      </w:r>
      <w:r>
        <w:rPr>
          <w:rFonts w:eastAsiaTheme="minorEastAsia" w:cstheme="minorBidi"/>
          <w:b w:val="0"/>
          <w:bCs w:val="0"/>
          <w:noProof/>
          <w:sz w:val="24"/>
          <w:szCs w:val="24"/>
        </w:rPr>
        <w:tab/>
      </w:r>
      <w:r w:rsidRPr="00764F26">
        <w:rPr>
          <w:noProof/>
          <w:lang w:val="en-GB"/>
        </w:rPr>
        <w:t>Reports, documents and meetings</w:t>
      </w:r>
      <w:r>
        <w:rPr>
          <w:noProof/>
        </w:rPr>
        <w:tab/>
      </w:r>
      <w:r>
        <w:rPr>
          <w:noProof/>
        </w:rPr>
        <w:fldChar w:fldCharType="begin"/>
      </w:r>
      <w:r>
        <w:rPr>
          <w:noProof/>
        </w:rPr>
        <w:instrText xml:space="preserve"> PAGEREF _Toc34352056 \h </w:instrText>
      </w:r>
      <w:r>
        <w:rPr>
          <w:noProof/>
        </w:rPr>
      </w:r>
      <w:r>
        <w:rPr>
          <w:noProof/>
        </w:rPr>
        <w:fldChar w:fldCharType="separate"/>
      </w:r>
      <w:r w:rsidR="00513E27">
        <w:rPr>
          <w:noProof/>
        </w:rPr>
        <w:t>65</w:t>
      </w:r>
      <w:r>
        <w:rPr>
          <w:noProof/>
        </w:rPr>
        <w:fldChar w:fldCharType="end"/>
      </w:r>
    </w:p>
    <w:p w14:paraId="7A9DB3F6" w14:textId="66D64752" w:rsidR="00FC6AB2" w:rsidRDefault="00FC6AB2">
      <w:pPr>
        <w:pStyle w:val="TOC1"/>
        <w:tabs>
          <w:tab w:val="left" w:pos="480"/>
          <w:tab w:val="right" w:leader="dot" w:pos="8722"/>
        </w:tabs>
        <w:rPr>
          <w:rFonts w:eastAsiaTheme="minorEastAsia" w:cstheme="minorBidi"/>
          <w:b w:val="0"/>
          <w:bCs w:val="0"/>
          <w:i w:val="0"/>
          <w:iCs w:val="0"/>
          <w:noProof/>
        </w:rPr>
      </w:pPr>
      <w:r w:rsidRPr="00764F26">
        <w:rPr>
          <w:rFonts w:ascii="Times New Roman" w:hAnsi="Times New Roman"/>
          <w:noProof/>
          <w:lang w:val="en-GB"/>
        </w:rPr>
        <w:t>2</w:t>
      </w:r>
      <w:r>
        <w:rPr>
          <w:rFonts w:eastAsiaTheme="minorEastAsia" w:cstheme="minorBidi"/>
          <w:b w:val="0"/>
          <w:bCs w:val="0"/>
          <w:i w:val="0"/>
          <w:iCs w:val="0"/>
          <w:noProof/>
        </w:rPr>
        <w:tab/>
      </w:r>
      <w:r w:rsidRPr="00764F26">
        <w:rPr>
          <w:rFonts w:ascii="Times New Roman" w:hAnsi="Times New Roman"/>
          <w:noProof/>
          <w:lang w:val="en-GB"/>
        </w:rPr>
        <w:t>Contractual Conditions</w:t>
      </w:r>
      <w:r>
        <w:rPr>
          <w:noProof/>
        </w:rPr>
        <w:tab/>
      </w:r>
      <w:r>
        <w:rPr>
          <w:noProof/>
        </w:rPr>
        <w:fldChar w:fldCharType="begin"/>
      </w:r>
      <w:r>
        <w:rPr>
          <w:noProof/>
        </w:rPr>
        <w:instrText xml:space="preserve"> PAGEREF _Toc34352057 \h </w:instrText>
      </w:r>
      <w:r>
        <w:rPr>
          <w:noProof/>
        </w:rPr>
      </w:r>
      <w:r>
        <w:rPr>
          <w:noProof/>
        </w:rPr>
        <w:fldChar w:fldCharType="separate"/>
      </w:r>
      <w:r w:rsidR="00513E27">
        <w:rPr>
          <w:noProof/>
        </w:rPr>
        <w:t>66</w:t>
      </w:r>
      <w:r>
        <w:rPr>
          <w:noProof/>
        </w:rPr>
        <w:fldChar w:fldCharType="end"/>
      </w:r>
    </w:p>
    <w:p w14:paraId="0F0DEF10" w14:textId="1C90D514" w:rsidR="00FC6AB2" w:rsidRDefault="00FC6AB2">
      <w:pPr>
        <w:pStyle w:val="TOC2"/>
        <w:tabs>
          <w:tab w:val="left" w:pos="960"/>
          <w:tab w:val="right" w:leader="dot" w:pos="8722"/>
        </w:tabs>
        <w:rPr>
          <w:rFonts w:eastAsiaTheme="minorEastAsia" w:cstheme="minorBidi"/>
          <w:b w:val="0"/>
          <w:bCs w:val="0"/>
          <w:noProof/>
          <w:sz w:val="24"/>
          <w:szCs w:val="24"/>
        </w:rPr>
      </w:pPr>
      <w:r w:rsidRPr="00764F26">
        <w:rPr>
          <w:noProof/>
          <w:lang w:val="en-GB"/>
        </w:rPr>
        <w:t>2.1</w:t>
      </w:r>
      <w:r>
        <w:rPr>
          <w:rFonts w:eastAsiaTheme="minorEastAsia" w:cstheme="minorBidi"/>
          <w:b w:val="0"/>
          <w:bCs w:val="0"/>
          <w:noProof/>
          <w:sz w:val="24"/>
          <w:szCs w:val="24"/>
        </w:rPr>
        <w:tab/>
      </w:r>
      <w:r w:rsidRPr="00764F26">
        <w:rPr>
          <w:noProof/>
          <w:lang w:val="en-GB"/>
        </w:rPr>
        <w:t>Nature of the contract</w:t>
      </w:r>
      <w:r>
        <w:rPr>
          <w:noProof/>
        </w:rPr>
        <w:tab/>
      </w:r>
      <w:r>
        <w:rPr>
          <w:noProof/>
        </w:rPr>
        <w:fldChar w:fldCharType="begin"/>
      </w:r>
      <w:r>
        <w:rPr>
          <w:noProof/>
        </w:rPr>
        <w:instrText xml:space="preserve"> PAGEREF _Toc34352058 \h </w:instrText>
      </w:r>
      <w:r>
        <w:rPr>
          <w:noProof/>
        </w:rPr>
      </w:r>
      <w:r>
        <w:rPr>
          <w:noProof/>
        </w:rPr>
        <w:fldChar w:fldCharType="separate"/>
      </w:r>
      <w:r w:rsidR="00513E27">
        <w:rPr>
          <w:noProof/>
        </w:rPr>
        <w:t>66</w:t>
      </w:r>
      <w:r>
        <w:rPr>
          <w:noProof/>
        </w:rPr>
        <w:fldChar w:fldCharType="end"/>
      </w:r>
    </w:p>
    <w:p w14:paraId="2498F4AF" w14:textId="0D746CD7" w:rsidR="00FC6AB2" w:rsidRDefault="00FC6AB2">
      <w:pPr>
        <w:pStyle w:val="TOC2"/>
        <w:tabs>
          <w:tab w:val="left" w:pos="960"/>
          <w:tab w:val="right" w:leader="dot" w:pos="8722"/>
        </w:tabs>
        <w:rPr>
          <w:rFonts w:eastAsiaTheme="minorEastAsia" w:cstheme="minorBidi"/>
          <w:b w:val="0"/>
          <w:bCs w:val="0"/>
          <w:noProof/>
          <w:sz w:val="24"/>
          <w:szCs w:val="24"/>
        </w:rPr>
      </w:pPr>
      <w:r w:rsidRPr="00764F26">
        <w:rPr>
          <w:noProof/>
          <w:lang w:val="en-GB"/>
        </w:rPr>
        <w:t>2.2</w:t>
      </w:r>
      <w:r>
        <w:rPr>
          <w:rFonts w:eastAsiaTheme="minorEastAsia" w:cstheme="minorBidi"/>
          <w:b w:val="0"/>
          <w:bCs w:val="0"/>
          <w:noProof/>
          <w:sz w:val="24"/>
          <w:szCs w:val="24"/>
        </w:rPr>
        <w:tab/>
      </w:r>
      <w:r w:rsidRPr="00764F26">
        <w:rPr>
          <w:noProof/>
          <w:lang w:val="en-GB"/>
        </w:rPr>
        <w:t>Starting date of the contract and duration of the tasks</w:t>
      </w:r>
      <w:r>
        <w:rPr>
          <w:noProof/>
        </w:rPr>
        <w:tab/>
      </w:r>
      <w:r>
        <w:rPr>
          <w:noProof/>
        </w:rPr>
        <w:fldChar w:fldCharType="begin"/>
      </w:r>
      <w:r>
        <w:rPr>
          <w:noProof/>
        </w:rPr>
        <w:instrText xml:space="preserve"> PAGEREF _Toc34352059 \h </w:instrText>
      </w:r>
      <w:r>
        <w:rPr>
          <w:noProof/>
        </w:rPr>
      </w:r>
      <w:r>
        <w:rPr>
          <w:noProof/>
        </w:rPr>
        <w:fldChar w:fldCharType="separate"/>
      </w:r>
      <w:r w:rsidR="00513E27">
        <w:rPr>
          <w:noProof/>
        </w:rPr>
        <w:t>66</w:t>
      </w:r>
      <w:r>
        <w:rPr>
          <w:noProof/>
        </w:rPr>
        <w:fldChar w:fldCharType="end"/>
      </w:r>
    </w:p>
    <w:p w14:paraId="1AEF9613" w14:textId="3FA337F8" w:rsidR="00FC6AB2" w:rsidRDefault="00FC6AB2">
      <w:pPr>
        <w:pStyle w:val="TOC2"/>
        <w:tabs>
          <w:tab w:val="left" w:pos="960"/>
          <w:tab w:val="right" w:leader="dot" w:pos="8722"/>
        </w:tabs>
        <w:rPr>
          <w:rFonts w:eastAsiaTheme="minorEastAsia" w:cstheme="minorBidi"/>
          <w:b w:val="0"/>
          <w:bCs w:val="0"/>
          <w:noProof/>
          <w:sz w:val="24"/>
          <w:szCs w:val="24"/>
        </w:rPr>
      </w:pPr>
      <w:r w:rsidRPr="00764F26">
        <w:rPr>
          <w:noProof/>
          <w:lang w:val="en-GB"/>
        </w:rPr>
        <w:t>2.3</w:t>
      </w:r>
      <w:r>
        <w:rPr>
          <w:rFonts w:eastAsiaTheme="minorEastAsia" w:cstheme="minorBidi"/>
          <w:b w:val="0"/>
          <w:bCs w:val="0"/>
          <w:noProof/>
          <w:sz w:val="24"/>
          <w:szCs w:val="24"/>
        </w:rPr>
        <w:tab/>
      </w:r>
      <w:r w:rsidRPr="00764F26">
        <w:rPr>
          <w:noProof/>
          <w:lang w:val="en-GB"/>
        </w:rPr>
        <w:t>Terms of payment</w:t>
      </w:r>
      <w:r>
        <w:rPr>
          <w:noProof/>
        </w:rPr>
        <w:tab/>
      </w:r>
      <w:r>
        <w:rPr>
          <w:noProof/>
        </w:rPr>
        <w:fldChar w:fldCharType="begin"/>
      </w:r>
      <w:r>
        <w:rPr>
          <w:noProof/>
        </w:rPr>
        <w:instrText xml:space="preserve"> PAGEREF _Toc34352060 \h </w:instrText>
      </w:r>
      <w:r>
        <w:rPr>
          <w:noProof/>
        </w:rPr>
      </w:r>
      <w:r>
        <w:rPr>
          <w:noProof/>
        </w:rPr>
        <w:fldChar w:fldCharType="separate"/>
      </w:r>
      <w:r w:rsidR="00513E27">
        <w:rPr>
          <w:noProof/>
        </w:rPr>
        <w:t>67</w:t>
      </w:r>
      <w:r>
        <w:rPr>
          <w:noProof/>
        </w:rPr>
        <w:fldChar w:fldCharType="end"/>
      </w:r>
    </w:p>
    <w:p w14:paraId="745D08BA" w14:textId="6AA59070" w:rsidR="00FC6AB2" w:rsidRDefault="00FC6AB2">
      <w:pPr>
        <w:pStyle w:val="TOC2"/>
        <w:tabs>
          <w:tab w:val="left" w:pos="960"/>
          <w:tab w:val="right" w:leader="dot" w:pos="8722"/>
        </w:tabs>
        <w:rPr>
          <w:rFonts w:eastAsiaTheme="minorEastAsia" w:cstheme="minorBidi"/>
          <w:b w:val="0"/>
          <w:bCs w:val="0"/>
          <w:noProof/>
          <w:sz w:val="24"/>
          <w:szCs w:val="24"/>
        </w:rPr>
      </w:pPr>
      <w:r w:rsidRPr="00764F26">
        <w:rPr>
          <w:noProof/>
          <w:lang w:val="en-GB"/>
        </w:rPr>
        <w:t>2.4</w:t>
      </w:r>
      <w:r>
        <w:rPr>
          <w:rFonts w:eastAsiaTheme="minorEastAsia" w:cstheme="minorBidi"/>
          <w:b w:val="0"/>
          <w:bCs w:val="0"/>
          <w:noProof/>
          <w:sz w:val="24"/>
          <w:szCs w:val="24"/>
        </w:rPr>
        <w:tab/>
      </w:r>
      <w:r w:rsidRPr="00764F26">
        <w:rPr>
          <w:noProof/>
          <w:lang w:val="en-GB"/>
        </w:rPr>
        <w:t>Place of performance</w:t>
      </w:r>
      <w:r>
        <w:rPr>
          <w:noProof/>
        </w:rPr>
        <w:tab/>
      </w:r>
      <w:r>
        <w:rPr>
          <w:noProof/>
        </w:rPr>
        <w:fldChar w:fldCharType="begin"/>
      </w:r>
      <w:r>
        <w:rPr>
          <w:noProof/>
        </w:rPr>
        <w:instrText xml:space="preserve"> PAGEREF _Toc34352061 \h </w:instrText>
      </w:r>
      <w:r>
        <w:rPr>
          <w:noProof/>
        </w:rPr>
      </w:r>
      <w:r>
        <w:rPr>
          <w:noProof/>
        </w:rPr>
        <w:fldChar w:fldCharType="separate"/>
      </w:r>
      <w:r w:rsidR="00513E27">
        <w:rPr>
          <w:noProof/>
        </w:rPr>
        <w:t>67</w:t>
      </w:r>
      <w:r>
        <w:rPr>
          <w:noProof/>
        </w:rPr>
        <w:fldChar w:fldCharType="end"/>
      </w:r>
    </w:p>
    <w:p w14:paraId="3024BFC2" w14:textId="480A33FC" w:rsidR="00FC6AB2" w:rsidRDefault="00FC6AB2">
      <w:pPr>
        <w:pStyle w:val="TOC2"/>
        <w:tabs>
          <w:tab w:val="left" w:pos="960"/>
          <w:tab w:val="right" w:leader="dot" w:pos="8722"/>
        </w:tabs>
        <w:rPr>
          <w:rFonts w:eastAsiaTheme="minorEastAsia" w:cstheme="minorBidi"/>
          <w:b w:val="0"/>
          <w:bCs w:val="0"/>
          <w:noProof/>
          <w:sz w:val="24"/>
          <w:szCs w:val="24"/>
        </w:rPr>
      </w:pPr>
      <w:r w:rsidRPr="00764F26">
        <w:rPr>
          <w:noProof/>
          <w:lang w:val="en-GB"/>
        </w:rPr>
        <w:t>2.5</w:t>
      </w:r>
      <w:r>
        <w:rPr>
          <w:rFonts w:eastAsiaTheme="minorEastAsia" w:cstheme="minorBidi"/>
          <w:b w:val="0"/>
          <w:bCs w:val="0"/>
          <w:noProof/>
          <w:sz w:val="24"/>
          <w:szCs w:val="24"/>
        </w:rPr>
        <w:tab/>
      </w:r>
      <w:r w:rsidRPr="00764F26">
        <w:rPr>
          <w:noProof/>
          <w:lang w:val="en-GB"/>
        </w:rPr>
        <w:t>Subcontracting</w:t>
      </w:r>
      <w:r>
        <w:rPr>
          <w:noProof/>
        </w:rPr>
        <w:tab/>
      </w:r>
      <w:r>
        <w:rPr>
          <w:noProof/>
        </w:rPr>
        <w:fldChar w:fldCharType="begin"/>
      </w:r>
      <w:r>
        <w:rPr>
          <w:noProof/>
        </w:rPr>
        <w:instrText xml:space="preserve"> PAGEREF _Toc34352062 \h </w:instrText>
      </w:r>
      <w:r>
        <w:rPr>
          <w:noProof/>
        </w:rPr>
      </w:r>
      <w:r>
        <w:rPr>
          <w:noProof/>
        </w:rPr>
        <w:fldChar w:fldCharType="separate"/>
      </w:r>
      <w:r w:rsidR="00513E27">
        <w:rPr>
          <w:noProof/>
        </w:rPr>
        <w:t>67</w:t>
      </w:r>
      <w:r>
        <w:rPr>
          <w:noProof/>
        </w:rPr>
        <w:fldChar w:fldCharType="end"/>
      </w:r>
    </w:p>
    <w:p w14:paraId="0CDD3671" w14:textId="21F1D89C" w:rsidR="00FC6AB2" w:rsidRDefault="00FC6AB2">
      <w:pPr>
        <w:pStyle w:val="TOC2"/>
        <w:tabs>
          <w:tab w:val="left" w:pos="960"/>
          <w:tab w:val="right" w:leader="dot" w:pos="8722"/>
        </w:tabs>
        <w:rPr>
          <w:rFonts w:eastAsiaTheme="minorEastAsia" w:cstheme="minorBidi"/>
          <w:b w:val="0"/>
          <w:bCs w:val="0"/>
          <w:noProof/>
          <w:sz w:val="24"/>
          <w:szCs w:val="24"/>
        </w:rPr>
      </w:pPr>
      <w:r w:rsidRPr="00764F26">
        <w:rPr>
          <w:noProof/>
          <w:lang w:val="en-GB"/>
        </w:rPr>
        <w:t>2.6</w:t>
      </w:r>
      <w:r>
        <w:rPr>
          <w:rFonts w:eastAsiaTheme="minorEastAsia" w:cstheme="minorBidi"/>
          <w:b w:val="0"/>
          <w:bCs w:val="0"/>
          <w:noProof/>
          <w:sz w:val="24"/>
          <w:szCs w:val="24"/>
        </w:rPr>
        <w:tab/>
      </w:r>
      <w:r w:rsidRPr="00764F26">
        <w:rPr>
          <w:noProof/>
          <w:lang w:val="en-GB"/>
        </w:rPr>
        <w:t>Joint Venture</w:t>
      </w:r>
      <w:r>
        <w:rPr>
          <w:noProof/>
        </w:rPr>
        <w:tab/>
      </w:r>
      <w:r>
        <w:rPr>
          <w:noProof/>
        </w:rPr>
        <w:fldChar w:fldCharType="begin"/>
      </w:r>
      <w:r>
        <w:rPr>
          <w:noProof/>
        </w:rPr>
        <w:instrText xml:space="preserve"> PAGEREF _Toc34352063 \h </w:instrText>
      </w:r>
      <w:r>
        <w:rPr>
          <w:noProof/>
        </w:rPr>
      </w:r>
      <w:r>
        <w:rPr>
          <w:noProof/>
        </w:rPr>
        <w:fldChar w:fldCharType="separate"/>
      </w:r>
      <w:r w:rsidR="00513E27">
        <w:rPr>
          <w:noProof/>
        </w:rPr>
        <w:t>68</w:t>
      </w:r>
      <w:r>
        <w:rPr>
          <w:noProof/>
        </w:rPr>
        <w:fldChar w:fldCharType="end"/>
      </w:r>
    </w:p>
    <w:p w14:paraId="1D7E5309" w14:textId="2DCB1C1E" w:rsidR="00FC6AB2" w:rsidRDefault="00FC6AB2">
      <w:pPr>
        <w:pStyle w:val="TOC1"/>
        <w:tabs>
          <w:tab w:val="left" w:pos="480"/>
          <w:tab w:val="right" w:leader="dot" w:pos="8722"/>
        </w:tabs>
        <w:rPr>
          <w:rFonts w:eastAsiaTheme="minorEastAsia" w:cstheme="minorBidi"/>
          <w:b w:val="0"/>
          <w:bCs w:val="0"/>
          <w:i w:val="0"/>
          <w:iCs w:val="0"/>
          <w:noProof/>
        </w:rPr>
      </w:pPr>
      <w:r w:rsidRPr="00764F26">
        <w:rPr>
          <w:rFonts w:ascii="Times New Roman" w:hAnsi="Times New Roman"/>
          <w:noProof/>
          <w:lang w:val="en-GB"/>
        </w:rPr>
        <w:t>3</w:t>
      </w:r>
      <w:r>
        <w:rPr>
          <w:rFonts w:eastAsiaTheme="minorEastAsia" w:cstheme="minorBidi"/>
          <w:b w:val="0"/>
          <w:bCs w:val="0"/>
          <w:i w:val="0"/>
          <w:iCs w:val="0"/>
          <w:noProof/>
        </w:rPr>
        <w:tab/>
      </w:r>
      <w:r w:rsidRPr="00764F26">
        <w:rPr>
          <w:rFonts w:ascii="Times New Roman" w:hAnsi="Times New Roman"/>
          <w:noProof/>
          <w:lang w:val="en-GB"/>
        </w:rPr>
        <w:t>Administrative information concerting the invitation to tender</w:t>
      </w:r>
      <w:r>
        <w:rPr>
          <w:noProof/>
        </w:rPr>
        <w:tab/>
      </w:r>
      <w:r>
        <w:rPr>
          <w:noProof/>
        </w:rPr>
        <w:fldChar w:fldCharType="begin"/>
      </w:r>
      <w:r>
        <w:rPr>
          <w:noProof/>
        </w:rPr>
        <w:instrText xml:space="preserve"> PAGEREF _Toc34352064 \h </w:instrText>
      </w:r>
      <w:r>
        <w:rPr>
          <w:noProof/>
        </w:rPr>
      </w:r>
      <w:r>
        <w:rPr>
          <w:noProof/>
        </w:rPr>
        <w:fldChar w:fldCharType="separate"/>
      </w:r>
      <w:r w:rsidR="00513E27">
        <w:rPr>
          <w:noProof/>
        </w:rPr>
        <w:t>69</w:t>
      </w:r>
      <w:r>
        <w:rPr>
          <w:noProof/>
        </w:rPr>
        <w:fldChar w:fldCharType="end"/>
      </w:r>
    </w:p>
    <w:p w14:paraId="12444CC6" w14:textId="4B0ACD9D" w:rsidR="00FC6AB2" w:rsidRDefault="00FC6AB2">
      <w:pPr>
        <w:pStyle w:val="TOC2"/>
        <w:tabs>
          <w:tab w:val="left" w:pos="960"/>
          <w:tab w:val="right" w:leader="dot" w:pos="8722"/>
        </w:tabs>
        <w:rPr>
          <w:rFonts w:eastAsiaTheme="minorEastAsia" w:cstheme="minorBidi"/>
          <w:b w:val="0"/>
          <w:bCs w:val="0"/>
          <w:noProof/>
          <w:sz w:val="24"/>
          <w:szCs w:val="24"/>
        </w:rPr>
      </w:pPr>
      <w:r w:rsidRPr="00764F26">
        <w:rPr>
          <w:noProof/>
          <w:lang w:val="en-GB"/>
        </w:rPr>
        <w:t>3.1</w:t>
      </w:r>
      <w:r>
        <w:rPr>
          <w:rFonts w:eastAsiaTheme="minorEastAsia" w:cstheme="minorBidi"/>
          <w:b w:val="0"/>
          <w:bCs w:val="0"/>
          <w:noProof/>
          <w:sz w:val="24"/>
          <w:szCs w:val="24"/>
        </w:rPr>
        <w:tab/>
      </w:r>
      <w:r w:rsidRPr="00764F26">
        <w:rPr>
          <w:noProof/>
          <w:lang w:val="en-GB"/>
        </w:rPr>
        <w:t>Date and place of opening of the tenders</w:t>
      </w:r>
      <w:r>
        <w:rPr>
          <w:noProof/>
        </w:rPr>
        <w:tab/>
      </w:r>
      <w:r>
        <w:rPr>
          <w:noProof/>
        </w:rPr>
        <w:fldChar w:fldCharType="begin"/>
      </w:r>
      <w:r>
        <w:rPr>
          <w:noProof/>
        </w:rPr>
        <w:instrText xml:space="preserve"> PAGEREF _Toc34352065 \h </w:instrText>
      </w:r>
      <w:r>
        <w:rPr>
          <w:noProof/>
        </w:rPr>
      </w:r>
      <w:r>
        <w:rPr>
          <w:noProof/>
        </w:rPr>
        <w:fldChar w:fldCharType="separate"/>
      </w:r>
      <w:r w:rsidR="00513E27">
        <w:rPr>
          <w:noProof/>
        </w:rPr>
        <w:t>69</w:t>
      </w:r>
      <w:r>
        <w:rPr>
          <w:noProof/>
        </w:rPr>
        <w:fldChar w:fldCharType="end"/>
      </w:r>
    </w:p>
    <w:p w14:paraId="61420CDD" w14:textId="36E367C1" w:rsidR="00FC6AB2" w:rsidRDefault="00FC6AB2">
      <w:pPr>
        <w:pStyle w:val="TOC2"/>
        <w:tabs>
          <w:tab w:val="left" w:pos="960"/>
          <w:tab w:val="right" w:leader="dot" w:pos="8722"/>
        </w:tabs>
        <w:rPr>
          <w:rFonts w:eastAsiaTheme="minorEastAsia" w:cstheme="minorBidi"/>
          <w:b w:val="0"/>
          <w:bCs w:val="0"/>
          <w:noProof/>
          <w:sz w:val="24"/>
          <w:szCs w:val="24"/>
        </w:rPr>
      </w:pPr>
      <w:r w:rsidRPr="00764F26">
        <w:rPr>
          <w:noProof/>
          <w:lang w:val="en-GB"/>
        </w:rPr>
        <w:t>3.2</w:t>
      </w:r>
      <w:r>
        <w:rPr>
          <w:rFonts w:eastAsiaTheme="minorEastAsia" w:cstheme="minorBidi"/>
          <w:b w:val="0"/>
          <w:bCs w:val="0"/>
          <w:noProof/>
          <w:sz w:val="24"/>
          <w:szCs w:val="24"/>
        </w:rPr>
        <w:tab/>
      </w:r>
      <w:r w:rsidRPr="00764F26">
        <w:rPr>
          <w:noProof/>
          <w:lang w:val="en-GB"/>
        </w:rPr>
        <w:t>General terms and conditions for the submission of tenders</w:t>
      </w:r>
      <w:r>
        <w:rPr>
          <w:noProof/>
        </w:rPr>
        <w:tab/>
      </w:r>
      <w:r>
        <w:rPr>
          <w:noProof/>
        </w:rPr>
        <w:fldChar w:fldCharType="begin"/>
      </w:r>
      <w:r>
        <w:rPr>
          <w:noProof/>
        </w:rPr>
        <w:instrText xml:space="preserve"> PAGEREF _Toc34352066 \h </w:instrText>
      </w:r>
      <w:r>
        <w:rPr>
          <w:noProof/>
        </w:rPr>
      </w:r>
      <w:r>
        <w:rPr>
          <w:noProof/>
        </w:rPr>
        <w:fldChar w:fldCharType="separate"/>
      </w:r>
      <w:r w:rsidR="00513E27">
        <w:rPr>
          <w:noProof/>
        </w:rPr>
        <w:t>70</w:t>
      </w:r>
      <w:r>
        <w:rPr>
          <w:noProof/>
        </w:rPr>
        <w:fldChar w:fldCharType="end"/>
      </w:r>
    </w:p>
    <w:p w14:paraId="3DF45852" w14:textId="7E0DF685" w:rsidR="00FC6AB2" w:rsidRDefault="00FC6AB2">
      <w:pPr>
        <w:pStyle w:val="TOC1"/>
        <w:tabs>
          <w:tab w:val="left" w:pos="480"/>
          <w:tab w:val="right" w:leader="dot" w:pos="8722"/>
        </w:tabs>
        <w:rPr>
          <w:rFonts w:eastAsiaTheme="minorEastAsia" w:cstheme="minorBidi"/>
          <w:b w:val="0"/>
          <w:bCs w:val="0"/>
          <w:i w:val="0"/>
          <w:iCs w:val="0"/>
          <w:noProof/>
        </w:rPr>
      </w:pPr>
      <w:r w:rsidRPr="00764F26">
        <w:rPr>
          <w:rFonts w:ascii="Times New Roman" w:hAnsi="Times New Roman"/>
          <w:noProof/>
          <w:lang w:val="en-GB"/>
        </w:rPr>
        <w:t>4</w:t>
      </w:r>
      <w:r>
        <w:rPr>
          <w:rFonts w:eastAsiaTheme="minorEastAsia" w:cstheme="minorBidi"/>
          <w:b w:val="0"/>
          <w:bCs w:val="0"/>
          <w:i w:val="0"/>
          <w:iCs w:val="0"/>
          <w:noProof/>
        </w:rPr>
        <w:tab/>
      </w:r>
      <w:r w:rsidRPr="00764F26">
        <w:rPr>
          <w:rFonts w:ascii="Times New Roman" w:hAnsi="Times New Roman"/>
          <w:noProof/>
          <w:lang w:val="en-GB"/>
        </w:rPr>
        <w:t>Form and content of the tender</w:t>
      </w:r>
      <w:r>
        <w:rPr>
          <w:noProof/>
        </w:rPr>
        <w:tab/>
      </w:r>
      <w:r>
        <w:rPr>
          <w:noProof/>
        </w:rPr>
        <w:fldChar w:fldCharType="begin"/>
      </w:r>
      <w:r>
        <w:rPr>
          <w:noProof/>
        </w:rPr>
        <w:instrText xml:space="preserve"> PAGEREF _Toc34352071 \h </w:instrText>
      </w:r>
      <w:r>
        <w:rPr>
          <w:noProof/>
        </w:rPr>
      </w:r>
      <w:r>
        <w:rPr>
          <w:noProof/>
        </w:rPr>
        <w:fldChar w:fldCharType="separate"/>
      </w:r>
      <w:r w:rsidR="00513E27">
        <w:rPr>
          <w:noProof/>
        </w:rPr>
        <w:t>71</w:t>
      </w:r>
      <w:r>
        <w:rPr>
          <w:noProof/>
        </w:rPr>
        <w:fldChar w:fldCharType="end"/>
      </w:r>
    </w:p>
    <w:p w14:paraId="61ED1A0E" w14:textId="2B6117AB" w:rsidR="00FC6AB2" w:rsidRDefault="00FC6AB2">
      <w:pPr>
        <w:pStyle w:val="TOC2"/>
        <w:tabs>
          <w:tab w:val="left" w:pos="960"/>
          <w:tab w:val="right" w:leader="dot" w:pos="8722"/>
        </w:tabs>
        <w:rPr>
          <w:rFonts w:eastAsiaTheme="minorEastAsia" w:cstheme="minorBidi"/>
          <w:b w:val="0"/>
          <w:bCs w:val="0"/>
          <w:noProof/>
          <w:sz w:val="24"/>
          <w:szCs w:val="24"/>
        </w:rPr>
      </w:pPr>
      <w:r w:rsidRPr="00764F26">
        <w:rPr>
          <w:noProof/>
          <w:lang w:val="en-GB"/>
        </w:rPr>
        <w:t>4.1</w:t>
      </w:r>
      <w:r>
        <w:rPr>
          <w:rFonts w:eastAsiaTheme="minorEastAsia" w:cstheme="minorBidi"/>
          <w:b w:val="0"/>
          <w:bCs w:val="0"/>
          <w:noProof/>
          <w:sz w:val="24"/>
          <w:szCs w:val="24"/>
        </w:rPr>
        <w:tab/>
      </w:r>
      <w:r w:rsidRPr="00764F26">
        <w:rPr>
          <w:noProof/>
          <w:lang w:val="en-GB"/>
        </w:rPr>
        <w:t>Structure of the tender</w:t>
      </w:r>
      <w:r>
        <w:rPr>
          <w:noProof/>
        </w:rPr>
        <w:tab/>
      </w:r>
      <w:r>
        <w:rPr>
          <w:noProof/>
        </w:rPr>
        <w:fldChar w:fldCharType="begin"/>
      </w:r>
      <w:r>
        <w:rPr>
          <w:noProof/>
        </w:rPr>
        <w:instrText xml:space="preserve"> PAGEREF _Toc34352072 \h </w:instrText>
      </w:r>
      <w:r>
        <w:rPr>
          <w:noProof/>
        </w:rPr>
      </w:r>
      <w:r>
        <w:rPr>
          <w:noProof/>
        </w:rPr>
        <w:fldChar w:fldCharType="separate"/>
      </w:r>
      <w:r w:rsidR="00513E27">
        <w:rPr>
          <w:noProof/>
        </w:rPr>
        <w:t>71</w:t>
      </w:r>
      <w:r>
        <w:rPr>
          <w:noProof/>
        </w:rPr>
        <w:fldChar w:fldCharType="end"/>
      </w:r>
    </w:p>
    <w:p w14:paraId="600D63E0" w14:textId="119492DB" w:rsidR="00FC6AB2" w:rsidRDefault="00FC6AB2">
      <w:pPr>
        <w:pStyle w:val="TOC1"/>
        <w:tabs>
          <w:tab w:val="left" w:pos="480"/>
          <w:tab w:val="right" w:leader="dot" w:pos="8722"/>
        </w:tabs>
        <w:rPr>
          <w:rFonts w:eastAsiaTheme="minorEastAsia" w:cstheme="minorBidi"/>
          <w:b w:val="0"/>
          <w:bCs w:val="0"/>
          <w:i w:val="0"/>
          <w:iCs w:val="0"/>
          <w:noProof/>
        </w:rPr>
      </w:pPr>
      <w:r w:rsidRPr="00764F26">
        <w:rPr>
          <w:rFonts w:ascii="Times New Roman" w:hAnsi="Times New Roman"/>
          <w:noProof/>
          <w:lang w:val="en-GB"/>
        </w:rPr>
        <w:lastRenderedPageBreak/>
        <w:t>5</w:t>
      </w:r>
      <w:r>
        <w:rPr>
          <w:rFonts w:eastAsiaTheme="minorEastAsia" w:cstheme="minorBidi"/>
          <w:b w:val="0"/>
          <w:bCs w:val="0"/>
          <w:i w:val="0"/>
          <w:iCs w:val="0"/>
          <w:noProof/>
        </w:rPr>
        <w:tab/>
      </w:r>
      <w:r w:rsidRPr="00764F26">
        <w:rPr>
          <w:rFonts w:ascii="Times New Roman" w:hAnsi="Times New Roman"/>
          <w:noProof/>
          <w:lang w:val="en-GB"/>
        </w:rPr>
        <w:t>Assessment and award of the contract</w:t>
      </w:r>
      <w:r>
        <w:rPr>
          <w:noProof/>
        </w:rPr>
        <w:tab/>
      </w:r>
      <w:r>
        <w:rPr>
          <w:noProof/>
        </w:rPr>
        <w:fldChar w:fldCharType="begin"/>
      </w:r>
      <w:r>
        <w:rPr>
          <w:noProof/>
        </w:rPr>
        <w:instrText xml:space="preserve"> PAGEREF _Toc34352073 \h </w:instrText>
      </w:r>
      <w:r>
        <w:rPr>
          <w:noProof/>
        </w:rPr>
      </w:r>
      <w:r>
        <w:rPr>
          <w:noProof/>
        </w:rPr>
        <w:fldChar w:fldCharType="separate"/>
      </w:r>
      <w:r w:rsidR="00513E27">
        <w:rPr>
          <w:noProof/>
        </w:rPr>
        <w:t>74</w:t>
      </w:r>
      <w:r>
        <w:rPr>
          <w:noProof/>
        </w:rPr>
        <w:fldChar w:fldCharType="end"/>
      </w:r>
    </w:p>
    <w:p w14:paraId="7CBD6B94" w14:textId="2A278287" w:rsidR="00FC6AB2" w:rsidRDefault="00FC6AB2">
      <w:pPr>
        <w:pStyle w:val="TOC2"/>
        <w:tabs>
          <w:tab w:val="left" w:pos="960"/>
          <w:tab w:val="right" w:leader="dot" w:pos="8722"/>
        </w:tabs>
        <w:rPr>
          <w:rFonts w:eastAsiaTheme="minorEastAsia" w:cstheme="minorBidi"/>
          <w:b w:val="0"/>
          <w:bCs w:val="0"/>
          <w:noProof/>
          <w:sz w:val="24"/>
          <w:szCs w:val="24"/>
        </w:rPr>
      </w:pPr>
      <w:r w:rsidRPr="00764F26">
        <w:rPr>
          <w:noProof/>
          <w:lang w:val="en-GB"/>
        </w:rPr>
        <w:t>5.1</w:t>
      </w:r>
      <w:r>
        <w:rPr>
          <w:rFonts w:eastAsiaTheme="minorEastAsia" w:cstheme="minorBidi"/>
          <w:b w:val="0"/>
          <w:bCs w:val="0"/>
          <w:noProof/>
          <w:sz w:val="24"/>
          <w:szCs w:val="24"/>
        </w:rPr>
        <w:tab/>
      </w:r>
      <w:r w:rsidRPr="00764F26">
        <w:rPr>
          <w:noProof/>
          <w:lang w:val="en-GB"/>
        </w:rPr>
        <w:t>Application of exclusion criteria and exclusion of tenders</w:t>
      </w:r>
      <w:r>
        <w:rPr>
          <w:noProof/>
        </w:rPr>
        <w:tab/>
      </w:r>
      <w:r>
        <w:rPr>
          <w:noProof/>
        </w:rPr>
        <w:fldChar w:fldCharType="begin"/>
      </w:r>
      <w:r>
        <w:rPr>
          <w:noProof/>
        </w:rPr>
        <w:instrText xml:space="preserve"> PAGEREF _Toc34352074 \h </w:instrText>
      </w:r>
      <w:r>
        <w:rPr>
          <w:noProof/>
        </w:rPr>
      </w:r>
      <w:r>
        <w:rPr>
          <w:noProof/>
        </w:rPr>
        <w:fldChar w:fldCharType="separate"/>
      </w:r>
      <w:r w:rsidR="00513E27">
        <w:rPr>
          <w:noProof/>
        </w:rPr>
        <w:t>75</w:t>
      </w:r>
      <w:r>
        <w:rPr>
          <w:noProof/>
        </w:rPr>
        <w:fldChar w:fldCharType="end"/>
      </w:r>
    </w:p>
    <w:p w14:paraId="09D4F97D" w14:textId="1CA679C4" w:rsidR="00FC6AB2" w:rsidRDefault="00FC6AB2">
      <w:pPr>
        <w:pStyle w:val="TOC2"/>
        <w:tabs>
          <w:tab w:val="left" w:pos="960"/>
          <w:tab w:val="right" w:leader="dot" w:pos="8722"/>
        </w:tabs>
        <w:rPr>
          <w:rFonts w:eastAsiaTheme="minorEastAsia" w:cstheme="minorBidi"/>
          <w:b w:val="0"/>
          <w:bCs w:val="0"/>
          <w:noProof/>
          <w:sz w:val="24"/>
          <w:szCs w:val="24"/>
        </w:rPr>
      </w:pPr>
      <w:r w:rsidRPr="00764F26">
        <w:rPr>
          <w:noProof/>
          <w:lang w:val="en-GB"/>
        </w:rPr>
        <w:t>5.2</w:t>
      </w:r>
      <w:r>
        <w:rPr>
          <w:rFonts w:eastAsiaTheme="minorEastAsia" w:cstheme="minorBidi"/>
          <w:b w:val="0"/>
          <w:bCs w:val="0"/>
          <w:noProof/>
          <w:sz w:val="24"/>
          <w:szCs w:val="24"/>
        </w:rPr>
        <w:tab/>
      </w:r>
      <w:r w:rsidRPr="00764F26">
        <w:rPr>
          <w:noProof/>
          <w:lang w:val="en-GB"/>
        </w:rPr>
        <w:t>Application of selection criteria (selection of tenderers)</w:t>
      </w:r>
      <w:r>
        <w:rPr>
          <w:noProof/>
        </w:rPr>
        <w:tab/>
      </w:r>
      <w:r>
        <w:rPr>
          <w:noProof/>
        </w:rPr>
        <w:fldChar w:fldCharType="begin"/>
      </w:r>
      <w:r>
        <w:rPr>
          <w:noProof/>
        </w:rPr>
        <w:instrText xml:space="preserve"> PAGEREF _Toc34352078 \h </w:instrText>
      </w:r>
      <w:r>
        <w:rPr>
          <w:noProof/>
        </w:rPr>
      </w:r>
      <w:r>
        <w:rPr>
          <w:noProof/>
        </w:rPr>
        <w:fldChar w:fldCharType="separate"/>
      </w:r>
      <w:r w:rsidR="00513E27">
        <w:rPr>
          <w:noProof/>
        </w:rPr>
        <w:t>75</w:t>
      </w:r>
      <w:r>
        <w:rPr>
          <w:noProof/>
        </w:rPr>
        <w:fldChar w:fldCharType="end"/>
      </w:r>
    </w:p>
    <w:p w14:paraId="4A73F977" w14:textId="66226480" w:rsidR="00FC6AB2" w:rsidRDefault="00FC6AB2">
      <w:pPr>
        <w:pStyle w:val="TOC2"/>
        <w:tabs>
          <w:tab w:val="left" w:pos="960"/>
          <w:tab w:val="right" w:leader="dot" w:pos="8722"/>
        </w:tabs>
        <w:rPr>
          <w:rFonts w:eastAsiaTheme="minorEastAsia" w:cstheme="minorBidi"/>
          <w:b w:val="0"/>
          <w:bCs w:val="0"/>
          <w:noProof/>
          <w:sz w:val="24"/>
          <w:szCs w:val="24"/>
        </w:rPr>
      </w:pPr>
      <w:r w:rsidRPr="00764F26">
        <w:rPr>
          <w:noProof/>
          <w:lang w:val="en-GB"/>
        </w:rPr>
        <w:t>5.3</w:t>
      </w:r>
      <w:r>
        <w:rPr>
          <w:rFonts w:eastAsiaTheme="minorEastAsia" w:cstheme="minorBidi"/>
          <w:b w:val="0"/>
          <w:bCs w:val="0"/>
          <w:noProof/>
          <w:sz w:val="24"/>
          <w:szCs w:val="24"/>
        </w:rPr>
        <w:tab/>
      </w:r>
      <w:r w:rsidRPr="00764F26">
        <w:rPr>
          <w:noProof/>
          <w:lang w:val="en-GB"/>
        </w:rPr>
        <w:t>Application of award criteria (assessment of tenders)</w:t>
      </w:r>
      <w:r>
        <w:rPr>
          <w:noProof/>
        </w:rPr>
        <w:tab/>
      </w:r>
      <w:r>
        <w:rPr>
          <w:noProof/>
        </w:rPr>
        <w:fldChar w:fldCharType="begin"/>
      </w:r>
      <w:r>
        <w:rPr>
          <w:noProof/>
        </w:rPr>
        <w:instrText xml:space="preserve"> PAGEREF _Toc34352088 \h </w:instrText>
      </w:r>
      <w:r>
        <w:rPr>
          <w:noProof/>
        </w:rPr>
      </w:r>
      <w:r>
        <w:rPr>
          <w:noProof/>
        </w:rPr>
        <w:fldChar w:fldCharType="separate"/>
      </w:r>
      <w:r w:rsidR="00513E27">
        <w:rPr>
          <w:noProof/>
        </w:rPr>
        <w:t>78</w:t>
      </w:r>
      <w:r>
        <w:rPr>
          <w:noProof/>
        </w:rPr>
        <w:fldChar w:fldCharType="end"/>
      </w:r>
    </w:p>
    <w:p w14:paraId="5E3627E4" w14:textId="6AD4E3D7" w:rsidR="00FC6AB2" w:rsidRDefault="00FC6AB2">
      <w:pPr>
        <w:pStyle w:val="TOC2"/>
        <w:tabs>
          <w:tab w:val="left" w:pos="960"/>
          <w:tab w:val="right" w:leader="dot" w:pos="8722"/>
        </w:tabs>
        <w:rPr>
          <w:rFonts w:eastAsiaTheme="minorEastAsia" w:cstheme="minorBidi"/>
          <w:b w:val="0"/>
          <w:bCs w:val="0"/>
          <w:noProof/>
          <w:sz w:val="24"/>
          <w:szCs w:val="24"/>
        </w:rPr>
      </w:pPr>
      <w:r w:rsidRPr="00764F26">
        <w:rPr>
          <w:noProof/>
          <w:lang w:val="en-GB"/>
        </w:rPr>
        <w:t>5.4</w:t>
      </w:r>
      <w:r>
        <w:rPr>
          <w:rFonts w:eastAsiaTheme="minorEastAsia" w:cstheme="minorBidi"/>
          <w:b w:val="0"/>
          <w:bCs w:val="0"/>
          <w:noProof/>
          <w:sz w:val="24"/>
          <w:szCs w:val="24"/>
        </w:rPr>
        <w:tab/>
      </w:r>
      <w:r w:rsidRPr="00764F26">
        <w:rPr>
          <w:noProof/>
          <w:lang w:val="en-GB"/>
        </w:rPr>
        <w:t>Information for tenderers</w:t>
      </w:r>
      <w:r>
        <w:rPr>
          <w:noProof/>
        </w:rPr>
        <w:tab/>
      </w:r>
      <w:r>
        <w:rPr>
          <w:noProof/>
        </w:rPr>
        <w:fldChar w:fldCharType="begin"/>
      </w:r>
      <w:r>
        <w:rPr>
          <w:noProof/>
        </w:rPr>
        <w:instrText xml:space="preserve"> PAGEREF _Toc34352089 \h </w:instrText>
      </w:r>
      <w:r>
        <w:rPr>
          <w:noProof/>
        </w:rPr>
      </w:r>
      <w:r>
        <w:rPr>
          <w:noProof/>
        </w:rPr>
        <w:fldChar w:fldCharType="separate"/>
      </w:r>
      <w:r w:rsidR="00513E27">
        <w:rPr>
          <w:noProof/>
        </w:rPr>
        <w:t>81</w:t>
      </w:r>
      <w:r>
        <w:rPr>
          <w:noProof/>
        </w:rPr>
        <w:fldChar w:fldCharType="end"/>
      </w:r>
    </w:p>
    <w:p w14:paraId="5EA5319D" w14:textId="1803D8EF" w:rsidR="00FC6AB2" w:rsidRDefault="00FC6AB2">
      <w:pPr>
        <w:pStyle w:val="TOC2"/>
        <w:tabs>
          <w:tab w:val="left" w:pos="960"/>
          <w:tab w:val="right" w:leader="dot" w:pos="8722"/>
        </w:tabs>
        <w:rPr>
          <w:rFonts w:eastAsiaTheme="minorEastAsia" w:cstheme="minorBidi"/>
          <w:b w:val="0"/>
          <w:bCs w:val="0"/>
          <w:noProof/>
          <w:sz w:val="24"/>
          <w:szCs w:val="24"/>
        </w:rPr>
      </w:pPr>
      <w:r w:rsidRPr="00764F26">
        <w:rPr>
          <w:noProof/>
          <w:lang w:val="en-GB"/>
        </w:rPr>
        <w:t>5.5</w:t>
      </w:r>
      <w:r>
        <w:rPr>
          <w:rFonts w:eastAsiaTheme="minorEastAsia" w:cstheme="minorBidi"/>
          <w:b w:val="0"/>
          <w:bCs w:val="0"/>
          <w:noProof/>
          <w:sz w:val="24"/>
          <w:szCs w:val="24"/>
        </w:rPr>
        <w:tab/>
      </w:r>
      <w:r w:rsidRPr="00764F26">
        <w:rPr>
          <w:noProof/>
          <w:lang w:val="en-GB"/>
        </w:rPr>
        <w:t>Award of the contract</w:t>
      </w:r>
      <w:r>
        <w:rPr>
          <w:noProof/>
        </w:rPr>
        <w:tab/>
      </w:r>
      <w:r>
        <w:rPr>
          <w:noProof/>
        </w:rPr>
        <w:fldChar w:fldCharType="begin"/>
      </w:r>
      <w:r>
        <w:rPr>
          <w:noProof/>
        </w:rPr>
        <w:instrText xml:space="preserve"> PAGEREF _Toc34352090 \h </w:instrText>
      </w:r>
      <w:r>
        <w:rPr>
          <w:noProof/>
        </w:rPr>
      </w:r>
      <w:r>
        <w:rPr>
          <w:noProof/>
        </w:rPr>
        <w:fldChar w:fldCharType="separate"/>
      </w:r>
      <w:r w:rsidR="00513E27">
        <w:rPr>
          <w:noProof/>
        </w:rPr>
        <w:t>81</w:t>
      </w:r>
      <w:r>
        <w:rPr>
          <w:noProof/>
        </w:rPr>
        <w:fldChar w:fldCharType="end"/>
      </w:r>
    </w:p>
    <w:p w14:paraId="026D416F" w14:textId="0C9B5BCE" w:rsidR="00FC6AB2" w:rsidRDefault="00FC6AB2">
      <w:pPr>
        <w:pStyle w:val="TOC1"/>
        <w:tabs>
          <w:tab w:val="right" w:leader="dot" w:pos="8722"/>
        </w:tabs>
        <w:rPr>
          <w:rFonts w:eastAsiaTheme="minorEastAsia" w:cstheme="minorBidi"/>
          <w:b w:val="0"/>
          <w:bCs w:val="0"/>
          <w:i w:val="0"/>
          <w:iCs w:val="0"/>
          <w:noProof/>
        </w:rPr>
      </w:pPr>
      <w:r w:rsidRPr="00764F26">
        <w:rPr>
          <w:noProof/>
          <w:lang w:val="en-GB"/>
        </w:rPr>
        <w:t>Section 6.  Standard Form of Contract</w:t>
      </w:r>
      <w:r>
        <w:rPr>
          <w:noProof/>
        </w:rPr>
        <w:tab/>
      </w:r>
      <w:r>
        <w:rPr>
          <w:noProof/>
        </w:rPr>
        <w:fldChar w:fldCharType="begin"/>
      </w:r>
      <w:r>
        <w:rPr>
          <w:noProof/>
        </w:rPr>
        <w:instrText xml:space="preserve"> PAGEREF _Toc34352092 \h </w:instrText>
      </w:r>
      <w:r>
        <w:rPr>
          <w:noProof/>
        </w:rPr>
      </w:r>
      <w:r>
        <w:rPr>
          <w:noProof/>
        </w:rPr>
        <w:fldChar w:fldCharType="separate"/>
      </w:r>
      <w:r w:rsidR="00513E27">
        <w:rPr>
          <w:noProof/>
        </w:rPr>
        <w:t>86</w:t>
      </w:r>
      <w:r>
        <w:rPr>
          <w:noProof/>
        </w:rPr>
        <w:fldChar w:fldCharType="end"/>
      </w:r>
    </w:p>
    <w:p w14:paraId="3473FA4B" w14:textId="720C85D7" w:rsidR="00FC6AB2" w:rsidRDefault="00FC6AB2">
      <w:pPr>
        <w:pStyle w:val="TOC1"/>
        <w:tabs>
          <w:tab w:val="right" w:leader="dot" w:pos="8722"/>
        </w:tabs>
        <w:rPr>
          <w:rFonts w:eastAsiaTheme="minorEastAsia" w:cstheme="minorBidi"/>
          <w:b w:val="0"/>
          <w:bCs w:val="0"/>
          <w:i w:val="0"/>
          <w:iCs w:val="0"/>
          <w:noProof/>
        </w:rPr>
      </w:pPr>
      <w:r w:rsidRPr="00764F26">
        <w:rPr>
          <w:noProof/>
          <w:lang w:val="en-GB"/>
        </w:rPr>
        <w:t>I.  Form of Contract</w:t>
      </w:r>
      <w:r>
        <w:rPr>
          <w:noProof/>
        </w:rPr>
        <w:tab/>
      </w:r>
      <w:r>
        <w:rPr>
          <w:noProof/>
        </w:rPr>
        <w:fldChar w:fldCharType="begin"/>
      </w:r>
      <w:r>
        <w:rPr>
          <w:noProof/>
        </w:rPr>
        <w:instrText xml:space="preserve"> PAGEREF _Toc34352093 \h </w:instrText>
      </w:r>
      <w:r>
        <w:rPr>
          <w:noProof/>
        </w:rPr>
      </w:r>
      <w:r>
        <w:rPr>
          <w:noProof/>
        </w:rPr>
        <w:fldChar w:fldCharType="separate"/>
      </w:r>
      <w:r w:rsidR="00513E27">
        <w:rPr>
          <w:noProof/>
        </w:rPr>
        <w:t>91</w:t>
      </w:r>
      <w:r>
        <w:rPr>
          <w:noProof/>
        </w:rPr>
        <w:fldChar w:fldCharType="end"/>
      </w:r>
    </w:p>
    <w:p w14:paraId="6055E736" w14:textId="330FADB9" w:rsidR="00FC6AB2" w:rsidRDefault="00FC6AB2">
      <w:pPr>
        <w:pStyle w:val="TOC1"/>
        <w:tabs>
          <w:tab w:val="right" w:leader="dot" w:pos="8722"/>
        </w:tabs>
        <w:rPr>
          <w:rFonts w:eastAsiaTheme="minorEastAsia" w:cstheme="minorBidi"/>
          <w:b w:val="0"/>
          <w:bCs w:val="0"/>
          <w:i w:val="0"/>
          <w:iCs w:val="0"/>
          <w:noProof/>
        </w:rPr>
      </w:pPr>
      <w:r w:rsidRPr="00764F26">
        <w:rPr>
          <w:noProof/>
          <w:lang w:val="en-GB"/>
        </w:rPr>
        <w:t>II.  General Conditions of Contract</w:t>
      </w:r>
      <w:r>
        <w:rPr>
          <w:noProof/>
        </w:rPr>
        <w:tab/>
      </w:r>
      <w:r>
        <w:rPr>
          <w:noProof/>
        </w:rPr>
        <w:fldChar w:fldCharType="begin"/>
      </w:r>
      <w:r>
        <w:rPr>
          <w:noProof/>
        </w:rPr>
        <w:instrText xml:space="preserve"> PAGEREF _Toc34352094 \h </w:instrText>
      </w:r>
      <w:r>
        <w:rPr>
          <w:noProof/>
        </w:rPr>
      </w:r>
      <w:r>
        <w:rPr>
          <w:noProof/>
        </w:rPr>
        <w:fldChar w:fldCharType="separate"/>
      </w:r>
      <w:r w:rsidR="00513E27">
        <w:rPr>
          <w:noProof/>
        </w:rPr>
        <w:t>93</w:t>
      </w:r>
      <w:r>
        <w:rPr>
          <w:noProof/>
        </w:rPr>
        <w:fldChar w:fldCharType="end"/>
      </w:r>
    </w:p>
    <w:p w14:paraId="5A93FCE6" w14:textId="3C387370" w:rsidR="00FC6AB2" w:rsidRDefault="00FC6AB2">
      <w:pPr>
        <w:pStyle w:val="TOC2"/>
        <w:tabs>
          <w:tab w:val="right" w:leader="dot" w:pos="8722"/>
        </w:tabs>
        <w:rPr>
          <w:rFonts w:eastAsiaTheme="minorEastAsia" w:cstheme="minorBidi"/>
          <w:b w:val="0"/>
          <w:bCs w:val="0"/>
          <w:noProof/>
          <w:sz w:val="24"/>
          <w:szCs w:val="24"/>
        </w:rPr>
      </w:pPr>
      <w:r w:rsidRPr="00764F26">
        <w:rPr>
          <w:noProof/>
          <w:lang w:val="en-GB"/>
        </w:rPr>
        <w:t>1.  General Provisions</w:t>
      </w:r>
      <w:r>
        <w:rPr>
          <w:noProof/>
        </w:rPr>
        <w:tab/>
      </w:r>
      <w:r>
        <w:rPr>
          <w:noProof/>
        </w:rPr>
        <w:fldChar w:fldCharType="begin"/>
      </w:r>
      <w:r>
        <w:rPr>
          <w:noProof/>
        </w:rPr>
        <w:instrText xml:space="preserve"> PAGEREF _Toc34352095 \h </w:instrText>
      </w:r>
      <w:r>
        <w:rPr>
          <w:noProof/>
        </w:rPr>
      </w:r>
      <w:r>
        <w:rPr>
          <w:noProof/>
        </w:rPr>
        <w:fldChar w:fldCharType="separate"/>
      </w:r>
      <w:r w:rsidR="00513E27">
        <w:rPr>
          <w:noProof/>
        </w:rPr>
        <w:t>93</w:t>
      </w:r>
      <w:r>
        <w:rPr>
          <w:noProof/>
        </w:rPr>
        <w:fldChar w:fldCharType="end"/>
      </w:r>
    </w:p>
    <w:p w14:paraId="7A59EE2D" w14:textId="1A5B920D" w:rsidR="00FC6AB2" w:rsidRDefault="00FC6AB2">
      <w:pPr>
        <w:pStyle w:val="TOC2"/>
        <w:tabs>
          <w:tab w:val="right" w:leader="dot" w:pos="8722"/>
        </w:tabs>
        <w:rPr>
          <w:rFonts w:eastAsiaTheme="minorEastAsia" w:cstheme="minorBidi"/>
          <w:b w:val="0"/>
          <w:bCs w:val="0"/>
          <w:noProof/>
          <w:sz w:val="24"/>
          <w:szCs w:val="24"/>
        </w:rPr>
      </w:pPr>
      <w:r w:rsidRPr="00764F26">
        <w:rPr>
          <w:noProof/>
          <w:lang w:val="en-GB"/>
        </w:rPr>
        <w:t>2.  Commencement, Completion, Modification and Termination of Contract</w:t>
      </w:r>
      <w:r>
        <w:rPr>
          <w:noProof/>
        </w:rPr>
        <w:tab/>
      </w:r>
      <w:r>
        <w:rPr>
          <w:noProof/>
        </w:rPr>
        <w:fldChar w:fldCharType="begin"/>
      </w:r>
      <w:r>
        <w:rPr>
          <w:noProof/>
        </w:rPr>
        <w:instrText xml:space="preserve"> PAGEREF _Toc34352096 \h </w:instrText>
      </w:r>
      <w:r>
        <w:rPr>
          <w:noProof/>
        </w:rPr>
      </w:r>
      <w:r>
        <w:rPr>
          <w:noProof/>
        </w:rPr>
        <w:fldChar w:fldCharType="separate"/>
      </w:r>
      <w:r w:rsidR="00513E27">
        <w:rPr>
          <w:noProof/>
        </w:rPr>
        <w:t>97</w:t>
      </w:r>
      <w:r>
        <w:rPr>
          <w:noProof/>
        </w:rPr>
        <w:fldChar w:fldCharType="end"/>
      </w:r>
    </w:p>
    <w:p w14:paraId="67132064" w14:textId="55D4708B" w:rsidR="00FC6AB2" w:rsidRDefault="00FC6AB2">
      <w:pPr>
        <w:pStyle w:val="TOC2"/>
        <w:tabs>
          <w:tab w:val="right" w:leader="dot" w:pos="8722"/>
        </w:tabs>
        <w:rPr>
          <w:rFonts w:eastAsiaTheme="minorEastAsia" w:cstheme="minorBidi"/>
          <w:b w:val="0"/>
          <w:bCs w:val="0"/>
          <w:noProof/>
          <w:sz w:val="24"/>
          <w:szCs w:val="24"/>
        </w:rPr>
      </w:pPr>
      <w:r w:rsidRPr="00764F26">
        <w:rPr>
          <w:noProof/>
          <w:lang w:val="en-GB"/>
        </w:rPr>
        <w:t>3.  Obligations of the Contractor</w:t>
      </w:r>
      <w:r>
        <w:rPr>
          <w:noProof/>
        </w:rPr>
        <w:tab/>
      </w:r>
      <w:r>
        <w:rPr>
          <w:noProof/>
        </w:rPr>
        <w:fldChar w:fldCharType="begin"/>
      </w:r>
      <w:r>
        <w:rPr>
          <w:noProof/>
        </w:rPr>
        <w:instrText xml:space="preserve"> PAGEREF _Toc34352097 \h </w:instrText>
      </w:r>
      <w:r>
        <w:rPr>
          <w:noProof/>
        </w:rPr>
      </w:r>
      <w:r>
        <w:rPr>
          <w:noProof/>
        </w:rPr>
        <w:fldChar w:fldCharType="separate"/>
      </w:r>
      <w:r w:rsidR="00513E27">
        <w:rPr>
          <w:noProof/>
        </w:rPr>
        <w:t>103</w:t>
      </w:r>
      <w:r>
        <w:rPr>
          <w:noProof/>
        </w:rPr>
        <w:fldChar w:fldCharType="end"/>
      </w:r>
    </w:p>
    <w:p w14:paraId="63CE99D5" w14:textId="43FE7460" w:rsidR="00FC6AB2" w:rsidRDefault="00FC6AB2">
      <w:pPr>
        <w:pStyle w:val="TOC2"/>
        <w:tabs>
          <w:tab w:val="right" w:leader="dot" w:pos="8722"/>
        </w:tabs>
        <w:rPr>
          <w:rFonts w:eastAsiaTheme="minorEastAsia" w:cstheme="minorBidi"/>
          <w:b w:val="0"/>
          <w:bCs w:val="0"/>
          <w:noProof/>
          <w:sz w:val="24"/>
          <w:szCs w:val="24"/>
        </w:rPr>
      </w:pPr>
      <w:r w:rsidRPr="00764F26">
        <w:rPr>
          <w:noProof/>
          <w:lang w:val="en-GB"/>
        </w:rPr>
        <w:t>4.  Contractors’ Personnel and Sub-Contractors</w:t>
      </w:r>
      <w:r>
        <w:rPr>
          <w:noProof/>
        </w:rPr>
        <w:tab/>
      </w:r>
      <w:r>
        <w:rPr>
          <w:noProof/>
        </w:rPr>
        <w:fldChar w:fldCharType="begin"/>
      </w:r>
      <w:r>
        <w:rPr>
          <w:noProof/>
        </w:rPr>
        <w:instrText xml:space="preserve"> PAGEREF _Toc34352098 \h </w:instrText>
      </w:r>
      <w:r>
        <w:rPr>
          <w:noProof/>
        </w:rPr>
      </w:r>
      <w:r>
        <w:rPr>
          <w:noProof/>
        </w:rPr>
        <w:fldChar w:fldCharType="separate"/>
      </w:r>
      <w:r w:rsidR="00513E27">
        <w:rPr>
          <w:noProof/>
        </w:rPr>
        <w:t>106</w:t>
      </w:r>
      <w:r>
        <w:rPr>
          <w:noProof/>
        </w:rPr>
        <w:fldChar w:fldCharType="end"/>
      </w:r>
    </w:p>
    <w:p w14:paraId="07F063BD" w14:textId="493F9FB4" w:rsidR="00FC6AB2" w:rsidRDefault="00FC6AB2">
      <w:pPr>
        <w:pStyle w:val="TOC2"/>
        <w:tabs>
          <w:tab w:val="right" w:leader="dot" w:pos="8722"/>
        </w:tabs>
        <w:rPr>
          <w:rFonts w:eastAsiaTheme="minorEastAsia" w:cstheme="minorBidi"/>
          <w:b w:val="0"/>
          <w:bCs w:val="0"/>
          <w:noProof/>
          <w:sz w:val="24"/>
          <w:szCs w:val="24"/>
        </w:rPr>
      </w:pPr>
      <w:r w:rsidRPr="00764F26">
        <w:rPr>
          <w:noProof/>
          <w:lang w:val="en-GB"/>
        </w:rPr>
        <w:t>5.  Obligations of the Contracting Authority</w:t>
      </w:r>
      <w:r>
        <w:rPr>
          <w:noProof/>
        </w:rPr>
        <w:tab/>
      </w:r>
      <w:r>
        <w:rPr>
          <w:noProof/>
        </w:rPr>
        <w:fldChar w:fldCharType="begin"/>
      </w:r>
      <w:r>
        <w:rPr>
          <w:noProof/>
        </w:rPr>
        <w:instrText xml:space="preserve"> PAGEREF _Toc34352099 \h </w:instrText>
      </w:r>
      <w:r>
        <w:rPr>
          <w:noProof/>
        </w:rPr>
      </w:r>
      <w:r>
        <w:rPr>
          <w:noProof/>
        </w:rPr>
        <w:fldChar w:fldCharType="separate"/>
      </w:r>
      <w:r w:rsidR="00513E27">
        <w:rPr>
          <w:noProof/>
        </w:rPr>
        <w:t>108</w:t>
      </w:r>
      <w:r>
        <w:rPr>
          <w:noProof/>
        </w:rPr>
        <w:fldChar w:fldCharType="end"/>
      </w:r>
    </w:p>
    <w:p w14:paraId="2C2EF798" w14:textId="7FCE54BD" w:rsidR="00FC6AB2" w:rsidRDefault="00FC6AB2">
      <w:pPr>
        <w:pStyle w:val="TOC2"/>
        <w:tabs>
          <w:tab w:val="right" w:leader="dot" w:pos="8722"/>
        </w:tabs>
        <w:rPr>
          <w:rFonts w:eastAsiaTheme="minorEastAsia" w:cstheme="minorBidi"/>
          <w:b w:val="0"/>
          <w:bCs w:val="0"/>
          <w:noProof/>
          <w:sz w:val="24"/>
          <w:szCs w:val="24"/>
        </w:rPr>
      </w:pPr>
      <w:r w:rsidRPr="00764F26">
        <w:rPr>
          <w:noProof/>
          <w:lang w:val="en-GB"/>
        </w:rPr>
        <w:t>6.  Payments to the Contractor</w:t>
      </w:r>
      <w:r>
        <w:rPr>
          <w:noProof/>
        </w:rPr>
        <w:tab/>
      </w:r>
      <w:r>
        <w:rPr>
          <w:noProof/>
        </w:rPr>
        <w:fldChar w:fldCharType="begin"/>
      </w:r>
      <w:r>
        <w:rPr>
          <w:noProof/>
        </w:rPr>
        <w:instrText xml:space="preserve"> PAGEREF _Toc34352100 \h </w:instrText>
      </w:r>
      <w:r>
        <w:rPr>
          <w:noProof/>
        </w:rPr>
      </w:r>
      <w:r>
        <w:rPr>
          <w:noProof/>
        </w:rPr>
        <w:fldChar w:fldCharType="separate"/>
      </w:r>
      <w:r w:rsidR="00513E27">
        <w:rPr>
          <w:noProof/>
        </w:rPr>
        <w:t>110</w:t>
      </w:r>
      <w:r>
        <w:rPr>
          <w:noProof/>
        </w:rPr>
        <w:fldChar w:fldCharType="end"/>
      </w:r>
    </w:p>
    <w:p w14:paraId="20DD42F6" w14:textId="72D9BF9E" w:rsidR="00FC6AB2" w:rsidRDefault="00FC6AB2">
      <w:pPr>
        <w:pStyle w:val="TOC2"/>
        <w:tabs>
          <w:tab w:val="right" w:leader="dot" w:pos="8722"/>
        </w:tabs>
        <w:rPr>
          <w:rFonts w:eastAsiaTheme="minorEastAsia" w:cstheme="minorBidi"/>
          <w:b w:val="0"/>
          <w:bCs w:val="0"/>
          <w:noProof/>
          <w:sz w:val="24"/>
          <w:szCs w:val="24"/>
        </w:rPr>
      </w:pPr>
      <w:r w:rsidRPr="00764F26">
        <w:rPr>
          <w:noProof/>
          <w:lang w:val="en-GB"/>
        </w:rPr>
        <w:t>7.  Fairness, Good Faith  and Non-Waiver</w:t>
      </w:r>
      <w:r>
        <w:rPr>
          <w:noProof/>
        </w:rPr>
        <w:tab/>
      </w:r>
      <w:r>
        <w:rPr>
          <w:noProof/>
        </w:rPr>
        <w:fldChar w:fldCharType="begin"/>
      </w:r>
      <w:r>
        <w:rPr>
          <w:noProof/>
        </w:rPr>
        <w:instrText xml:space="preserve"> PAGEREF _Toc34352106 \h </w:instrText>
      </w:r>
      <w:r>
        <w:rPr>
          <w:noProof/>
        </w:rPr>
      </w:r>
      <w:r>
        <w:rPr>
          <w:noProof/>
        </w:rPr>
        <w:fldChar w:fldCharType="separate"/>
      </w:r>
      <w:r w:rsidR="00513E27">
        <w:rPr>
          <w:noProof/>
        </w:rPr>
        <w:t>114</w:t>
      </w:r>
      <w:r>
        <w:rPr>
          <w:noProof/>
        </w:rPr>
        <w:fldChar w:fldCharType="end"/>
      </w:r>
    </w:p>
    <w:p w14:paraId="635E8872" w14:textId="57D9E461" w:rsidR="00FC6AB2" w:rsidRDefault="00FC6AB2">
      <w:pPr>
        <w:pStyle w:val="TOC2"/>
        <w:tabs>
          <w:tab w:val="right" w:leader="dot" w:pos="8722"/>
        </w:tabs>
        <w:rPr>
          <w:rFonts w:eastAsiaTheme="minorEastAsia" w:cstheme="minorBidi"/>
          <w:b w:val="0"/>
          <w:bCs w:val="0"/>
          <w:noProof/>
          <w:sz w:val="24"/>
          <w:szCs w:val="24"/>
        </w:rPr>
      </w:pPr>
      <w:r w:rsidRPr="00764F26">
        <w:rPr>
          <w:noProof/>
          <w:lang w:val="en-GB"/>
        </w:rPr>
        <w:t>9.  Settlement of Disputes</w:t>
      </w:r>
      <w:r>
        <w:rPr>
          <w:noProof/>
        </w:rPr>
        <w:tab/>
      </w:r>
      <w:r>
        <w:rPr>
          <w:noProof/>
        </w:rPr>
        <w:fldChar w:fldCharType="begin"/>
      </w:r>
      <w:r>
        <w:rPr>
          <w:noProof/>
        </w:rPr>
        <w:instrText xml:space="preserve"> PAGEREF _Toc34352107 \h </w:instrText>
      </w:r>
      <w:r>
        <w:rPr>
          <w:noProof/>
        </w:rPr>
      </w:r>
      <w:r>
        <w:rPr>
          <w:noProof/>
        </w:rPr>
        <w:fldChar w:fldCharType="separate"/>
      </w:r>
      <w:r w:rsidR="00513E27">
        <w:rPr>
          <w:noProof/>
        </w:rPr>
        <w:t>116</w:t>
      </w:r>
      <w:r>
        <w:rPr>
          <w:noProof/>
        </w:rPr>
        <w:fldChar w:fldCharType="end"/>
      </w:r>
    </w:p>
    <w:p w14:paraId="3CA55648" w14:textId="7AEE4B79" w:rsidR="00FC6AB2" w:rsidRDefault="00FC6AB2">
      <w:pPr>
        <w:pStyle w:val="TOC1"/>
        <w:tabs>
          <w:tab w:val="right" w:leader="dot" w:pos="8722"/>
        </w:tabs>
        <w:rPr>
          <w:rFonts w:eastAsiaTheme="minorEastAsia" w:cstheme="minorBidi"/>
          <w:b w:val="0"/>
          <w:bCs w:val="0"/>
          <w:i w:val="0"/>
          <w:iCs w:val="0"/>
          <w:noProof/>
        </w:rPr>
      </w:pPr>
      <w:r w:rsidRPr="00764F26">
        <w:rPr>
          <w:noProof/>
          <w:lang w:val="en-GB"/>
        </w:rPr>
        <w:t>III.  Special Conditions of Contract</w:t>
      </w:r>
      <w:r>
        <w:rPr>
          <w:noProof/>
        </w:rPr>
        <w:tab/>
      </w:r>
      <w:r>
        <w:rPr>
          <w:noProof/>
        </w:rPr>
        <w:fldChar w:fldCharType="begin"/>
      </w:r>
      <w:r>
        <w:rPr>
          <w:noProof/>
        </w:rPr>
        <w:instrText xml:space="preserve"> PAGEREF _Toc34352108 \h </w:instrText>
      </w:r>
      <w:r>
        <w:rPr>
          <w:noProof/>
        </w:rPr>
      </w:r>
      <w:r>
        <w:rPr>
          <w:noProof/>
        </w:rPr>
        <w:fldChar w:fldCharType="separate"/>
      </w:r>
      <w:r w:rsidR="00513E27">
        <w:rPr>
          <w:noProof/>
        </w:rPr>
        <w:t>117</w:t>
      </w:r>
      <w:r>
        <w:rPr>
          <w:noProof/>
        </w:rPr>
        <w:fldChar w:fldCharType="end"/>
      </w:r>
    </w:p>
    <w:p w14:paraId="2DEBCBF8" w14:textId="7C0B91E2" w:rsidR="00FC6AB2" w:rsidRDefault="00FC6AB2">
      <w:pPr>
        <w:pStyle w:val="TOC1"/>
        <w:tabs>
          <w:tab w:val="right" w:leader="dot" w:pos="8722"/>
        </w:tabs>
        <w:rPr>
          <w:rFonts w:eastAsiaTheme="minorEastAsia" w:cstheme="minorBidi"/>
          <w:b w:val="0"/>
          <w:bCs w:val="0"/>
          <w:i w:val="0"/>
          <w:iCs w:val="0"/>
          <w:noProof/>
        </w:rPr>
      </w:pPr>
      <w:r w:rsidRPr="00764F26">
        <w:rPr>
          <w:noProof/>
          <w:lang w:val="en-GB"/>
        </w:rPr>
        <w:t>IV.  Appendices</w:t>
      </w:r>
      <w:r>
        <w:rPr>
          <w:noProof/>
        </w:rPr>
        <w:tab/>
      </w:r>
      <w:r>
        <w:rPr>
          <w:noProof/>
        </w:rPr>
        <w:fldChar w:fldCharType="begin"/>
      </w:r>
      <w:r>
        <w:rPr>
          <w:noProof/>
        </w:rPr>
        <w:instrText xml:space="preserve"> PAGEREF _Toc34352109 \h </w:instrText>
      </w:r>
      <w:r>
        <w:rPr>
          <w:noProof/>
        </w:rPr>
      </w:r>
      <w:r>
        <w:rPr>
          <w:noProof/>
        </w:rPr>
        <w:fldChar w:fldCharType="separate"/>
      </w:r>
      <w:r w:rsidR="00513E27">
        <w:rPr>
          <w:noProof/>
        </w:rPr>
        <w:t>122</w:t>
      </w:r>
      <w:r>
        <w:rPr>
          <w:noProof/>
        </w:rPr>
        <w:fldChar w:fldCharType="end"/>
      </w:r>
    </w:p>
    <w:p w14:paraId="49FCAB55" w14:textId="0BDC3C31" w:rsidR="00FC6AB2" w:rsidRDefault="00FC6AB2">
      <w:pPr>
        <w:pStyle w:val="TOC2"/>
        <w:tabs>
          <w:tab w:val="right" w:leader="dot" w:pos="8722"/>
        </w:tabs>
        <w:rPr>
          <w:rFonts w:eastAsiaTheme="minorEastAsia" w:cstheme="minorBidi"/>
          <w:b w:val="0"/>
          <w:bCs w:val="0"/>
          <w:noProof/>
          <w:sz w:val="24"/>
          <w:szCs w:val="24"/>
        </w:rPr>
      </w:pPr>
      <w:r w:rsidRPr="00764F26">
        <w:rPr>
          <w:noProof/>
          <w:lang w:val="en-GB"/>
        </w:rPr>
        <w:t>Appendix A – Terms Of Reference</w:t>
      </w:r>
      <w:r>
        <w:rPr>
          <w:noProof/>
        </w:rPr>
        <w:tab/>
      </w:r>
      <w:r>
        <w:rPr>
          <w:noProof/>
        </w:rPr>
        <w:fldChar w:fldCharType="begin"/>
      </w:r>
      <w:r>
        <w:rPr>
          <w:noProof/>
        </w:rPr>
        <w:instrText xml:space="preserve"> PAGEREF _Toc34352110 \h </w:instrText>
      </w:r>
      <w:r>
        <w:rPr>
          <w:noProof/>
        </w:rPr>
      </w:r>
      <w:r>
        <w:rPr>
          <w:noProof/>
        </w:rPr>
        <w:fldChar w:fldCharType="separate"/>
      </w:r>
      <w:r w:rsidR="00513E27">
        <w:rPr>
          <w:noProof/>
        </w:rPr>
        <w:t>122</w:t>
      </w:r>
      <w:r>
        <w:rPr>
          <w:noProof/>
        </w:rPr>
        <w:fldChar w:fldCharType="end"/>
      </w:r>
    </w:p>
    <w:p w14:paraId="7D45A53B" w14:textId="16163D88" w:rsidR="00FC6AB2" w:rsidRDefault="00FC6AB2">
      <w:pPr>
        <w:pStyle w:val="TOC2"/>
        <w:tabs>
          <w:tab w:val="right" w:leader="dot" w:pos="8722"/>
        </w:tabs>
        <w:rPr>
          <w:rFonts w:eastAsiaTheme="minorEastAsia" w:cstheme="minorBidi"/>
          <w:b w:val="0"/>
          <w:bCs w:val="0"/>
          <w:noProof/>
          <w:sz w:val="24"/>
          <w:szCs w:val="24"/>
        </w:rPr>
      </w:pPr>
      <w:r w:rsidRPr="00764F26">
        <w:rPr>
          <w:noProof/>
          <w:lang w:val="en-GB"/>
        </w:rPr>
        <w:t>Appendix B – Technical Proposal</w:t>
      </w:r>
      <w:r>
        <w:rPr>
          <w:noProof/>
        </w:rPr>
        <w:tab/>
      </w:r>
      <w:r>
        <w:rPr>
          <w:noProof/>
        </w:rPr>
        <w:fldChar w:fldCharType="begin"/>
      </w:r>
      <w:r>
        <w:rPr>
          <w:noProof/>
        </w:rPr>
        <w:instrText xml:space="preserve"> PAGEREF _Toc34352111 \h </w:instrText>
      </w:r>
      <w:r>
        <w:rPr>
          <w:noProof/>
        </w:rPr>
      </w:r>
      <w:r>
        <w:rPr>
          <w:noProof/>
        </w:rPr>
        <w:fldChar w:fldCharType="separate"/>
      </w:r>
      <w:r w:rsidR="00513E27">
        <w:rPr>
          <w:noProof/>
        </w:rPr>
        <w:t>122</w:t>
      </w:r>
      <w:r>
        <w:rPr>
          <w:noProof/>
        </w:rPr>
        <w:fldChar w:fldCharType="end"/>
      </w:r>
    </w:p>
    <w:p w14:paraId="73E0C1F7" w14:textId="23BB4382" w:rsidR="00FC6AB2" w:rsidRDefault="00FC6AB2">
      <w:pPr>
        <w:pStyle w:val="TOC2"/>
        <w:tabs>
          <w:tab w:val="right" w:leader="dot" w:pos="8722"/>
        </w:tabs>
        <w:rPr>
          <w:rFonts w:eastAsiaTheme="minorEastAsia" w:cstheme="minorBidi"/>
          <w:b w:val="0"/>
          <w:bCs w:val="0"/>
          <w:noProof/>
          <w:sz w:val="24"/>
          <w:szCs w:val="24"/>
        </w:rPr>
      </w:pPr>
      <w:r w:rsidRPr="00764F26">
        <w:rPr>
          <w:noProof/>
          <w:lang w:val="en-GB"/>
        </w:rPr>
        <w:t>Appendix C – Financial Proposal</w:t>
      </w:r>
      <w:r>
        <w:rPr>
          <w:noProof/>
        </w:rPr>
        <w:tab/>
      </w:r>
      <w:r>
        <w:rPr>
          <w:noProof/>
        </w:rPr>
        <w:fldChar w:fldCharType="begin"/>
      </w:r>
      <w:r>
        <w:rPr>
          <w:noProof/>
        </w:rPr>
        <w:instrText xml:space="preserve"> PAGEREF _Toc34352112 \h </w:instrText>
      </w:r>
      <w:r>
        <w:rPr>
          <w:noProof/>
        </w:rPr>
      </w:r>
      <w:r>
        <w:rPr>
          <w:noProof/>
        </w:rPr>
        <w:fldChar w:fldCharType="separate"/>
      </w:r>
      <w:r w:rsidR="00513E27">
        <w:rPr>
          <w:noProof/>
        </w:rPr>
        <w:t>122</w:t>
      </w:r>
      <w:r>
        <w:rPr>
          <w:noProof/>
        </w:rPr>
        <w:fldChar w:fldCharType="end"/>
      </w:r>
    </w:p>
    <w:p w14:paraId="107E128D" w14:textId="77777777" w:rsidR="002349B6" w:rsidRPr="00A81DCC" w:rsidRDefault="00FC6AB2" w:rsidP="00A81DCC">
      <w:pPr>
        <w:pStyle w:val="TOC1"/>
        <w:tabs>
          <w:tab w:val="right" w:leader="dot" w:pos="8722"/>
        </w:tabs>
        <w:rPr>
          <w:rFonts w:ascii="Arial" w:hAnsi="Arial"/>
          <w:lang w:val="en-GB"/>
        </w:rPr>
      </w:pPr>
      <w:r>
        <w:rPr>
          <w:rFonts w:ascii="Arial" w:hAnsi="Arial"/>
          <w:caps/>
          <w:lang w:val="en-GB"/>
        </w:rPr>
        <w:fldChar w:fldCharType="end"/>
      </w:r>
    </w:p>
    <w:p w14:paraId="4F9A5B67" w14:textId="77777777" w:rsidR="002349B6" w:rsidRPr="00A81DCC" w:rsidRDefault="002349B6" w:rsidP="002349B6">
      <w:pPr>
        <w:tabs>
          <w:tab w:val="left" w:pos="-1440"/>
          <w:tab w:val="left" w:pos="-720"/>
          <w:tab w:val="left" w:pos="0"/>
          <w:tab w:val="left" w:pos="626"/>
          <w:tab w:val="left" w:pos="1440"/>
          <w:tab w:val="left" w:pos="2160"/>
          <w:tab w:val="left" w:leader="dot" w:pos="9679"/>
          <w:tab w:val="left" w:pos="10080"/>
        </w:tabs>
        <w:rPr>
          <w:rFonts w:ascii="Arial" w:hAnsi="Arial"/>
          <w:lang w:val="en-GB"/>
        </w:rPr>
        <w:sectPr w:rsidR="002349B6" w:rsidRPr="00A81DCC" w:rsidSect="00A81DCC">
          <w:headerReference w:type="first" r:id="rId9"/>
          <w:footerReference w:type="first" r:id="rId10"/>
          <w:type w:val="oddPage"/>
          <w:pgSz w:w="11900" w:h="16840" w:code="9"/>
          <w:pgMar w:top="1440" w:right="1440" w:bottom="1728" w:left="1728" w:header="720" w:footer="720" w:gutter="0"/>
          <w:pgNumType w:fmt="lowerRoman" w:start="5"/>
          <w:cols w:space="720"/>
          <w:titlePg/>
        </w:sectPr>
      </w:pPr>
    </w:p>
    <w:p w14:paraId="6FB15063" w14:textId="77777777" w:rsidR="002349B6" w:rsidRPr="00A81DCC" w:rsidRDefault="002349B6" w:rsidP="002349B6">
      <w:pPr>
        <w:pStyle w:val="Heading1"/>
        <w:rPr>
          <w:lang w:val="en-GB"/>
        </w:rPr>
      </w:pPr>
      <w:bookmarkStart w:id="0" w:name="_Toc34254878"/>
      <w:bookmarkStart w:id="1" w:name="_Toc34255039"/>
      <w:bookmarkStart w:id="2" w:name="_Toc34352036"/>
      <w:bookmarkStart w:id="3" w:name="_Toc35080187"/>
      <w:r w:rsidRPr="00A81DCC">
        <w:rPr>
          <w:lang w:val="en-GB"/>
        </w:rPr>
        <w:lastRenderedPageBreak/>
        <w:t>Section 1.  Letter of Invitation</w:t>
      </w:r>
      <w:bookmarkEnd w:id="0"/>
      <w:bookmarkEnd w:id="1"/>
      <w:bookmarkEnd w:id="2"/>
      <w:bookmarkEnd w:id="3"/>
    </w:p>
    <w:p w14:paraId="0065DB3B" w14:textId="77777777" w:rsidR="002349B6" w:rsidRPr="00A81DCC" w:rsidRDefault="002349B6" w:rsidP="002349B6">
      <w:pPr>
        <w:rPr>
          <w:lang w:val="en-GB"/>
        </w:rPr>
      </w:pPr>
    </w:p>
    <w:p w14:paraId="5E98243F" w14:textId="77777777" w:rsidR="004153D2" w:rsidRPr="00A81DCC" w:rsidRDefault="004153D2" w:rsidP="002349B6">
      <w:pPr>
        <w:tabs>
          <w:tab w:val="left" w:pos="720"/>
          <w:tab w:val="right" w:leader="dot" w:pos="8640"/>
        </w:tabs>
        <w:jc w:val="right"/>
        <w:rPr>
          <w:lang w:val="en-GB"/>
        </w:rPr>
      </w:pPr>
    </w:p>
    <w:p w14:paraId="0DB37F79" w14:textId="0C5076B9" w:rsidR="002349B6" w:rsidRPr="00A81DCC" w:rsidRDefault="00141427" w:rsidP="002349B6">
      <w:pPr>
        <w:tabs>
          <w:tab w:val="left" w:pos="720"/>
          <w:tab w:val="right" w:leader="dot" w:pos="8640"/>
        </w:tabs>
        <w:jc w:val="right"/>
        <w:rPr>
          <w:lang w:val="en-GB"/>
        </w:rPr>
      </w:pPr>
      <w:r w:rsidRPr="00A81DCC">
        <w:rPr>
          <w:lang w:val="en-GB"/>
        </w:rPr>
        <w:t xml:space="preserve">Gaborone, </w:t>
      </w:r>
      <w:r w:rsidR="00750B5B">
        <w:rPr>
          <w:lang w:val="en-GB"/>
        </w:rPr>
        <w:t>1</w:t>
      </w:r>
      <w:r w:rsidR="001B6347" w:rsidRPr="00A81DCC">
        <w:rPr>
          <w:lang w:val="en-GB"/>
        </w:rPr>
        <w:t>6</w:t>
      </w:r>
      <w:r w:rsidRPr="00A81DCC">
        <w:rPr>
          <w:vertAlign w:val="superscript"/>
          <w:lang w:val="en-GB"/>
        </w:rPr>
        <w:t>th</w:t>
      </w:r>
      <w:r w:rsidRPr="00A81DCC">
        <w:rPr>
          <w:lang w:val="en-GB"/>
        </w:rPr>
        <w:t xml:space="preserve"> </w:t>
      </w:r>
      <w:r w:rsidR="00251F99" w:rsidRPr="00A81DCC">
        <w:rPr>
          <w:lang w:val="en-GB"/>
        </w:rPr>
        <w:t>March</w:t>
      </w:r>
      <w:r w:rsidRPr="00A81DCC">
        <w:rPr>
          <w:lang w:val="en-GB"/>
        </w:rPr>
        <w:t xml:space="preserve"> 2020</w:t>
      </w:r>
    </w:p>
    <w:p w14:paraId="3A2E0D1D" w14:textId="77777777" w:rsidR="002349B6" w:rsidRPr="00A81DCC" w:rsidRDefault="002349B6" w:rsidP="002349B6">
      <w:pPr>
        <w:tabs>
          <w:tab w:val="left" w:pos="720"/>
          <w:tab w:val="right" w:leader="dot" w:pos="8640"/>
        </w:tabs>
        <w:rPr>
          <w:lang w:val="en-GB"/>
        </w:rPr>
      </w:pPr>
    </w:p>
    <w:p w14:paraId="13B9E84E" w14:textId="77777777" w:rsidR="004153D2" w:rsidRPr="00A81DCC" w:rsidRDefault="004153D2" w:rsidP="002349B6">
      <w:pPr>
        <w:tabs>
          <w:tab w:val="left" w:pos="720"/>
          <w:tab w:val="right" w:leader="dot" w:pos="8640"/>
        </w:tabs>
        <w:rPr>
          <w:lang w:val="en-GB"/>
        </w:rPr>
      </w:pPr>
    </w:p>
    <w:p w14:paraId="5E11B8D9" w14:textId="77777777" w:rsidR="004153D2" w:rsidRPr="00A81DCC" w:rsidRDefault="004153D2" w:rsidP="002349B6">
      <w:pPr>
        <w:tabs>
          <w:tab w:val="left" w:pos="720"/>
          <w:tab w:val="right" w:leader="dot" w:pos="8640"/>
        </w:tabs>
        <w:rPr>
          <w:lang w:val="en-GB"/>
        </w:rPr>
      </w:pPr>
    </w:p>
    <w:p w14:paraId="68ED45BB" w14:textId="77777777" w:rsidR="002349B6" w:rsidRPr="00A81DCC" w:rsidRDefault="002349B6" w:rsidP="002349B6">
      <w:pPr>
        <w:tabs>
          <w:tab w:val="left" w:pos="720"/>
          <w:tab w:val="right" w:leader="dot" w:pos="8640"/>
        </w:tabs>
        <w:rPr>
          <w:lang w:val="en-GB"/>
        </w:rPr>
      </w:pPr>
      <w:r w:rsidRPr="00A81DCC">
        <w:rPr>
          <w:lang w:val="en-GB"/>
        </w:rPr>
        <w:t xml:space="preserve">Dear </w:t>
      </w:r>
      <w:r w:rsidR="00141427" w:rsidRPr="00A81DCC">
        <w:rPr>
          <w:lang w:val="en-GB"/>
        </w:rPr>
        <w:t>Bidder,</w:t>
      </w:r>
    </w:p>
    <w:p w14:paraId="7198FC29" w14:textId="77777777" w:rsidR="002349B6" w:rsidRPr="00A81DCC" w:rsidRDefault="002349B6" w:rsidP="002349B6">
      <w:pPr>
        <w:tabs>
          <w:tab w:val="right" w:leader="dot" w:pos="8640"/>
        </w:tabs>
        <w:jc w:val="both"/>
        <w:rPr>
          <w:lang w:val="en-GB"/>
        </w:rPr>
      </w:pPr>
    </w:p>
    <w:p w14:paraId="150E99F2" w14:textId="77777777" w:rsidR="002349B6" w:rsidRPr="00A81DCC" w:rsidRDefault="002349B6" w:rsidP="002349B6">
      <w:pPr>
        <w:tabs>
          <w:tab w:val="left" w:pos="720"/>
          <w:tab w:val="right" w:leader="dot" w:pos="8640"/>
        </w:tabs>
        <w:jc w:val="both"/>
        <w:rPr>
          <w:lang w:val="en-GB"/>
        </w:rPr>
      </w:pPr>
    </w:p>
    <w:p w14:paraId="6C34A5DD" w14:textId="527FDBB6" w:rsidR="002349B6" w:rsidRPr="00A81DCC" w:rsidRDefault="00141427">
      <w:pPr>
        <w:tabs>
          <w:tab w:val="left" w:pos="720"/>
          <w:tab w:val="right" w:leader="dot" w:pos="8640"/>
        </w:tabs>
        <w:jc w:val="both"/>
        <w:rPr>
          <w:lang w:val="en-GB"/>
        </w:rPr>
      </w:pPr>
      <w:r w:rsidRPr="00A81DCC">
        <w:rPr>
          <w:lang w:val="en-GB"/>
        </w:rPr>
        <w:t>SADC Secretariat</w:t>
      </w:r>
      <w:r w:rsidR="002349B6" w:rsidRPr="00A81DCC">
        <w:rPr>
          <w:lang w:val="en-GB"/>
        </w:rPr>
        <w:t xml:space="preserve"> invites proposals </w:t>
      </w:r>
      <w:r w:rsidRPr="00A81DCC">
        <w:rPr>
          <w:lang w:val="en-GB"/>
        </w:rPr>
        <w:t xml:space="preserve">for the establishment of </w:t>
      </w:r>
      <w:r w:rsidR="006462F9">
        <w:rPr>
          <w:lang w:val="en-GB"/>
        </w:rPr>
        <w:t xml:space="preserve">a Multiple </w:t>
      </w:r>
      <w:r w:rsidRPr="00A81DCC">
        <w:rPr>
          <w:lang w:val="en-GB"/>
        </w:rPr>
        <w:t>Framework Contract (FWC) for</w:t>
      </w:r>
      <w:r w:rsidR="00457234" w:rsidRPr="00A81DCC">
        <w:rPr>
          <w:lang w:val="en-GB"/>
        </w:rPr>
        <w:t xml:space="preserve"> </w:t>
      </w:r>
      <w:r w:rsidR="002349B6" w:rsidRPr="00A81DCC">
        <w:rPr>
          <w:lang w:val="en-GB"/>
        </w:rPr>
        <w:t>services</w:t>
      </w:r>
      <w:r w:rsidR="006E7850" w:rsidRPr="00A81DCC">
        <w:rPr>
          <w:lang w:val="en-GB"/>
        </w:rPr>
        <w:t>.</w:t>
      </w:r>
      <w:r w:rsidR="002349B6" w:rsidRPr="00A81DCC">
        <w:rPr>
          <w:lang w:val="en-GB"/>
        </w:rPr>
        <w:t xml:space="preserve"> </w:t>
      </w:r>
      <w:r w:rsidR="006E7850" w:rsidRPr="00953875">
        <w:rPr>
          <w:lang w:val="en-GB"/>
        </w:rPr>
        <w:t xml:space="preserve">The purpose of this framework contract is </w:t>
      </w:r>
      <w:r w:rsidR="006E7850" w:rsidRPr="00A81DCC">
        <w:rPr>
          <w:lang w:val="en-GB"/>
        </w:rPr>
        <w:t>to enable SADC Secretariat to have at its disposal an external pool of expertise that can be quickly mobilised and used whenever the need arises. This external pool of expertise is meant to support SADC Secretariat’s own activities and its projects</w:t>
      </w:r>
      <w:r w:rsidR="002349B6" w:rsidRPr="00A81DCC">
        <w:rPr>
          <w:lang w:val="en-GB"/>
        </w:rPr>
        <w:t>.  More details on the services are provided in the attached Terms of Reference.</w:t>
      </w:r>
    </w:p>
    <w:p w14:paraId="3ACBFE08" w14:textId="77777777" w:rsidR="002349B6" w:rsidRPr="00A81DCC" w:rsidRDefault="002349B6" w:rsidP="00A81DCC">
      <w:pPr>
        <w:tabs>
          <w:tab w:val="left" w:pos="720"/>
          <w:tab w:val="right" w:leader="dot" w:pos="8640"/>
        </w:tabs>
        <w:ind w:left="567" w:hanging="567"/>
        <w:jc w:val="both"/>
        <w:rPr>
          <w:lang w:val="en-GB"/>
        </w:rPr>
      </w:pPr>
    </w:p>
    <w:p w14:paraId="3EDD3E5D" w14:textId="77777777" w:rsidR="002349B6" w:rsidRPr="00A81DCC" w:rsidRDefault="006E7850" w:rsidP="00A81DCC">
      <w:pPr>
        <w:tabs>
          <w:tab w:val="left" w:pos="720"/>
          <w:tab w:val="right" w:leader="dot" w:pos="8640"/>
        </w:tabs>
        <w:jc w:val="both"/>
        <w:rPr>
          <w:lang w:val="en-GB"/>
        </w:rPr>
      </w:pPr>
      <w:r w:rsidRPr="00A81DCC">
        <w:rPr>
          <w:lang w:val="en-GB"/>
        </w:rPr>
        <w:t xml:space="preserve">This FWC will be established through open bidding, meaning a procurement method, which involves an </w:t>
      </w:r>
      <w:r w:rsidR="004153D2" w:rsidRPr="00A81DCC">
        <w:rPr>
          <w:lang w:val="en-GB"/>
        </w:rPr>
        <w:t xml:space="preserve">open </w:t>
      </w:r>
      <w:r w:rsidRPr="00A81DCC">
        <w:rPr>
          <w:lang w:val="en-GB"/>
        </w:rPr>
        <w:t xml:space="preserve">invitation to submit a bid in a competitive bidding process to all interested economic operators. </w:t>
      </w:r>
    </w:p>
    <w:p w14:paraId="48AE5E3C" w14:textId="77777777" w:rsidR="002349B6" w:rsidRPr="00A81DCC" w:rsidRDefault="002349B6" w:rsidP="00A81DCC">
      <w:pPr>
        <w:tabs>
          <w:tab w:val="left" w:pos="720"/>
          <w:tab w:val="right" w:leader="dot" w:pos="8640"/>
        </w:tabs>
        <w:jc w:val="both"/>
        <w:rPr>
          <w:lang w:val="en-GB"/>
        </w:rPr>
      </w:pPr>
    </w:p>
    <w:p w14:paraId="64620594" w14:textId="77777777" w:rsidR="002349B6" w:rsidRPr="00A81DCC" w:rsidRDefault="002349B6" w:rsidP="00A81DCC">
      <w:pPr>
        <w:tabs>
          <w:tab w:val="left" w:pos="720"/>
          <w:tab w:val="right" w:leader="dot" w:pos="8640"/>
        </w:tabs>
        <w:jc w:val="both"/>
        <w:rPr>
          <w:lang w:val="en-GB"/>
        </w:rPr>
      </w:pPr>
      <w:r w:rsidRPr="00A81DCC">
        <w:rPr>
          <w:lang w:val="en-GB"/>
        </w:rPr>
        <w:t>The Bidding Documents includes the following documents:</w:t>
      </w:r>
    </w:p>
    <w:p w14:paraId="1F7CDA2E" w14:textId="77777777" w:rsidR="002349B6" w:rsidRPr="00A81DCC" w:rsidRDefault="002349B6" w:rsidP="002349B6">
      <w:pPr>
        <w:tabs>
          <w:tab w:val="left" w:pos="720"/>
          <w:tab w:val="left" w:pos="1440"/>
          <w:tab w:val="right" w:leader="dot" w:pos="8640"/>
        </w:tabs>
        <w:rPr>
          <w:lang w:val="en-GB"/>
        </w:rPr>
      </w:pPr>
    </w:p>
    <w:p w14:paraId="13CAE145" w14:textId="77777777" w:rsidR="002349B6" w:rsidRPr="00A81DCC" w:rsidRDefault="002349B6" w:rsidP="002349B6">
      <w:pPr>
        <w:tabs>
          <w:tab w:val="left" w:pos="720"/>
          <w:tab w:val="left" w:pos="1440"/>
          <w:tab w:val="right" w:leader="dot" w:pos="8640"/>
        </w:tabs>
        <w:rPr>
          <w:lang w:val="en-GB"/>
        </w:rPr>
      </w:pPr>
      <w:r w:rsidRPr="00A81DCC">
        <w:rPr>
          <w:lang w:val="en-GB"/>
        </w:rPr>
        <w:tab/>
      </w:r>
      <w:r w:rsidRPr="00A81DCC">
        <w:rPr>
          <w:lang w:val="en-GB"/>
        </w:rPr>
        <w:tab/>
        <w:t xml:space="preserve">Section 1 - </w:t>
      </w:r>
      <w:r w:rsidR="00F11AD4" w:rsidRPr="00A81DCC">
        <w:rPr>
          <w:lang w:val="en-GB"/>
        </w:rPr>
        <w:t xml:space="preserve">this </w:t>
      </w:r>
      <w:r w:rsidRPr="00A81DCC">
        <w:rPr>
          <w:lang w:val="en-GB"/>
        </w:rPr>
        <w:t>Letter of Invitation</w:t>
      </w:r>
    </w:p>
    <w:p w14:paraId="6930BD46" w14:textId="77777777" w:rsidR="002349B6" w:rsidRPr="00A81DCC" w:rsidRDefault="002349B6" w:rsidP="002349B6">
      <w:pPr>
        <w:tabs>
          <w:tab w:val="left" w:pos="720"/>
          <w:tab w:val="left" w:pos="1440"/>
          <w:tab w:val="right" w:leader="dot" w:pos="8640"/>
        </w:tabs>
        <w:rPr>
          <w:lang w:val="en-GB"/>
        </w:rPr>
      </w:pPr>
    </w:p>
    <w:p w14:paraId="0DDA22E4" w14:textId="77777777" w:rsidR="002349B6" w:rsidRPr="00A81DCC" w:rsidRDefault="002349B6" w:rsidP="002349B6">
      <w:pPr>
        <w:tabs>
          <w:tab w:val="left" w:pos="720"/>
          <w:tab w:val="left" w:pos="1440"/>
          <w:tab w:val="right" w:leader="dot" w:pos="8640"/>
        </w:tabs>
        <w:rPr>
          <w:lang w:val="en-GB"/>
        </w:rPr>
      </w:pPr>
      <w:r w:rsidRPr="00A81DCC">
        <w:rPr>
          <w:lang w:val="en-GB"/>
        </w:rPr>
        <w:tab/>
      </w:r>
      <w:r w:rsidRPr="00A81DCC">
        <w:rPr>
          <w:lang w:val="en-GB"/>
        </w:rPr>
        <w:tab/>
        <w:t>Section 2 - Information to Bidders</w:t>
      </w:r>
    </w:p>
    <w:p w14:paraId="04792CFE" w14:textId="77777777" w:rsidR="00BC0E2F" w:rsidRPr="00A81DCC" w:rsidRDefault="00BC0E2F" w:rsidP="002349B6">
      <w:pPr>
        <w:tabs>
          <w:tab w:val="left" w:pos="720"/>
          <w:tab w:val="left" w:pos="1440"/>
          <w:tab w:val="right" w:leader="dot" w:pos="8640"/>
        </w:tabs>
        <w:rPr>
          <w:lang w:val="en-GB"/>
        </w:rPr>
      </w:pPr>
    </w:p>
    <w:p w14:paraId="37BFCD89" w14:textId="77777777" w:rsidR="009F62A0" w:rsidRPr="00A81DCC" w:rsidRDefault="00BC0E2F" w:rsidP="00BC0E2F">
      <w:pPr>
        <w:tabs>
          <w:tab w:val="left" w:pos="720"/>
          <w:tab w:val="left" w:pos="1440"/>
          <w:tab w:val="right" w:leader="dot" w:pos="8640"/>
        </w:tabs>
        <w:rPr>
          <w:lang w:val="en-GB"/>
        </w:rPr>
      </w:pPr>
      <w:r w:rsidRPr="00A81DCC">
        <w:rPr>
          <w:lang w:val="en-GB"/>
        </w:rPr>
        <w:tab/>
      </w:r>
      <w:r w:rsidRPr="00A81DCC">
        <w:rPr>
          <w:lang w:val="en-GB"/>
        </w:rPr>
        <w:tab/>
        <w:t>Section 3 – Eligibility and Qualification Requirements</w:t>
      </w:r>
    </w:p>
    <w:p w14:paraId="543CE2A0" w14:textId="77777777" w:rsidR="002349B6" w:rsidRPr="00A81DCC" w:rsidRDefault="002349B6" w:rsidP="002349B6">
      <w:pPr>
        <w:tabs>
          <w:tab w:val="left" w:pos="720"/>
          <w:tab w:val="left" w:pos="1440"/>
          <w:tab w:val="right" w:leader="dot" w:pos="8640"/>
        </w:tabs>
        <w:rPr>
          <w:lang w:val="en-GB"/>
        </w:rPr>
      </w:pPr>
    </w:p>
    <w:p w14:paraId="3ECEF682" w14:textId="77777777" w:rsidR="009F62A0" w:rsidRPr="001F4371" w:rsidRDefault="009F62A0" w:rsidP="009F62A0">
      <w:pPr>
        <w:tabs>
          <w:tab w:val="left" w:pos="720"/>
          <w:tab w:val="left" w:pos="1440"/>
          <w:tab w:val="right" w:leader="dot" w:pos="8640"/>
        </w:tabs>
        <w:rPr>
          <w:lang w:val="en-GB"/>
        </w:rPr>
      </w:pPr>
      <w:r w:rsidRPr="001F4371">
        <w:rPr>
          <w:lang w:val="en-GB"/>
        </w:rPr>
        <w:tab/>
      </w:r>
      <w:r w:rsidRPr="001F4371">
        <w:rPr>
          <w:lang w:val="en-GB"/>
        </w:rPr>
        <w:tab/>
        <w:t xml:space="preserve">Section </w:t>
      </w:r>
      <w:r>
        <w:rPr>
          <w:lang w:val="en-GB"/>
        </w:rPr>
        <w:t>4</w:t>
      </w:r>
      <w:r w:rsidRPr="001F4371">
        <w:rPr>
          <w:lang w:val="en-GB"/>
        </w:rPr>
        <w:t xml:space="preserve"> – </w:t>
      </w:r>
      <w:r>
        <w:rPr>
          <w:lang w:val="en-GB"/>
        </w:rPr>
        <w:t>Bid Submission Forms</w:t>
      </w:r>
    </w:p>
    <w:p w14:paraId="24D39FA9" w14:textId="77777777" w:rsidR="009F62A0" w:rsidRDefault="009F62A0" w:rsidP="002349B6">
      <w:pPr>
        <w:tabs>
          <w:tab w:val="left" w:pos="720"/>
          <w:tab w:val="left" w:pos="1440"/>
          <w:tab w:val="right" w:leader="dot" w:pos="8640"/>
        </w:tabs>
        <w:rPr>
          <w:lang w:val="en-GB"/>
        </w:rPr>
      </w:pPr>
    </w:p>
    <w:p w14:paraId="65A0E657" w14:textId="77777777" w:rsidR="002349B6" w:rsidRPr="00A81DCC" w:rsidRDefault="002349B6" w:rsidP="002349B6">
      <w:pPr>
        <w:tabs>
          <w:tab w:val="left" w:pos="720"/>
          <w:tab w:val="left" w:pos="1440"/>
          <w:tab w:val="right" w:leader="dot" w:pos="8640"/>
        </w:tabs>
        <w:rPr>
          <w:lang w:val="en-GB"/>
        </w:rPr>
      </w:pPr>
      <w:r w:rsidRPr="00A81DCC">
        <w:rPr>
          <w:lang w:val="en-GB"/>
        </w:rPr>
        <w:tab/>
      </w:r>
      <w:r w:rsidRPr="00A81DCC">
        <w:rPr>
          <w:lang w:val="en-GB"/>
        </w:rPr>
        <w:tab/>
        <w:t xml:space="preserve">Section </w:t>
      </w:r>
      <w:r w:rsidR="009F62A0">
        <w:rPr>
          <w:lang w:val="en-GB"/>
        </w:rPr>
        <w:t>5</w:t>
      </w:r>
      <w:r w:rsidRPr="00A81DCC">
        <w:rPr>
          <w:lang w:val="en-GB"/>
        </w:rPr>
        <w:t xml:space="preserve"> - Technical Proposal - Standard Forms</w:t>
      </w:r>
    </w:p>
    <w:p w14:paraId="68B1908A" w14:textId="77777777" w:rsidR="002349B6" w:rsidRPr="00A81DCC" w:rsidRDefault="002349B6" w:rsidP="002349B6">
      <w:pPr>
        <w:tabs>
          <w:tab w:val="left" w:pos="720"/>
          <w:tab w:val="left" w:pos="1440"/>
          <w:tab w:val="right" w:leader="dot" w:pos="8640"/>
        </w:tabs>
        <w:rPr>
          <w:lang w:val="en-GB"/>
        </w:rPr>
      </w:pPr>
    </w:p>
    <w:p w14:paraId="7F02DE6A" w14:textId="77777777" w:rsidR="002349B6" w:rsidRPr="00A81DCC" w:rsidRDefault="002349B6" w:rsidP="002349B6">
      <w:pPr>
        <w:tabs>
          <w:tab w:val="left" w:pos="720"/>
          <w:tab w:val="left" w:pos="1440"/>
          <w:tab w:val="right" w:leader="dot" w:pos="8640"/>
        </w:tabs>
        <w:rPr>
          <w:lang w:val="en-GB"/>
        </w:rPr>
      </w:pPr>
      <w:r w:rsidRPr="00A81DCC">
        <w:rPr>
          <w:lang w:val="en-GB"/>
        </w:rPr>
        <w:tab/>
      </w:r>
      <w:r w:rsidRPr="00A81DCC">
        <w:rPr>
          <w:lang w:val="en-GB"/>
        </w:rPr>
        <w:tab/>
        <w:t xml:space="preserve">Section </w:t>
      </w:r>
      <w:r w:rsidR="009F62A0">
        <w:rPr>
          <w:lang w:val="en-GB"/>
        </w:rPr>
        <w:t>6</w:t>
      </w:r>
      <w:r w:rsidRPr="00A81DCC">
        <w:rPr>
          <w:lang w:val="en-GB"/>
        </w:rPr>
        <w:t xml:space="preserve"> - Financial Proposal - Standard Forms</w:t>
      </w:r>
    </w:p>
    <w:p w14:paraId="2C1B7202" w14:textId="77777777" w:rsidR="002349B6" w:rsidRPr="00A81DCC" w:rsidRDefault="002349B6" w:rsidP="002349B6">
      <w:pPr>
        <w:tabs>
          <w:tab w:val="left" w:pos="720"/>
          <w:tab w:val="left" w:pos="1440"/>
          <w:tab w:val="right" w:leader="dot" w:pos="8640"/>
        </w:tabs>
        <w:rPr>
          <w:lang w:val="en-GB"/>
        </w:rPr>
      </w:pPr>
    </w:p>
    <w:p w14:paraId="33F186FA" w14:textId="77777777" w:rsidR="002349B6" w:rsidRPr="00A81DCC" w:rsidRDefault="002349B6" w:rsidP="002349B6">
      <w:pPr>
        <w:tabs>
          <w:tab w:val="left" w:pos="720"/>
          <w:tab w:val="left" w:pos="1440"/>
          <w:tab w:val="right" w:leader="dot" w:pos="8640"/>
        </w:tabs>
        <w:rPr>
          <w:lang w:val="en-GB"/>
        </w:rPr>
      </w:pPr>
      <w:r w:rsidRPr="00A81DCC">
        <w:rPr>
          <w:lang w:val="en-GB"/>
        </w:rPr>
        <w:tab/>
      </w:r>
      <w:r w:rsidRPr="00A81DCC">
        <w:rPr>
          <w:lang w:val="en-GB"/>
        </w:rPr>
        <w:tab/>
        <w:t xml:space="preserve">Section </w:t>
      </w:r>
      <w:r w:rsidR="009F62A0">
        <w:rPr>
          <w:lang w:val="en-GB"/>
        </w:rPr>
        <w:t>7</w:t>
      </w:r>
      <w:r w:rsidRPr="00A81DCC">
        <w:rPr>
          <w:lang w:val="en-GB"/>
        </w:rPr>
        <w:t xml:space="preserve"> - Terms of Reference</w:t>
      </w:r>
    </w:p>
    <w:p w14:paraId="53D3ECE7" w14:textId="77777777" w:rsidR="002349B6" w:rsidRPr="00A81DCC" w:rsidRDefault="002349B6" w:rsidP="002349B6">
      <w:pPr>
        <w:tabs>
          <w:tab w:val="left" w:pos="720"/>
          <w:tab w:val="left" w:pos="1440"/>
          <w:tab w:val="right" w:leader="dot" w:pos="8640"/>
        </w:tabs>
        <w:rPr>
          <w:lang w:val="en-GB"/>
        </w:rPr>
      </w:pPr>
    </w:p>
    <w:p w14:paraId="043429B8" w14:textId="77777777" w:rsidR="002349B6" w:rsidRPr="00A81DCC" w:rsidRDefault="002349B6" w:rsidP="002349B6">
      <w:pPr>
        <w:tabs>
          <w:tab w:val="left" w:pos="720"/>
          <w:tab w:val="left" w:pos="1440"/>
          <w:tab w:val="right" w:leader="dot" w:pos="8640"/>
        </w:tabs>
        <w:rPr>
          <w:lang w:val="en-GB"/>
        </w:rPr>
      </w:pPr>
      <w:r w:rsidRPr="00A81DCC">
        <w:rPr>
          <w:lang w:val="en-GB"/>
        </w:rPr>
        <w:tab/>
      </w:r>
      <w:r w:rsidRPr="00A81DCC">
        <w:rPr>
          <w:lang w:val="en-GB"/>
        </w:rPr>
        <w:tab/>
        <w:t xml:space="preserve">Section </w:t>
      </w:r>
      <w:r w:rsidR="009F62A0">
        <w:rPr>
          <w:lang w:val="en-GB"/>
        </w:rPr>
        <w:t>8</w:t>
      </w:r>
      <w:r w:rsidRPr="00A81DCC">
        <w:rPr>
          <w:lang w:val="en-GB"/>
        </w:rPr>
        <w:t xml:space="preserve"> - Standard Forms of Contract</w:t>
      </w:r>
    </w:p>
    <w:p w14:paraId="60313C7A" w14:textId="77777777" w:rsidR="002349B6" w:rsidRPr="00A81DCC" w:rsidRDefault="002349B6" w:rsidP="002349B6">
      <w:pPr>
        <w:tabs>
          <w:tab w:val="left" w:pos="720"/>
          <w:tab w:val="left" w:pos="1440"/>
          <w:tab w:val="right" w:leader="dot" w:pos="8640"/>
        </w:tabs>
        <w:rPr>
          <w:lang w:val="en-GB"/>
        </w:rPr>
      </w:pPr>
    </w:p>
    <w:p w14:paraId="5BE9FCD8" w14:textId="77777777" w:rsidR="002349B6" w:rsidRPr="00A81DCC" w:rsidRDefault="002349B6" w:rsidP="002349B6">
      <w:pPr>
        <w:tabs>
          <w:tab w:val="left" w:pos="720"/>
          <w:tab w:val="left" w:pos="1440"/>
          <w:tab w:val="right" w:leader="dot" w:pos="8640"/>
        </w:tabs>
        <w:rPr>
          <w:lang w:val="en-GB"/>
        </w:rPr>
      </w:pPr>
    </w:p>
    <w:p w14:paraId="3A95D338" w14:textId="77777777" w:rsidR="00EE1B24" w:rsidRPr="00A81DCC" w:rsidRDefault="00EE1B24" w:rsidP="002349B6">
      <w:pPr>
        <w:tabs>
          <w:tab w:val="left" w:pos="720"/>
          <w:tab w:val="left" w:pos="1440"/>
          <w:tab w:val="left" w:pos="2880"/>
          <w:tab w:val="right" w:leader="dot" w:pos="8640"/>
        </w:tabs>
        <w:rPr>
          <w:lang w:val="en-GB"/>
        </w:rPr>
      </w:pPr>
    </w:p>
    <w:p w14:paraId="20D4E2A3" w14:textId="77777777" w:rsidR="00DF7711" w:rsidRPr="00A81DCC" w:rsidRDefault="002349B6" w:rsidP="00A81DCC">
      <w:pPr>
        <w:tabs>
          <w:tab w:val="left" w:pos="720"/>
          <w:tab w:val="left" w:pos="1440"/>
          <w:tab w:val="left" w:pos="2880"/>
          <w:tab w:val="left" w:pos="5760"/>
          <w:tab w:val="right" w:leader="dot" w:pos="8640"/>
        </w:tabs>
        <w:rPr>
          <w:lang w:val="en-GB"/>
        </w:rPr>
      </w:pPr>
      <w:r w:rsidRPr="00A81DCC">
        <w:rPr>
          <w:lang w:val="en-GB"/>
        </w:rPr>
        <w:tab/>
      </w:r>
      <w:r w:rsidRPr="00A81DCC">
        <w:rPr>
          <w:lang w:val="en-GB"/>
        </w:rPr>
        <w:tab/>
      </w:r>
      <w:r w:rsidRPr="00A81DCC">
        <w:rPr>
          <w:lang w:val="en-GB"/>
        </w:rPr>
        <w:tab/>
      </w:r>
    </w:p>
    <w:p w14:paraId="22075225" w14:textId="77777777" w:rsidR="00DF7711" w:rsidRPr="00A81DCC" w:rsidRDefault="00DF7711" w:rsidP="002349B6">
      <w:pPr>
        <w:tabs>
          <w:tab w:val="left" w:pos="720"/>
          <w:tab w:val="left" w:pos="1440"/>
          <w:tab w:val="left" w:pos="2880"/>
          <w:tab w:val="left" w:pos="5760"/>
          <w:tab w:val="right" w:leader="dot" w:pos="8640"/>
        </w:tabs>
        <w:ind w:left="2880" w:hanging="2880"/>
        <w:rPr>
          <w:lang w:val="en-GB"/>
        </w:rPr>
      </w:pPr>
    </w:p>
    <w:p w14:paraId="0DE7217F" w14:textId="77777777" w:rsidR="00DF7711" w:rsidRPr="00A81DCC" w:rsidRDefault="00DF7711" w:rsidP="002349B6">
      <w:pPr>
        <w:tabs>
          <w:tab w:val="left" w:pos="720"/>
          <w:tab w:val="left" w:pos="1440"/>
          <w:tab w:val="left" w:pos="2880"/>
          <w:tab w:val="left" w:pos="5760"/>
          <w:tab w:val="right" w:leader="dot" w:pos="8640"/>
        </w:tabs>
        <w:ind w:left="2880" w:hanging="2880"/>
        <w:rPr>
          <w:lang w:val="en-GB"/>
        </w:rPr>
      </w:pPr>
    </w:p>
    <w:p w14:paraId="76FCC69F" w14:textId="77777777" w:rsidR="00DF7711" w:rsidRPr="00A81DCC" w:rsidRDefault="00DF7711" w:rsidP="002349B6">
      <w:pPr>
        <w:tabs>
          <w:tab w:val="left" w:pos="720"/>
          <w:tab w:val="left" w:pos="1440"/>
          <w:tab w:val="left" w:pos="2880"/>
          <w:tab w:val="left" w:pos="5760"/>
          <w:tab w:val="right" w:leader="dot" w:pos="8640"/>
        </w:tabs>
        <w:ind w:left="2880" w:hanging="2880"/>
        <w:rPr>
          <w:lang w:val="en-GB"/>
        </w:rPr>
      </w:pPr>
    </w:p>
    <w:p w14:paraId="5A5CB886" w14:textId="0E1CB2B5" w:rsidR="002349B6" w:rsidRPr="00A81DCC" w:rsidRDefault="00DF7711" w:rsidP="002349B6">
      <w:pPr>
        <w:tabs>
          <w:tab w:val="left" w:pos="720"/>
          <w:tab w:val="left" w:pos="1440"/>
          <w:tab w:val="left" w:pos="2880"/>
          <w:tab w:val="left" w:pos="5760"/>
          <w:tab w:val="right" w:leader="dot" w:pos="8640"/>
        </w:tabs>
        <w:ind w:left="2880" w:hanging="2880"/>
        <w:rPr>
          <w:lang w:val="en-GB"/>
        </w:rPr>
      </w:pPr>
      <w:r w:rsidRPr="00A81DCC">
        <w:rPr>
          <w:lang w:val="en-GB"/>
        </w:rPr>
        <w:tab/>
      </w:r>
      <w:r w:rsidRPr="00A81DCC">
        <w:rPr>
          <w:lang w:val="en-GB"/>
        </w:rPr>
        <w:tab/>
      </w:r>
      <w:r w:rsidRPr="00A81DCC">
        <w:rPr>
          <w:lang w:val="en-GB"/>
        </w:rPr>
        <w:tab/>
      </w:r>
      <w:r w:rsidR="00750B5B">
        <w:rPr>
          <w:lang w:val="en-GB"/>
        </w:rPr>
        <w:t>Amb. Joseph Nourrice</w:t>
      </w:r>
    </w:p>
    <w:p w14:paraId="321FC2C6" w14:textId="1B472407" w:rsidR="001B6347" w:rsidRPr="00A81DCC" w:rsidRDefault="001B6347" w:rsidP="002349B6">
      <w:pPr>
        <w:tabs>
          <w:tab w:val="left" w:pos="720"/>
          <w:tab w:val="left" w:pos="1440"/>
          <w:tab w:val="left" w:pos="2880"/>
          <w:tab w:val="left" w:pos="5760"/>
          <w:tab w:val="right" w:leader="dot" w:pos="8640"/>
        </w:tabs>
        <w:ind w:left="2880" w:hanging="2880"/>
        <w:rPr>
          <w:lang w:val="en-GB"/>
        </w:rPr>
      </w:pPr>
      <w:r w:rsidRPr="00A81DCC">
        <w:rPr>
          <w:lang w:val="en-GB"/>
        </w:rPr>
        <w:tab/>
      </w:r>
      <w:r w:rsidRPr="00A81DCC">
        <w:rPr>
          <w:lang w:val="en-GB"/>
        </w:rPr>
        <w:tab/>
      </w:r>
      <w:r w:rsidRPr="00A81DCC">
        <w:rPr>
          <w:lang w:val="en-GB"/>
        </w:rPr>
        <w:tab/>
      </w:r>
      <w:r w:rsidR="00750B5B">
        <w:rPr>
          <w:lang w:val="en-GB"/>
        </w:rPr>
        <w:t xml:space="preserve">Acting </w:t>
      </w:r>
      <w:r w:rsidRPr="00A81DCC">
        <w:rPr>
          <w:lang w:val="en-GB"/>
        </w:rPr>
        <w:t>Executive Secretary</w:t>
      </w:r>
    </w:p>
    <w:p w14:paraId="077FF475" w14:textId="77777777" w:rsidR="002349B6" w:rsidRPr="00A81DCC" w:rsidRDefault="002349B6" w:rsidP="002349B6">
      <w:pPr>
        <w:tabs>
          <w:tab w:val="left" w:pos="720"/>
          <w:tab w:val="right" w:leader="dot" w:pos="8640"/>
        </w:tabs>
        <w:rPr>
          <w:lang w:val="en-GB"/>
        </w:rPr>
        <w:sectPr w:rsidR="002349B6" w:rsidRPr="00A81DCC" w:rsidSect="00A81DCC">
          <w:headerReference w:type="even" r:id="rId11"/>
          <w:headerReference w:type="default" r:id="rId12"/>
          <w:footerReference w:type="default" r:id="rId13"/>
          <w:headerReference w:type="first" r:id="rId14"/>
          <w:type w:val="oddPage"/>
          <w:pgSz w:w="11900" w:h="16840" w:code="9"/>
          <w:pgMar w:top="1440" w:right="1440" w:bottom="1728" w:left="1728" w:header="720" w:footer="720" w:gutter="0"/>
          <w:pgNumType w:start="1"/>
          <w:cols w:space="720"/>
          <w:titlePg/>
        </w:sectPr>
      </w:pPr>
    </w:p>
    <w:p w14:paraId="52D1EDC4" w14:textId="77777777" w:rsidR="002349B6" w:rsidRPr="00A81DCC" w:rsidRDefault="002349B6" w:rsidP="002349B6">
      <w:pPr>
        <w:pStyle w:val="Heading1"/>
        <w:rPr>
          <w:lang w:val="en-GB"/>
        </w:rPr>
      </w:pPr>
      <w:bookmarkStart w:id="4" w:name="_Toc34254879"/>
      <w:bookmarkStart w:id="5" w:name="_Toc34255040"/>
      <w:bookmarkStart w:id="6" w:name="_Toc34352037"/>
      <w:bookmarkStart w:id="7" w:name="_Toc35080188"/>
      <w:r w:rsidRPr="00A81DCC">
        <w:rPr>
          <w:lang w:val="en-GB"/>
        </w:rPr>
        <w:lastRenderedPageBreak/>
        <w:t>Section 2.  Information to Bidders</w:t>
      </w:r>
      <w:bookmarkEnd w:id="4"/>
      <w:bookmarkEnd w:id="5"/>
      <w:bookmarkEnd w:id="6"/>
      <w:bookmarkEnd w:id="7"/>
    </w:p>
    <w:p w14:paraId="5A9B5A0F" w14:textId="77777777" w:rsidR="00D5617C" w:rsidRPr="00A81DCC" w:rsidRDefault="00D5617C" w:rsidP="00A81DCC">
      <w:pPr>
        <w:pStyle w:val="Heading1"/>
        <w:numPr>
          <w:ilvl w:val="0"/>
          <w:numId w:val="115"/>
        </w:numPr>
        <w:rPr>
          <w:lang w:val="en-GB"/>
        </w:rPr>
      </w:pPr>
      <w:bookmarkStart w:id="8" w:name="_Toc34254880"/>
      <w:bookmarkStart w:id="9" w:name="_Toc34255041"/>
      <w:bookmarkStart w:id="10" w:name="_Toc34352038"/>
      <w:bookmarkStart w:id="11" w:name="_Toc35080189"/>
      <w:r w:rsidRPr="00A81DCC">
        <w:rPr>
          <w:lang w:val="en-GB"/>
        </w:rPr>
        <w:t>General</w:t>
      </w:r>
      <w:bookmarkEnd w:id="8"/>
      <w:bookmarkEnd w:id="9"/>
      <w:bookmarkEnd w:id="10"/>
      <w:bookmarkEnd w:id="11"/>
    </w:p>
    <w:tbl>
      <w:tblPr>
        <w:tblW w:w="9734" w:type="dxa"/>
        <w:tblInd w:w="-176" w:type="dxa"/>
        <w:tblLayout w:type="fixed"/>
        <w:tblLook w:val="0000" w:firstRow="0" w:lastRow="0" w:firstColumn="0" w:lastColumn="0" w:noHBand="0" w:noVBand="0"/>
      </w:tblPr>
      <w:tblGrid>
        <w:gridCol w:w="176"/>
        <w:gridCol w:w="1759"/>
        <w:gridCol w:w="509"/>
        <w:gridCol w:w="18"/>
        <w:gridCol w:w="7212"/>
        <w:gridCol w:w="60"/>
      </w:tblGrid>
      <w:tr w:rsidR="00ED106C" w:rsidRPr="00A45678" w14:paraId="17F226B9" w14:textId="77777777" w:rsidTr="00A81DCC">
        <w:trPr>
          <w:gridBefore w:val="1"/>
          <w:wBefore w:w="176" w:type="dxa"/>
        </w:trPr>
        <w:tc>
          <w:tcPr>
            <w:tcW w:w="2286" w:type="dxa"/>
            <w:gridSpan w:val="3"/>
          </w:tcPr>
          <w:p w14:paraId="14DAD3D5" w14:textId="77777777" w:rsidR="00ED106C" w:rsidRPr="00A81DCC" w:rsidRDefault="00ED106C" w:rsidP="00A81DCC">
            <w:pPr>
              <w:pStyle w:val="Heading3"/>
              <w:keepNext w:val="0"/>
              <w:ind w:left="464" w:hanging="425"/>
              <w:rPr>
                <w:b w:val="0"/>
                <w:lang w:val="en-GB"/>
              </w:rPr>
            </w:pPr>
            <w:bookmarkStart w:id="12" w:name="_Toc172356904"/>
            <w:bookmarkStart w:id="13" w:name="_Toc35080190"/>
            <w:r w:rsidRPr="00A81DCC">
              <w:rPr>
                <w:rFonts w:cs="Arial"/>
                <w:lang w:val="en-GB"/>
              </w:rPr>
              <w:t>Definitions</w:t>
            </w:r>
            <w:bookmarkEnd w:id="12"/>
            <w:bookmarkEnd w:id="13"/>
          </w:p>
        </w:tc>
        <w:tc>
          <w:tcPr>
            <w:tcW w:w="7272" w:type="dxa"/>
            <w:gridSpan w:val="2"/>
          </w:tcPr>
          <w:p w14:paraId="29FD58D0" w14:textId="77777777" w:rsidR="00294E6E" w:rsidRPr="00A81DCC" w:rsidRDefault="00294E6E" w:rsidP="00ED106C">
            <w:pPr>
              <w:ind w:left="720" w:hanging="720"/>
              <w:jc w:val="both"/>
              <w:rPr>
                <w:lang w:val="en-GB"/>
              </w:rPr>
            </w:pPr>
            <w:r w:rsidRPr="00A81DCC">
              <w:rPr>
                <w:lang w:val="en-GB"/>
              </w:rPr>
              <w:t>(a)</w:t>
            </w:r>
            <w:r w:rsidRPr="00A81DCC">
              <w:rPr>
                <w:lang w:val="en-GB"/>
              </w:rPr>
              <w:tab/>
              <w:t xml:space="preserve">“BD” means the Bidding Documents to be prepared by the </w:t>
            </w:r>
            <w:r w:rsidR="002C49F1" w:rsidRPr="00A81DCC">
              <w:rPr>
                <w:lang w:val="en-GB"/>
              </w:rPr>
              <w:t>Procuring Entity</w:t>
            </w:r>
            <w:r w:rsidRPr="00A81DCC">
              <w:rPr>
                <w:lang w:val="en-GB"/>
              </w:rPr>
              <w:t xml:space="preserve"> for the selection of Contractor.</w:t>
            </w:r>
          </w:p>
          <w:p w14:paraId="7744F382" w14:textId="77777777" w:rsidR="00ED106C" w:rsidRPr="00A81DCC" w:rsidRDefault="00ED106C" w:rsidP="00ED106C">
            <w:pPr>
              <w:ind w:left="720" w:hanging="720"/>
              <w:jc w:val="both"/>
              <w:rPr>
                <w:lang w:val="en-GB"/>
              </w:rPr>
            </w:pPr>
            <w:r w:rsidRPr="00A81DCC">
              <w:rPr>
                <w:lang w:val="en-GB"/>
              </w:rPr>
              <w:t>(b)</w:t>
            </w:r>
            <w:r w:rsidRPr="00A81DCC">
              <w:rPr>
                <w:lang w:val="en-GB"/>
              </w:rPr>
              <w:tab/>
              <w:t>“</w:t>
            </w:r>
            <w:r w:rsidR="002C49F1" w:rsidRPr="00A81DCC">
              <w:rPr>
                <w:lang w:val="en-GB"/>
              </w:rPr>
              <w:t>Procuring Entity</w:t>
            </w:r>
            <w:r w:rsidRPr="00A81DCC">
              <w:rPr>
                <w:lang w:val="en-GB"/>
              </w:rPr>
              <w:t>” means the procurement entity</w:t>
            </w:r>
            <w:r w:rsidR="003C2A8A" w:rsidRPr="00A81DCC">
              <w:rPr>
                <w:lang w:val="en-GB"/>
              </w:rPr>
              <w:t xml:space="preserve"> in charge of the procurement procedure</w:t>
            </w:r>
            <w:r w:rsidRPr="00A81DCC">
              <w:rPr>
                <w:lang w:val="en-GB"/>
              </w:rPr>
              <w:t>.</w:t>
            </w:r>
          </w:p>
          <w:p w14:paraId="2B3EBB2A" w14:textId="77777777" w:rsidR="00ED106C" w:rsidRPr="00A81DCC" w:rsidRDefault="00ED106C" w:rsidP="00ED106C">
            <w:pPr>
              <w:ind w:left="720" w:hanging="720"/>
              <w:jc w:val="both"/>
              <w:rPr>
                <w:lang w:val="en-GB"/>
              </w:rPr>
            </w:pPr>
            <w:r w:rsidRPr="00A81DCC">
              <w:rPr>
                <w:lang w:val="en-GB"/>
              </w:rPr>
              <w:t>(c)</w:t>
            </w:r>
            <w:r w:rsidRPr="00A81DCC">
              <w:rPr>
                <w:lang w:val="en-GB"/>
              </w:rPr>
              <w:tab/>
              <w:t>“Contractor” means any entity or person that may provide or provides the Services to the Client under the Contract.</w:t>
            </w:r>
          </w:p>
          <w:p w14:paraId="209EF454" w14:textId="77777777" w:rsidR="00ED106C" w:rsidRPr="00A81DCC" w:rsidRDefault="00ED106C" w:rsidP="00ED106C">
            <w:pPr>
              <w:ind w:left="720" w:hanging="720"/>
              <w:jc w:val="both"/>
              <w:rPr>
                <w:lang w:val="en-GB"/>
              </w:rPr>
            </w:pPr>
            <w:r w:rsidRPr="00A81DCC">
              <w:rPr>
                <w:lang w:val="en-GB"/>
              </w:rPr>
              <w:t>(d)</w:t>
            </w:r>
            <w:r w:rsidRPr="00A81DCC">
              <w:rPr>
                <w:lang w:val="en-GB"/>
              </w:rPr>
              <w:tab/>
              <w:t xml:space="preserve">“Contract” means the Contract signed by the Parties </w:t>
            </w:r>
            <w:r w:rsidR="00D94512" w:rsidRPr="00A81DCC">
              <w:rPr>
                <w:lang w:val="en-GB"/>
              </w:rPr>
              <w:t>and all the attached documents</w:t>
            </w:r>
            <w:r w:rsidRPr="00A81DCC">
              <w:rPr>
                <w:lang w:val="en-GB"/>
              </w:rPr>
              <w:t xml:space="preserve"> that are the General Conditions (GC), the Special Conditions (SC), and the Appendices.</w:t>
            </w:r>
          </w:p>
          <w:p w14:paraId="0D100B97" w14:textId="77777777" w:rsidR="003C2A8A" w:rsidRPr="00A81DCC" w:rsidRDefault="003C2A8A" w:rsidP="00ED106C">
            <w:pPr>
              <w:ind w:left="720" w:hanging="720"/>
              <w:jc w:val="both"/>
              <w:rPr>
                <w:lang w:val="en-GB"/>
              </w:rPr>
            </w:pPr>
            <w:r w:rsidRPr="00A81DCC">
              <w:rPr>
                <w:lang w:val="en-GB"/>
              </w:rPr>
              <w:t>(e)       “Contracting Authority” means the entity with which the selected Consultant signs the Contract for the Services.</w:t>
            </w:r>
          </w:p>
          <w:p w14:paraId="3B9967DD" w14:textId="77777777" w:rsidR="00ED106C" w:rsidRPr="00A81DCC" w:rsidRDefault="003C2A8A" w:rsidP="00ED106C">
            <w:pPr>
              <w:ind w:left="720" w:hanging="720"/>
              <w:jc w:val="both"/>
              <w:rPr>
                <w:lang w:val="en-GB"/>
              </w:rPr>
            </w:pPr>
            <w:r w:rsidRPr="00A81DCC">
              <w:rPr>
                <w:lang w:val="en-GB"/>
              </w:rPr>
              <w:t>(f</w:t>
            </w:r>
            <w:r w:rsidR="00ED106C" w:rsidRPr="00A81DCC">
              <w:rPr>
                <w:lang w:val="en-GB"/>
              </w:rPr>
              <w:t>)</w:t>
            </w:r>
            <w:r w:rsidR="00ED106C" w:rsidRPr="00A81DCC">
              <w:rPr>
                <w:lang w:val="en-GB"/>
              </w:rPr>
              <w:tab/>
              <w:t>“Data Sheet” means such part of the Instructions to Bidders used to reflect specific country and assignment conditions.</w:t>
            </w:r>
          </w:p>
          <w:p w14:paraId="0732521F" w14:textId="77777777" w:rsidR="00ED106C" w:rsidRPr="00A81DCC" w:rsidRDefault="003C2A8A" w:rsidP="00ED106C">
            <w:pPr>
              <w:ind w:left="720" w:hanging="720"/>
              <w:jc w:val="both"/>
              <w:rPr>
                <w:lang w:val="en-GB"/>
              </w:rPr>
            </w:pPr>
            <w:r w:rsidRPr="00A81DCC">
              <w:rPr>
                <w:lang w:val="en-GB"/>
              </w:rPr>
              <w:t>(g</w:t>
            </w:r>
            <w:r w:rsidR="00ED106C" w:rsidRPr="00A81DCC">
              <w:rPr>
                <w:lang w:val="en-GB"/>
              </w:rPr>
              <w:t>)</w:t>
            </w:r>
            <w:r w:rsidR="00ED106C" w:rsidRPr="00A81DCC">
              <w:rPr>
                <w:lang w:val="en-GB"/>
              </w:rPr>
              <w:tab/>
              <w:t>“Day” means calendar day.</w:t>
            </w:r>
          </w:p>
          <w:p w14:paraId="308511A8" w14:textId="77777777" w:rsidR="006465E9" w:rsidRPr="00A81DCC" w:rsidRDefault="003C2A8A" w:rsidP="00A81DCC">
            <w:pPr>
              <w:pStyle w:val="NormalWeb"/>
              <w:spacing w:before="0" w:beforeAutospacing="0" w:after="0" w:afterAutospacing="0"/>
              <w:ind w:left="732" w:hanging="709"/>
              <w:rPr>
                <w:rFonts w:ascii="Times New Roman" w:eastAsia="Times New Roman" w:hAnsi="Times New Roman" w:cs="Times New Roman"/>
                <w:color w:val="auto"/>
                <w:szCs w:val="20"/>
                <w:lang w:val="en-GB"/>
              </w:rPr>
            </w:pPr>
            <w:r w:rsidRPr="00A81DCC">
              <w:rPr>
                <w:rFonts w:ascii="Times New Roman" w:eastAsia="Times New Roman" w:hAnsi="Times New Roman" w:cs="Times New Roman"/>
                <w:color w:val="auto"/>
                <w:szCs w:val="20"/>
                <w:lang w:val="en-GB"/>
              </w:rPr>
              <w:t>(h</w:t>
            </w:r>
            <w:r w:rsidR="00D65BF0" w:rsidRPr="00A81DCC">
              <w:rPr>
                <w:rFonts w:ascii="Times New Roman" w:eastAsia="Times New Roman" w:hAnsi="Times New Roman" w:cs="Times New Roman"/>
                <w:color w:val="auto"/>
                <w:szCs w:val="20"/>
                <w:lang w:val="en-GB"/>
              </w:rPr>
              <w:t>)</w:t>
            </w:r>
            <w:r w:rsidR="00D65BF0" w:rsidRPr="00A81DCC">
              <w:rPr>
                <w:rFonts w:ascii="Times New Roman" w:eastAsia="Times New Roman" w:hAnsi="Times New Roman" w:cs="Times New Roman"/>
                <w:color w:val="auto"/>
                <w:szCs w:val="20"/>
                <w:lang w:val="en-GB"/>
              </w:rPr>
              <w:tab/>
              <w:t xml:space="preserve">“Evaluation Committee” </w:t>
            </w:r>
            <w:r w:rsidR="006465E9" w:rsidRPr="00A81DCC">
              <w:rPr>
                <w:rFonts w:ascii="Times New Roman" w:eastAsia="Times New Roman" w:hAnsi="Times New Roman" w:cs="Times New Roman"/>
                <w:color w:val="auto"/>
                <w:szCs w:val="20"/>
                <w:lang w:val="en-GB"/>
              </w:rPr>
              <w:t xml:space="preserve">means committee made up of an odd number (at least three) of voting members (the evaluators) with the technical and administrative expertise necessary to give an informed opinion on tenders or grant applications. The Chairperson of the Evaluation Committee will be one of the evaluators. Evaluation Committee will be assisted by the Secretary. </w:t>
            </w:r>
          </w:p>
          <w:p w14:paraId="7C031BD1" w14:textId="77777777" w:rsidR="00ED106C" w:rsidRPr="00A81DCC" w:rsidRDefault="003C2A8A">
            <w:pPr>
              <w:ind w:left="720" w:hanging="720"/>
              <w:jc w:val="both"/>
              <w:rPr>
                <w:lang w:val="en-GB"/>
              </w:rPr>
            </w:pPr>
            <w:r w:rsidRPr="00A81DCC">
              <w:rPr>
                <w:lang w:val="en-GB"/>
              </w:rPr>
              <w:t>(i</w:t>
            </w:r>
            <w:r w:rsidR="00ED106C" w:rsidRPr="00A81DCC">
              <w:rPr>
                <w:lang w:val="en-GB"/>
              </w:rPr>
              <w:t>)</w:t>
            </w:r>
            <w:r w:rsidR="00ED106C" w:rsidRPr="00A81DCC">
              <w:rPr>
                <w:lang w:val="en-GB"/>
              </w:rPr>
              <w:tab/>
            </w:r>
            <w:r w:rsidR="00294E6E" w:rsidRPr="00A81DCC">
              <w:rPr>
                <w:lang w:val="en-GB"/>
              </w:rPr>
              <w:t xml:space="preserve">“Instructions to </w:t>
            </w:r>
            <w:r w:rsidR="00ED106C" w:rsidRPr="00A81DCC">
              <w:rPr>
                <w:lang w:val="en-GB"/>
              </w:rPr>
              <w:t xml:space="preserve">Bidders” (Section 2 of the BD) means the document which provides </w:t>
            </w:r>
            <w:r w:rsidR="009E1DD7" w:rsidRPr="00A81DCC">
              <w:rPr>
                <w:lang w:val="en-GB"/>
              </w:rPr>
              <w:t xml:space="preserve">the </w:t>
            </w:r>
            <w:r w:rsidR="00ED106C" w:rsidRPr="00A81DCC">
              <w:rPr>
                <w:lang w:val="en-GB"/>
              </w:rPr>
              <w:t>Bidders with all information needed to prepare their Proposals.</w:t>
            </w:r>
          </w:p>
          <w:p w14:paraId="1E4F0D33" w14:textId="77777777" w:rsidR="00ED106C" w:rsidRPr="00A81DCC" w:rsidRDefault="00294E6E" w:rsidP="00ED106C">
            <w:pPr>
              <w:ind w:left="720" w:hanging="720"/>
              <w:jc w:val="both"/>
              <w:rPr>
                <w:lang w:val="en-GB"/>
              </w:rPr>
            </w:pPr>
            <w:r w:rsidRPr="00A81DCC">
              <w:rPr>
                <w:lang w:val="en-GB"/>
              </w:rPr>
              <w:t>(</w:t>
            </w:r>
            <w:r w:rsidR="003C2A8A" w:rsidRPr="00A81DCC">
              <w:rPr>
                <w:lang w:val="en-GB"/>
              </w:rPr>
              <w:t>j</w:t>
            </w:r>
            <w:r w:rsidR="00ED106C" w:rsidRPr="00A81DCC">
              <w:rPr>
                <w:lang w:val="en-GB"/>
              </w:rPr>
              <w:t>)</w:t>
            </w:r>
            <w:r w:rsidR="00ED106C" w:rsidRPr="00A81DCC">
              <w:rPr>
                <w:lang w:val="en-GB"/>
              </w:rPr>
              <w:tab/>
              <w:t xml:space="preserve">“LOI” (Section 1 of the BD) means the Letter of Invitation </w:t>
            </w:r>
            <w:r w:rsidR="003477BE" w:rsidRPr="00A81DCC">
              <w:rPr>
                <w:lang w:val="en-GB"/>
              </w:rPr>
              <w:t>issues</w:t>
            </w:r>
            <w:r w:rsidR="00ED106C" w:rsidRPr="00A81DCC">
              <w:rPr>
                <w:lang w:val="en-GB"/>
              </w:rPr>
              <w:t xml:space="preserve"> by the </w:t>
            </w:r>
            <w:r w:rsidR="002C49F1" w:rsidRPr="00A81DCC">
              <w:rPr>
                <w:lang w:val="en-GB"/>
              </w:rPr>
              <w:t>Procuring Entity</w:t>
            </w:r>
            <w:r w:rsidR="00ED106C" w:rsidRPr="00A81DCC">
              <w:rPr>
                <w:lang w:val="en-GB"/>
              </w:rPr>
              <w:t xml:space="preserve"> to the Bidders.</w:t>
            </w:r>
          </w:p>
          <w:p w14:paraId="59BA2322" w14:textId="77777777" w:rsidR="00ED106C" w:rsidRPr="00A81DCC" w:rsidRDefault="003C2A8A" w:rsidP="00ED106C">
            <w:pPr>
              <w:ind w:left="720" w:hanging="720"/>
              <w:jc w:val="both"/>
              <w:rPr>
                <w:lang w:val="en-GB"/>
              </w:rPr>
            </w:pPr>
            <w:r w:rsidRPr="00A81DCC">
              <w:rPr>
                <w:lang w:val="en-GB"/>
              </w:rPr>
              <w:t>(k</w:t>
            </w:r>
            <w:r w:rsidR="00ED106C" w:rsidRPr="00A81DCC">
              <w:rPr>
                <w:lang w:val="en-GB"/>
              </w:rPr>
              <w:t>)</w:t>
            </w:r>
            <w:r w:rsidR="00ED106C" w:rsidRPr="00A81DCC">
              <w:rPr>
                <w:lang w:val="en-GB"/>
              </w:rPr>
              <w:tab/>
              <w:t xml:space="preserve">“Personnel” means professionals and support staff provided by the Bidders or by any Sub-Contractors and assigned to perform the Services or any part thereof; “Foreign Personnel” means such professionals and support staff who at the time of being so provided had their domicile outside the </w:t>
            </w:r>
            <w:r w:rsidR="002C49F1" w:rsidRPr="00A81DCC">
              <w:rPr>
                <w:lang w:val="en-GB"/>
              </w:rPr>
              <w:t>Procuring Entity</w:t>
            </w:r>
            <w:r w:rsidR="00ED106C" w:rsidRPr="00A81DCC">
              <w:rPr>
                <w:lang w:val="en-GB"/>
              </w:rPr>
              <w:t xml:space="preserve">’s country; “Local Personnel” means such professionals and support staff who at the time of being so provided had their domicile inside the </w:t>
            </w:r>
            <w:r w:rsidR="002C49F1" w:rsidRPr="00A81DCC">
              <w:rPr>
                <w:lang w:val="en-GB"/>
              </w:rPr>
              <w:t>Procuring Entity</w:t>
            </w:r>
            <w:r w:rsidR="00ED106C" w:rsidRPr="00A81DCC">
              <w:rPr>
                <w:lang w:val="en-GB"/>
              </w:rPr>
              <w:t>’s country.</w:t>
            </w:r>
          </w:p>
          <w:p w14:paraId="54E2C5BD" w14:textId="77777777" w:rsidR="00ED106C" w:rsidRPr="00A81DCC" w:rsidRDefault="00294E6E" w:rsidP="00ED106C">
            <w:pPr>
              <w:ind w:left="720" w:hanging="720"/>
              <w:jc w:val="both"/>
              <w:rPr>
                <w:lang w:val="en-GB"/>
              </w:rPr>
            </w:pPr>
            <w:r w:rsidRPr="00A81DCC">
              <w:rPr>
                <w:lang w:val="en-GB"/>
              </w:rPr>
              <w:t>(</w:t>
            </w:r>
            <w:r w:rsidR="003C2A8A" w:rsidRPr="00A81DCC">
              <w:rPr>
                <w:lang w:val="en-GB"/>
              </w:rPr>
              <w:t>l</w:t>
            </w:r>
            <w:r w:rsidR="00ED106C" w:rsidRPr="00A81DCC">
              <w:rPr>
                <w:lang w:val="en-GB"/>
              </w:rPr>
              <w:t>)</w:t>
            </w:r>
            <w:r w:rsidR="00ED106C" w:rsidRPr="00A81DCC">
              <w:rPr>
                <w:lang w:val="en-GB"/>
              </w:rPr>
              <w:tab/>
              <w:t>“Proposal” means the Technical Proposal and the Financial Proposal.</w:t>
            </w:r>
          </w:p>
          <w:p w14:paraId="1AC8BD34" w14:textId="77777777" w:rsidR="00ED106C" w:rsidRPr="00A81DCC" w:rsidRDefault="00294E6E" w:rsidP="00ED106C">
            <w:pPr>
              <w:ind w:left="720" w:hanging="720"/>
              <w:jc w:val="both"/>
              <w:rPr>
                <w:lang w:val="en-GB"/>
              </w:rPr>
            </w:pPr>
            <w:r w:rsidRPr="00A81DCC">
              <w:rPr>
                <w:lang w:val="en-GB"/>
              </w:rPr>
              <w:t>(</w:t>
            </w:r>
            <w:r w:rsidR="003C2A8A" w:rsidRPr="00A81DCC">
              <w:rPr>
                <w:lang w:val="en-GB"/>
              </w:rPr>
              <w:t>m</w:t>
            </w:r>
            <w:r w:rsidR="00ED106C" w:rsidRPr="00A81DCC">
              <w:rPr>
                <w:lang w:val="en-GB"/>
              </w:rPr>
              <w:t>)</w:t>
            </w:r>
            <w:r w:rsidR="00ED106C" w:rsidRPr="00A81DCC">
              <w:rPr>
                <w:lang w:val="en-GB"/>
              </w:rPr>
              <w:tab/>
              <w:t>“Services” means the</w:t>
            </w:r>
            <w:r w:rsidRPr="00A81DCC">
              <w:rPr>
                <w:lang w:val="en-GB"/>
              </w:rPr>
              <w:t xml:space="preserve"> consulting services or the </w:t>
            </w:r>
            <w:r w:rsidR="00ED106C" w:rsidRPr="00A81DCC">
              <w:rPr>
                <w:lang w:val="en-GB"/>
              </w:rPr>
              <w:t>work t</w:t>
            </w:r>
            <w:r w:rsidRPr="00A81DCC">
              <w:rPr>
                <w:lang w:val="en-GB"/>
              </w:rPr>
              <w:t>o be performed by the Contractor</w:t>
            </w:r>
            <w:r w:rsidR="00ED106C" w:rsidRPr="00A81DCC">
              <w:rPr>
                <w:lang w:val="en-GB"/>
              </w:rPr>
              <w:t xml:space="preserve"> pursuant to the Contract.</w:t>
            </w:r>
          </w:p>
          <w:p w14:paraId="220F29B1" w14:textId="77777777" w:rsidR="00ED106C" w:rsidRPr="00A81DCC" w:rsidRDefault="00294E6E" w:rsidP="00ED106C">
            <w:pPr>
              <w:ind w:left="720" w:hanging="720"/>
              <w:jc w:val="both"/>
              <w:rPr>
                <w:lang w:val="en-GB"/>
              </w:rPr>
            </w:pPr>
            <w:r w:rsidRPr="00A81DCC">
              <w:rPr>
                <w:lang w:val="en-GB"/>
              </w:rPr>
              <w:t>(</w:t>
            </w:r>
            <w:r w:rsidR="003C2A8A" w:rsidRPr="00A81DCC">
              <w:rPr>
                <w:lang w:val="en-GB"/>
              </w:rPr>
              <w:t>n</w:t>
            </w:r>
            <w:r w:rsidRPr="00A81DCC">
              <w:rPr>
                <w:lang w:val="en-GB"/>
              </w:rPr>
              <w:t>)</w:t>
            </w:r>
            <w:r w:rsidRPr="00A81DCC">
              <w:rPr>
                <w:lang w:val="en-GB"/>
              </w:rPr>
              <w:tab/>
              <w:t>“Subcontractor</w:t>
            </w:r>
            <w:r w:rsidR="00ED106C" w:rsidRPr="00A81DCC">
              <w:rPr>
                <w:lang w:val="en-GB"/>
              </w:rPr>
              <w:t xml:space="preserve">” means any </w:t>
            </w:r>
            <w:r w:rsidRPr="00A81DCC">
              <w:rPr>
                <w:lang w:val="en-GB"/>
              </w:rPr>
              <w:t xml:space="preserve">entity with whom the Bidder or Contractors intends to </w:t>
            </w:r>
            <w:r w:rsidR="00ED106C" w:rsidRPr="00A81DCC">
              <w:rPr>
                <w:lang w:val="en-GB"/>
              </w:rPr>
              <w:t>subcontracts any part of the Services.</w:t>
            </w:r>
          </w:p>
          <w:p w14:paraId="3ABF2ED0" w14:textId="77777777" w:rsidR="00ED106C" w:rsidRPr="00A81DCC" w:rsidRDefault="00294E6E" w:rsidP="00294E6E">
            <w:pPr>
              <w:ind w:left="720" w:hanging="720"/>
              <w:jc w:val="both"/>
              <w:rPr>
                <w:lang w:val="en-GB"/>
              </w:rPr>
            </w:pPr>
            <w:r w:rsidRPr="00A81DCC">
              <w:rPr>
                <w:lang w:val="en-GB"/>
              </w:rPr>
              <w:t>(</w:t>
            </w:r>
            <w:r w:rsidR="003C2A8A" w:rsidRPr="00A81DCC">
              <w:rPr>
                <w:lang w:val="en-GB"/>
              </w:rPr>
              <w:t>m</w:t>
            </w:r>
            <w:r w:rsidR="00ED106C" w:rsidRPr="00A81DCC">
              <w:rPr>
                <w:lang w:val="en-GB"/>
              </w:rPr>
              <w:t>)</w:t>
            </w:r>
            <w:r w:rsidR="00ED106C" w:rsidRPr="00A81DCC">
              <w:rPr>
                <w:lang w:val="en-GB"/>
              </w:rPr>
              <w:tab/>
              <w:t xml:space="preserve">“Terms of Reference” (TOR) means the document included in </w:t>
            </w:r>
            <w:r w:rsidRPr="00A81DCC">
              <w:rPr>
                <w:lang w:val="en-GB"/>
              </w:rPr>
              <w:t>the BD</w:t>
            </w:r>
            <w:r w:rsidR="00ED106C" w:rsidRPr="00A81DCC">
              <w:rPr>
                <w:lang w:val="en-GB"/>
              </w:rPr>
              <w:t xml:space="preserve"> as Section </w:t>
            </w:r>
            <w:r w:rsidR="009F62A0">
              <w:rPr>
                <w:lang w:val="en-GB"/>
              </w:rPr>
              <w:t>7</w:t>
            </w:r>
            <w:r w:rsidR="00ED106C" w:rsidRPr="00A81DCC">
              <w:rPr>
                <w:lang w:val="en-GB"/>
              </w:rPr>
              <w:t xml:space="preserve"> which explains the objectives, scope of work, activities, tasks to be performed, respective responsibilities of the </w:t>
            </w:r>
            <w:r w:rsidR="002C49F1" w:rsidRPr="00A81DCC">
              <w:rPr>
                <w:lang w:val="en-GB"/>
              </w:rPr>
              <w:t>Procuring Entity</w:t>
            </w:r>
            <w:r w:rsidRPr="00A81DCC">
              <w:rPr>
                <w:lang w:val="en-GB"/>
              </w:rPr>
              <w:t xml:space="preserve"> and the Contractor</w:t>
            </w:r>
            <w:r w:rsidR="00ED106C" w:rsidRPr="00A81DCC">
              <w:rPr>
                <w:lang w:val="en-GB"/>
              </w:rPr>
              <w:t>, and expected results and deliverables of the assignment.</w:t>
            </w:r>
          </w:p>
          <w:p w14:paraId="5373AE4A" w14:textId="77777777" w:rsidR="00294E6E" w:rsidRPr="00A81DCC" w:rsidRDefault="00294E6E" w:rsidP="00294E6E">
            <w:pPr>
              <w:ind w:left="720" w:hanging="720"/>
              <w:jc w:val="both"/>
              <w:rPr>
                <w:lang w:val="en-GB"/>
              </w:rPr>
            </w:pPr>
          </w:p>
        </w:tc>
      </w:tr>
      <w:tr w:rsidR="002349B6" w:rsidRPr="00A45678" w14:paraId="14DFAD9B" w14:textId="77777777" w:rsidTr="00A81DCC">
        <w:trPr>
          <w:gridBefore w:val="1"/>
          <w:wBefore w:w="176" w:type="dxa"/>
        </w:trPr>
        <w:tc>
          <w:tcPr>
            <w:tcW w:w="2286" w:type="dxa"/>
            <w:gridSpan w:val="3"/>
          </w:tcPr>
          <w:p w14:paraId="3FC458E1" w14:textId="77777777" w:rsidR="002349B6" w:rsidRPr="00A81DCC" w:rsidRDefault="002349B6" w:rsidP="00A81DCC">
            <w:pPr>
              <w:pStyle w:val="Heading3"/>
              <w:keepNext w:val="0"/>
              <w:ind w:left="464" w:hanging="425"/>
              <w:rPr>
                <w:rFonts w:cs="Arial"/>
                <w:b w:val="0"/>
                <w:lang w:val="en-GB"/>
              </w:rPr>
            </w:pPr>
            <w:bookmarkStart w:id="14" w:name="_Toc35080191"/>
            <w:r w:rsidRPr="00A81DCC">
              <w:rPr>
                <w:rFonts w:cs="Arial"/>
                <w:lang w:val="en-GB"/>
              </w:rPr>
              <w:lastRenderedPageBreak/>
              <w:t>1.</w:t>
            </w:r>
            <w:r w:rsidRPr="00A81DCC">
              <w:rPr>
                <w:rFonts w:cs="Arial"/>
                <w:lang w:val="en-GB"/>
              </w:rPr>
              <w:tab/>
              <w:t>Introduction</w:t>
            </w:r>
            <w:bookmarkEnd w:id="14"/>
          </w:p>
          <w:p w14:paraId="6A928920" w14:textId="77777777" w:rsidR="004F06B3" w:rsidRPr="00A81DCC" w:rsidRDefault="004F06B3" w:rsidP="00ED106C">
            <w:pPr>
              <w:tabs>
                <w:tab w:val="left" w:pos="360"/>
              </w:tabs>
              <w:rPr>
                <w:lang w:val="en-GB"/>
              </w:rPr>
            </w:pPr>
          </w:p>
          <w:p w14:paraId="12A38537" w14:textId="77777777" w:rsidR="004F06B3" w:rsidRPr="00A81DCC" w:rsidRDefault="004F06B3" w:rsidP="00ED106C">
            <w:pPr>
              <w:tabs>
                <w:tab w:val="left" w:pos="360"/>
              </w:tabs>
              <w:rPr>
                <w:lang w:val="en-GB"/>
              </w:rPr>
            </w:pPr>
          </w:p>
          <w:p w14:paraId="263A5ABC" w14:textId="77777777" w:rsidR="004F06B3" w:rsidRPr="00A81DCC" w:rsidRDefault="004F06B3" w:rsidP="00ED106C">
            <w:pPr>
              <w:tabs>
                <w:tab w:val="left" w:pos="360"/>
              </w:tabs>
              <w:rPr>
                <w:lang w:val="en-GB"/>
              </w:rPr>
            </w:pPr>
          </w:p>
          <w:p w14:paraId="27B7AA47" w14:textId="77777777" w:rsidR="004F06B3" w:rsidRPr="00A81DCC" w:rsidRDefault="004F06B3" w:rsidP="00ED106C">
            <w:pPr>
              <w:tabs>
                <w:tab w:val="left" w:pos="360"/>
              </w:tabs>
              <w:rPr>
                <w:lang w:val="en-GB"/>
              </w:rPr>
            </w:pPr>
          </w:p>
          <w:p w14:paraId="4C0C2050" w14:textId="77777777" w:rsidR="004F06B3" w:rsidRPr="00A81DCC" w:rsidRDefault="004F06B3" w:rsidP="00ED106C">
            <w:pPr>
              <w:tabs>
                <w:tab w:val="left" w:pos="360"/>
              </w:tabs>
              <w:rPr>
                <w:lang w:val="en-GB"/>
              </w:rPr>
            </w:pPr>
          </w:p>
          <w:p w14:paraId="08407196" w14:textId="77777777" w:rsidR="004F06B3" w:rsidRPr="00A81DCC" w:rsidRDefault="004F06B3" w:rsidP="00ED106C">
            <w:pPr>
              <w:tabs>
                <w:tab w:val="left" w:pos="360"/>
              </w:tabs>
              <w:rPr>
                <w:lang w:val="en-GB"/>
              </w:rPr>
            </w:pPr>
          </w:p>
          <w:p w14:paraId="2B5236C6" w14:textId="77777777" w:rsidR="004F06B3" w:rsidRPr="00A81DCC" w:rsidRDefault="004F06B3" w:rsidP="00ED106C">
            <w:pPr>
              <w:tabs>
                <w:tab w:val="left" w:pos="360"/>
              </w:tabs>
              <w:rPr>
                <w:lang w:val="en-GB"/>
              </w:rPr>
            </w:pPr>
          </w:p>
          <w:p w14:paraId="0C0C1503" w14:textId="77777777" w:rsidR="004F06B3" w:rsidRPr="00A81DCC" w:rsidRDefault="004F06B3" w:rsidP="00ED106C">
            <w:pPr>
              <w:tabs>
                <w:tab w:val="left" w:pos="360"/>
              </w:tabs>
              <w:rPr>
                <w:lang w:val="en-GB"/>
              </w:rPr>
            </w:pPr>
          </w:p>
          <w:p w14:paraId="468EC7B7" w14:textId="77777777" w:rsidR="004F06B3" w:rsidRPr="00A81DCC" w:rsidRDefault="004F06B3" w:rsidP="00ED106C">
            <w:pPr>
              <w:tabs>
                <w:tab w:val="left" w:pos="360"/>
              </w:tabs>
              <w:rPr>
                <w:lang w:val="en-GB"/>
              </w:rPr>
            </w:pPr>
          </w:p>
          <w:p w14:paraId="6E909716" w14:textId="77777777" w:rsidR="004F06B3" w:rsidRPr="00A81DCC" w:rsidRDefault="004F06B3" w:rsidP="00ED106C">
            <w:pPr>
              <w:tabs>
                <w:tab w:val="left" w:pos="360"/>
              </w:tabs>
              <w:rPr>
                <w:lang w:val="en-GB"/>
              </w:rPr>
            </w:pPr>
          </w:p>
          <w:p w14:paraId="3C011E81" w14:textId="77777777" w:rsidR="004F06B3" w:rsidRPr="00A81DCC" w:rsidRDefault="004F06B3" w:rsidP="00ED106C">
            <w:pPr>
              <w:tabs>
                <w:tab w:val="left" w:pos="360"/>
              </w:tabs>
              <w:rPr>
                <w:lang w:val="en-GB"/>
              </w:rPr>
            </w:pPr>
          </w:p>
          <w:p w14:paraId="11FC09EA" w14:textId="77777777" w:rsidR="004F06B3" w:rsidRPr="00A81DCC" w:rsidRDefault="004F06B3" w:rsidP="00ED106C">
            <w:pPr>
              <w:tabs>
                <w:tab w:val="left" w:pos="360"/>
              </w:tabs>
              <w:rPr>
                <w:lang w:val="en-GB"/>
              </w:rPr>
            </w:pPr>
          </w:p>
          <w:p w14:paraId="0D1521B0" w14:textId="77777777" w:rsidR="004F06B3" w:rsidRPr="00A81DCC" w:rsidRDefault="004F06B3" w:rsidP="00ED106C">
            <w:pPr>
              <w:tabs>
                <w:tab w:val="left" w:pos="360"/>
              </w:tabs>
              <w:rPr>
                <w:lang w:val="en-GB"/>
              </w:rPr>
            </w:pPr>
          </w:p>
          <w:p w14:paraId="7EBA21F1" w14:textId="77777777" w:rsidR="004F06B3" w:rsidRPr="00A81DCC" w:rsidRDefault="004F06B3" w:rsidP="00ED106C">
            <w:pPr>
              <w:tabs>
                <w:tab w:val="left" w:pos="360"/>
              </w:tabs>
              <w:rPr>
                <w:lang w:val="en-GB"/>
              </w:rPr>
            </w:pPr>
          </w:p>
          <w:p w14:paraId="45B525EB" w14:textId="77777777" w:rsidR="004F06B3" w:rsidRPr="00A81DCC" w:rsidRDefault="004F06B3" w:rsidP="00ED106C">
            <w:pPr>
              <w:tabs>
                <w:tab w:val="left" w:pos="360"/>
              </w:tabs>
              <w:rPr>
                <w:lang w:val="en-GB"/>
              </w:rPr>
            </w:pPr>
          </w:p>
          <w:p w14:paraId="517C7C84" w14:textId="77777777" w:rsidR="004F06B3" w:rsidRPr="00A81DCC" w:rsidRDefault="004F06B3" w:rsidP="00ED106C">
            <w:pPr>
              <w:tabs>
                <w:tab w:val="left" w:pos="360"/>
              </w:tabs>
              <w:rPr>
                <w:lang w:val="en-GB"/>
              </w:rPr>
            </w:pPr>
          </w:p>
          <w:p w14:paraId="2FC1AD1E" w14:textId="77777777" w:rsidR="004F06B3" w:rsidRPr="00A81DCC" w:rsidRDefault="004F06B3" w:rsidP="00ED106C">
            <w:pPr>
              <w:tabs>
                <w:tab w:val="left" w:pos="360"/>
              </w:tabs>
              <w:rPr>
                <w:lang w:val="en-GB"/>
              </w:rPr>
            </w:pPr>
          </w:p>
          <w:p w14:paraId="341B3795" w14:textId="77777777" w:rsidR="004F06B3" w:rsidRPr="00A81DCC" w:rsidRDefault="004F06B3" w:rsidP="00ED106C">
            <w:pPr>
              <w:tabs>
                <w:tab w:val="left" w:pos="360"/>
              </w:tabs>
              <w:rPr>
                <w:lang w:val="en-GB"/>
              </w:rPr>
            </w:pPr>
          </w:p>
          <w:p w14:paraId="1330273F" w14:textId="77777777" w:rsidR="004F06B3" w:rsidRPr="00A81DCC" w:rsidRDefault="004F06B3" w:rsidP="00ED106C">
            <w:pPr>
              <w:tabs>
                <w:tab w:val="left" w:pos="360"/>
              </w:tabs>
              <w:rPr>
                <w:lang w:val="en-GB"/>
              </w:rPr>
            </w:pPr>
          </w:p>
          <w:p w14:paraId="395E66BE" w14:textId="77777777" w:rsidR="004F06B3" w:rsidRPr="00A81DCC" w:rsidRDefault="004F06B3" w:rsidP="00ED106C">
            <w:pPr>
              <w:tabs>
                <w:tab w:val="left" w:pos="360"/>
              </w:tabs>
              <w:rPr>
                <w:lang w:val="en-GB"/>
              </w:rPr>
            </w:pPr>
          </w:p>
          <w:p w14:paraId="75984C1B" w14:textId="77777777" w:rsidR="004F06B3" w:rsidRPr="00A81DCC" w:rsidRDefault="004F06B3" w:rsidP="00ED106C">
            <w:pPr>
              <w:tabs>
                <w:tab w:val="left" w:pos="360"/>
              </w:tabs>
              <w:rPr>
                <w:lang w:val="en-GB"/>
              </w:rPr>
            </w:pPr>
          </w:p>
          <w:p w14:paraId="6EAC93C7" w14:textId="77777777" w:rsidR="004F06B3" w:rsidRPr="00A81DCC" w:rsidRDefault="004F06B3" w:rsidP="00ED106C">
            <w:pPr>
              <w:tabs>
                <w:tab w:val="left" w:pos="360"/>
              </w:tabs>
              <w:rPr>
                <w:lang w:val="en-GB"/>
              </w:rPr>
            </w:pPr>
          </w:p>
          <w:p w14:paraId="6DAE2FC1" w14:textId="77777777" w:rsidR="004F06B3" w:rsidRPr="00A81DCC" w:rsidRDefault="004F06B3" w:rsidP="00ED106C">
            <w:pPr>
              <w:tabs>
                <w:tab w:val="left" w:pos="360"/>
              </w:tabs>
              <w:rPr>
                <w:lang w:val="en-GB"/>
              </w:rPr>
            </w:pPr>
          </w:p>
          <w:p w14:paraId="4E6ADFB2" w14:textId="77777777" w:rsidR="004F06B3" w:rsidRPr="00A81DCC" w:rsidRDefault="004F06B3" w:rsidP="00ED106C">
            <w:pPr>
              <w:tabs>
                <w:tab w:val="left" w:pos="360"/>
              </w:tabs>
              <w:rPr>
                <w:lang w:val="en-GB"/>
              </w:rPr>
            </w:pPr>
          </w:p>
          <w:p w14:paraId="75148EBF" w14:textId="77777777" w:rsidR="004F06B3" w:rsidRPr="00A81DCC" w:rsidRDefault="004F06B3" w:rsidP="00ED106C">
            <w:pPr>
              <w:tabs>
                <w:tab w:val="left" w:pos="360"/>
              </w:tabs>
              <w:rPr>
                <w:lang w:val="en-GB"/>
              </w:rPr>
            </w:pPr>
          </w:p>
          <w:p w14:paraId="30B5227C" w14:textId="77777777" w:rsidR="004F06B3" w:rsidRPr="00A81DCC" w:rsidRDefault="004F06B3" w:rsidP="00ED106C">
            <w:pPr>
              <w:tabs>
                <w:tab w:val="left" w:pos="360"/>
              </w:tabs>
              <w:rPr>
                <w:lang w:val="en-GB"/>
              </w:rPr>
            </w:pPr>
          </w:p>
          <w:p w14:paraId="2FF8B482" w14:textId="77777777" w:rsidR="004F06B3" w:rsidRPr="00A81DCC" w:rsidRDefault="004F06B3" w:rsidP="00ED106C">
            <w:pPr>
              <w:tabs>
                <w:tab w:val="left" w:pos="360"/>
              </w:tabs>
              <w:rPr>
                <w:lang w:val="en-GB"/>
              </w:rPr>
            </w:pPr>
          </w:p>
          <w:p w14:paraId="7331A14F" w14:textId="77777777" w:rsidR="004F06B3" w:rsidRPr="00A81DCC" w:rsidRDefault="004F06B3" w:rsidP="00ED106C">
            <w:pPr>
              <w:tabs>
                <w:tab w:val="left" w:pos="360"/>
              </w:tabs>
              <w:rPr>
                <w:lang w:val="en-GB"/>
              </w:rPr>
            </w:pPr>
          </w:p>
          <w:p w14:paraId="52065BD8" w14:textId="77777777" w:rsidR="004F06B3" w:rsidRPr="00A81DCC" w:rsidRDefault="004F06B3" w:rsidP="00ED106C">
            <w:pPr>
              <w:tabs>
                <w:tab w:val="left" w:pos="360"/>
              </w:tabs>
              <w:rPr>
                <w:lang w:val="en-GB"/>
              </w:rPr>
            </w:pPr>
          </w:p>
          <w:p w14:paraId="58FE48F4" w14:textId="77777777" w:rsidR="004F06B3" w:rsidRPr="00A81DCC" w:rsidRDefault="004F06B3" w:rsidP="00ED106C">
            <w:pPr>
              <w:tabs>
                <w:tab w:val="left" w:pos="360"/>
              </w:tabs>
              <w:rPr>
                <w:lang w:val="en-GB"/>
              </w:rPr>
            </w:pPr>
          </w:p>
          <w:p w14:paraId="2E41B087" w14:textId="77777777" w:rsidR="004F06B3" w:rsidRPr="00A81DCC" w:rsidRDefault="004F06B3" w:rsidP="00ED106C">
            <w:pPr>
              <w:tabs>
                <w:tab w:val="left" w:pos="360"/>
              </w:tabs>
              <w:rPr>
                <w:lang w:val="en-GB"/>
              </w:rPr>
            </w:pPr>
          </w:p>
          <w:p w14:paraId="291DF67F" w14:textId="77777777" w:rsidR="004F06B3" w:rsidRPr="00A81DCC" w:rsidRDefault="004F06B3" w:rsidP="00ED106C">
            <w:pPr>
              <w:tabs>
                <w:tab w:val="left" w:pos="360"/>
              </w:tabs>
              <w:rPr>
                <w:lang w:val="en-GB"/>
              </w:rPr>
            </w:pPr>
          </w:p>
          <w:p w14:paraId="7D863C9A" w14:textId="77777777" w:rsidR="004F06B3" w:rsidRPr="00A81DCC" w:rsidRDefault="004F06B3" w:rsidP="00ED106C">
            <w:pPr>
              <w:tabs>
                <w:tab w:val="left" w:pos="360"/>
              </w:tabs>
              <w:rPr>
                <w:lang w:val="en-GB"/>
              </w:rPr>
            </w:pPr>
          </w:p>
          <w:p w14:paraId="21CFD150" w14:textId="77777777" w:rsidR="004F06B3" w:rsidRPr="00A81DCC" w:rsidRDefault="004F06B3" w:rsidP="00ED106C">
            <w:pPr>
              <w:tabs>
                <w:tab w:val="left" w:pos="360"/>
              </w:tabs>
              <w:rPr>
                <w:lang w:val="en-GB"/>
              </w:rPr>
            </w:pPr>
          </w:p>
          <w:p w14:paraId="3C9DBD29" w14:textId="77777777" w:rsidR="004F06B3" w:rsidRPr="00A81DCC" w:rsidRDefault="004F06B3" w:rsidP="00ED106C">
            <w:pPr>
              <w:tabs>
                <w:tab w:val="left" w:pos="360"/>
              </w:tabs>
              <w:rPr>
                <w:lang w:val="en-GB"/>
              </w:rPr>
            </w:pPr>
          </w:p>
          <w:p w14:paraId="0A6E923C" w14:textId="77777777" w:rsidR="004F06B3" w:rsidRPr="00A81DCC" w:rsidRDefault="004F06B3" w:rsidP="00ED106C">
            <w:pPr>
              <w:tabs>
                <w:tab w:val="left" w:pos="360"/>
              </w:tabs>
              <w:rPr>
                <w:lang w:val="en-GB"/>
              </w:rPr>
            </w:pPr>
          </w:p>
          <w:p w14:paraId="4EECAE16" w14:textId="77777777" w:rsidR="004F06B3" w:rsidRPr="00A81DCC" w:rsidRDefault="004F06B3" w:rsidP="00ED106C">
            <w:pPr>
              <w:tabs>
                <w:tab w:val="left" w:pos="360"/>
              </w:tabs>
              <w:rPr>
                <w:lang w:val="en-GB"/>
              </w:rPr>
            </w:pPr>
          </w:p>
          <w:p w14:paraId="68DF54DC" w14:textId="77777777" w:rsidR="004F06B3" w:rsidRPr="00A81DCC" w:rsidRDefault="004F06B3" w:rsidP="00ED106C">
            <w:pPr>
              <w:tabs>
                <w:tab w:val="left" w:pos="360"/>
              </w:tabs>
              <w:rPr>
                <w:lang w:val="en-GB"/>
              </w:rPr>
            </w:pPr>
          </w:p>
          <w:p w14:paraId="5AC77814" w14:textId="77777777" w:rsidR="004F06B3" w:rsidRPr="00A81DCC" w:rsidRDefault="004F06B3" w:rsidP="00ED106C">
            <w:pPr>
              <w:tabs>
                <w:tab w:val="left" w:pos="360"/>
              </w:tabs>
              <w:rPr>
                <w:lang w:val="en-GB"/>
              </w:rPr>
            </w:pPr>
          </w:p>
          <w:p w14:paraId="31567048" w14:textId="77777777" w:rsidR="004F06B3" w:rsidRPr="00A81DCC" w:rsidRDefault="004F06B3" w:rsidP="00ED106C">
            <w:pPr>
              <w:tabs>
                <w:tab w:val="left" w:pos="360"/>
              </w:tabs>
              <w:rPr>
                <w:lang w:val="en-GB"/>
              </w:rPr>
            </w:pPr>
          </w:p>
          <w:p w14:paraId="5C1E4BE7" w14:textId="77777777" w:rsidR="004F06B3" w:rsidRPr="00A81DCC" w:rsidRDefault="004F06B3" w:rsidP="00ED106C">
            <w:pPr>
              <w:tabs>
                <w:tab w:val="left" w:pos="360"/>
              </w:tabs>
              <w:rPr>
                <w:lang w:val="en-GB"/>
              </w:rPr>
            </w:pPr>
          </w:p>
          <w:p w14:paraId="1152BD47" w14:textId="77777777" w:rsidR="004F06B3" w:rsidRPr="00A81DCC" w:rsidRDefault="004F06B3" w:rsidP="00ED106C">
            <w:pPr>
              <w:tabs>
                <w:tab w:val="left" w:pos="360"/>
              </w:tabs>
              <w:rPr>
                <w:lang w:val="en-GB"/>
              </w:rPr>
            </w:pPr>
          </w:p>
          <w:p w14:paraId="2E3416E6" w14:textId="77777777" w:rsidR="004F06B3" w:rsidRPr="00A81DCC" w:rsidRDefault="004F06B3" w:rsidP="00ED106C">
            <w:pPr>
              <w:tabs>
                <w:tab w:val="left" w:pos="360"/>
              </w:tabs>
              <w:rPr>
                <w:lang w:val="en-GB"/>
              </w:rPr>
            </w:pPr>
          </w:p>
          <w:p w14:paraId="1F5F41AF" w14:textId="77777777" w:rsidR="004F06B3" w:rsidRPr="00A81DCC" w:rsidRDefault="004F06B3" w:rsidP="00ED106C">
            <w:pPr>
              <w:tabs>
                <w:tab w:val="left" w:pos="360"/>
              </w:tabs>
              <w:rPr>
                <w:lang w:val="en-GB"/>
              </w:rPr>
            </w:pPr>
          </w:p>
          <w:p w14:paraId="24679F08" w14:textId="77777777" w:rsidR="004F06B3" w:rsidRPr="00A81DCC" w:rsidRDefault="004F06B3" w:rsidP="00ED106C">
            <w:pPr>
              <w:tabs>
                <w:tab w:val="left" w:pos="360"/>
              </w:tabs>
              <w:rPr>
                <w:lang w:val="en-GB"/>
              </w:rPr>
            </w:pPr>
          </w:p>
          <w:p w14:paraId="364CC22F" w14:textId="77777777" w:rsidR="004F06B3" w:rsidRPr="00A81DCC" w:rsidRDefault="004F06B3" w:rsidP="00ED106C">
            <w:pPr>
              <w:tabs>
                <w:tab w:val="left" w:pos="360"/>
              </w:tabs>
              <w:rPr>
                <w:lang w:val="en-GB"/>
              </w:rPr>
            </w:pPr>
          </w:p>
          <w:p w14:paraId="39C25B78" w14:textId="77777777" w:rsidR="004F06B3" w:rsidRPr="00A81DCC" w:rsidRDefault="004F06B3" w:rsidP="00ED106C">
            <w:pPr>
              <w:tabs>
                <w:tab w:val="left" w:pos="360"/>
              </w:tabs>
              <w:rPr>
                <w:lang w:val="en-GB"/>
              </w:rPr>
            </w:pPr>
          </w:p>
          <w:p w14:paraId="703BCEA0" w14:textId="77777777" w:rsidR="004F06B3" w:rsidRPr="00A81DCC" w:rsidRDefault="004F06B3" w:rsidP="00ED106C">
            <w:pPr>
              <w:tabs>
                <w:tab w:val="left" w:pos="360"/>
              </w:tabs>
              <w:rPr>
                <w:lang w:val="en-GB"/>
              </w:rPr>
            </w:pPr>
          </w:p>
          <w:p w14:paraId="4172CDA1" w14:textId="77777777" w:rsidR="004F06B3" w:rsidRPr="00A81DCC" w:rsidRDefault="00DC0EAF" w:rsidP="00A81DCC">
            <w:pPr>
              <w:pStyle w:val="Heading3"/>
              <w:keepNext w:val="0"/>
              <w:ind w:left="464" w:hanging="425"/>
              <w:rPr>
                <w:rFonts w:cs="Arial"/>
                <w:b w:val="0"/>
                <w:lang w:val="en-GB"/>
              </w:rPr>
            </w:pPr>
            <w:bookmarkStart w:id="15" w:name="_Toc35080192"/>
            <w:r w:rsidRPr="00A81DCC">
              <w:rPr>
                <w:rFonts w:cs="Arial"/>
                <w:lang w:val="en-GB"/>
              </w:rPr>
              <w:t>2</w:t>
            </w:r>
            <w:r w:rsidR="004F06B3" w:rsidRPr="00A81DCC">
              <w:rPr>
                <w:rFonts w:cs="Arial"/>
                <w:lang w:val="en-GB"/>
              </w:rPr>
              <w:t xml:space="preserve">. </w:t>
            </w:r>
            <w:r w:rsidR="004F06B3" w:rsidRPr="00A81DCC">
              <w:rPr>
                <w:rFonts w:cs="Arial"/>
                <w:lang w:val="en-GB"/>
              </w:rPr>
              <w:tab/>
              <w:t>Conflict of interest</w:t>
            </w:r>
            <w:bookmarkEnd w:id="15"/>
          </w:p>
          <w:p w14:paraId="6C477CEA" w14:textId="77777777" w:rsidR="004F06B3" w:rsidRPr="00A81DCC" w:rsidRDefault="004F06B3" w:rsidP="00ED106C">
            <w:pPr>
              <w:tabs>
                <w:tab w:val="left" w:pos="360"/>
              </w:tabs>
              <w:rPr>
                <w:lang w:val="en-GB"/>
              </w:rPr>
            </w:pPr>
          </w:p>
          <w:p w14:paraId="0D901EA3" w14:textId="77777777" w:rsidR="004F06B3" w:rsidRPr="00A81DCC" w:rsidRDefault="004F06B3" w:rsidP="00ED106C">
            <w:pPr>
              <w:tabs>
                <w:tab w:val="left" w:pos="360"/>
              </w:tabs>
              <w:rPr>
                <w:lang w:val="en-GB"/>
              </w:rPr>
            </w:pPr>
          </w:p>
          <w:p w14:paraId="6CF40FFB" w14:textId="77777777" w:rsidR="004F06B3" w:rsidRPr="00A81DCC" w:rsidRDefault="004F06B3" w:rsidP="00ED106C">
            <w:pPr>
              <w:tabs>
                <w:tab w:val="left" w:pos="360"/>
              </w:tabs>
              <w:rPr>
                <w:lang w:val="en-GB"/>
              </w:rPr>
            </w:pPr>
          </w:p>
          <w:p w14:paraId="6A15F5EF" w14:textId="77777777" w:rsidR="004F06B3" w:rsidRPr="00A81DCC" w:rsidRDefault="004F06B3" w:rsidP="00ED106C">
            <w:pPr>
              <w:tabs>
                <w:tab w:val="left" w:pos="360"/>
              </w:tabs>
              <w:rPr>
                <w:lang w:val="en-GB"/>
              </w:rPr>
            </w:pPr>
          </w:p>
          <w:p w14:paraId="6788C570" w14:textId="77777777" w:rsidR="004F06B3" w:rsidRPr="00A81DCC" w:rsidRDefault="004F06B3" w:rsidP="00ED106C">
            <w:pPr>
              <w:tabs>
                <w:tab w:val="left" w:pos="360"/>
              </w:tabs>
              <w:rPr>
                <w:lang w:val="en-GB"/>
              </w:rPr>
            </w:pPr>
          </w:p>
          <w:p w14:paraId="050B3DF2" w14:textId="77777777" w:rsidR="004F06B3" w:rsidRPr="00A81DCC" w:rsidRDefault="004F06B3" w:rsidP="00ED106C">
            <w:pPr>
              <w:tabs>
                <w:tab w:val="left" w:pos="360"/>
              </w:tabs>
              <w:rPr>
                <w:lang w:val="en-GB"/>
              </w:rPr>
            </w:pPr>
          </w:p>
          <w:p w14:paraId="1B5421BE" w14:textId="77777777" w:rsidR="004F06B3" w:rsidRPr="00A81DCC" w:rsidRDefault="004F06B3" w:rsidP="00ED106C">
            <w:pPr>
              <w:tabs>
                <w:tab w:val="left" w:pos="360"/>
              </w:tabs>
              <w:rPr>
                <w:lang w:val="en-GB"/>
              </w:rPr>
            </w:pPr>
          </w:p>
          <w:p w14:paraId="059F2BAD" w14:textId="77777777" w:rsidR="004F06B3" w:rsidRPr="00A81DCC" w:rsidRDefault="004F06B3" w:rsidP="00ED106C">
            <w:pPr>
              <w:tabs>
                <w:tab w:val="left" w:pos="360"/>
              </w:tabs>
              <w:rPr>
                <w:lang w:val="en-GB"/>
              </w:rPr>
            </w:pPr>
          </w:p>
          <w:p w14:paraId="465B416C" w14:textId="77777777" w:rsidR="004F06B3" w:rsidRPr="00A81DCC" w:rsidRDefault="004F06B3" w:rsidP="00ED106C">
            <w:pPr>
              <w:tabs>
                <w:tab w:val="left" w:pos="360"/>
              </w:tabs>
              <w:rPr>
                <w:lang w:val="en-GB"/>
              </w:rPr>
            </w:pPr>
          </w:p>
          <w:p w14:paraId="35E9A134" w14:textId="77777777" w:rsidR="004F06B3" w:rsidRPr="00A81DCC" w:rsidRDefault="004F06B3" w:rsidP="00ED106C">
            <w:pPr>
              <w:tabs>
                <w:tab w:val="left" w:pos="360"/>
              </w:tabs>
              <w:rPr>
                <w:lang w:val="en-GB"/>
              </w:rPr>
            </w:pPr>
          </w:p>
          <w:p w14:paraId="5EDA20FB" w14:textId="77777777" w:rsidR="004F06B3" w:rsidRPr="00A81DCC" w:rsidRDefault="004F06B3" w:rsidP="00ED106C">
            <w:pPr>
              <w:tabs>
                <w:tab w:val="left" w:pos="360"/>
              </w:tabs>
              <w:rPr>
                <w:lang w:val="en-GB"/>
              </w:rPr>
            </w:pPr>
          </w:p>
          <w:p w14:paraId="713015E5" w14:textId="77777777" w:rsidR="004F06B3" w:rsidRPr="00A81DCC" w:rsidRDefault="004F06B3" w:rsidP="00ED106C">
            <w:pPr>
              <w:tabs>
                <w:tab w:val="left" w:pos="360"/>
              </w:tabs>
              <w:rPr>
                <w:lang w:val="en-GB"/>
              </w:rPr>
            </w:pPr>
          </w:p>
          <w:p w14:paraId="5CC4F4CA" w14:textId="77777777" w:rsidR="004F06B3" w:rsidRPr="00A81DCC" w:rsidRDefault="004F06B3" w:rsidP="00ED106C">
            <w:pPr>
              <w:tabs>
                <w:tab w:val="left" w:pos="360"/>
              </w:tabs>
              <w:rPr>
                <w:lang w:val="en-GB"/>
              </w:rPr>
            </w:pPr>
          </w:p>
          <w:p w14:paraId="0AEFDA4E" w14:textId="77777777" w:rsidR="004F06B3" w:rsidRPr="00A81DCC" w:rsidRDefault="004F06B3" w:rsidP="00ED106C">
            <w:pPr>
              <w:tabs>
                <w:tab w:val="left" w:pos="360"/>
              </w:tabs>
              <w:rPr>
                <w:lang w:val="en-GB"/>
              </w:rPr>
            </w:pPr>
          </w:p>
          <w:p w14:paraId="2E968B8C" w14:textId="77777777" w:rsidR="004F06B3" w:rsidRPr="00A81DCC" w:rsidRDefault="004F06B3" w:rsidP="00ED106C">
            <w:pPr>
              <w:tabs>
                <w:tab w:val="left" w:pos="360"/>
              </w:tabs>
              <w:rPr>
                <w:lang w:val="en-GB"/>
              </w:rPr>
            </w:pPr>
          </w:p>
          <w:p w14:paraId="60744FF3" w14:textId="77777777" w:rsidR="004F06B3" w:rsidRPr="00A81DCC" w:rsidRDefault="004F06B3" w:rsidP="00ED106C">
            <w:pPr>
              <w:tabs>
                <w:tab w:val="left" w:pos="360"/>
              </w:tabs>
              <w:rPr>
                <w:lang w:val="en-GB"/>
              </w:rPr>
            </w:pPr>
          </w:p>
          <w:p w14:paraId="692C122A" w14:textId="77777777" w:rsidR="004F06B3" w:rsidRPr="00A81DCC" w:rsidRDefault="004F06B3" w:rsidP="00ED106C">
            <w:pPr>
              <w:tabs>
                <w:tab w:val="left" w:pos="360"/>
              </w:tabs>
              <w:rPr>
                <w:lang w:val="en-GB"/>
              </w:rPr>
            </w:pPr>
          </w:p>
          <w:p w14:paraId="5AC1BCE2" w14:textId="77777777" w:rsidR="004F06B3" w:rsidRPr="00A81DCC" w:rsidRDefault="004F06B3" w:rsidP="00ED106C">
            <w:pPr>
              <w:tabs>
                <w:tab w:val="left" w:pos="360"/>
              </w:tabs>
              <w:rPr>
                <w:lang w:val="en-GB"/>
              </w:rPr>
            </w:pPr>
          </w:p>
          <w:p w14:paraId="55780BF5" w14:textId="77777777" w:rsidR="004F06B3" w:rsidRPr="00A81DCC" w:rsidRDefault="004F06B3" w:rsidP="00ED106C">
            <w:pPr>
              <w:tabs>
                <w:tab w:val="left" w:pos="360"/>
              </w:tabs>
              <w:rPr>
                <w:lang w:val="en-GB"/>
              </w:rPr>
            </w:pPr>
          </w:p>
          <w:p w14:paraId="796F9862" w14:textId="77777777" w:rsidR="004F06B3" w:rsidRPr="00A81DCC" w:rsidRDefault="004F06B3" w:rsidP="00ED106C">
            <w:pPr>
              <w:tabs>
                <w:tab w:val="left" w:pos="360"/>
              </w:tabs>
              <w:rPr>
                <w:lang w:val="en-GB"/>
              </w:rPr>
            </w:pPr>
          </w:p>
          <w:p w14:paraId="4935D466" w14:textId="77777777" w:rsidR="004F06B3" w:rsidRPr="00A81DCC" w:rsidRDefault="004F06B3" w:rsidP="00ED106C">
            <w:pPr>
              <w:tabs>
                <w:tab w:val="left" w:pos="360"/>
              </w:tabs>
              <w:rPr>
                <w:lang w:val="en-GB"/>
              </w:rPr>
            </w:pPr>
          </w:p>
          <w:p w14:paraId="31221D01" w14:textId="77777777" w:rsidR="004F06B3" w:rsidRPr="00A81DCC" w:rsidRDefault="004F06B3" w:rsidP="00ED106C">
            <w:pPr>
              <w:tabs>
                <w:tab w:val="left" w:pos="360"/>
              </w:tabs>
              <w:rPr>
                <w:lang w:val="en-GB"/>
              </w:rPr>
            </w:pPr>
          </w:p>
          <w:p w14:paraId="04BF81F0" w14:textId="77777777" w:rsidR="004F06B3" w:rsidRPr="00A81DCC" w:rsidRDefault="004F06B3" w:rsidP="00ED106C">
            <w:pPr>
              <w:tabs>
                <w:tab w:val="left" w:pos="360"/>
              </w:tabs>
              <w:rPr>
                <w:lang w:val="en-GB"/>
              </w:rPr>
            </w:pPr>
          </w:p>
          <w:p w14:paraId="41E88E1B" w14:textId="77777777" w:rsidR="004F06B3" w:rsidRPr="00A81DCC" w:rsidRDefault="004F06B3" w:rsidP="00ED106C">
            <w:pPr>
              <w:tabs>
                <w:tab w:val="left" w:pos="360"/>
              </w:tabs>
              <w:rPr>
                <w:lang w:val="en-GB"/>
              </w:rPr>
            </w:pPr>
          </w:p>
          <w:p w14:paraId="11A08B50" w14:textId="77777777" w:rsidR="004F06B3" w:rsidRPr="00A81DCC" w:rsidRDefault="004F06B3" w:rsidP="00ED106C">
            <w:pPr>
              <w:tabs>
                <w:tab w:val="left" w:pos="360"/>
              </w:tabs>
              <w:rPr>
                <w:lang w:val="en-GB"/>
              </w:rPr>
            </w:pPr>
          </w:p>
          <w:p w14:paraId="570D25F2" w14:textId="77777777" w:rsidR="004F06B3" w:rsidRPr="00A81DCC" w:rsidRDefault="004F06B3" w:rsidP="00ED106C">
            <w:pPr>
              <w:tabs>
                <w:tab w:val="left" w:pos="360"/>
              </w:tabs>
              <w:rPr>
                <w:lang w:val="en-GB"/>
              </w:rPr>
            </w:pPr>
          </w:p>
          <w:p w14:paraId="2E75A35C" w14:textId="77777777" w:rsidR="004F06B3" w:rsidRPr="00A81DCC" w:rsidRDefault="004F06B3" w:rsidP="00ED106C">
            <w:pPr>
              <w:tabs>
                <w:tab w:val="left" w:pos="360"/>
              </w:tabs>
              <w:rPr>
                <w:lang w:val="en-GB"/>
              </w:rPr>
            </w:pPr>
          </w:p>
          <w:p w14:paraId="7208D038" w14:textId="77777777" w:rsidR="004F06B3" w:rsidRPr="00A81DCC" w:rsidRDefault="004F06B3" w:rsidP="00ED106C">
            <w:pPr>
              <w:tabs>
                <w:tab w:val="left" w:pos="360"/>
              </w:tabs>
              <w:rPr>
                <w:lang w:val="en-GB"/>
              </w:rPr>
            </w:pPr>
          </w:p>
          <w:p w14:paraId="5728DF57" w14:textId="77777777" w:rsidR="004F06B3" w:rsidRPr="00A81DCC" w:rsidRDefault="004F06B3" w:rsidP="00ED106C">
            <w:pPr>
              <w:tabs>
                <w:tab w:val="left" w:pos="360"/>
              </w:tabs>
              <w:rPr>
                <w:lang w:val="en-GB"/>
              </w:rPr>
            </w:pPr>
          </w:p>
          <w:p w14:paraId="560CF521" w14:textId="77777777" w:rsidR="004F06B3" w:rsidRPr="00A81DCC" w:rsidRDefault="004F06B3" w:rsidP="00ED106C">
            <w:pPr>
              <w:tabs>
                <w:tab w:val="left" w:pos="360"/>
              </w:tabs>
              <w:rPr>
                <w:lang w:val="en-GB"/>
              </w:rPr>
            </w:pPr>
          </w:p>
          <w:p w14:paraId="4A24DBBD" w14:textId="77777777" w:rsidR="004F06B3" w:rsidRPr="00A81DCC" w:rsidRDefault="004F06B3" w:rsidP="00ED106C">
            <w:pPr>
              <w:tabs>
                <w:tab w:val="left" w:pos="360"/>
              </w:tabs>
              <w:rPr>
                <w:lang w:val="en-GB"/>
              </w:rPr>
            </w:pPr>
          </w:p>
          <w:p w14:paraId="030EB8F5" w14:textId="77777777" w:rsidR="004F06B3" w:rsidRPr="00A81DCC" w:rsidRDefault="004F06B3" w:rsidP="00ED106C">
            <w:pPr>
              <w:tabs>
                <w:tab w:val="left" w:pos="360"/>
              </w:tabs>
              <w:rPr>
                <w:lang w:val="en-GB"/>
              </w:rPr>
            </w:pPr>
          </w:p>
          <w:p w14:paraId="66DA3391" w14:textId="77777777" w:rsidR="004F06B3" w:rsidRPr="00A81DCC" w:rsidRDefault="004F06B3" w:rsidP="00ED106C">
            <w:pPr>
              <w:tabs>
                <w:tab w:val="left" w:pos="360"/>
              </w:tabs>
              <w:rPr>
                <w:lang w:val="en-GB"/>
              </w:rPr>
            </w:pPr>
          </w:p>
          <w:p w14:paraId="5BF93418" w14:textId="77777777" w:rsidR="004F06B3" w:rsidRPr="00A81DCC" w:rsidRDefault="004F06B3" w:rsidP="00ED106C">
            <w:pPr>
              <w:tabs>
                <w:tab w:val="left" w:pos="360"/>
              </w:tabs>
              <w:rPr>
                <w:lang w:val="en-GB"/>
              </w:rPr>
            </w:pPr>
          </w:p>
          <w:p w14:paraId="02505537" w14:textId="77777777" w:rsidR="004F06B3" w:rsidRPr="00A81DCC" w:rsidRDefault="004F06B3" w:rsidP="00ED106C">
            <w:pPr>
              <w:tabs>
                <w:tab w:val="left" w:pos="360"/>
              </w:tabs>
              <w:rPr>
                <w:lang w:val="en-GB"/>
              </w:rPr>
            </w:pPr>
          </w:p>
          <w:p w14:paraId="5EE1BFF3" w14:textId="77777777" w:rsidR="004F06B3" w:rsidRPr="00A81DCC" w:rsidRDefault="004F06B3" w:rsidP="00ED106C">
            <w:pPr>
              <w:tabs>
                <w:tab w:val="left" w:pos="360"/>
              </w:tabs>
              <w:rPr>
                <w:lang w:val="en-GB"/>
              </w:rPr>
            </w:pPr>
          </w:p>
          <w:p w14:paraId="158DA420" w14:textId="77777777" w:rsidR="004F06B3" w:rsidRPr="00A81DCC" w:rsidRDefault="004F06B3" w:rsidP="00ED106C">
            <w:pPr>
              <w:tabs>
                <w:tab w:val="left" w:pos="360"/>
              </w:tabs>
              <w:rPr>
                <w:lang w:val="en-GB"/>
              </w:rPr>
            </w:pPr>
          </w:p>
          <w:p w14:paraId="75DE17BE" w14:textId="77777777" w:rsidR="004F06B3" w:rsidRPr="00A81DCC" w:rsidRDefault="004F06B3" w:rsidP="00ED106C">
            <w:pPr>
              <w:tabs>
                <w:tab w:val="left" w:pos="360"/>
              </w:tabs>
              <w:rPr>
                <w:lang w:val="en-GB"/>
              </w:rPr>
            </w:pPr>
          </w:p>
          <w:p w14:paraId="6441D619" w14:textId="77777777" w:rsidR="004F06B3" w:rsidRPr="00A81DCC" w:rsidRDefault="004F06B3" w:rsidP="00ED106C">
            <w:pPr>
              <w:tabs>
                <w:tab w:val="left" w:pos="360"/>
              </w:tabs>
              <w:rPr>
                <w:lang w:val="en-GB"/>
              </w:rPr>
            </w:pPr>
          </w:p>
          <w:p w14:paraId="4CBF6382" w14:textId="77777777" w:rsidR="004F06B3" w:rsidRPr="00A81DCC" w:rsidRDefault="004F06B3" w:rsidP="00ED106C">
            <w:pPr>
              <w:tabs>
                <w:tab w:val="left" w:pos="360"/>
              </w:tabs>
              <w:rPr>
                <w:lang w:val="en-GB"/>
              </w:rPr>
            </w:pPr>
          </w:p>
          <w:p w14:paraId="655957AD" w14:textId="77777777" w:rsidR="004F06B3" w:rsidRPr="00A81DCC" w:rsidRDefault="004F06B3" w:rsidP="00ED106C">
            <w:pPr>
              <w:tabs>
                <w:tab w:val="left" w:pos="360"/>
              </w:tabs>
              <w:rPr>
                <w:lang w:val="en-GB"/>
              </w:rPr>
            </w:pPr>
          </w:p>
          <w:p w14:paraId="2F8585CE" w14:textId="77777777" w:rsidR="004F06B3" w:rsidRPr="00A81DCC" w:rsidRDefault="004F06B3" w:rsidP="00ED106C">
            <w:pPr>
              <w:tabs>
                <w:tab w:val="left" w:pos="360"/>
              </w:tabs>
              <w:rPr>
                <w:lang w:val="en-GB"/>
              </w:rPr>
            </w:pPr>
          </w:p>
          <w:p w14:paraId="306AF047" w14:textId="77777777" w:rsidR="004F06B3" w:rsidRPr="00A81DCC" w:rsidRDefault="004F06B3" w:rsidP="00ED106C">
            <w:pPr>
              <w:tabs>
                <w:tab w:val="left" w:pos="360"/>
              </w:tabs>
              <w:rPr>
                <w:lang w:val="en-GB"/>
              </w:rPr>
            </w:pPr>
          </w:p>
          <w:p w14:paraId="11908F5D" w14:textId="77777777" w:rsidR="004F06B3" w:rsidRPr="00A81DCC" w:rsidRDefault="004F06B3" w:rsidP="00ED106C">
            <w:pPr>
              <w:tabs>
                <w:tab w:val="left" w:pos="360"/>
              </w:tabs>
              <w:rPr>
                <w:lang w:val="en-GB"/>
              </w:rPr>
            </w:pPr>
          </w:p>
          <w:p w14:paraId="71D8A5C5" w14:textId="77777777" w:rsidR="004F06B3" w:rsidRPr="00A81DCC" w:rsidRDefault="004F06B3" w:rsidP="00ED106C">
            <w:pPr>
              <w:tabs>
                <w:tab w:val="left" w:pos="360"/>
              </w:tabs>
              <w:rPr>
                <w:lang w:val="en-GB"/>
              </w:rPr>
            </w:pPr>
          </w:p>
          <w:p w14:paraId="1F5C5F3E" w14:textId="77777777" w:rsidR="004F06B3" w:rsidRPr="00A81DCC" w:rsidRDefault="004F06B3" w:rsidP="00ED106C">
            <w:pPr>
              <w:tabs>
                <w:tab w:val="left" w:pos="360"/>
              </w:tabs>
              <w:rPr>
                <w:lang w:val="en-GB"/>
              </w:rPr>
            </w:pPr>
          </w:p>
          <w:p w14:paraId="35BE9DEC" w14:textId="77777777" w:rsidR="004F06B3" w:rsidRPr="00A81DCC" w:rsidRDefault="004F06B3" w:rsidP="00ED106C">
            <w:pPr>
              <w:tabs>
                <w:tab w:val="left" w:pos="360"/>
              </w:tabs>
              <w:rPr>
                <w:lang w:val="en-GB"/>
              </w:rPr>
            </w:pPr>
          </w:p>
          <w:p w14:paraId="6CBD3CC0" w14:textId="77777777" w:rsidR="004F06B3" w:rsidRPr="00A81DCC" w:rsidRDefault="004F06B3" w:rsidP="00ED106C">
            <w:pPr>
              <w:tabs>
                <w:tab w:val="left" w:pos="360"/>
              </w:tabs>
              <w:rPr>
                <w:lang w:val="en-GB"/>
              </w:rPr>
            </w:pPr>
          </w:p>
          <w:p w14:paraId="32D07FAC" w14:textId="77777777" w:rsidR="004F06B3" w:rsidRPr="00A81DCC" w:rsidRDefault="004F06B3" w:rsidP="00ED106C">
            <w:pPr>
              <w:tabs>
                <w:tab w:val="left" w:pos="360"/>
              </w:tabs>
              <w:rPr>
                <w:lang w:val="en-GB"/>
              </w:rPr>
            </w:pPr>
          </w:p>
          <w:p w14:paraId="03BEAEF2" w14:textId="77777777" w:rsidR="004F06B3" w:rsidRPr="00A81DCC" w:rsidRDefault="004F06B3" w:rsidP="00ED106C">
            <w:pPr>
              <w:tabs>
                <w:tab w:val="left" w:pos="360"/>
              </w:tabs>
              <w:rPr>
                <w:lang w:val="en-GB"/>
              </w:rPr>
            </w:pPr>
          </w:p>
          <w:p w14:paraId="454A3C00" w14:textId="77777777" w:rsidR="004F06B3" w:rsidRPr="00A81DCC" w:rsidRDefault="004F06B3" w:rsidP="00ED106C">
            <w:pPr>
              <w:tabs>
                <w:tab w:val="left" w:pos="360"/>
              </w:tabs>
              <w:rPr>
                <w:lang w:val="en-GB"/>
              </w:rPr>
            </w:pPr>
          </w:p>
          <w:p w14:paraId="4BECADC8" w14:textId="77777777" w:rsidR="004F06B3" w:rsidRPr="00A81DCC" w:rsidRDefault="004F06B3" w:rsidP="00ED106C">
            <w:pPr>
              <w:tabs>
                <w:tab w:val="left" w:pos="360"/>
              </w:tabs>
              <w:rPr>
                <w:lang w:val="en-GB"/>
              </w:rPr>
            </w:pPr>
          </w:p>
          <w:p w14:paraId="51D3AD11" w14:textId="77777777" w:rsidR="000D5565" w:rsidRPr="00A81DCC" w:rsidRDefault="000D5565" w:rsidP="00ED106C">
            <w:pPr>
              <w:tabs>
                <w:tab w:val="left" w:pos="360"/>
              </w:tabs>
              <w:rPr>
                <w:rFonts w:cs="Arial"/>
                <w:b/>
                <w:spacing w:val="-2"/>
                <w:lang w:val="en-GB"/>
              </w:rPr>
            </w:pPr>
          </w:p>
          <w:p w14:paraId="40A35618" w14:textId="77777777" w:rsidR="004F06B3" w:rsidRPr="00A81DCC" w:rsidRDefault="004F06B3" w:rsidP="00A81DCC">
            <w:pPr>
              <w:pStyle w:val="Heading3"/>
              <w:keepNext w:val="0"/>
              <w:ind w:left="464" w:hanging="425"/>
              <w:rPr>
                <w:lang w:val="en-GB"/>
              </w:rPr>
            </w:pPr>
            <w:bookmarkStart w:id="16" w:name="_Toc35080193"/>
            <w:r w:rsidRPr="00A81DCC">
              <w:rPr>
                <w:rFonts w:cs="Arial"/>
                <w:lang w:val="en-GB"/>
              </w:rPr>
              <w:t xml:space="preserve">3. </w:t>
            </w:r>
            <w:r w:rsidRPr="00A81DCC">
              <w:rPr>
                <w:rFonts w:cs="Arial"/>
                <w:lang w:val="en-GB"/>
              </w:rPr>
              <w:tab/>
              <w:t>Fraud and Corruption</w:t>
            </w:r>
            <w:bookmarkEnd w:id="16"/>
          </w:p>
        </w:tc>
        <w:tc>
          <w:tcPr>
            <w:tcW w:w="7272" w:type="dxa"/>
            <w:gridSpan w:val="2"/>
          </w:tcPr>
          <w:p w14:paraId="552AA64B" w14:textId="77777777" w:rsidR="002349B6" w:rsidRPr="00A81DCC" w:rsidRDefault="002349B6" w:rsidP="00ED106C">
            <w:pPr>
              <w:ind w:left="720" w:hanging="720"/>
              <w:jc w:val="both"/>
              <w:rPr>
                <w:lang w:val="en-GB"/>
              </w:rPr>
            </w:pPr>
            <w:r w:rsidRPr="00A81DCC">
              <w:rPr>
                <w:lang w:val="en-GB"/>
              </w:rPr>
              <w:lastRenderedPageBreak/>
              <w:t>1.1</w:t>
            </w:r>
            <w:r w:rsidRPr="00A81DCC">
              <w:rPr>
                <w:lang w:val="en-GB"/>
              </w:rPr>
              <w:tab/>
              <w:t xml:space="preserve">The </w:t>
            </w:r>
            <w:r w:rsidR="002C49F1" w:rsidRPr="00A81DCC">
              <w:rPr>
                <w:lang w:val="en-GB"/>
              </w:rPr>
              <w:t>Procuring Entity</w:t>
            </w:r>
            <w:r w:rsidRPr="00A81DCC">
              <w:rPr>
                <w:lang w:val="en-GB"/>
              </w:rPr>
              <w:t xml:space="preserve"> named in </w:t>
            </w:r>
            <w:r w:rsidRPr="00A81DCC">
              <w:rPr>
                <w:b/>
                <w:lang w:val="en-GB"/>
              </w:rPr>
              <w:t xml:space="preserve">the Data Sheet </w:t>
            </w:r>
            <w:r w:rsidRPr="00A81DCC">
              <w:rPr>
                <w:lang w:val="en-GB"/>
              </w:rPr>
              <w:t>will select firm</w:t>
            </w:r>
            <w:r w:rsidR="001C0DB0" w:rsidRPr="00A81DCC">
              <w:rPr>
                <w:lang w:val="en-GB"/>
              </w:rPr>
              <w:t>s</w:t>
            </w:r>
            <w:r w:rsidR="00981D9F" w:rsidRPr="00A81DCC">
              <w:rPr>
                <w:lang w:val="en-GB"/>
              </w:rPr>
              <w:t>/eligible institution</w:t>
            </w:r>
            <w:r w:rsidR="001C0DB0" w:rsidRPr="00A81DCC">
              <w:rPr>
                <w:lang w:val="en-GB"/>
              </w:rPr>
              <w:t>s</w:t>
            </w:r>
            <w:r w:rsidRPr="00A81DCC">
              <w:rPr>
                <w:lang w:val="en-GB"/>
              </w:rPr>
              <w:t xml:space="preserve"> among those </w:t>
            </w:r>
            <w:r w:rsidR="001C0DB0" w:rsidRPr="00A81DCC">
              <w:rPr>
                <w:lang w:val="en-GB"/>
              </w:rPr>
              <w:t>that will bid</w:t>
            </w:r>
            <w:r w:rsidRPr="00A81DCC">
              <w:rPr>
                <w:lang w:val="en-GB"/>
              </w:rPr>
              <w:t xml:space="preserve">, in accordance with the </w:t>
            </w:r>
            <w:r w:rsidR="000206EE" w:rsidRPr="00A81DCC">
              <w:rPr>
                <w:lang w:val="en-GB"/>
              </w:rPr>
              <w:t xml:space="preserve">procurement method indicated in </w:t>
            </w:r>
            <w:r w:rsidR="000206EE" w:rsidRPr="00A81DCC">
              <w:rPr>
                <w:b/>
                <w:lang w:val="en-GB"/>
              </w:rPr>
              <w:t>the Data Sheet</w:t>
            </w:r>
            <w:r w:rsidR="000206EE" w:rsidRPr="00A81DCC">
              <w:rPr>
                <w:lang w:val="en-GB"/>
              </w:rPr>
              <w:t>, method</w:t>
            </w:r>
            <w:r w:rsidR="00D00810" w:rsidRPr="00A81DCC">
              <w:rPr>
                <w:lang w:val="en-GB"/>
              </w:rPr>
              <w:t xml:space="preserve"> </w:t>
            </w:r>
            <w:r w:rsidRPr="00A81DCC">
              <w:rPr>
                <w:lang w:val="en-GB"/>
              </w:rPr>
              <w:t xml:space="preserve">detailed in the edition of the Guidelines indicated in </w:t>
            </w:r>
            <w:r w:rsidRPr="00A81DCC">
              <w:rPr>
                <w:b/>
                <w:lang w:val="en-GB"/>
              </w:rPr>
              <w:t>the Data Sheet</w:t>
            </w:r>
            <w:r w:rsidRPr="00A81DCC">
              <w:rPr>
                <w:lang w:val="en-GB"/>
              </w:rPr>
              <w:t>.</w:t>
            </w:r>
          </w:p>
          <w:p w14:paraId="603A6156" w14:textId="77777777" w:rsidR="002349B6" w:rsidRPr="00A81DCC" w:rsidRDefault="002349B6" w:rsidP="00ED106C">
            <w:pPr>
              <w:jc w:val="both"/>
              <w:rPr>
                <w:lang w:val="en-GB"/>
              </w:rPr>
            </w:pPr>
          </w:p>
          <w:p w14:paraId="3AB51522" w14:textId="77777777" w:rsidR="002349B6" w:rsidRPr="00A81DCC" w:rsidRDefault="002349B6" w:rsidP="00ED106C">
            <w:pPr>
              <w:ind w:left="720" w:hanging="720"/>
              <w:jc w:val="both"/>
              <w:rPr>
                <w:lang w:val="en-GB"/>
              </w:rPr>
            </w:pPr>
            <w:r w:rsidRPr="00A81DCC">
              <w:rPr>
                <w:lang w:val="en-GB"/>
              </w:rPr>
              <w:t>1.2</w:t>
            </w:r>
            <w:r w:rsidRPr="00A81DCC">
              <w:rPr>
                <w:lang w:val="en-GB"/>
              </w:rPr>
              <w:tab/>
              <w:t>The Bidders are invited to sub</w:t>
            </w:r>
            <w:r w:rsidR="00A61D35" w:rsidRPr="00A81DCC">
              <w:rPr>
                <w:lang w:val="en-GB"/>
              </w:rPr>
              <w:t xml:space="preserve">mit a Technical Proposal </w:t>
            </w:r>
            <w:r w:rsidR="001C0DB0" w:rsidRPr="00A81DCC">
              <w:rPr>
                <w:lang w:val="en-GB"/>
              </w:rPr>
              <w:t>as per the</w:t>
            </w:r>
            <w:r w:rsidRPr="00A81DCC">
              <w:rPr>
                <w:lang w:val="en-GB"/>
              </w:rPr>
              <w:t xml:space="preserve"> details in the Terms of Reference attached as Section </w:t>
            </w:r>
            <w:r w:rsidR="00BB54F6">
              <w:rPr>
                <w:lang w:val="en-GB"/>
              </w:rPr>
              <w:t>7</w:t>
            </w:r>
            <w:r w:rsidRPr="00A81DCC">
              <w:rPr>
                <w:lang w:val="en-GB"/>
              </w:rPr>
              <w:t xml:space="preserve"> of this Bidding Documents. The proposal and the Terms of Reference will be the basis for contract with the successful firm.</w:t>
            </w:r>
          </w:p>
          <w:p w14:paraId="4FF87A9D" w14:textId="77777777" w:rsidR="002349B6" w:rsidRPr="00A81DCC" w:rsidRDefault="002349B6" w:rsidP="00ED106C">
            <w:pPr>
              <w:ind w:left="720" w:hanging="720"/>
              <w:jc w:val="both"/>
              <w:rPr>
                <w:lang w:val="en-GB"/>
              </w:rPr>
            </w:pPr>
          </w:p>
          <w:p w14:paraId="0A84BAE5" w14:textId="77777777" w:rsidR="002349B6" w:rsidRPr="00A81DCC" w:rsidRDefault="002349B6" w:rsidP="00ED106C">
            <w:pPr>
              <w:ind w:left="720" w:hanging="720"/>
              <w:jc w:val="both"/>
              <w:rPr>
                <w:lang w:val="en-GB"/>
              </w:rPr>
            </w:pPr>
            <w:r w:rsidRPr="00A81DCC">
              <w:rPr>
                <w:lang w:val="en-GB"/>
              </w:rPr>
              <w:t>1.3</w:t>
            </w:r>
            <w:r w:rsidRPr="00A81DCC">
              <w:rPr>
                <w:lang w:val="en-GB"/>
              </w:rPr>
              <w:tab/>
              <w:t xml:space="preserve">The assignment shall be implemented in accordance with the phasing indicated in </w:t>
            </w:r>
            <w:r w:rsidRPr="00A81DCC">
              <w:rPr>
                <w:b/>
                <w:lang w:val="en-GB"/>
              </w:rPr>
              <w:t>the Data Sheet</w:t>
            </w:r>
            <w:r w:rsidRPr="00A81DCC">
              <w:rPr>
                <w:lang w:val="en-GB"/>
              </w:rPr>
              <w:t xml:space="preserve">. When the assignment includes several phases, the performance of the Bidder under each phase must be to the </w:t>
            </w:r>
            <w:r w:rsidR="002C49F1" w:rsidRPr="00A81DCC">
              <w:rPr>
                <w:lang w:val="en-GB"/>
              </w:rPr>
              <w:t>Procuring Entity</w:t>
            </w:r>
            <w:r w:rsidRPr="00A81DCC">
              <w:rPr>
                <w:lang w:val="en-GB"/>
              </w:rPr>
              <w:t>'s satisfaction before work begins on the next phase.</w:t>
            </w:r>
          </w:p>
          <w:p w14:paraId="21029F36" w14:textId="77777777" w:rsidR="002349B6" w:rsidRPr="00A81DCC" w:rsidRDefault="002349B6" w:rsidP="00ED106C">
            <w:pPr>
              <w:ind w:left="720" w:hanging="720"/>
              <w:jc w:val="both"/>
              <w:rPr>
                <w:lang w:val="en-GB"/>
              </w:rPr>
            </w:pPr>
          </w:p>
          <w:p w14:paraId="7CA2A10C" w14:textId="77777777" w:rsidR="002349B6" w:rsidRPr="00A81DCC" w:rsidRDefault="002349B6" w:rsidP="00ED106C">
            <w:pPr>
              <w:ind w:left="720" w:hanging="720"/>
              <w:jc w:val="both"/>
              <w:rPr>
                <w:lang w:val="en-GB"/>
              </w:rPr>
            </w:pPr>
            <w:r w:rsidRPr="00A81DCC">
              <w:rPr>
                <w:lang w:val="en-GB"/>
              </w:rPr>
              <w:t>1.4</w:t>
            </w:r>
            <w:r w:rsidRPr="00A81DCC">
              <w:rPr>
                <w:lang w:val="en-GB"/>
              </w:rPr>
              <w:tab/>
              <w:t>The Bidders must familiarize themselves with local conditions and take them into account in preparing their proposals. To obtain first</w:t>
            </w:r>
            <w:r w:rsidR="006462F9">
              <w:rPr>
                <w:lang w:val="en-GB"/>
              </w:rPr>
              <w:t xml:space="preserve"> </w:t>
            </w:r>
            <w:r w:rsidRPr="00A81DCC">
              <w:rPr>
                <w:lang w:val="en-GB"/>
              </w:rPr>
              <w:t xml:space="preserve">hand information on the assignment and on the local conditions, Bidders are encouraged to request the </w:t>
            </w:r>
            <w:r w:rsidR="002C49F1" w:rsidRPr="00A81DCC">
              <w:rPr>
                <w:lang w:val="en-GB"/>
              </w:rPr>
              <w:t>Procuring Entity</w:t>
            </w:r>
            <w:r w:rsidRPr="00A81DCC">
              <w:rPr>
                <w:lang w:val="en-GB"/>
              </w:rPr>
              <w:t xml:space="preserve"> to provide further information before submitting a proposal and to attend a pre-bid conference if one is specified in </w:t>
            </w:r>
            <w:r w:rsidRPr="00A81DCC">
              <w:rPr>
                <w:b/>
                <w:lang w:val="en-GB"/>
              </w:rPr>
              <w:t>the Data Sheet</w:t>
            </w:r>
            <w:r w:rsidRPr="00A81DCC">
              <w:rPr>
                <w:lang w:val="en-GB"/>
              </w:rPr>
              <w:t xml:space="preserve">. Attending the pre-proposal conference is optional. The Bidders’ representative should contact the </w:t>
            </w:r>
            <w:r w:rsidR="002C49F1" w:rsidRPr="00A81DCC">
              <w:rPr>
                <w:lang w:val="en-GB"/>
              </w:rPr>
              <w:t>Procuring Entity</w:t>
            </w:r>
            <w:r w:rsidRPr="00A81DCC">
              <w:rPr>
                <w:lang w:val="en-GB"/>
              </w:rPr>
              <w:t xml:space="preserve"> at the address stated in </w:t>
            </w:r>
            <w:r w:rsidRPr="00A81DCC">
              <w:rPr>
                <w:b/>
                <w:lang w:val="en-GB"/>
              </w:rPr>
              <w:t>the Data Sheet</w:t>
            </w:r>
            <w:r w:rsidRPr="00A81DCC">
              <w:rPr>
                <w:lang w:val="en-GB"/>
              </w:rPr>
              <w:t xml:space="preserve"> or to obtain additional information on the pre-bid conference.</w:t>
            </w:r>
          </w:p>
          <w:p w14:paraId="06093FAD" w14:textId="77777777" w:rsidR="002349B6" w:rsidRPr="00A81DCC" w:rsidRDefault="002349B6" w:rsidP="00ED106C">
            <w:pPr>
              <w:ind w:left="720" w:hanging="720"/>
              <w:jc w:val="both"/>
              <w:rPr>
                <w:lang w:val="en-GB"/>
              </w:rPr>
            </w:pPr>
          </w:p>
          <w:p w14:paraId="2BDC7C22" w14:textId="77777777" w:rsidR="002349B6" w:rsidRPr="00A81DCC" w:rsidRDefault="002349B6" w:rsidP="00ED106C">
            <w:pPr>
              <w:spacing w:before="120"/>
              <w:ind w:left="720" w:hanging="720"/>
              <w:jc w:val="both"/>
              <w:rPr>
                <w:lang w:val="en-GB"/>
              </w:rPr>
            </w:pPr>
            <w:r w:rsidRPr="00A81DCC">
              <w:rPr>
                <w:lang w:val="en-GB"/>
              </w:rPr>
              <w:t>1.5</w:t>
            </w:r>
            <w:r w:rsidRPr="00A81DCC">
              <w:rPr>
                <w:lang w:val="en-GB"/>
              </w:rPr>
              <w:tab/>
              <w:t xml:space="preserve">The </w:t>
            </w:r>
            <w:r w:rsidR="002C49F1" w:rsidRPr="00A81DCC">
              <w:rPr>
                <w:lang w:val="en-GB"/>
              </w:rPr>
              <w:t>Procuring Entity</w:t>
            </w:r>
            <w:r w:rsidRPr="00A81DCC">
              <w:rPr>
                <w:lang w:val="en-GB"/>
              </w:rPr>
              <w:t xml:space="preserve"> will provide the inputs specified in </w:t>
            </w:r>
            <w:r w:rsidRPr="00A81DCC">
              <w:rPr>
                <w:b/>
                <w:lang w:val="en-GB"/>
              </w:rPr>
              <w:t>the Data Sheet</w:t>
            </w:r>
            <w:r w:rsidRPr="00A81DCC">
              <w:rPr>
                <w:lang w:val="en-GB"/>
              </w:rPr>
              <w:t>, assist the firm in obtaining licenses and permits needed to carry out the services, and make available relevant project data and reports.</w:t>
            </w:r>
          </w:p>
          <w:p w14:paraId="4492E53D" w14:textId="77777777" w:rsidR="002349B6" w:rsidRPr="00A81DCC" w:rsidRDefault="002349B6" w:rsidP="00ED106C">
            <w:pPr>
              <w:ind w:left="720" w:hanging="720"/>
              <w:jc w:val="both"/>
              <w:rPr>
                <w:lang w:val="en-GB"/>
              </w:rPr>
            </w:pPr>
          </w:p>
          <w:p w14:paraId="52713A8A" w14:textId="77777777" w:rsidR="002349B6" w:rsidRPr="00A81DCC" w:rsidRDefault="002349B6" w:rsidP="00ED106C">
            <w:pPr>
              <w:ind w:left="720" w:hanging="720"/>
              <w:jc w:val="both"/>
              <w:rPr>
                <w:lang w:val="en-GB"/>
              </w:rPr>
            </w:pPr>
            <w:r w:rsidRPr="00A81DCC">
              <w:rPr>
                <w:lang w:val="en-GB"/>
              </w:rPr>
              <w:t>1.6</w:t>
            </w:r>
            <w:r w:rsidRPr="00A81DCC">
              <w:rPr>
                <w:lang w:val="en-GB"/>
              </w:rPr>
              <w:tab/>
              <w:t xml:space="preserve">Please note that (i) the </w:t>
            </w:r>
            <w:r w:rsidR="00D00810" w:rsidRPr="00A81DCC">
              <w:rPr>
                <w:lang w:val="en-GB"/>
              </w:rPr>
              <w:t>costs of preparing the proposal</w:t>
            </w:r>
            <w:r w:rsidRPr="00A81DCC">
              <w:rPr>
                <w:lang w:val="en-GB"/>
              </w:rPr>
              <w:t xml:space="preserve">, including a visit to the </w:t>
            </w:r>
            <w:r w:rsidR="002C49F1" w:rsidRPr="00A81DCC">
              <w:rPr>
                <w:lang w:val="en-GB"/>
              </w:rPr>
              <w:t>Procuring Entity</w:t>
            </w:r>
            <w:r w:rsidRPr="00A81DCC">
              <w:rPr>
                <w:lang w:val="en-GB"/>
              </w:rPr>
              <w:t xml:space="preserve">, are not reimbursable as a direct cost of the assignment; and (ii) the </w:t>
            </w:r>
            <w:r w:rsidR="002C49F1" w:rsidRPr="00A81DCC">
              <w:rPr>
                <w:lang w:val="en-GB"/>
              </w:rPr>
              <w:t>Procuring Entity</w:t>
            </w:r>
            <w:r w:rsidRPr="00A81DCC">
              <w:rPr>
                <w:lang w:val="en-GB"/>
              </w:rPr>
              <w:t xml:space="preserve"> is not bound to accept any of the proposals submitted.</w:t>
            </w:r>
          </w:p>
          <w:p w14:paraId="5CDF90C1" w14:textId="77777777" w:rsidR="002349B6" w:rsidRPr="00A81DCC" w:rsidRDefault="002349B6" w:rsidP="00ED106C">
            <w:pPr>
              <w:ind w:left="720" w:hanging="720"/>
              <w:jc w:val="both"/>
              <w:rPr>
                <w:lang w:val="en-GB"/>
              </w:rPr>
            </w:pPr>
          </w:p>
          <w:p w14:paraId="07C1270A" w14:textId="77777777" w:rsidR="002349B6" w:rsidRPr="00A81DCC" w:rsidRDefault="002349B6" w:rsidP="00ED106C">
            <w:pPr>
              <w:ind w:left="720" w:hanging="720"/>
              <w:jc w:val="both"/>
              <w:rPr>
                <w:lang w:val="en-GB"/>
              </w:rPr>
            </w:pPr>
            <w:r w:rsidRPr="00A81DCC">
              <w:rPr>
                <w:lang w:val="en-GB"/>
              </w:rPr>
              <w:t>1.7</w:t>
            </w:r>
            <w:r w:rsidRPr="00A81DCC">
              <w:rPr>
                <w:lang w:val="en-GB"/>
              </w:rPr>
              <w:tab/>
              <w:t xml:space="preserve">SADC Secretariat policy requires that Bidders provide professional, objective, and impartial advice and at all times hold the </w:t>
            </w:r>
            <w:r w:rsidR="002C49F1" w:rsidRPr="00A81DCC">
              <w:rPr>
                <w:lang w:val="en-GB"/>
              </w:rPr>
              <w:t>Procuring Entity</w:t>
            </w:r>
            <w:r w:rsidRPr="00A81DCC">
              <w:rPr>
                <w:lang w:val="en-GB"/>
              </w:rPr>
              <w:t xml:space="preserve">’s interests paramount, without any 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w:t>
            </w:r>
            <w:r w:rsidR="002C49F1" w:rsidRPr="00A81DCC">
              <w:rPr>
                <w:lang w:val="en-GB"/>
              </w:rPr>
              <w:t>Procuring Entity</w:t>
            </w:r>
            <w:r w:rsidRPr="00A81DCC">
              <w:rPr>
                <w:lang w:val="en-GB"/>
              </w:rPr>
              <w:t xml:space="preserve">. </w:t>
            </w:r>
          </w:p>
          <w:p w14:paraId="180365D4" w14:textId="77777777" w:rsidR="00BF1C7E" w:rsidRPr="00A81DCC" w:rsidRDefault="00BF1C7E" w:rsidP="00ED106C">
            <w:pPr>
              <w:ind w:left="720" w:hanging="720"/>
              <w:jc w:val="both"/>
              <w:rPr>
                <w:lang w:val="en-GB"/>
              </w:rPr>
            </w:pPr>
          </w:p>
          <w:p w14:paraId="55663C86" w14:textId="77777777" w:rsidR="00BF1C7E" w:rsidRPr="00A81DCC" w:rsidRDefault="00DC0EAF" w:rsidP="00BF1C7E">
            <w:pPr>
              <w:ind w:left="720" w:hanging="720"/>
              <w:jc w:val="both"/>
              <w:rPr>
                <w:lang w:val="en-GB"/>
              </w:rPr>
            </w:pPr>
            <w:r w:rsidRPr="00A81DCC">
              <w:rPr>
                <w:lang w:val="en-GB"/>
              </w:rPr>
              <w:lastRenderedPageBreak/>
              <w:t>2</w:t>
            </w:r>
            <w:r w:rsidR="00BF1C7E" w:rsidRPr="00A81DCC">
              <w:rPr>
                <w:lang w:val="en-GB"/>
              </w:rPr>
              <w:t>.1</w:t>
            </w:r>
            <w:r w:rsidR="00BF1C7E" w:rsidRPr="00A81DCC">
              <w:rPr>
                <w:lang w:val="en-GB"/>
              </w:rPr>
              <w:tab/>
              <w:t>Bidders will be excluded from the bidding process if it will be in a conflict of interest situation as described below:</w:t>
            </w:r>
          </w:p>
          <w:p w14:paraId="4E2CB799" w14:textId="77777777" w:rsidR="00BF1C7E" w:rsidRPr="00A81DCC" w:rsidRDefault="00BF1C7E" w:rsidP="00BF1C7E">
            <w:pPr>
              <w:ind w:left="720" w:hanging="720"/>
              <w:jc w:val="both"/>
              <w:rPr>
                <w:lang w:val="en-GB"/>
              </w:rPr>
            </w:pPr>
          </w:p>
          <w:p w14:paraId="248C3709" w14:textId="77777777" w:rsidR="00BF1C7E" w:rsidRPr="00A45678" w:rsidRDefault="00BF1C7E" w:rsidP="00BF1C7E">
            <w:pPr>
              <w:numPr>
                <w:ilvl w:val="0"/>
                <w:numId w:val="6"/>
              </w:numPr>
              <w:spacing w:after="120"/>
              <w:ind w:left="1260" w:hanging="540"/>
              <w:jc w:val="both"/>
              <w:rPr>
                <w:szCs w:val="24"/>
                <w:lang w:val="en-GB"/>
              </w:rPr>
            </w:pPr>
            <w:r w:rsidRPr="00A45678">
              <w:rPr>
                <w:iCs/>
                <w:szCs w:val="24"/>
                <w:lang w:val="en-GB"/>
              </w:rPr>
              <w:t>Conflict between consulting activities and procurement of goods, works or services.</w:t>
            </w:r>
            <w:r w:rsidRPr="00A45678">
              <w:rPr>
                <w:szCs w:val="24"/>
                <w:lang w:val="en-GB"/>
              </w:rPr>
              <w:t xml:space="preserve"> A bidder or a contractor that has been engaged by the SADC Secretariat or the </w:t>
            </w:r>
            <w:r w:rsidR="002C49F1" w:rsidRPr="00A45678">
              <w:rPr>
                <w:szCs w:val="24"/>
                <w:lang w:val="en-GB"/>
              </w:rPr>
              <w:t>Procuring Entity</w:t>
            </w:r>
            <w:r w:rsidRPr="00A45678">
              <w:rPr>
                <w:szCs w:val="24"/>
                <w:lang w:val="en-GB"/>
              </w:rPr>
              <w:t xml:space="preserve"> to provide goods, works, or services for the organization, and each of its affiliates, shall be disqualified from providing consulting services related to those goods, works or services. Conversely, a bidder or a contrac</w:t>
            </w:r>
            <w:r w:rsidR="00981D9F" w:rsidRPr="00A45678">
              <w:rPr>
                <w:szCs w:val="24"/>
                <w:lang w:val="en-GB"/>
              </w:rPr>
              <w:t xml:space="preserve">tor hired to provide </w:t>
            </w:r>
            <w:r w:rsidRPr="00A45678">
              <w:rPr>
                <w:szCs w:val="24"/>
                <w:lang w:val="en-GB"/>
              </w:rPr>
              <w:t xml:space="preserve">services for the preparation or implementation of a project, and each of its </w:t>
            </w:r>
            <w:r w:rsidR="00981D9F" w:rsidRPr="00A45678">
              <w:rPr>
                <w:szCs w:val="24"/>
                <w:lang w:val="en-GB"/>
              </w:rPr>
              <w:t>affiliates</w:t>
            </w:r>
            <w:r w:rsidRPr="00A45678">
              <w:rPr>
                <w:szCs w:val="24"/>
                <w:lang w:val="en-GB"/>
              </w:rPr>
              <w:t xml:space="preserve"> shall be disqualified from subsequently prov</w:t>
            </w:r>
            <w:r w:rsidR="009723D4" w:rsidRPr="00A45678">
              <w:rPr>
                <w:szCs w:val="24"/>
                <w:lang w:val="en-GB"/>
              </w:rPr>
              <w:t xml:space="preserve">iding goods, works or </w:t>
            </w:r>
            <w:r w:rsidRPr="00A45678">
              <w:rPr>
                <w:szCs w:val="24"/>
                <w:lang w:val="en-GB"/>
              </w:rPr>
              <w:t>services resulting from or directly related to the contractor’s consulting services for such preparation or implementation.</w:t>
            </w:r>
          </w:p>
          <w:p w14:paraId="32280E91" w14:textId="77777777" w:rsidR="00BF1C7E" w:rsidRPr="00A45678" w:rsidRDefault="00BF1C7E" w:rsidP="00BF1C7E">
            <w:pPr>
              <w:numPr>
                <w:ilvl w:val="0"/>
                <w:numId w:val="6"/>
              </w:numPr>
              <w:spacing w:after="120"/>
              <w:ind w:left="1260" w:hanging="540"/>
              <w:jc w:val="both"/>
              <w:rPr>
                <w:szCs w:val="24"/>
                <w:lang w:val="en-GB"/>
              </w:rPr>
            </w:pPr>
            <w:r w:rsidRPr="00A45678">
              <w:rPr>
                <w:iCs/>
                <w:szCs w:val="24"/>
                <w:lang w:val="en-GB"/>
              </w:rPr>
              <w:t>Conflict among consulting assignments</w:t>
            </w:r>
            <w:r w:rsidRPr="00A45678">
              <w:rPr>
                <w:szCs w:val="24"/>
                <w:lang w:val="en-GB"/>
              </w:rPr>
              <w:t xml:space="preserve">: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w:t>
            </w:r>
            <w:r w:rsidR="002C49F1" w:rsidRPr="00A45678">
              <w:rPr>
                <w:szCs w:val="24"/>
                <w:lang w:val="en-GB"/>
              </w:rPr>
              <w:t>Procuring Entity</w:t>
            </w:r>
            <w:r w:rsidRPr="00A45678">
              <w:rPr>
                <w:szCs w:val="24"/>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14:paraId="45C3904A" w14:textId="77777777" w:rsidR="00BF1C7E" w:rsidRPr="00A81DCC" w:rsidRDefault="00BF1C7E" w:rsidP="00BF1C7E">
            <w:pPr>
              <w:numPr>
                <w:ilvl w:val="0"/>
                <w:numId w:val="6"/>
              </w:numPr>
              <w:spacing w:after="120"/>
              <w:ind w:left="1258" w:hanging="567"/>
              <w:jc w:val="both"/>
              <w:rPr>
                <w:lang w:val="en-GB"/>
              </w:rPr>
            </w:pPr>
            <w:r w:rsidRPr="00A45678">
              <w:rPr>
                <w:iCs/>
                <w:szCs w:val="24"/>
                <w:lang w:val="en-GB"/>
              </w:rPr>
              <w:t xml:space="preserve">Relationship with SADC Secretariat’s or </w:t>
            </w:r>
            <w:r w:rsidRPr="00A45678">
              <w:rPr>
                <w:szCs w:val="24"/>
                <w:lang w:val="en-GB"/>
              </w:rPr>
              <w:t xml:space="preserve">the </w:t>
            </w:r>
            <w:r w:rsidR="002C49F1" w:rsidRPr="00A45678">
              <w:rPr>
                <w:szCs w:val="24"/>
                <w:lang w:val="en-GB"/>
              </w:rPr>
              <w:t>Procuring Entity</w:t>
            </w:r>
            <w:r w:rsidRPr="00A45678">
              <w:rPr>
                <w:szCs w:val="24"/>
                <w:lang w:val="en-GB"/>
              </w:rPr>
              <w:t xml:space="preserve">’s </w:t>
            </w:r>
            <w:r w:rsidRPr="00A45678">
              <w:rPr>
                <w:iCs/>
                <w:szCs w:val="24"/>
                <w:lang w:val="en-GB"/>
              </w:rPr>
              <w:t xml:space="preserve">staff: </w:t>
            </w:r>
            <w:r w:rsidRPr="00A45678">
              <w:rPr>
                <w:szCs w:val="24"/>
                <w:lang w:val="en-GB"/>
              </w:rPr>
              <w:t xml:space="preserve">bidders or contractors (including their personnel and sub-contractors) having business or family relationship with a member of the </w:t>
            </w:r>
            <w:r w:rsidRPr="00A45678">
              <w:rPr>
                <w:iCs/>
                <w:szCs w:val="24"/>
                <w:lang w:val="en-GB"/>
              </w:rPr>
              <w:t xml:space="preserve">SADC Secretariat’s or </w:t>
            </w:r>
            <w:r w:rsidRPr="00A45678">
              <w:rPr>
                <w:szCs w:val="24"/>
                <w:lang w:val="en-GB"/>
              </w:rPr>
              <w:t xml:space="preserve">the </w:t>
            </w:r>
            <w:r w:rsidR="002C49F1" w:rsidRPr="00A45678">
              <w:rPr>
                <w:szCs w:val="24"/>
                <w:lang w:val="en-GB"/>
              </w:rPr>
              <w:t>Procuring Entity</w:t>
            </w:r>
            <w:r w:rsidRPr="00A45678">
              <w:rPr>
                <w:szCs w:val="24"/>
                <w:lang w:val="en-GB"/>
              </w:rPr>
              <w:t xml:space="preserve">’s </w:t>
            </w:r>
            <w:r w:rsidRPr="00A45678">
              <w:rPr>
                <w:iCs/>
                <w:szCs w:val="24"/>
                <w:lang w:val="en-GB"/>
              </w:rPr>
              <w:t>staff</w:t>
            </w:r>
            <w:r w:rsidRPr="00A45678">
              <w:rPr>
                <w:szCs w:val="24"/>
                <w:lang w:val="en-GB"/>
              </w:rPr>
              <w:t xml:space="preserve"> directly or indirectly involved in any part of: (i) the preparation of the TOR or Technical Specification of a contract, (ii) the selection process for such contract, or (iii) the supervision of the contract, may not be awarded the </w:t>
            </w:r>
            <w:r w:rsidR="00C77FC8" w:rsidRPr="00A45678">
              <w:rPr>
                <w:szCs w:val="24"/>
                <w:lang w:val="en-GB"/>
              </w:rPr>
              <w:t>contract,</w:t>
            </w:r>
            <w:r w:rsidRPr="00A45678">
              <w:rPr>
                <w:szCs w:val="24"/>
                <w:lang w:val="en-GB"/>
              </w:rPr>
              <w:t xml:space="preserve"> unless the conflict stemming from this relationship has been resolved in a manner acceptable to the SADC Secretariat throughout the selection process and the execution of the contract. </w:t>
            </w:r>
          </w:p>
          <w:p w14:paraId="7A8348E3" w14:textId="77777777" w:rsidR="00BF1C7E" w:rsidRPr="00A81DCC" w:rsidRDefault="00DC0EAF" w:rsidP="00BF1C7E">
            <w:pPr>
              <w:ind w:left="833" w:hanging="833"/>
              <w:jc w:val="both"/>
              <w:rPr>
                <w:lang w:val="en-GB"/>
              </w:rPr>
            </w:pPr>
            <w:r w:rsidRPr="00A81DCC">
              <w:rPr>
                <w:lang w:val="en-GB"/>
              </w:rPr>
              <w:t>2</w:t>
            </w:r>
            <w:r w:rsidR="00BF1C7E" w:rsidRPr="00A81DCC">
              <w:rPr>
                <w:lang w:val="en-GB"/>
              </w:rPr>
              <w:t>.2</w:t>
            </w:r>
            <w:r w:rsidR="00BF1C7E" w:rsidRPr="00A81DCC">
              <w:rPr>
                <w:lang w:val="en-GB"/>
              </w:rPr>
              <w:tab/>
              <w:t xml:space="preserve">Since previous or ongoing participation in relation to the assignment by the Bidder, its professional staff, or its affiliates or associates under a contract with the SADC Secretariat and </w:t>
            </w:r>
            <w:r w:rsidR="002C49F1" w:rsidRPr="00A81DCC">
              <w:rPr>
                <w:lang w:val="en-GB"/>
              </w:rPr>
              <w:t>Procuring Entity</w:t>
            </w:r>
            <w:r w:rsidR="00BF1C7E" w:rsidRPr="00A81DCC">
              <w:rPr>
                <w:lang w:val="en-GB"/>
              </w:rPr>
              <w:t xml:space="preserve"> may result in rejection of the proposal, the bidders should clarify their situation in that respect with the </w:t>
            </w:r>
            <w:r w:rsidR="002C49F1" w:rsidRPr="00A81DCC">
              <w:rPr>
                <w:lang w:val="en-GB"/>
              </w:rPr>
              <w:t>Procuring Entity</w:t>
            </w:r>
            <w:r w:rsidR="00BF1C7E" w:rsidRPr="00A81DCC">
              <w:rPr>
                <w:lang w:val="en-GB"/>
              </w:rPr>
              <w:t xml:space="preserve"> before preparing the proposal.</w:t>
            </w:r>
          </w:p>
          <w:p w14:paraId="19901CC9" w14:textId="77777777" w:rsidR="00BF1C7E" w:rsidRPr="00A81DCC" w:rsidRDefault="00BF1C7E" w:rsidP="00BF1C7E">
            <w:pPr>
              <w:spacing w:after="120"/>
              <w:ind w:left="691"/>
              <w:jc w:val="both"/>
              <w:rPr>
                <w:lang w:val="en-GB"/>
              </w:rPr>
            </w:pPr>
          </w:p>
          <w:p w14:paraId="48AD0949" w14:textId="77777777" w:rsidR="00BF1C7E" w:rsidRPr="00A81DCC" w:rsidRDefault="00DC0EAF" w:rsidP="00BF1C7E">
            <w:pPr>
              <w:ind w:left="833" w:hanging="851"/>
              <w:jc w:val="both"/>
              <w:rPr>
                <w:lang w:val="en-GB"/>
              </w:rPr>
            </w:pPr>
            <w:r w:rsidRPr="00A81DCC">
              <w:rPr>
                <w:lang w:val="en-GB"/>
              </w:rPr>
              <w:t>2</w:t>
            </w:r>
            <w:r w:rsidR="00BF1C7E" w:rsidRPr="00A81DCC">
              <w:rPr>
                <w:lang w:val="en-GB"/>
              </w:rPr>
              <w:t>.3</w:t>
            </w:r>
            <w:r w:rsidR="00BF1C7E" w:rsidRPr="00A81DCC">
              <w:rPr>
                <w:lang w:val="en-GB"/>
              </w:rPr>
              <w:tab/>
              <w:t xml:space="preserve">Bidders may be hired for downstream work, when continuity is essential, in which case this possibility shall be indicated in </w:t>
            </w:r>
            <w:r w:rsidR="00BF1C7E" w:rsidRPr="00A81DCC">
              <w:rPr>
                <w:b/>
                <w:lang w:val="en-GB"/>
              </w:rPr>
              <w:t xml:space="preserve">the Data Sheet </w:t>
            </w:r>
            <w:r w:rsidR="00BF1C7E" w:rsidRPr="00A81DCC">
              <w:rPr>
                <w:lang w:val="en-GB"/>
              </w:rPr>
              <w:t xml:space="preserve">and the factors used for the selection of the Bidder </w:t>
            </w:r>
            <w:r w:rsidR="00BF1C7E" w:rsidRPr="00A81DCC">
              <w:rPr>
                <w:lang w:val="en-GB"/>
              </w:rPr>
              <w:lastRenderedPageBreak/>
              <w:t xml:space="preserve">should take the likelihood of continuation into account.  It will be the exclusive decision of the </w:t>
            </w:r>
            <w:r w:rsidR="002C49F1" w:rsidRPr="00A81DCC">
              <w:rPr>
                <w:lang w:val="en-GB"/>
              </w:rPr>
              <w:t>Procuring Entity</w:t>
            </w:r>
            <w:r w:rsidR="00BF1C7E" w:rsidRPr="00A81DCC">
              <w:rPr>
                <w:lang w:val="en-GB"/>
              </w:rPr>
              <w:t xml:space="preserve"> whether or not to have the downstream assignment carried out, and if it is carried out, which Bidder will be hired for the purpose.</w:t>
            </w:r>
          </w:p>
          <w:p w14:paraId="314A0D30" w14:textId="77777777" w:rsidR="00BF1C7E" w:rsidRPr="00A81DCC" w:rsidRDefault="00BF1C7E" w:rsidP="00ED106C">
            <w:pPr>
              <w:ind w:left="720" w:hanging="720"/>
              <w:jc w:val="both"/>
              <w:rPr>
                <w:lang w:val="en-GB"/>
              </w:rPr>
            </w:pPr>
          </w:p>
          <w:p w14:paraId="00E8B1D9" w14:textId="77777777" w:rsidR="002349B6" w:rsidRPr="00A81DCC" w:rsidRDefault="00DC0EAF" w:rsidP="00ED106C">
            <w:pPr>
              <w:ind w:left="720" w:hanging="720"/>
              <w:jc w:val="both"/>
              <w:rPr>
                <w:lang w:val="en-GB"/>
              </w:rPr>
            </w:pPr>
            <w:r w:rsidRPr="00A81DCC">
              <w:rPr>
                <w:lang w:val="en-GB"/>
              </w:rPr>
              <w:t>3</w:t>
            </w:r>
            <w:r w:rsidR="002349B6" w:rsidRPr="00A81DCC">
              <w:rPr>
                <w:lang w:val="en-GB"/>
              </w:rPr>
              <w:t>.</w:t>
            </w:r>
            <w:r w:rsidRPr="00A81DCC">
              <w:rPr>
                <w:lang w:val="en-GB"/>
              </w:rPr>
              <w:t>1</w:t>
            </w:r>
            <w:r w:rsidR="002349B6" w:rsidRPr="00A81DCC">
              <w:rPr>
                <w:lang w:val="en-GB"/>
              </w:rPr>
              <w:tab/>
              <w:t xml:space="preserve">It is the SADC Secretariat’s policy to require that </w:t>
            </w:r>
            <w:r w:rsidR="002C49F1" w:rsidRPr="00A81DCC">
              <w:rPr>
                <w:lang w:val="en-GB"/>
              </w:rPr>
              <w:t>Procuring Entity</w:t>
            </w:r>
            <w:r w:rsidR="002349B6" w:rsidRPr="00A81DCC">
              <w:rPr>
                <w:lang w:val="en-GB"/>
              </w:rPr>
              <w:t>’s staff as well as Bidders under SADC Secretariat-financed contracts, observe the highest standard of ethics during the selection and execution of such contracts. In pursuance of this policy, the SADC Secretariat:</w:t>
            </w:r>
          </w:p>
          <w:p w14:paraId="79FB8947" w14:textId="77777777" w:rsidR="002349B6" w:rsidRPr="00A81DCC" w:rsidRDefault="002349B6" w:rsidP="00ED106C">
            <w:pPr>
              <w:ind w:left="720" w:hanging="720"/>
              <w:jc w:val="both"/>
              <w:rPr>
                <w:lang w:val="en-GB"/>
              </w:rPr>
            </w:pPr>
          </w:p>
          <w:p w14:paraId="41CE5285" w14:textId="77777777" w:rsidR="002349B6" w:rsidRPr="00A45678" w:rsidRDefault="002349B6" w:rsidP="00ED106C">
            <w:pPr>
              <w:numPr>
                <w:ilvl w:val="0"/>
                <w:numId w:val="2"/>
              </w:numPr>
              <w:spacing w:after="120"/>
              <w:ind w:left="1080" w:hanging="540"/>
              <w:jc w:val="both"/>
              <w:rPr>
                <w:szCs w:val="24"/>
                <w:lang w:val="en-GB"/>
              </w:rPr>
            </w:pPr>
            <w:r w:rsidRPr="00A45678">
              <w:rPr>
                <w:szCs w:val="24"/>
                <w:lang w:val="en-GB"/>
              </w:rPr>
              <w:t>defines for the purposes of this provision, the terms set forth below as follows:</w:t>
            </w:r>
          </w:p>
          <w:p w14:paraId="234082B9" w14:textId="77777777" w:rsidR="002349B6" w:rsidRPr="00A45678" w:rsidRDefault="002349B6" w:rsidP="00ED106C">
            <w:pPr>
              <w:spacing w:after="120"/>
              <w:ind w:left="1701" w:hanging="425"/>
              <w:jc w:val="both"/>
              <w:rPr>
                <w:szCs w:val="24"/>
                <w:lang w:val="en-GB"/>
              </w:rPr>
            </w:pPr>
            <w:r w:rsidRPr="00A45678">
              <w:rPr>
                <w:szCs w:val="24"/>
                <w:lang w:val="en-GB"/>
              </w:rPr>
              <w:t>(i)</w:t>
            </w:r>
            <w:r w:rsidRPr="00A45678">
              <w:rPr>
                <w:szCs w:val="24"/>
                <w:lang w:val="en-GB"/>
              </w:rPr>
              <w:tab/>
              <w:t xml:space="preserve">“corrupt practice” is the offering, giving, receiving or soliciting, directly or indirectly, of anything of value to influence improperly the actions of another party;  </w:t>
            </w:r>
          </w:p>
          <w:p w14:paraId="7CE3B4D7" w14:textId="77777777" w:rsidR="002349B6" w:rsidRPr="00A45678" w:rsidRDefault="002349B6" w:rsidP="00ED106C">
            <w:pPr>
              <w:numPr>
                <w:ilvl w:val="0"/>
                <w:numId w:val="4"/>
              </w:numPr>
              <w:spacing w:after="120"/>
              <w:ind w:left="1701" w:hanging="425"/>
              <w:jc w:val="both"/>
              <w:rPr>
                <w:szCs w:val="24"/>
                <w:lang w:val="en-GB"/>
              </w:rPr>
            </w:pPr>
            <w:r w:rsidRPr="00A45678">
              <w:rPr>
                <w:szCs w:val="24"/>
                <w:lang w:val="en-GB"/>
              </w:rPr>
              <w:t>“fraudulent practice” is any act or omission, including misrepresentation, that knowingly or recklessly misleads, or attempts to mislead, a party to obtain financial or other benefits or to avoid an obligation;</w:t>
            </w:r>
          </w:p>
          <w:p w14:paraId="469DA0CE" w14:textId="77777777" w:rsidR="002349B6" w:rsidRPr="00A45678" w:rsidRDefault="002349B6" w:rsidP="00ED106C">
            <w:pPr>
              <w:numPr>
                <w:ilvl w:val="0"/>
                <w:numId w:val="4"/>
              </w:numPr>
              <w:spacing w:after="120"/>
              <w:ind w:left="1701" w:hanging="425"/>
              <w:jc w:val="both"/>
              <w:rPr>
                <w:szCs w:val="24"/>
                <w:lang w:val="en-GB"/>
              </w:rPr>
            </w:pPr>
            <w:r w:rsidRPr="00A45678">
              <w:rPr>
                <w:szCs w:val="24"/>
                <w:lang w:val="en-GB"/>
              </w:rPr>
              <w:t>“collusive practices” is an arrangement between two or more parties designed to achieve an improper purpose, including to influence improperly the actions of another party;</w:t>
            </w:r>
          </w:p>
          <w:p w14:paraId="282ECCB0" w14:textId="77777777" w:rsidR="002349B6" w:rsidRPr="00A45678" w:rsidRDefault="002349B6" w:rsidP="00ED106C">
            <w:pPr>
              <w:numPr>
                <w:ilvl w:val="0"/>
                <w:numId w:val="4"/>
              </w:numPr>
              <w:spacing w:after="120"/>
              <w:ind w:left="1701" w:hanging="425"/>
              <w:jc w:val="both"/>
              <w:rPr>
                <w:szCs w:val="24"/>
                <w:lang w:val="en-GB"/>
              </w:rPr>
            </w:pPr>
            <w:r w:rsidRPr="00A45678">
              <w:rPr>
                <w:szCs w:val="24"/>
                <w:lang w:val="en-GB"/>
              </w:rPr>
              <w:t>“coercive practices” is impairing or harming, or threatening to impair or harm, directly or indirectly, any party or the property of the party to influence improperly the actions of a party;</w:t>
            </w:r>
          </w:p>
          <w:p w14:paraId="266F4B37" w14:textId="77777777" w:rsidR="002349B6" w:rsidRPr="00A45678" w:rsidRDefault="002349B6" w:rsidP="00ED106C">
            <w:pPr>
              <w:numPr>
                <w:ilvl w:val="0"/>
                <w:numId w:val="4"/>
              </w:numPr>
              <w:spacing w:after="120"/>
              <w:ind w:left="1701" w:hanging="425"/>
              <w:jc w:val="both"/>
              <w:rPr>
                <w:szCs w:val="24"/>
                <w:lang w:val="en-GB"/>
              </w:rPr>
            </w:pPr>
            <w:r w:rsidRPr="00A45678">
              <w:rPr>
                <w:szCs w:val="24"/>
                <w:lang w:val="en-GB"/>
              </w:rPr>
              <w:t xml:space="preserve">“obstructive practice” </w:t>
            </w:r>
          </w:p>
          <w:p w14:paraId="16A53734" w14:textId="77777777" w:rsidR="002349B6" w:rsidRPr="00A45678" w:rsidRDefault="002349B6" w:rsidP="00ED106C">
            <w:pPr>
              <w:tabs>
                <w:tab w:val="left" w:pos="2392"/>
              </w:tabs>
              <w:spacing w:after="120"/>
              <w:ind w:left="2127" w:hanging="327"/>
              <w:jc w:val="both"/>
              <w:rPr>
                <w:szCs w:val="24"/>
                <w:lang w:val="en-GB"/>
              </w:rPr>
            </w:pPr>
            <w:r w:rsidRPr="00A45678">
              <w:rPr>
                <w:szCs w:val="24"/>
                <w:lang w:val="en-GB"/>
              </w:rPr>
              <w:t>(aa)</w:t>
            </w:r>
            <w:r w:rsidRPr="00A45678">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5B437E89" w14:textId="77777777" w:rsidR="002349B6" w:rsidRPr="00A45678" w:rsidRDefault="002349B6" w:rsidP="00ED106C">
            <w:pPr>
              <w:tabs>
                <w:tab w:val="left" w:pos="2250"/>
              </w:tabs>
              <w:spacing w:after="120"/>
              <w:ind w:left="2127" w:hanging="327"/>
              <w:jc w:val="both"/>
              <w:rPr>
                <w:szCs w:val="24"/>
                <w:lang w:val="en-GB"/>
              </w:rPr>
            </w:pPr>
            <w:r w:rsidRPr="00A45678">
              <w:rPr>
                <w:szCs w:val="24"/>
                <w:lang w:val="en-GB"/>
              </w:rPr>
              <w:t>(bb)</w:t>
            </w:r>
            <w:r w:rsidRPr="00A45678">
              <w:rPr>
                <w:szCs w:val="24"/>
                <w:lang w:val="en-GB"/>
              </w:rPr>
              <w:tab/>
              <w:t xml:space="preserve">acts intended to materially impede the exercise of the SADC Secretariat or governmental or inspection and audit rights. </w:t>
            </w:r>
          </w:p>
          <w:p w14:paraId="475A33E6" w14:textId="77777777" w:rsidR="002349B6" w:rsidRPr="00A45678" w:rsidRDefault="002349B6" w:rsidP="00ED106C">
            <w:pPr>
              <w:pStyle w:val="ListParagraph"/>
              <w:numPr>
                <w:ilvl w:val="0"/>
                <w:numId w:val="3"/>
              </w:numPr>
              <w:tabs>
                <w:tab w:val="left" w:pos="1800"/>
              </w:tabs>
              <w:spacing w:before="0" w:after="120"/>
              <w:ind w:left="1134" w:hanging="567"/>
              <w:contextualSpacing w:val="0"/>
              <w:jc w:val="both"/>
              <w:rPr>
                <w:sz w:val="24"/>
                <w:szCs w:val="24"/>
                <w:lang w:val="en-GB"/>
              </w:rPr>
            </w:pPr>
            <w:r w:rsidRPr="00A45678">
              <w:rPr>
                <w:sz w:val="24"/>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6A85C822" w14:textId="77777777" w:rsidR="002349B6" w:rsidRPr="00A45678" w:rsidRDefault="002349B6" w:rsidP="00ED106C">
            <w:pPr>
              <w:pStyle w:val="ListParagraph"/>
              <w:numPr>
                <w:ilvl w:val="0"/>
                <w:numId w:val="5"/>
              </w:numPr>
              <w:spacing w:before="0" w:after="120" w:line="276" w:lineRule="atLeast"/>
              <w:ind w:left="1701" w:hanging="425"/>
              <w:contextualSpacing w:val="0"/>
              <w:jc w:val="both"/>
              <w:rPr>
                <w:sz w:val="24"/>
                <w:szCs w:val="24"/>
                <w:lang w:val="en-GB"/>
              </w:rPr>
            </w:pPr>
            <w:r w:rsidRPr="00A45678">
              <w:rPr>
                <w:sz w:val="24"/>
                <w:szCs w:val="24"/>
                <w:lang w:val="en-GB"/>
              </w:rPr>
              <w:lastRenderedPageBreak/>
              <w:t>will reject the bid for award;</w:t>
            </w:r>
          </w:p>
          <w:p w14:paraId="295BA86E" w14:textId="77777777" w:rsidR="002349B6" w:rsidRPr="00A45678" w:rsidRDefault="002349B6" w:rsidP="00ED106C">
            <w:pPr>
              <w:pStyle w:val="ListParagraph"/>
              <w:numPr>
                <w:ilvl w:val="0"/>
                <w:numId w:val="5"/>
              </w:numPr>
              <w:tabs>
                <w:tab w:val="left" w:pos="1276"/>
              </w:tabs>
              <w:spacing w:before="0" w:after="120" w:line="276" w:lineRule="atLeast"/>
              <w:ind w:left="1701" w:hanging="425"/>
              <w:contextualSpacing w:val="0"/>
              <w:jc w:val="both"/>
              <w:rPr>
                <w:sz w:val="24"/>
                <w:szCs w:val="24"/>
                <w:lang w:val="en-GB"/>
              </w:rPr>
            </w:pPr>
            <w:r w:rsidRPr="00A45678">
              <w:rPr>
                <w:sz w:val="24"/>
                <w:szCs w:val="24"/>
                <w:lang w:val="en-GB"/>
              </w:rPr>
              <w:t xml:space="preserve">will declare the bidder/the contractor, including its affiliates, ineligible, either indefinitely or for a stated period of time, to become a SADC Secretariat contractor; </w:t>
            </w:r>
          </w:p>
          <w:p w14:paraId="3C5942E7" w14:textId="77777777" w:rsidR="002349B6" w:rsidRPr="00A45678" w:rsidRDefault="002349B6" w:rsidP="00ED106C">
            <w:pPr>
              <w:pStyle w:val="ListParagraph"/>
              <w:numPr>
                <w:ilvl w:val="0"/>
                <w:numId w:val="5"/>
              </w:numPr>
              <w:spacing w:before="0" w:after="120" w:line="276" w:lineRule="atLeast"/>
              <w:ind w:left="1701" w:hanging="425"/>
              <w:contextualSpacing w:val="0"/>
              <w:jc w:val="both"/>
              <w:rPr>
                <w:sz w:val="24"/>
                <w:szCs w:val="24"/>
                <w:lang w:val="en-GB"/>
              </w:rPr>
            </w:pPr>
            <w:r w:rsidRPr="00A45678">
              <w:rPr>
                <w:sz w:val="24"/>
                <w:szCs w:val="24"/>
                <w:lang w:val="en-GB"/>
              </w:rPr>
              <w:t>will cancel or terminate any ongoing contract with the bidder /the contractor;</w:t>
            </w:r>
          </w:p>
          <w:p w14:paraId="47686193" w14:textId="77777777" w:rsidR="002349B6" w:rsidRPr="00A45678" w:rsidRDefault="002349B6" w:rsidP="00ED106C">
            <w:pPr>
              <w:pStyle w:val="ListParagraph"/>
              <w:numPr>
                <w:ilvl w:val="0"/>
                <w:numId w:val="5"/>
              </w:numPr>
              <w:spacing w:before="0" w:after="120" w:line="276" w:lineRule="atLeast"/>
              <w:ind w:left="1701" w:hanging="425"/>
              <w:contextualSpacing w:val="0"/>
              <w:jc w:val="both"/>
              <w:rPr>
                <w:sz w:val="24"/>
                <w:szCs w:val="24"/>
                <w:lang w:val="en-GB"/>
              </w:rPr>
            </w:pPr>
            <w:r w:rsidRPr="00A45678">
              <w:rPr>
                <w:sz w:val="24"/>
                <w:szCs w:val="24"/>
                <w:lang w:val="en-GB"/>
              </w:rPr>
              <w:t>will request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0A740D16" w14:textId="77777777" w:rsidR="002349B6" w:rsidRPr="00A45678" w:rsidRDefault="002349B6" w:rsidP="00ED106C">
            <w:pPr>
              <w:pStyle w:val="ListParagraph"/>
              <w:numPr>
                <w:ilvl w:val="0"/>
                <w:numId w:val="5"/>
              </w:numPr>
              <w:spacing w:before="0" w:after="120" w:line="276" w:lineRule="atLeast"/>
              <w:ind w:left="1701" w:hanging="425"/>
              <w:contextualSpacing w:val="0"/>
              <w:jc w:val="both"/>
              <w:rPr>
                <w:sz w:val="24"/>
                <w:szCs w:val="24"/>
                <w:lang w:val="en-GB"/>
              </w:rPr>
            </w:pPr>
            <w:r w:rsidRPr="00A45678">
              <w:rPr>
                <w:sz w:val="24"/>
                <w:szCs w:val="24"/>
                <w:lang w:val="en-GB"/>
              </w:rPr>
              <w:t xml:space="preserve">will forfeit the bid or performance securities of the bidder /the contractor; </w:t>
            </w:r>
          </w:p>
          <w:p w14:paraId="2126BFD0" w14:textId="77777777" w:rsidR="002349B6" w:rsidRPr="00A45678" w:rsidRDefault="002349B6" w:rsidP="00ED106C">
            <w:pPr>
              <w:pStyle w:val="ListParagraph"/>
              <w:numPr>
                <w:ilvl w:val="0"/>
                <w:numId w:val="5"/>
              </w:numPr>
              <w:spacing w:before="0" w:after="120" w:line="276" w:lineRule="atLeast"/>
              <w:ind w:left="1701" w:hanging="425"/>
              <w:contextualSpacing w:val="0"/>
              <w:jc w:val="both"/>
              <w:rPr>
                <w:sz w:val="24"/>
                <w:szCs w:val="24"/>
                <w:lang w:val="en-GB"/>
              </w:rPr>
            </w:pPr>
            <w:r w:rsidRPr="00A45678">
              <w:rPr>
                <w:sz w:val="24"/>
                <w:szCs w:val="24"/>
                <w:lang w:val="en-GB"/>
              </w:rPr>
              <w:t xml:space="preserve">will suspend any payments due to the bidder/contractor,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66995897" w14:textId="77777777" w:rsidR="002349B6" w:rsidRPr="00A45678" w:rsidRDefault="002349B6" w:rsidP="00ED106C">
            <w:pPr>
              <w:pStyle w:val="ListParagraph"/>
              <w:numPr>
                <w:ilvl w:val="0"/>
                <w:numId w:val="5"/>
              </w:numPr>
              <w:spacing w:before="0" w:after="120" w:line="276" w:lineRule="atLeast"/>
              <w:ind w:left="1701" w:hanging="425"/>
              <w:contextualSpacing w:val="0"/>
              <w:jc w:val="both"/>
              <w:rPr>
                <w:sz w:val="24"/>
                <w:szCs w:val="24"/>
                <w:lang w:val="en-GB"/>
              </w:rPr>
            </w:pPr>
            <w:r w:rsidRPr="00A45678">
              <w:rPr>
                <w:sz w:val="24"/>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23E88461" w14:textId="77777777" w:rsidR="002349B6" w:rsidRPr="00A81DCC" w:rsidRDefault="002349B6" w:rsidP="00ED106C">
            <w:pPr>
              <w:jc w:val="both"/>
              <w:rPr>
                <w:szCs w:val="24"/>
                <w:lang w:val="en-GB"/>
              </w:rPr>
            </w:pPr>
          </w:p>
          <w:p w14:paraId="2A2B49D1" w14:textId="77777777" w:rsidR="002349B6" w:rsidRPr="00A81DCC" w:rsidRDefault="00DC0EAF" w:rsidP="00ED106C">
            <w:pPr>
              <w:ind w:left="720" w:hanging="720"/>
              <w:jc w:val="both"/>
              <w:rPr>
                <w:lang w:val="en-GB"/>
              </w:rPr>
            </w:pPr>
            <w:r w:rsidRPr="00A81DCC">
              <w:rPr>
                <w:szCs w:val="24"/>
                <w:lang w:val="en-GB"/>
              </w:rPr>
              <w:t>3</w:t>
            </w:r>
            <w:r w:rsidR="002349B6" w:rsidRPr="00A81DCC">
              <w:rPr>
                <w:szCs w:val="24"/>
                <w:lang w:val="en-GB"/>
              </w:rPr>
              <w:t>.</w:t>
            </w:r>
            <w:r w:rsidRPr="00A81DCC">
              <w:rPr>
                <w:szCs w:val="24"/>
                <w:lang w:val="en-GB"/>
              </w:rPr>
              <w:t>2</w:t>
            </w:r>
            <w:r w:rsidR="002349B6" w:rsidRPr="00A81DCC">
              <w:rPr>
                <w:szCs w:val="24"/>
                <w:lang w:val="en-GB"/>
              </w:rPr>
              <w:tab/>
              <w:t>Neither the Bidders nor their personnel or subcontractor shall not be under a declaration of ineligibility for corrupt and fraudulent practices issued</w:t>
            </w:r>
            <w:r w:rsidR="002349B6" w:rsidRPr="00A81DCC">
              <w:rPr>
                <w:lang w:val="en-GB"/>
              </w:rPr>
              <w:t xml:space="preserve"> by the SADC Secretariat in accordance with the above sub para. </w:t>
            </w:r>
            <w:r w:rsidRPr="00A81DCC">
              <w:rPr>
                <w:lang w:val="en-GB"/>
              </w:rPr>
              <w:t>2</w:t>
            </w:r>
            <w:r w:rsidR="002349B6" w:rsidRPr="00A81DCC">
              <w:rPr>
                <w:lang w:val="en-GB"/>
              </w:rPr>
              <w:t>.</w:t>
            </w:r>
            <w:r w:rsidRPr="00A81DCC">
              <w:rPr>
                <w:lang w:val="en-GB"/>
              </w:rPr>
              <w:t>1</w:t>
            </w:r>
            <w:r w:rsidR="002349B6" w:rsidRPr="00A81DCC">
              <w:rPr>
                <w:lang w:val="en-GB"/>
              </w:rPr>
              <w:t>.</w:t>
            </w:r>
          </w:p>
          <w:p w14:paraId="59BBA2D4" w14:textId="77777777" w:rsidR="002349B6" w:rsidRPr="00A81DCC" w:rsidRDefault="002349B6" w:rsidP="00ED106C">
            <w:pPr>
              <w:jc w:val="both"/>
              <w:rPr>
                <w:lang w:val="en-GB"/>
              </w:rPr>
            </w:pPr>
          </w:p>
          <w:p w14:paraId="0E6278EF" w14:textId="77777777" w:rsidR="00B46C6B" w:rsidRPr="00A81DCC" w:rsidRDefault="00DC0EAF" w:rsidP="00ED106C">
            <w:pPr>
              <w:ind w:left="720" w:hanging="720"/>
              <w:jc w:val="both"/>
              <w:rPr>
                <w:lang w:val="en-GB"/>
              </w:rPr>
            </w:pPr>
            <w:r w:rsidRPr="00A81DCC">
              <w:rPr>
                <w:lang w:val="en-GB"/>
              </w:rPr>
              <w:t>3</w:t>
            </w:r>
            <w:r w:rsidR="002349B6" w:rsidRPr="00A81DCC">
              <w:rPr>
                <w:lang w:val="en-GB"/>
              </w:rPr>
              <w:t>.</w:t>
            </w:r>
            <w:r w:rsidRPr="00A81DCC">
              <w:rPr>
                <w:lang w:val="en-GB"/>
              </w:rPr>
              <w:t>3</w:t>
            </w:r>
            <w:r w:rsidR="002349B6" w:rsidRPr="00A81DCC">
              <w:rPr>
                <w:lang w:val="en-GB"/>
              </w:rPr>
              <w:tab/>
              <w:t xml:space="preserve">Bidders shall furnish information as described in the Financial Proposal submission form (Section </w:t>
            </w:r>
            <w:r w:rsidR="00BB54F6">
              <w:rPr>
                <w:lang w:val="en-GB"/>
              </w:rPr>
              <w:t>6</w:t>
            </w:r>
            <w:r w:rsidR="002349B6" w:rsidRPr="00A81DCC">
              <w:rPr>
                <w:lang w:val="en-GB"/>
              </w:rPr>
              <w:t>) on commissions and gratuities, if any, paid or to be paid to agents relating to this proposal, and to execute the work if the firm is awarded the contract.</w:t>
            </w:r>
          </w:p>
          <w:p w14:paraId="72C61B19" w14:textId="77777777" w:rsidR="00AA154E" w:rsidRPr="00A45678" w:rsidRDefault="00981D9F" w:rsidP="00A81DCC">
            <w:pPr>
              <w:ind w:left="720" w:hanging="720"/>
              <w:jc w:val="both"/>
              <w:rPr>
                <w:szCs w:val="24"/>
                <w:lang w:val="en-GB"/>
              </w:rPr>
            </w:pPr>
            <w:r w:rsidRPr="00A81DCC">
              <w:rPr>
                <w:szCs w:val="24"/>
                <w:lang w:val="en-GB"/>
              </w:rPr>
              <w:t xml:space="preserve"> </w:t>
            </w:r>
          </w:p>
          <w:p w14:paraId="350A89B7" w14:textId="77777777" w:rsidR="00F926C6" w:rsidRPr="00A81DCC" w:rsidRDefault="00DC0EAF" w:rsidP="00F926C6">
            <w:pPr>
              <w:pStyle w:val="Sub-ClauseText"/>
              <w:spacing w:before="0" w:after="240"/>
              <w:ind w:left="833" w:hanging="833"/>
              <w:rPr>
                <w:spacing w:val="0"/>
                <w:szCs w:val="24"/>
                <w:lang w:val="en-GB"/>
              </w:rPr>
            </w:pPr>
            <w:r w:rsidRPr="00A81DCC">
              <w:rPr>
                <w:lang w:val="en-GB"/>
              </w:rPr>
              <w:t>3</w:t>
            </w:r>
            <w:r w:rsidR="00F926C6" w:rsidRPr="00A81DCC">
              <w:rPr>
                <w:lang w:val="en-GB"/>
              </w:rPr>
              <w:t>.</w:t>
            </w:r>
            <w:r w:rsidR="00B46C6B" w:rsidRPr="00A81DCC">
              <w:rPr>
                <w:lang w:val="en-GB"/>
              </w:rPr>
              <w:t>4</w:t>
            </w:r>
            <w:r w:rsidR="00F926C6" w:rsidRPr="00A81DCC">
              <w:rPr>
                <w:lang w:val="en-GB"/>
              </w:rPr>
              <w:tab/>
            </w:r>
            <w:r w:rsidR="002C601F" w:rsidRPr="00A81DCC">
              <w:rPr>
                <w:spacing w:val="0"/>
                <w:szCs w:val="24"/>
                <w:lang w:val="en-GB"/>
              </w:rPr>
              <w:t>Any</w:t>
            </w:r>
            <w:r w:rsidR="00F926C6" w:rsidRPr="00A81DCC">
              <w:rPr>
                <w:spacing w:val="0"/>
                <w:szCs w:val="24"/>
                <w:lang w:val="en-GB"/>
              </w:rPr>
              <w:t xml:space="preserve"> </w:t>
            </w:r>
            <w:r w:rsidR="002D555B" w:rsidRPr="00A81DCC">
              <w:rPr>
                <w:spacing w:val="0"/>
                <w:szCs w:val="24"/>
                <w:lang w:val="en-GB"/>
              </w:rPr>
              <w:t xml:space="preserve">interested </w:t>
            </w:r>
            <w:r w:rsidR="00F926C6" w:rsidRPr="00A81DCC">
              <w:rPr>
                <w:spacing w:val="0"/>
                <w:szCs w:val="24"/>
                <w:lang w:val="en-GB"/>
              </w:rPr>
              <w:t xml:space="preserve">Bidders are allowed to participate in this bidding process. </w:t>
            </w:r>
          </w:p>
          <w:p w14:paraId="7052003A" w14:textId="77777777" w:rsidR="002349B6" w:rsidRPr="00A81DCC" w:rsidRDefault="002349B6" w:rsidP="00ED106C">
            <w:pPr>
              <w:jc w:val="both"/>
              <w:rPr>
                <w:lang w:val="en-GB"/>
              </w:rPr>
            </w:pPr>
          </w:p>
        </w:tc>
      </w:tr>
      <w:tr w:rsidR="004F06B3" w:rsidRPr="00A45678" w14:paraId="20ADDBD1" w14:textId="77777777" w:rsidTr="00A81DCC">
        <w:trPr>
          <w:gridBefore w:val="1"/>
          <w:wBefore w:w="176" w:type="dxa"/>
        </w:trPr>
        <w:tc>
          <w:tcPr>
            <w:tcW w:w="2286" w:type="dxa"/>
            <w:gridSpan w:val="3"/>
          </w:tcPr>
          <w:p w14:paraId="6413C296" w14:textId="77777777" w:rsidR="004F06B3" w:rsidRPr="00A81DCC" w:rsidRDefault="004F06B3" w:rsidP="00ED106C">
            <w:pPr>
              <w:tabs>
                <w:tab w:val="left" w:pos="360"/>
              </w:tabs>
              <w:rPr>
                <w:b/>
                <w:lang w:val="en-GB"/>
              </w:rPr>
            </w:pPr>
          </w:p>
        </w:tc>
        <w:tc>
          <w:tcPr>
            <w:tcW w:w="7272" w:type="dxa"/>
            <w:gridSpan w:val="2"/>
          </w:tcPr>
          <w:p w14:paraId="651CE5EF" w14:textId="77777777" w:rsidR="004F06B3" w:rsidRPr="00A81DCC" w:rsidRDefault="004F06B3" w:rsidP="00ED106C">
            <w:pPr>
              <w:ind w:left="720" w:hanging="720"/>
              <w:jc w:val="both"/>
              <w:rPr>
                <w:lang w:val="en-GB"/>
              </w:rPr>
            </w:pPr>
          </w:p>
        </w:tc>
      </w:tr>
      <w:tr w:rsidR="00090ACA" w:rsidRPr="00A45678" w14:paraId="0927B961" w14:textId="77777777" w:rsidTr="00A81DCC">
        <w:trPr>
          <w:gridBefore w:val="1"/>
          <w:wBefore w:w="176" w:type="dxa"/>
        </w:trPr>
        <w:tc>
          <w:tcPr>
            <w:tcW w:w="2286" w:type="dxa"/>
            <w:gridSpan w:val="3"/>
          </w:tcPr>
          <w:p w14:paraId="48D69A2C" w14:textId="77777777" w:rsidR="00090ACA" w:rsidRPr="00A81DCC" w:rsidRDefault="00DC0EAF" w:rsidP="00A81DCC">
            <w:pPr>
              <w:pStyle w:val="Heading3"/>
              <w:keepNext w:val="0"/>
              <w:ind w:left="464" w:hanging="425"/>
              <w:rPr>
                <w:rFonts w:cs="Arial"/>
                <w:lang w:val="en-GB"/>
              </w:rPr>
            </w:pPr>
            <w:bookmarkStart w:id="17" w:name="_Toc264369413"/>
            <w:bookmarkStart w:id="18" w:name="_Toc35080194"/>
            <w:r w:rsidRPr="00A81DCC">
              <w:rPr>
                <w:rFonts w:cs="Arial"/>
                <w:lang w:val="en-GB"/>
              </w:rPr>
              <w:lastRenderedPageBreak/>
              <w:t>4</w:t>
            </w:r>
            <w:r w:rsidR="00090ACA" w:rsidRPr="00A81DCC">
              <w:rPr>
                <w:rFonts w:cs="Arial"/>
                <w:lang w:val="en-GB"/>
              </w:rPr>
              <w:t xml:space="preserve">. </w:t>
            </w:r>
            <w:r w:rsidR="00090ACA" w:rsidRPr="00A81DCC">
              <w:rPr>
                <w:rFonts w:cs="Arial"/>
                <w:lang w:val="en-GB"/>
              </w:rPr>
              <w:tab/>
              <w:t>Procurement Rules and Procedures</w:t>
            </w:r>
            <w:bookmarkEnd w:id="17"/>
            <w:bookmarkEnd w:id="18"/>
            <w:r w:rsidR="00090ACA" w:rsidRPr="00A81DCC">
              <w:rPr>
                <w:rFonts w:cs="Arial"/>
                <w:lang w:val="en-GB"/>
              </w:rPr>
              <w:t xml:space="preserve"> </w:t>
            </w:r>
          </w:p>
        </w:tc>
        <w:tc>
          <w:tcPr>
            <w:tcW w:w="7272" w:type="dxa"/>
            <w:gridSpan w:val="2"/>
          </w:tcPr>
          <w:p w14:paraId="6BE55B21" w14:textId="77777777" w:rsidR="004F06B3" w:rsidRPr="00A81DCC" w:rsidRDefault="00DC0EAF" w:rsidP="00A81DCC">
            <w:pPr>
              <w:ind w:left="730" w:hanging="709"/>
              <w:jc w:val="both"/>
              <w:rPr>
                <w:lang w:val="en-GB"/>
              </w:rPr>
            </w:pPr>
            <w:r w:rsidRPr="00A81DCC">
              <w:rPr>
                <w:spacing w:val="-2"/>
                <w:lang w:val="en-GB"/>
              </w:rPr>
              <w:t>4</w:t>
            </w:r>
            <w:r w:rsidR="00090ACA" w:rsidRPr="00A81DCC">
              <w:rPr>
                <w:spacing w:val="-2"/>
                <w:lang w:val="en-GB"/>
              </w:rPr>
              <w:t xml:space="preserve">.1 </w:t>
            </w:r>
            <w:r w:rsidR="00090ACA" w:rsidRPr="00A81DCC">
              <w:rPr>
                <w:spacing w:val="-2"/>
                <w:lang w:val="en-GB"/>
              </w:rPr>
              <w:tab/>
              <w:t xml:space="preserve">The current </w:t>
            </w:r>
            <w:r w:rsidR="004F06B3" w:rsidRPr="00A81DCC">
              <w:rPr>
                <w:spacing w:val="-2"/>
                <w:lang w:val="en-GB"/>
              </w:rPr>
              <w:t>bidding</w:t>
            </w:r>
            <w:r w:rsidR="00090ACA" w:rsidRPr="00A81DCC">
              <w:rPr>
                <w:spacing w:val="-2"/>
                <w:lang w:val="en-GB"/>
              </w:rPr>
              <w:t xml:space="preserve"> process is governed by the SADC Secretariat Procurement Guidelines which can be downloaded from the SADC Secretariat website indicated in </w:t>
            </w:r>
            <w:r w:rsidR="003477BE" w:rsidRPr="00A81DCC">
              <w:rPr>
                <w:b/>
                <w:spacing w:val="-2"/>
                <w:lang w:val="en-GB"/>
              </w:rPr>
              <w:t>the Data Sheet</w:t>
            </w:r>
            <w:r w:rsidR="00090ACA" w:rsidRPr="00A81DCC">
              <w:rPr>
                <w:spacing w:val="-2"/>
                <w:lang w:val="en-GB"/>
              </w:rPr>
              <w:t xml:space="preserve">. The </w:t>
            </w:r>
            <w:r w:rsidR="00D566D3" w:rsidRPr="00A81DCC">
              <w:rPr>
                <w:spacing w:val="-2"/>
                <w:lang w:val="en-GB"/>
              </w:rPr>
              <w:t>Bidders</w:t>
            </w:r>
            <w:r w:rsidR="00090ACA" w:rsidRPr="00A81DCC">
              <w:rPr>
                <w:spacing w:val="-2"/>
                <w:lang w:val="en-GB"/>
              </w:rPr>
              <w:t xml:space="preserve"> are encouraged to review this document prior to requesting the Procuring Entity any additional information about the procurement processes and procedures. </w:t>
            </w:r>
          </w:p>
          <w:p w14:paraId="58E5F653" w14:textId="77777777" w:rsidR="00090ACA" w:rsidRPr="00A81DCC" w:rsidRDefault="00090ACA" w:rsidP="00A81DCC">
            <w:pPr>
              <w:ind w:left="730" w:hanging="709"/>
              <w:jc w:val="both"/>
              <w:rPr>
                <w:lang w:val="en-GB"/>
              </w:rPr>
            </w:pPr>
          </w:p>
        </w:tc>
      </w:tr>
      <w:tr w:rsidR="00090ACA" w:rsidRPr="00A45678" w14:paraId="2B0DFA63" w14:textId="77777777" w:rsidTr="00A81DCC">
        <w:trPr>
          <w:gridBefore w:val="1"/>
          <w:wBefore w:w="176" w:type="dxa"/>
        </w:trPr>
        <w:tc>
          <w:tcPr>
            <w:tcW w:w="2286" w:type="dxa"/>
            <w:gridSpan w:val="3"/>
          </w:tcPr>
          <w:p w14:paraId="53FF6EF1" w14:textId="77777777" w:rsidR="00090ACA" w:rsidRPr="00A81DCC" w:rsidRDefault="00B46C6B" w:rsidP="00A81DCC">
            <w:pPr>
              <w:pStyle w:val="Heading3"/>
              <w:keepNext w:val="0"/>
              <w:ind w:left="464" w:hanging="425"/>
              <w:rPr>
                <w:rFonts w:cs="Arial"/>
                <w:lang w:val="en-GB"/>
              </w:rPr>
            </w:pPr>
            <w:bookmarkStart w:id="19" w:name="_Toc264369416"/>
            <w:bookmarkStart w:id="20" w:name="_Toc35080195"/>
            <w:r w:rsidRPr="00A81DCC">
              <w:rPr>
                <w:rFonts w:cs="Arial"/>
                <w:lang w:val="en-GB"/>
              </w:rPr>
              <w:t>5</w:t>
            </w:r>
            <w:r w:rsidR="00090ACA" w:rsidRPr="00A81DCC">
              <w:rPr>
                <w:rFonts w:cs="Arial"/>
                <w:lang w:val="en-GB"/>
              </w:rPr>
              <w:t xml:space="preserve">. </w:t>
            </w:r>
            <w:r w:rsidR="00090ACA" w:rsidRPr="00A81DCC">
              <w:rPr>
                <w:rFonts w:cs="Arial"/>
                <w:lang w:val="en-GB"/>
              </w:rPr>
              <w:tab/>
              <w:t>Eligible Applicants</w:t>
            </w:r>
            <w:bookmarkEnd w:id="19"/>
            <w:bookmarkEnd w:id="20"/>
          </w:p>
        </w:tc>
        <w:tc>
          <w:tcPr>
            <w:tcW w:w="7272" w:type="dxa"/>
            <w:gridSpan w:val="2"/>
          </w:tcPr>
          <w:p w14:paraId="094FEFF1" w14:textId="77777777" w:rsidR="00090ACA" w:rsidRPr="00A81DCC" w:rsidRDefault="00B46C6B" w:rsidP="00090ACA">
            <w:pPr>
              <w:adjustRightInd w:val="0"/>
              <w:spacing w:after="120"/>
              <w:ind w:left="720" w:hanging="720"/>
              <w:jc w:val="both"/>
              <w:rPr>
                <w:szCs w:val="24"/>
                <w:lang w:val="en-GB"/>
              </w:rPr>
            </w:pPr>
            <w:r w:rsidRPr="00A45678">
              <w:rPr>
                <w:szCs w:val="24"/>
                <w:lang w:val="en-GB"/>
              </w:rPr>
              <w:t>5</w:t>
            </w:r>
            <w:r w:rsidR="00090ACA" w:rsidRPr="00A81DCC">
              <w:rPr>
                <w:szCs w:val="24"/>
                <w:lang w:val="en-GB"/>
              </w:rPr>
              <w:t>.1</w:t>
            </w:r>
            <w:r w:rsidR="00090ACA" w:rsidRPr="00A81DCC">
              <w:rPr>
                <w:szCs w:val="24"/>
                <w:lang w:val="en-GB"/>
              </w:rPr>
              <w:tab/>
              <w:t xml:space="preserve">To foster competition, the SADC Secretariat permits all economic operators and individual consultants to be awarded a SADC Secretariat contract. </w:t>
            </w:r>
          </w:p>
          <w:p w14:paraId="5AB4A29A" w14:textId="77777777" w:rsidR="00090ACA" w:rsidRPr="00A81DCC" w:rsidRDefault="00B46C6B" w:rsidP="00090ACA">
            <w:pPr>
              <w:adjustRightInd w:val="0"/>
              <w:spacing w:after="120"/>
              <w:ind w:left="720" w:hanging="720"/>
              <w:jc w:val="both"/>
              <w:rPr>
                <w:szCs w:val="24"/>
                <w:lang w:val="en-GB"/>
              </w:rPr>
            </w:pPr>
            <w:r w:rsidRPr="00A45678">
              <w:rPr>
                <w:szCs w:val="24"/>
                <w:lang w:val="en-GB"/>
              </w:rPr>
              <w:t>5</w:t>
            </w:r>
            <w:r w:rsidR="00090ACA" w:rsidRPr="00A81DCC">
              <w:rPr>
                <w:szCs w:val="24"/>
                <w:lang w:val="en-GB"/>
              </w:rPr>
              <w:t>.2</w:t>
            </w:r>
            <w:r w:rsidR="00090ACA" w:rsidRPr="00A81DCC">
              <w:rPr>
                <w:szCs w:val="24"/>
                <w:lang w:val="en-GB"/>
              </w:rPr>
              <w:tab/>
              <w:t xml:space="preserve">All applicants and bidders must not be included in the conditions described below, constituting exclusion criteria: </w:t>
            </w:r>
          </w:p>
          <w:p w14:paraId="5ECED4AC" w14:textId="77777777" w:rsidR="00090ACA" w:rsidRPr="00A81DCC" w:rsidRDefault="00090ACA" w:rsidP="00A81DCC">
            <w:pPr>
              <w:adjustRightInd w:val="0"/>
              <w:spacing w:after="120"/>
              <w:ind w:left="1013" w:hanging="283"/>
              <w:jc w:val="both"/>
              <w:rPr>
                <w:szCs w:val="24"/>
                <w:lang w:val="en-GB"/>
              </w:rPr>
            </w:pPr>
            <w:r w:rsidRPr="00A81DCC">
              <w:rPr>
                <w:szCs w:val="24"/>
                <w:lang w:val="en-GB"/>
              </w:rPr>
              <w:t xml:space="preserve">a) they are being bankrupt or,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3FC1A573" w14:textId="77777777" w:rsidR="00090ACA" w:rsidRPr="00A81DCC" w:rsidRDefault="00090ACA" w:rsidP="00A81DCC">
            <w:pPr>
              <w:spacing w:after="120"/>
              <w:ind w:left="1013" w:hanging="283"/>
              <w:jc w:val="both"/>
              <w:rPr>
                <w:szCs w:val="24"/>
                <w:lang w:val="en-GB"/>
              </w:rPr>
            </w:pPr>
            <w:r w:rsidRPr="00A81DCC">
              <w:rPr>
                <w:szCs w:val="24"/>
                <w:lang w:val="en-GB"/>
              </w:rPr>
              <w:t>b)</w:t>
            </w:r>
            <w:r w:rsidR="00B46C6B" w:rsidRPr="00A45678">
              <w:rPr>
                <w:szCs w:val="24"/>
                <w:lang w:val="en-GB"/>
              </w:rPr>
              <w:t xml:space="preserve"> </w:t>
            </w:r>
            <w:r w:rsidRPr="00A81DCC">
              <w:rPr>
                <w:szCs w:val="24"/>
                <w:lang w:val="en-GB"/>
              </w:rPr>
              <w:t xml:space="preserve">they have been convicted of offences concerning their professional conduct by a judgment which haves the force of res judicata; (i.e. against which no appeal is possible);  </w:t>
            </w:r>
          </w:p>
          <w:p w14:paraId="02F4F3E3" w14:textId="77777777" w:rsidR="00090ACA" w:rsidRPr="00A81DCC" w:rsidRDefault="00090ACA" w:rsidP="00A81DCC">
            <w:pPr>
              <w:spacing w:after="120"/>
              <w:ind w:left="1013" w:hanging="283"/>
              <w:jc w:val="both"/>
              <w:rPr>
                <w:szCs w:val="24"/>
                <w:lang w:val="en-GB"/>
              </w:rPr>
            </w:pPr>
            <w:r w:rsidRPr="00A81DCC">
              <w:rPr>
                <w:szCs w:val="24"/>
                <w:lang w:val="en-GB"/>
              </w:rPr>
              <w:t xml:space="preserve">c) they have been declared guilty of grave professional misconduct proven by any means which Procuring Entity can justify; </w:t>
            </w:r>
          </w:p>
          <w:p w14:paraId="0A3D0D68" w14:textId="77777777" w:rsidR="00090ACA" w:rsidRPr="00A81DCC" w:rsidRDefault="00090ACA" w:rsidP="00A81DCC">
            <w:pPr>
              <w:spacing w:after="120"/>
              <w:ind w:left="1013" w:hanging="283"/>
              <w:jc w:val="both"/>
              <w:rPr>
                <w:szCs w:val="24"/>
                <w:lang w:val="en-GB"/>
              </w:rPr>
            </w:pPr>
            <w:r w:rsidRPr="00A81DCC">
              <w:rPr>
                <w:szCs w:val="24"/>
                <w:lang w:val="en-GB"/>
              </w:rPr>
              <w:t xml:space="preserve">d) 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6337FC43" w14:textId="77777777" w:rsidR="00090ACA" w:rsidRPr="00A81DCC" w:rsidRDefault="00090ACA" w:rsidP="00A81DCC">
            <w:pPr>
              <w:spacing w:after="120"/>
              <w:ind w:left="1013" w:hanging="283"/>
              <w:jc w:val="both"/>
              <w:rPr>
                <w:szCs w:val="24"/>
                <w:lang w:val="en-GB"/>
              </w:rPr>
            </w:pPr>
            <w:r w:rsidRPr="00A81DCC">
              <w:rPr>
                <w:szCs w:val="24"/>
                <w:lang w:val="en-GB"/>
              </w:rPr>
              <w:t>e) they have been the subject of a judgment which has the force of res judicata for fraud, corruption, involvement in a criminal organisation or any other illegal activity detrimental to the Procuring Entity’ financial interests; or</w:t>
            </w:r>
          </w:p>
          <w:p w14:paraId="75D590FC" w14:textId="77777777" w:rsidR="00090ACA" w:rsidRPr="00A81DCC" w:rsidRDefault="00090ACA" w:rsidP="00A81DCC">
            <w:pPr>
              <w:spacing w:after="120"/>
              <w:ind w:left="1013" w:hanging="283"/>
              <w:jc w:val="both"/>
              <w:rPr>
                <w:szCs w:val="24"/>
                <w:lang w:val="en-GB"/>
              </w:rPr>
            </w:pPr>
            <w:r w:rsidRPr="00A81DCC">
              <w:rPr>
                <w:szCs w:val="24"/>
                <w:lang w:val="en-GB"/>
              </w:rPr>
              <w:t xml:space="preserve">f) they are being currently subject to an administrative penalty. </w:t>
            </w:r>
          </w:p>
          <w:p w14:paraId="1D2811BB" w14:textId="77777777" w:rsidR="00090ACA" w:rsidRPr="00A81DCC" w:rsidRDefault="00B46C6B" w:rsidP="00090ACA">
            <w:pPr>
              <w:spacing w:after="120"/>
              <w:ind w:left="720" w:hanging="720"/>
              <w:jc w:val="both"/>
              <w:rPr>
                <w:szCs w:val="24"/>
                <w:lang w:val="en-GB"/>
              </w:rPr>
            </w:pPr>
            <w:r w:rsidRPr="00A45678">
              <w:rPr>
                <w:szCs w:val="24"/>
                <w:lang w:val="en-GB"/>
              </w:rPr>
              <w:t>5</w:t>
            </w:r>
            <w:r w:rsidR="00090ACA" w:rsidRPr="00A81DCC">
              <w:rPr>
                <w:szCs w:val="24"/>
                <w:lang w:val="en-GB"/>
              </w:rPr>
              <w:t>.</w:t>
            </w:r>
            <w:r w:rsidR="00A54C8F" w:rsidRPr="00A45678">
              <w:rPr>
                <w:szCs w:val="24"/>
                <w:lang w:val="en-GB"/>
              </w:rPr>
              <w:t>3</w:t>
            </w:r>
            <w:r w:rsidR="00090ACA" w:rsidRPr="00A81DCC">
              <w:rPr>
                <w:szCs w:val="24"/>
                <w:lang w:val="en-GB"/>
              </w:rPr>
              <w:tab/>
              <w:t xml:space="preserve">The Procuring Entity will accept, as satisfactory evidence, that the applicant or the bidder is not in one of the above situations described in (a), (b) or (e), on submission of a recent extract from the judicial record, or failing that, a recent equivalent document issued by a judicial or administrative authority in the country of origin showing that those requirements are satisfied. The Procuring Entity will accept, as satisfactory evidence, that the applicant or bidder is not in the situation described in (d), on submission of a recent certificate issued by the competent authority of the State concerned. Where no such documents or certificates are issued in the concerned country, and for other cases of exclusion listed above, they may be replaced by a sworn / solemn statement (affidavit) made by the interested party in front </w:t>
            </w:r>
            <w:r w:rsidR="00090ACA" w:rsidRPr="00A81DCC">
              <w:rPr>
                <w:szCs w:val="24"/>
                <w:lang w:val="en-GB"/>
              </w:rPr>
              <w:lastRenderedPageBreak/>
              <w:t xml:space="preserve">of a judicial or administrative authority, a notary, or a qualified professional body in its country of origin or provenance.  </w:t>
            </w:r>
          </w:p>
          <w:p w14:paraId="253CE1EA" w14:textId="77777777" w:rsidR="00090ACA" w:rsidRPr="00A81DCC" w:rsidRDefault="00B46C6B" w:rsidP="00090ACA">
            <w:pPr>
              <w:spacing w:after="120"/>
              <w:ind w:left="720" w:hanging="720"/>
              <w:jc w:val="both"/>
              <w:rPr>
                <w:szCs w:val="24"/>
                <w:lang w:val="en-GB"/>
              </w:rPr>
            </w:pPr>
            <w:r w:rsidRPr="00A45678">
              <w:rPr>
                <w:szCs w:val="24"/>
                <w:lang w:val="en-GB"/>
              </w:rPr>
              <w:t>5</w:t>
            </w:r>
            <w:r w:rsidR="00090ACA" w:rsidRPr="00A81DCC">
              <w:rPr>
                <w:szCs w:val="24"/>
                <w:lang w:val="en-GB"/>
              </w:rPr>
              <w:t>.</w:t>
            </w:r>
            <w:r w:rsidR="00A54C8F" w:rsidRPr="00A45678">
              <w:rPr>
                <w:szCs w:val="24"/>
                <w:lang w:val="en-GB"/>
              </w:rPr>
              <w:t>4</w:t>
            </w:r>
            <w:r w:rsidR="00090ACA" w:rsidRPr="00A81DCC">
              <w:rPr>
                <w:szCs w:val="24"/>
                <w:lang w:val="en-GB"/>
              </w:rPr>
              <w:tab/>
              <w:t xml:space="preserve">The Procuring Entity takes into account that – as a rule – the exclusion criteria are related to the legal entity/ natural person acts acting as a bidder or applicant and not to the representatives in case of legal entities. However, depending on the legislation of the country where the bidder or applicant is legally established and if the Procuring Entity considers necessary or has reasonable doubts concerning the personal situation, the above documents may also relate to natural persons, including company directors or any person with power of representation, decision-making or control in relation to the bidder. Whenever an applicant or bidder, due to its nature (for instance, national public administrations and international organizations), cannot fall into one of the above categories and/or cannot provide the documents indicated above, a simple declaration explaining their situation will suffice. </w:t>
            </w:r>
          </w:p>
          <w:p w14:paraId="2BB3A394" w14:textId="77777777" w:rsidR="00090ACA" w:rsidRPr="00A81DCC" w:rsidRDefault="00B46C6B" w:rsidP="00090ACA">
            <w:pPr>
              <w:spacing w:after="120"/>
              <w:ind w:left="720" w:hanging="720"/>
              <w:jc w:val="both"/>
              <w:rPr>
                <w:szCs w:val="24"/>
                <w:lang w:val="en-GB"/>
              </w:rPr>
            </w:pPr>
            <w:r w:rsidRPr="00A45678">
              <w:rPr>
                <w:szCs w:val="24"/>
                <w:lang w:val="en-GB"/>
              </w:rPr>
              <w:t>5</w:t>
            </w:r>
            <w:r w:rsidR="00090ACA" w:rsidRPr="00A81DCC">
              <w:rPr>
                <w:szCs w:val="24"/>
                <w:lang w:val="en-GB"/>
              </w:rPr>
              <w:t>.</w:t>
            </w:r>
            <w:r w:rsidR="00A54C8F" w:rsidRPr="00A45678">
              <w:rPr>
                <w:szCs w:val="24"/>
                <w:lang w:val="en-GB"/>
              </w:rPr>
              <w:t>5</w:t>
            </w:r>
            <w:r w:rsidR="00090ACA" w:rsidRPr="00A81DCC">
              <w:rPr>
                <w:szCs w:val="24"/>
                <w:lang w:val="en-GB"/>
              </w:rPr>
              <w:tab/>
              <w:t xml:space="preserve">For procurement under restricted procedure, the compliance with the eligibility criteria will be assessed during the prequalification phase. Hence, the documentation proving that the applicant does not fall in any of the categories defined in the exclusion criteria, shall be submitted along with the application form for prequalification. </w:t>
            </w:r>
          </w:p>
          <w:p w14:paraId="259728E1" w14:textId="77777777" w:rsidR="00090ACA" w:rsidRPr="00A81DCC" w:rsidRDefault="00B46C6B" w:rsidP="00090ACA">
            <w:pPr>
              <w:spacing w:after="120"/>
              <w:ind w:left="720" w:hanging="720"/>
              <w:jc w:val="both"/>
              <w:rPr>
                <w:szCs w:val="24"/>
                <w:lang w:val="en-GB"/>
              </w:rPr>
            </w:pPr>
            <w:r w:rsidRPr="00A45678">
              <w:rPr>
                <w:szCs w:val="24"/>
                <w:lang w:val="en-GB"/>
              </w:rPr>
              <w:t>5</w:t>
            </w:r>
            <w:r w:rsidR="00090ACA" w:rsidRPr="00A81DCC">
              <w:rPr>
                <w:szCs w:val="24"/>
                <w:lang w:val="en-GB"/>
              </w:rPr>
              <w:t>.</w:t>
            </w:r>
            <w:r w:rsidR="00A54C8F" w:rsidRPr="00A45678">
              <w:rPr>
                <w:szCs w:val="24"/>
                <w:lang w:val="en-GB"/>
              </w:rPr>
              <w:t>6</w:t>
            </w:r>
            <w:r w:rsidR="00090ACA" w:rsidRPr="00A81DCC">
              <w:rPr>
                <w:szCs w:val="24"/>
                <w:lang w:val="en-GB"/>
              </w:rPr>
              <w:tab/>
              <w:t>The date on the evidence or documents provided must be up to one (1) year before the date of submission of the application or proposal. Applicants must, in addition, provide a statement confirming that their overall situation has not weaken in the period since the evidence was drawn up to the date they submitted the bid.</w:t>
            </w:r>
          </w:p>
          <w:p w14:paraId="3307F77C" w14:textId="77777777" w:rsidR="00090ACA" w:rsidRPr="00A81DCC" w:rsidRDefault="00B46C6B" w:rsidP="00090ACA">
            <w:pPr>
              <w:spacing w:after="120"/>
              <w:ind w:left="720" w:hanging="720"/>
              <w:jc w:val="both"/>
              <w:rPr>
                <w:szCs w:val="24"/>
                <w:lang w:val="en-GB"/>
              </w:rPr>
            </w:pPr>
            <w:r w:rsidRPr="00A45678">
              <w:rPr>
                <w:szCs w:val="24"/>
                <w:lang w:val="en-GB"/>
              </w:rPr>
              <w:t>5</w:t>
            </w:r>
            <w:r w:rsidR="00090ACA" w:rsidRPr="00A81DCC">
              <w:rPr>
                <w:szCs w:val="24"/>
                <w:lang w:val="en-GB"/>
              </w:rPr>
              <w:t>.</w:t>
            </w:r>
            <w:r w:rsidR="00A54C8F" w:rsidRPr="00A45678">
              <w:rPr>
                <w:szCs w:val="24"/>
                <w:lang w:val="en-GB"/>
              </w:rPr>
              <w:t>7</w:t>
            </w:r>
            <w:r w:rsidR="00090ACA" w:rsidRPr="00A81DCC">
              <w:rPr>
                <w:szCs w:val="24"/>
                <w:lang w:val="en-GB"/>
              </w:rPr>
              <w:tab/>
              <w:t xml:space="preserve">The above required documents shall be submitted by the </w:t>
            </w:r>
            <w:r w:rsidR="009434DB" w:rsidRPr="00A45678">
              <w:rPr>
                <w:szCs w:val="24"/>
                <w:lang w:val="en-GB"/>
              </w:rPr>
              <w:t>bidder</w:t>
            </w:r>
            <w:r w:rsidR="00090ACA" w:rsidRPr="00A81DCC">
              <w:rPr>
                <w:szCs w:val="24"/>
                <w:lang w:val="en-GB"/>
              </w:rPr>
              <w:t xml:space="preserve">, and in case of a joint venture, by all joint venture members. The documents may be originals or copies. If the documents are copies, they shall be certified by a public notary. However, at the Procuring Entity request, the applicant or bidder must be able to provide any original document. </w:t>
            </w:r>
          </w:p>
          <w:p w14:paraId="53AE2F48" w14:textId="77777777" w:rsidR="00090ACA" w:rsidRPr="00A81DCC" w:rsidRDefault="00B46C6B" w:rsidP="00090ACA">
            <w:pPr>
              <w:spacing w:after="120"/>
              <w:ind w:left="720" w:hanging="720"/>
              <w:jc w:val="both"/>
              <w:rPr>
                <w:strike/>
                <w:szCs w:val="24"/>
                <w:lang w:val="en-GB"/>
              </w:rPr>
            </w:pPr>
            <w:r w:rsidRPr="00A45678">
              <w:rPr>
                <w:szCs w:val="24"/>
                <w:lang w:val="en-GB"/>
              </w:rPr>
              <w:t>5</w:t>
            </w:r>
            <w:r w:rsidR="00090ACA" w:rsidRPr="00A81DCC">
              <w:rPr>
                <w:szCs w:val="24"/>
                <w:lang w:val="en-GB"/>
              </w:rPr>
              <w:t>.</w:t>
            </w:r>
            <w:r w:rsidR="00A54C8F" w:rsidRPr="00A45678">
              <w:rPr>
                <w:szCs w:val="24"/>
                <w:lang w:val="en-GB"/>
              </w:rPr>
              <w:t>8</w:t>
            </w:r>
            <w:r w:rsidR="00090ACA" w:rsidRPr="00A81DCC">
              <w:rPr>
                <w:szCs w:val="24"/>
                <w:lang w:val="en-GB"/>
              </w:rPr>
              <w:tab/>
              <w:t xml:space="preserve">If sub-contractors are employed by the applicant or bidder, the same rules apply. </w:t>
            </w:r>
          </w:p>
          <w:p w14:paraId="5C58B1D3" w14:textId="77777777" w:rsidR="00090ACA" w:rsidRPr="00A81DCC" w:rsidRDefault="00B46C6B" w:rsidP="00090ACA">
            <w:pPr>
              <w:spacing w:after="120"/>
              <w:ind w:left="720" w:hanging="720"/>
              <w:jc w:val="both"/>
              <w:rPr>
                <w:szCs w:val="24"/>
                <w:lang w:val="en-GB"/>
              </w:rPr>
            </w:pPr>
            <w:r w:rsidRPr="00A45678">
              <w:rPr>
                <w:szCs w:val="24"/>
                <w:lang w:val="en-GB"/>
              </w:rPr>
              <w:t>5</w:t>
            </w:r>
            <w:r w:rsidR="00090ACA" w:rsidRPr="00A81DCC">
              <w:rPr>
                <w:szCs w:val="24"/>
                <w:lang w:val="en-GB"/>
              </w:rPr>
              <w:t>.</w:t>
            </w:r>
            <w:r w:rsidR="00A54C8F" w:rsidRPr="00A45678">
              <w:rPr>
                <w:szCs w:val="24"/>
                <w:lang w:val="en-GB"/>
              </w:rPr>
              <w:t>9</w:t>
            </w:r>
            <w:r w:rsidR="00090ACA" w:rsidRPr="00A81DCC">
              <w:rPr>
                <w:szCs w:val="24"/>
                <w:lang w:val="en-GB"/>
              </w:rPr>
              <w:tab/>
              <w:t xml:space="preserve">If the supporting documents are not written in English, an official and certified translation into English must be attached.  </w:t>
            </w:r>
          </w:p>
          <w:p w14:paraId="51AACF3B" w14:textId="77777777" w:rsidR="00090ACA" w:rsidRPr="00A81DCC" w:rsidRDefault="00B46C6B" w:rsidP="00090ACA">
            <w:pPr>
              <w:spacing w:after="120"/>
              <w:ind w:left="720" w:hanging="720"/>
              <w:jc w:val="both"/>
              <w:rPr>
                <w:strike/>
                <w:szCs w:val="24"/>
                <w:lang w:val="en-GB"/>
              </w:rPr>
            </w:pPr>
            <w:r w:rsidRPr="00A45678">
              <w:rPr>
                <w:szCs w:val="24"/>
                <w:lang w:val="en-GB"/>
              </w:rPr>
              <w:t>5</w:t>
            </w:r>
            <w:r w:rsidR="00090ACA" w:rsidRPr="00A81DCC">
              <w:rPr>
                <w:szCs w:val="24"/>
                <w:lang w:val="en-GB"/>
              </w:rPr>
              <w:t>.1</w:t>
            </w:r>
            <w:r w:rsidR="00A54C8F" w:rsidRPr="00A45678">
              <w:rPr>
                <w:szCs w:val="24"/>
                <w:lang w:val="en-GB"/>
              </w:rPr>
              <w:t>0</w:t>
            </w:r>
            <w:r w:rsidR="00090ACA" w:rsidRPr="00A81DCC">
              <w:rPr>
                <w:szCs w:val="24"/>
                <w:lang w:val="en-GB"/>
              </w:rPr>
              <w:tab/>
              <w:t xml:space="preserve">If so stated in the </w:t>
            </w:r>
            <w:r w:rsidR="003477BE" w:rsidRPr="00A45678">
              <w:rPr>
                <w:b/>
                <w:szCs w:val="24"/>
                <w:lang w:val="en-GB"/>
              </w:rPr>
              <w:t>Data Sheet</w:t>
            </w:r>
            <w:r w:rsidR="00090ACA" w:rsidRPr="00A81DCC">
              <w:rPr>
                <w:szCs w:val="24"/>
                <w:lang w:val="en-GB"/>
              </w:rPr>
              <w:t xml:space="preserve">, for contracts with a value less than the international threshold (US$ 350,000) and based on its risk assessment, the Procuring Entity may waive the obligation of submission of the documentary proof for exclusion criteria. However, when this obligation has been waived, the Procuring Entity shall still request a sworn / solemn statement issued by the interested party in front of a judicial or administrative authority, a notary or a qualified professional body from the applicant’s country, Nevertheless, the Procuring Entity – at its own criteria- </w:t>
            </w:r>
            <w:r w:rsidR="00090ACA" w:rsidRPr="00A81DCC">
              <w:rPr>
                <w:szCs w:val="24"/>
                <w:lang w:val="en-GB"/>
              </w:rPr>
              <w:lastRenderedPageBreak/>
              <w:t xml:space="preserve">keeps the right to request bidders documents proving their compliance to the eligibility conditions. </w:t>
            </w:r>
          </w:p>
          <w:p w14:paraId="20DCF3A3" w14:textId="77777777" w:rsidR="00090ACA" w:rsidRPr="00A81DCC" w:rsidRDefault="00B46C6B" w:rsidP="00090ACA">
            <w:pPr>
              <w:spacing w:after="120"/>
              <w:ind w:left="720" w:hanging="720"/>
              <w:jc w:val="both"/>
              <w:rPr>
                <w:szCs w:val="24"/>
                <w:lang w:val="en-GB"/>
              </w:rPr>
            </w:pPr>
            <w:r w:rsidRPr="00A45678">
              <w:rPr>
                <w:szCs w:val="24"/>
                <w:lang w:val="en-GB"/>
              </w:rPr>
              <w:t>5</w:t>
            </w:r>
            <w:r w:rsidR="00090ACA" w:rsidRPr="00A81DCC">
              <w:rPr>
                <w:szCs w:val="24"/>
                <w:lang w:val="en-GB"/>
              </w:rPr>
              <w:t>.1</w:t>
            </w:r>
            <w:r w:rsidR="00A54C8F" w:rsidRPr="00A45678">
              <w:rPr>
                <w:szCs w:val="24"/>
                <w:lang w:val="en-GB"/>
              </w:rPr>
              <w:t>1</w:t>
            </w:r>
            <w:r w:rsidR="00090ACA" w:rsidRPr="00A81DCC">
              <w:rPr>
                <w:szCs w:val="24"/>
                <w:lang w:val="en-GB"/>
              </w:rPr>
              <w:tab/>
              <w:t xml:space="preserve">Contracts may not be awarded to applicants or bidders who, during the procurement procedure: </w:t>
            </w:r>
          </w:p>
          <w:p w14:paraId="577B6897" w14:textId="77777777" w:rsidR="00090ACA" w:rsidRPr="00A81DCC" w:rsidRDefault="00090ACA" w:rsidP="00090ACA">
            <w:pPr>
              <w:spacing w:after="120"/>
              <w:ind w:left="720"/>
              <w:jc w:val="both"/>
              <w:rPr>
                <w:szCs w:val="24"/>
                <w:lang w:val="en-GB"/>
              </w:rPr>
            </w:pPr>
            <w:r w:rsidRPr="00A81DCC">
              <w:rPr>
                <w:szCs w:val="24"/>
                <w:lang w:val="en-GB"/>
              </w:rPr>
              <w:t xml:space="preserve">a) are subject to a conflict of interest;  </w:t>
            </w:r>
          </w:p>
          <w:p w14:paraId="3468416C" w14:textId="77777777" w:rsidR="00090ACA" w:rsidRPr="00A81DCC" w:rsidRDefault="00090ACA" w:rsidP="00090ACA">
            <w:pPr>
              <w:spacing w:after="120"/>
              <w:ind w:left="720"/>
              <w:jc w:val="both"/>
              <w:rPr>
                <w:szCs w:val="24"/>
                <w:lang w:val="en-GB"/>
              </w:rPr>
            </w:pPr>
            <w:r w:rsidRPr="00A81DCC">
              <w:rPr>
                <w:szCs w:val="24"/>
                <w:lang w:val="en-GB"/>
              </w:rPr>
              <w:t xml:space="preserve">b) are guilty of misrepresentation when submitting the information required by the Procuring Entity as a condition of participation in the contract procedure, or fail to submit this information; </w:t>
            </w:r>
          </w:p>
          <w:p w14:paraId="1EA29A89" w14:textId="77777777" w:rsidR="008502F1" w:rsidRDefault="00090ACA" w:rsidP="008502F1">
            <w:pPr>
              <w:ind w:left="720" w:firstLine="10"/>
              <w:jc w:val="both"/>
              <w:rPr>
                <w:szCs w:val="24"/>
                <w:lang w:val="en-GB"/>
              </w:rPr>
            </w:pPr>
            <w:r w:rsidRPr="00A81DCC">
              <w:rPr>
                <w:szCs w:val="24"/>
                <w:lang w:val="en-GB"/>
              </w:rPr>
              <w:t>c) find themselves in any situation</w:t>
            </w:r>
            <w:r w:rsidRPr="00A81DCC">
              <w:rPr>
                <w:strike/>
                <w:szCs w:val="24"/>
                <w:lang w:val="en-GB"/>
              </w:rPr>
              <w:t>s</w:t>
            </w:r>
            <w:r w:rsidRPr="00A81DCC">
              <w:rPr>
                <w:szCs w:val="24"/>
                <w:lang w:val="en-GB"/>
              </w:rPr>
              <w:t xml:space="preserve"> of exclusion for the procurement procedure, after the bid or application was submitted</w:t>
            </w:r>
          </w:p>
          <w:p w14:paraId="5F0F4C7D" w14:textId="77777777" w:rsidR="008502F1" w:rsidRPr="005B1514" w:rsidRDefault="008502F1" w:rsidP="00A81DCC">
            <w:pPr>
              <w:spacing w:before="120"/>
              <w:ind w:left="720" w:hanging="709"/>
              <w:jc w:val="both"/>
              <w:rPr>
                <w:szCs w:val="24"/>
                <w:lang w:val="en-GB"/>
              </w:rPr>
            </w:pPr>
            <w:r>
              <w:rPr>
                <w:szCs w:val="24"/>
                <w:lang w:val="en-GB"/>
              </w:rPr>
              <w:t xml:space="preserve">5.12.   </w:t>
            </w:r>
            <w:r w:rsidRPr="005B1514">
              <w:rPr>
                <w:szCs w:val="24"/>
                <w:lang w:val="en-GB"/>
              </w:rPr>
              <w:t xml:space="preserve">In addition to the eligibility requirements stated at ITA 4 above this prequalification process shall consider the eligibility requirements stated in </w:t>
            </w:r>
            <w:r w:rsidRPr="00A81DCC">
              <w:rPr>
                <w:b/>
                <w:szCs w:val="24"/>
                <w:lang w:val="en-GB"/>
              </w:rPr>
              <w:t>the Data Sheet</w:t>
            </w:r>
            <w:r w:rsidRPr="005B1514">
              <w:rPr>
                <w:szCs w:val="24"/>
                <w:lang w:val="en-GB"/>
              </w:rPr>
              <w:t>.</w:t>
            </w:r>
          </w:p>
          <w:p w14:paraId="68F645A1" w14:textId="77777777" w:rsidR="008502F1" w:rsidRDefault="008502F1" w:rsidP="00A81DCC">
            <w:pPr>
              <w:jc w:val="both"/>
              <w:rPr>
                <w:szCs w:val="24"/>
                <w:lang w:val="en-GB"/>
              </w:rPr>
            </w:pPr>
          </w:p>
          <w:p w14:paraId="4ADA12BF" w14:textId="77777777" w:rsidR="00090ACA" w:rsidRPr="00A81DCC" w:rsidRDefault="00090ACA" w:rsidP="00090ACA">
            <w:pPr>
              <w:jc w:val="both"/>
              <w:rPr>
                <w:szCs w:val="24"/>
                <w:lang w:val="en-GB"/>
              </w:rPr>
            </w:pPr>
          </w:p>
        </w:tc>
      </w:tr>
      <w:tr w:rsidR="00A342C1" w:rsidRPr="00A45678" w14:paraId="01650C79" w14:textId="77777777" w:rsidTr="00A81DCC">
        <w:tblPrEx>
          <w:tblLook w:val="01E0" w:firstRow="1" w:lastRow="1" w:firstColumn="1" w:lastColumn="1" w:noHBand="0" w:noVBand="0"/>
        </w:tblPrEx>
        <w:trPr>
          <w:gridBefore w:val="1"/>
          <w:gridAfter w:val="1"/>
          <w:wBefore w:w="176" w:type="dxa"/>
          <w:wAfter w:w="60" w:type="dxa"/>
        </w:trPr>
        <w:tc>
          <w:tcPr>
            <w:tcW w:w="2268" w:type="dxa"/>
            <w:gridSpan w:val="2"/>
          </w:tcPr>
          <w:p w14:paraId="524B6900" w14:textId="77777777" w:rsidR="00A342C1" w:rsidRPr="00A81DCC" w:rsidRDefault="00A342C1" w:rsidP="00A81DCC">
            <w:pPr>
              <w:pStyle w:val="Heading3"/>
              <w:keepNext w:val="0"/>
              <w:tabs>
                <w:tab w:val="left" w:pos="464"/>
                <w:tab w:val="left" w:pos="606"/>
              </w:tabs>
              <w:ind w:left="464" w:hanging="425"/>
              <w:rPr>
                <w:rFonts w:cs="Arial"/>
                <w:lang w:val="en-GB"/>
              </w:rPr>
            </w:pPr>
            <w:bookmarkStart w:id="21" w:name="_Toc264369439"/>
            <w:bookmarkStart w:id="22" w:name="_Toc34254881"/>
            <w:bookmarkStart w:id="23" w:name="_Toc34255042"/>
            <w:bookmarkStart w:id="24" w:name="_Toc35080196"/>
            <w:r w:rsidRPr="00A81DCC">
              <w:rPr>
                <w:rFonts w:cs="Arial"/>
                <w:lang w:val="en-GB"/>
              </w:rPr>
              <w:lastRenderedPageBreak/>
              <w:t>6.</w:t>
            </w:r>
            <w:r w:rsidR="00320320">
              <w:rPr>
                <w:rFonts w:cs="Arial"/>
                <w:lang w:val="en-GB"/>
              </w:rPr>
              <w:t xml:space="preserve">     </w:t>
            </w:r>
            <w:r w:rsidRPr="00A81DCC">
              <w:rPr>
                <w:rFonts w:cs="Arial"/>
                <w:lang w:val="en-GB"/>
              </w:rPr>
              <w:t>Joint-ventures or Consortia</w:t>
            </w:r>
            <w:bookmarkEnd w:id="21"/>
            <w:bookmarkEnd w:id="22"/>
            <w:bookmarkEnd w:id="23"/>
            <w:bookmarkEnd w:id="24"/>
            <w:r w:rsidRPr="00A81DCC">
              <w:rPr>
                <w:rFonts w:cs="Arial"/>
                <w:lang w:val="en-GB"/>
              </w:rPr>
              <w:t xml:space="preserve"> </w:t>
            </w:r>
          </w:p>
        </w:tc>
        <w:tc>
          <w:tcPr>
            <w:tcW w:w="7230" w:type="dxa"/>
            <w:gridSpan w:val="2"/>
          </w:tcPr>
          <w:p w14:paraId="32081851" w14:textId="77777777" w:rsidR="00A342C1" w:rsidRPr="00A81DCC" w:rsidRDefault="00A342C1" w:rsidP="00244202">
            <w:pPr>
              <w:adjustRightInd w:val="0"/>
              <w:spacing w:after="120"/>
              <w:ind w:left="720" w:hanging="720"/>
              <w:jc w:val="both"/>
              <w:rPr>
                <w:szCs w:val="24"/>
                <w:lang w:val="en-GB"/>
              </w:rPr>
            </w:pPr>
            <w:r w:rsidRPr="00A81DCC">
              <w:rPr>
                <w:spacing w:val="-2"/>
                <w:szCs w:val="24"/>
                <w:lang w:val="en-GB"/>
              </w:rPr>
              <w:t>6.1</w:t>
            </w:r>
            <w:r w:rsidRPr="00A81DCC">
              <w:rPr>
                <w:spacing w:val="-2"/>
                <w:szCs w:val="24"/>
                <w:lang w:val="en-GB"/>
              </w:rPr>
              <w:tab/>
            </w:r>
            <w:r w:rsidRPr="00A81DCC">
              <w:rPr>
                <w:szCs w:val="24"/>
                <w:lang w:val="en-GB"/>
              </w:rPr>
              <w:t xml:space="preserve">When competing for a Procuring Entity contract, any economic operator may submit an application or bid independently or in joint venture or consortium with other economic operators, provided they legally confirm joint and several liabilities for the bid in case of winning a contract for the implementation of the contract. </w:t>
            </w:r>
          </w:p>
          <w:p w14:paraId="7B99A3CE" w14:textId="77777777" w:rsidR="00A342C1" w:rsidRPr="00A81DCC" w:rsidRDefault="00A342C1" w:rsidP="00244202">
            <w:pPr>
              <w:pStyle w:val="Blockquote"/>
              <w:spacing w:before="0" w:after="120"/>
              <w:ind w:left="720" w:right="-46" w:hanging="720"/>
              <w:jc w:val="both"/>
              <w:rPr>
                <w:szCs w:val="24"/>
                <w:lang w:val="en-GB"/>
              </w:rPr>
            </w:pPr>
            <w:r w:rsidRPr="00A81DCC">
              <w:rPr>
                <w:szCs w:val="24"/>
                <w:lang w:val="en-GB"/>
              </w:rPr>
              <w:t>6.2</w:t>
            </w:r>
            <w:r w:rsidRPr="00A81DCC">
              <w:rPr>
                <w:szCs w:val="24"/>
                <w:lang w:val="en-GB"/>
              </w:rPr>
              <w:tab/>
              <w:t>A joint venture or consortium may be either a permanent legally established group or a group constituted informally for the purpose to apply, bid and undertake a specific Procuring Entity contract. In every case, all members of a joint venture or consortium are jointly and severally liable to the Procuring Entity in relation to the application, bid, offer or contract for which it was constituted.</w:t>
            </w:r>
          </w:p>
          <w:p w14:paraId="502E0182" w14:textId="77777777" w:rsidR="00A342C1" w:rsidRPr="00A81DCC" w:rsidRDefault="00A342C1" w:rsidP="00244202">
            <w:pPr>
              <w:pStyle w:val="BlockText"/>
              <w:spacing w:after="120"/>
              <w:ind w:left="540" w:hanging="540"/>
              <w:rPr>
                <w:szCs w:val="24"/>
                <w:lang w:val="en-GB"/>
              </w:rPr>
            </w:pPr>
            <w:r w:rsidRPr="00A81DCC">
              <w:rPr>
                <w:szCs w:val="24"/>
                <w:lang w:val="en-GB"/>
              </w:rPr>
              <w:t>6.3</w:t>
            </w:r>
            <w:r w:rsidRPr="00A81DCC">
              <w:rPr>
                <w:szCs w:val="24"/>
                <w:lang w:val="en-GB"/>
              </w:rPr>
              <w:tab/>
              <w:t>Applications and bids submitted by a joint venture or consortium of two or more economic operators shall also comply with the following requirements:</w:t>
            </w:r>
          </w:p>
          <w:p w14:paraId="0FFCB2D1" w14:textId="77777777" w:rsidR="00A342C1" w:rsidRPr="00A81DCC" w:rsidRDefault="00A342C1" w:rsidP="00244202">
            <w:pPr>
              <w:pStyle w:val="BlockText"/>
              <w:numPr>
                <w:ilvl w:val="0"/>
                <w:numId w:val="121"/>
              </w:numPr>
              <w:tabs>
                <w:tab w:val="left" w:pos="1134"/>
              </w:tabs>
              <w:suppressAutoHyphens/>
              <w:spacing w:before="0" w:after="120"/>
              <w:ind w:left="1173" w:hanging="633"/>
              <w:rPr>
                <w:szCs w:val="24"/>
                <w:lang w:val="en-GB"/>
              </w:rPr>
            </w:pPr>
            <w:r w:rsidRPr="00A81DCC">
              <w:rPr>
                <w:szCs w:val="24"/>
                <w:lang w:val="en-GB"/>
              </w:rPr>
              <w:t>the application and the bid shall be signed to be legally binding on all members;</w:t>
            </w:r>
          </w:p>
          <w:p w14:paraId="6C64C68D" w14:textId="77777777" w:rsidR="00A342C1" w:rsidRPr="00A81DCC" w:rsidRDefault="00A342C1" w:rsidP="00244202">
            <w:pPr>
              <w:pStyle w:val="BlockText"/>
              <w:numPr>
                <w:ilvl w:val="0"/>
                <w:numId w:val="121"/>
              </w:numPr>
              <w:tabs>
                <w:tab w:val="left" w:pos="540"/>
              </w:tabs>
              <w:suppressAutoHyphens/>
              <w:spacing w:before="0" w:after="120"/>
              <w:ind w:left="1107" w:hanging="567"/>
              <w:rPr>
                <w:szCs w:val="24"/>
                <w:lang w:val="en-GB"/>
              </w:rPr>
            </w:pPr>
            <w:r w:rsidRPr="00A81DCC">
              <w:rPr>
                <w:szCs w:val="24"/>
                <w:lang w:val="en-GB"/>
              </w:rPr>
              <w:t xml:space="preserve">the application and the bid must be accompanied by the original legally binding agreement for the all members; the document has to be certified by a Pubic Notary or a Commissioner of Oath; and </w:t>
            </w:r>
          </w:p>
          <w:p w14:paraId="71220C20" w14:textId="77777777" w:rsidR="00A342C1" w:rsidRPr="00A81DCC" w:rsidRDefault="00A342C1" w:rsidP="00244202">
            <w:pPr>
              <w:pStyle w:val="BlockText"/>
              <w:numPr>
                <w:ilvl w:val="0"/>
                <w:numId w:val="121"/>
              </w:numPr>
              <w:tabs>
                <w:tab w:val="left" w:pos="1134"/>
              </w:tabs>
              <w:suppressAutoHyphens/>
              <w:spacing w:before="0" w:after="120"/>
              <w:ind w:left="1134" w:hanging="567"/>
              <w:rPr>
                <w:szCs w:val="24"/>
                <w:lang w:val="en-GB"/>
              </w:rPr>
            </w:pPr>
            <w:r w:rsidRPr="00A81DCC">
              <w:rPr>
                <w:szCs w:val="24"/>
                <w:lang w:val="en-GB"/>
              </w:rPr>
              <w:t xml:space="preserve">the agreement legally binding the members of the joint venture or consortium shall include the following mandatory provisions: </w:t>
            </w:r>
          </w:p>
          <w:p w14:paraId="42382009" w14:textId="77777777" w:rsidR="00A342C1" w:rsidRPr="00A81DCC" w:rsidRDefault="00A342C1" w:rsidP="00244202">
            <w:pPr>
              <w:pStyle w:val="ListParagraph"/>
              <w:numPr>
                <w:ilvl w:val="0"/>
                <w:numId w:val="120"/>
              </w:numPr>
              <w:spacing w:after="120"/>
              <w:ind w:left="1418" w:hanging="284"/>
              <w:contextualSpacing w:val="0"/>
              <w:jc w:val="both"/>
              <w:rPr>
                <w:sz w:val="24"/>
                <w:szCs w:val="24"/>
                <w:lang w:val="en-GB"/>
              </w:rPr>
            </w:pPr>
            <w:r w:rsidRPr="00A81DCC">
              <w:rPr>
                <w:sz w:val="24"/>
                <w:szCs w:val="24"/>
                <w:lang w:val="en-GB"/>
              </w:rPr>
              <w:t>one of the members shall be nominated in charge, and this nomination shall be evidenced by submitting a power of attorney signed by the legally and authorized signatory members;</w:t>
            </w:r>
          </w:p>
          <w:p w14:paraId="7E31CF35" w14:textId="77777777" w:rsidR="00A342C1" w:rsidRPr="00A81DCC" w:rsidRDefault="00A342C1" w:rsidP="00244202">
            <w:pPr>
              <w:pStyle w:val="ListParagraph"/>
              <w:numPr>
                <w:ilvl w:val="0"/>
                <w:numId w:val="120"/>
              </w:numPr>
              <w:spacing w:after="120"/>
              <w:ind w:left="1418" w:hanging="284"/>
              <w:contextualSpacing w:val="0"/>
              <w:jc w:val="both"/>
              <w:rPr>
                <w:sz w:val="24"/>
                <w:szCs w:val="24"/>
                <w:lang w:val="en-GB"/>
              </w:rPr>
            </w:pPr>
            <w:r w:rsidRPr="00A81DCC">
              <w:rPr>
                <w:sz w:val="24"/>
                <w:szCs w:val="24"/>
                <w:lang w:val="en-GB"/>
              </w:rPr>
              <w:t xml:space="preserve">the member in charge shall be authorized to incur liabilities and receive instructions for and on behalf of any and all the </w:t>
            </w:r>
            <w:r w:rsidRPr="00A81DCC">
              <w:rPr>
                <w:sz w:val="24"/>
                <w:szCs w:val="24"/>
                <w:lang w:val="en-GB"/>
              </w:rPr>
              <w:lastRenderedPageBreak/>
              <w:t>members of the joint venture or consortium. The entire communication during the bidding processes and for the execution of the contract, including payments, shall be made exclusively with the member in charge;</w:t>
            </w:r>
          </w:p>
          <w:p w14:paraId="57E73191" w14:textId="77777777" w:rsidR="00A342C1" w:rsidRPr="00A81DCC" w:rsidRDefault="00A342C1" w:rsidP="00244202">
            <w:pPr>
              <w:pStyle w:val="ListParagraph"/>
              <w:numPr>
                <w:ilvl w:val="0"/>
                <w:numId w:val="120"/>
              </w:numPr>
              <w:spacing w:after="120"/>
              <w:ind w:left="1418" w:hanging="284"/>
              <w:contextualSpacing w:val="0"/>
              <w:jc w:val="both"/>
              <w:rPr>
                <w:sz w:val="24"/>
                <w:szCs w:val="24"/>
                <w:lang w:val="en-GB"/>
              </w:rPr>
            </w:pPr>
            <w:r w:rsidRPr="00A81DCC">
              <w:rPr>
                <w:sz w:val="24"/>
                <w:szCs w:val="24"/>
                <w:lang w:val="en-GB"/>
              </w:rPr>
              <w:t>if the joint venture or consortium are awarded the SADC Contract for, all members of the joint venture shall be liable jointly and severally for the execution of the contract in accordance with the contractual terms; and</w:t>
            </w:r>
          </w:p>
          <w:p w14:paraId="5B6577B1" w14:textId="77777777" w:rsidR="00A342C1" w:rsidRPr="00A81DCC" w:rsidRDefault="00A342C1" w:rsidP="00244202">
            <w:pPr>
              <w:pStyle w:val="ListParagraph"/>
              <w:numPr>
                <w:ilvl w:val="0"/>
                <w:numId w:val="120"/>
              </w:numPr>
              <w:spacing w:after="120"/>
              <w:ind w:left="1418" w:hanging="284"/>
              <w:contextualSpacing w:val="0"/>
              <w:jc w:val="both"/>
              <w:rPr>
                <w:sz w:val="24"/>
                <w:szCs w:val="24"/>
                <w:lang w:val="en-GB"/>
              </w:rPr>
            </w:pPr>
            <w:r w:rsidRPr="00A81DCC">
              <w:rPr>
                <w:sz w:val="24"/>
                <w:szCs w:val="24"/>
                <w:lang w:val="en-GB"/>
              </w:rPr>
              <w:t xml:space="preserve">the members of the joint venture or consortium are not allowed to leave the joint venture or consortium, and decline their responsibilities, without the Procuring Entity written approval, or until they have been notified by the Procuring Entity that the contract was not awarded to the joint venture or consortium, or in the event they were awarded the contract, until the liability period indicated of the contract expires. </w:t>
            </w:r>
          </w:p>
          <w:p w14:paraId="5EADB058" w14:textId="77777777" w:rsidR="00A342C1" w:rsidRPr="00A81DCC" w:rsidRDefault="00A342C1" w:rsidP="00244202">
            <w:pPr>
              <w:spacing w:after="120"/>
              <w:ind w:left="720" w:hanging="720"/>
              <w:jc w:val="both"/>
              <w:rPr>
                <w:szCs w:val="24"/>
                <w:lang w:val="en-GB"/>
              </w:rPr>
            </w:pPr>
            <w:r w:rsidRPr="00A45678">
              <w:rPr>
                <w:szCs w:val="24"/>
                <w:lang w:val="en-GB"/>
              </w:rPr>
              <w:t>6</w:t>
            </w:r>
            <w:r w:rsidRPr="00A81DCC">
              <w:rPr>
                <w:szCs w:val="24"/>
                <w:lang w:val="en-GB"/>
              </w:rPr>
              <w:t>.4</w:t>
            </w:r>
            <w:r w:rsidRPr="00A81DCC">
              <w:rPr>
                <w:szCs w:val="24"/>
                <w:lang w:val="en-GB"/>
              </w:rPr>
              <w:tab/>
              <w:t>In case of applications or bids sent by a joint venture or consortium, each member shall demonstrate that fulfils the eligibility criteria set in the IT</w:t>
            </w:r>
            <w:r w:rsidR="009F62A0" w:rsidRPr="00A81DCC">
              <w:rPr>
                <w:szCs w:val="24"/>
                <w:lang w:val="en-GB"/>
              </w:rPr>
              <w:t>B</w:t>
            </w:r>
            <w:r w:rsidRPr="00A81DCC">
              <w:rPr>
                <w:szCs w:val="24"/>
                <w:lang w:val="en-GB"/>
              </w:rPr>
              <w:t xml:space="preserve"> 5</w:t>
            </w:r>
            <w:r w:rsidR="009F62A0" w:rsidRPr="00A81DCC">
              <w:rPr>
                <w:szCs w:val="24"/>
                <w:lang w:val="en-GB"/>
              </w:rPr>
              <w:t>.2</w:t>
            </w:r>
            <w:r w:rsidRPr="00A81DCC">
              <w:rPr>
                <w:szCs w:val="24"/>
                <w:lang w:val="en-GB"/>
              </w:rPr>
              <w:t xml:space="preserve"> above. If one single member fails to demonstrate the compliance with the eligibility criteria, the whole joint venture or consortium shall be considered </w:t>
            </w:r>
            <w:r w:rsidR="009F62A0" w:rsidRPr="00A45678">
              <w:rPr>
                <w:szCs w:val="24"/>
                <w:lang w:val="en-GB"/>
              </w:rPr>
              <w:t>non-eligible</w:t>
            </w:r>
            <w:r w:rsidRPr="00A81DCC">
              <w:rPr>
                <w:szCs w:val="24"/>
                <w:lang w:val="en-GB"/>
              </w:rPr>
              <w:t xml:space="preserve">. </w:t>
            </w:r>
          </w:p>
          <w:p w14:paraId="48530127" w14:textId="77777777" w:rsidR="00A342C1" w:rsidRPr="00A81DCC" w:rsidRDefault="00A342C1" w:rsidP="00244202">
            <w:pPr>
              <w:pStyle w:val="Blockquote"/>
              <w:spacing w:before="0" w:after="120"/>
              <w:ind w:left="720" w:right="-46" w:hanging="720"/>
              <w:jc w:val="both"/>
              <w:rPr>
                <w:szCs w:val="24"/>
                <w:lang w:val="en-GB"/>
              </w:rPr>
            </w:pPr>
            <w:r w:rsidRPr="00A45678">
              <w:rPr>
                <w:szCs w:val="24"/>
                <w:lang w:val="en-GB"/>
              </w:rPr>
              <w:t>6</w:t>
            </w:r>
            <w:r w:rsidRPr="00A81DCC">
              <w:rPr>
                <w:szCs w:val="24"/>
                <w:lang w:val="en-GB"/>
              </w:rPr>
              <w:t>.5</w:t>
            </w:r>
            <w:r w:rsidRPr="00A81DCC">
              <w:rPr>
                <w:szCs w:val="24"/>
                <w:lang w:val="en-GB"/>
              </w:rPr>
              <w:tab/>
              <w:t>Regarding the compliance with the qualification criteria, an application sent by a joint venture or consortium shall satisfy the qualification requirements as a whole and not as individual member of the joint venture or consortium.</w:t>
            </w:r>
          </w:p>
          <w:p w14:paraId="335FFF33" w14:textId="77777777" w:rsidR="00A342C1" w:rsidRPr="00A81DCC" w:rsidRDefault="00A342C1" w:rsidP="00244202">
            <w:pPr>
              <w:spacing w:after="120"/>
              <w:ind w:left="720" w:hanging="720"/>
              <w:jc w:val="both"/>
              <w:rPr>
                <w:szCs w:val="24"/>
                <w:lang w:val="en-GB"/>
              </w:rPr>
            </w:pPr>
            <w:r w:rsidRPr="00A45678">
              <w:rPr>
                <w:szCs w:val="24"/>
                <w:lang w:val="en-GB"/>
              </w:rPr>
              <w:t>6</w:t>
            </w:r>
            <w:r w:rsidRPr="00A81DCC">
              <w:rPr>
                <w:szCs w:val="24"/>
                <w:lang w:val="en-GB"/>
              </w:rPr>
              <w:t>.6</w:t>
            </w:r>
            <w:r w:rsidRPr="00A81DCC">
              <w:rPr>
                <w:szCs w:val="24"/>
                <w:lang w:val="en-GB"/>
              </w:rPr>
              <w:tab/>
              <w:t xml:space="preserve">To avoid distortion of competition and/or corrupt practices, an economic operator and its affiliates, alone or as member of a joint venture or consortium, shall submit only one application for the same Procuring Entity contract. </w:t>
            </w:r>
          </w:p>
          <w:p w14:paraId="04CE0CB1" w14:textId="77777777" w:rsidR="00A342C1" w:rsidRPr="00A81DCC" w:rsidRDefault="00A342C1" w:rsidP="00244202">
            <w:pPr>
              <w:spacing w:after="120"/>
              <w:ind w:left="720" w:hanging="720"/>
              <w:jc w:val="both"/>
              <w:rPr>
                <w:szCs w:val="24"/>
                <w:lang w:val="en-GB"/>
              </w:rPr>
            </w:pPr>
            <w:r w:rsidRPr="00A45678">
              <w:rPr>
                <w:szCs w:val="24"/>
                <w:lang w:val="en-GB"/>
              </w:rPr>
              <w:t>6</w:t>
            </w:r>
            <w:r w:rsidRPr="00A81DCC">
              <w:rPr>
                <w:szCs w:val="24"/>
                <w:lang w:val="en-GB"/>
              </w:rPr>
              <w:t>.7</w:t>
            </w:r>
            <w:r w:rsidRPr="00A81DCC">
              <w:rPr>
                <w:szCs w:val="24"/>
                <w:lang w:val="en-GB"/>
              </w:rPr>
              <w:tab/>
              <w:t xml:space="preserve">Affiliates are the group of companies, firms, associations, etc. where the economic operator or any of the major shareholders of the economic operator owns not more than twenty percent (20%) of the shares or the share capital. A major shareholder is any legal or physical person owing not less than twenty percent (20%) of the shares or the share capital of the economic operator. </w:t>
            </w:r>
          </w:p>
          <w:p w14:paraId="6FC98883" w14:textId="77777777" w:rsidR="00A342C1" w:rsidRPr="00A81DCC" w:rsidRDefault="00A342C1" w:rsidP="00244202">
            <w:pPr>
              <w:spacing w:after="120"/>
              <w:ind w:left="720" w:hanging="720"/>
              <w:jc w:val="both"/>
              <w:rPr>
                <w:szCs w:val="24"/>
                <w:lang w:val="en-GB"/>
              </w:rPr>
            </w:pPr>
            <w:r w:rsidRPr="00A45678">
              <w:rPr>
                <w:szCs w:val="24"/>
                <w:lang w:val="en-GB"/>
              </w:rPr>
              <w:t>6</w:t>
            </w:r>
            <w:r w:rsidRPr="00A81DCC">
              <w:rPr>
                <w:szCs w:val="24"/>
                <w:lang w:val="en-GB"/>
              </w:rPr>
              <w:t>.8</w:t>
            </w:r>
            <w:r w:rsidRPr="00A81DCC">
              <w:rPr>
                <w:szCs w:val="24"/>
                <w:lang w:val="en-GB"/>
              </w:rPr>
              <w:tab/>
              <w:t xml:space="preserve">If an economic operator submits, alone or as member of a joint venture or consortium, more than one application for the same contract, all the applications or bids submitted by the economic operator shall be rejected and banned from participating for a minimum of two (2) and a maximum of (5) years in any other Procuring Entity procurement process. </w:t>
            </w:r>
          </w:p>
          <w:p w14:paraId="2186FBDC" w14:textId="77777777" w:rsidR="00A342C1" w:rsidRPr="00A81DCC" w:rsidRDefault="00A342C1" w:rsidP="00244202">
            <w:pPr>
              <w:pStyle w:val="Blockquote"/>
              <w:spacing w:before="0" w:after="120"/>
              <w:ind w:left="720" w:right="-46" w:hanging="720"/>
              <w:jc w:val="both"/>
              <w:rPr>
                <w:szCs w:val="24"/>
                <w:lang w:val="en-GB"/>
              </w:rPr>
            </w:pPr>
            <w:r w:rsidRPr="00A45678">
              <w:rPr>
                <w:szCs w:val="24"/>
                <w:lang w:val="en-GB"/>
              </w:rPr>
              <w:t>6</w:t>
            </w:r>
            <w:r w:rsidRPr="00A81DCC">
              <w:rPr>
                <w:szCs w:val="24"/>
                <w:lang w:val="en-GB"/>
              </w:rPr>
              <w:t>.9</w:t>
            </w:r>
            <w:r w:rsidRPr="00A81DCC">
              <w:rPr>
                <w:szCs w:val="24"/>
                <w:lang w:val="en-GB"/>
              </w:rPr>
              <w:tab/>
              <w:t>The restriction concerning the participation in more than one application shall not apply to sub-contractors or personnel.</w:t>
            </w:r>
          </w:p>
          <w:p w14:paraId="5278DA8C" w14:textId="77777777" w:rsidR="00A342C1" w:rsidRPr="00A81DCC" w:rsidRDefault="00A342C1" w:rsidP="00244202">
            <w:pPr>
              <w:pStyle w:val="Blockquote"/>
              <w:spacing w:before="0" w:after="120"/>
              <w:ind w:left="720" w:right="-46" w:hanging="720"/>
              <w:jc w:val="both"/>
              <w:rPr>
                <w:szCs w:val="24"/>
                <w:lang w:val="en-GB"/>
              </w:rPr>
            </w:pPr>
            <w:r w:rsidRPr="00A45678">
              <w:rPr>
                <w:szCs w:val="24"/>
                <w:lang w:val="en-GB"/>
              </w:rPr>
              <w:t>6</w:t>
            </w:r>
            <w:r w:rsidRPr="00A81DCC">
              <w:rPr>
                <w:szCs w:val="24"/>
                <w:lang w:val="en-GB"/>
              </w:rPr>
              <w:t>.10</w:t>
            </w:r>
            <w:r w:rsidRPr="00A81DCC">
              <w:rPr>
                <w:szCs w:val="24"/>
                <w:lang w:val="en-GB"/>
              </w:rPr>
              <w:tab/>
              <w:t xml:space="preserve">The Procuring Entity does not acknowledge or undertake any obligations towards the sub-contractors or personnel of the </w:t>
            </w:r>
            <w:r w:rsidRPr="00A81DCC">
              <w:rPr>
                <w:szCs w:val="24"/>
                <w:lang w:val="en-GB"/>
              </w:rPr>
              <w:lastRenderedPageBreak/>
              <w:t xml:space="preserve">economic operator participating in a procurement process of the organization. </w:t>
            </w:r>
          </w:p>
        </w:tc>
      </w:tr>
      <w:tr w:rsidR="00A342C1" w:rsidRPr="00A45678" w14:paraId="31DF6036" w14:textId="77777777" w:rsidTr="00A81DCC">
        <w:trPr>
          <w:gridBefore w:val="1"/>
          <w:wBefore w:w="176" w:type="dxa"/>
        </w:trPr>
        <w:tc>
          <w:tcPr>
            <w:tcW w:w="2286" w:type="dxa"/>
            <w:gridSpan w:val="3"/>
          </w:tcPr>
          <w:p w14:paraId="1C9C28BE" w14:textId="77777777" w:rsidR="00A342C1" w:rsidRPr="00A81DCC" w:rsidRDefault="00A342C1" w:rsidP="00DC0EAF">
            <w:pPr>
              <w:ind w:left="323" w:hanging="284"/>
              <w:rPr>
                <w:rFonts w:cs="Arial"/>
                <w:b/>
                <w:spacing w:val="-2"/>
                <w:lang w:val="en-GB"/>
              </w:rPr>
            </w:pPr>
          </w:p>
        </w:tc>
        <w:tc>
          <w:tcPr>
            <w:tcW w:w="7272" w:type="dxa"/>
            <w:gridSpan w:val="2"/>
          </w:tcPr>
          <w:p w14:paraId="2DD3D000" w14:textId="77777777" w:rsidR="00A342C1" w:rsidRPr="00A45678" w:rsidRDefault="00A342C1" w:rsidP="00090ACA">
            <w:pPr>
              <w:adjustRightInd w:val="0"/>
              <w:spacing w:after="120"/>
              <w:ind w:left="720" w:hanging="720"/>
              <w:jc w:val="both"/>
              <w:rPr>
                <w:szCs w:val="24"/>
                <w:lang w:val="en-GB"/>
              </w:rPr>
            </w:pPr>
          </w:p>
        </w:tc>
      </w:tr>
      <w:tr w:rsidR="00092F7F" w:rsidRPr="00A45678" w14:paraId="42A102C8" w14:textId="77777777" w:rsidTr="00A81DCC">
        <w:tblPrEx>
          <w:tblLook w:val="01E0" w:firstRow="1" w:lastRow="1" w:firstColumn="1" w:lastColumn="1" w:noHBand="0" w:noVBand="0"/>
        </w:tblPrEx>
        <w:trPr>
          <w:gridAfter w:val="1"/>
          <w:wAfter w:w="60" w:type="dxa"/>
        </w:trPr>
        <w:tc>
          <w:tcPr>
            <w:tcW w:w="1935" w:type="dxa"/>
            <w:gridSpan w:val="2"/>
          </w:tcPr>
          <w:p w14:paraId="617ACF65" w14:textId="77777777" w:rsidR="00092F7F" w:rsidRPr="00A81DCC" w:rsidRDefault="00092F7F" w:rsidP="00A81DCC">
            <w:pPr>
              <w:pStyle w:val="Heading1"/>
              <w:jc w:val="left"/>
              <w:rPr>
                <w:lang w:val="en-GB"/>
              </w:rPr>
            </w:pPr>
          </w:p>
        </w:tc>
        <w:tc>
          <w:tcPr>
            <w:tcW w:w="7739" w:type="dxa"/>
            <w:gridSpan w:val="3"/>
          </w:tcPr>
          <w:p w14:paraId="3F733ABC" w14:textId="77777777" w:rsidR="00092F7F" w:rsidRPr="00A81DCC" w:rsidRDefault="008B5747" w:rsidP="00A81DCC">
            <w:pPr>
              <w:pStyle w:val="Heading1"/>
              <w:numPr>
                <w:ilvl w:val="0"/>
                <w:numId w:val="115"/>
              </w:numPr>
              <w:rPr>
                <w:lang w:val="en-GB"/>
              </w:rPr>
            </w:pPr>
            <w:bookmarkStart w:id="25" w:name="_Toc264369418"/>
            <w:bookmarkStart w:id="26" w:name="_Toc34254882"/>
            <w:bookmarkStart w:id="27" w:name="_Toc34255043"/>
            <w:bookmarkStart w:id="28" w:name="_Toc34352039"/>
            <w:bookmarkStart w:id="29" w:name="_Toc35080197"/>
            <w:r>
              <w:rPr>
                <w:lang w:val="en-GB"/>
              </w:rPr>
              <w:t>Modifications of</w:t>
            </w:r>
            <w:r w:rsidR="00092F7F" w:rsidRPr="00A81DCC">
              <w:rPr>
                <w:lang w:val="en-GB"/>
              </w:rPr>
              <w:t xml:space="preserve"> the </w:t>
            </w:r>
            <w:r w:rsidR="00A342C1" w:rsidRPr="00A81DCC">
              <w:rPr>
                <w:lang w:val="en-GB"/>
              </w:rPr>
              <w:t>Bidding</w:t>
            </w:r>
            <w:r w:rsidR="00092F7F" w:rsidRPr="00A81DCC">
              <w:rPr>
                <w:lang w:val="en-GB"/>
              </w:rPr>
              <w:t xml:space="preserve"> Document</w:t>
            </w:r>
            <w:bookmarkEnd w:id="25"/>
            <w:bookmarkEnd w:id="26"/>
            <w:bookmarkEnd w:id="27"/>
            <w:bookmarkEnd w:id="28"/>
            <w:bookmarkEnd w:id="29"/>
          </w:p>
        </w:tc>
      </w:tr>
      <w:tr w:rsidR="00092F7F" w:rsidRPr="00A45678" w14:paraId="5B11C27E" w14:textId="77777777" w:rsidTr="00A81DCC">
        <w:tblPrEx>
          <w:tblLook w:val="01E0" w:firstRow="1" w:lastRow="1" w:firstColumn="1" w:lastColumn="1" w:noHBand="0" w:noVBand="0"/>
        </w:tblPrEx>
        <w:trPr>
          <w:gridAfter w:val="1"/>
          <w:wAfter w:w="60" w:type="dxa"/>
          <w:cantSplit/>
        </w:trPr>
        <w:tc>
          <w:tcPr>
            <w:tcW w:w="1935" w:type="dxa"/>
            <w:gridSpan w:val="2"/>
          </w:tcPr>
          <w:p w14:paraId="35F48D3F" w14:textId="77777777" w:rsidR="00092F7F" w:rsidRPr="00A81DCC" w:rsidRDefault="004461FB" w:rsidP="00A81DCC">
            <w:pPr>
              <w:pStyle w:val="Heading3"/>
              <w:keepNext w:val="0"/>
              <w:ind w:left="464" w:hanging="425"/>
              <w:rPr>
                <w:rFonts w:cs="Arial"/>
                <w:spacing w:val="-2"/>
                <w:lang w:val="en-GB"/>
              </w:rPr>
            </w:pPr>
            <w:bookmarkStart w:id="30" w:name="_Toc264369420"/>
            <w:bookmarkStart w:id="31" w:name="_Toc34254883"/>
            <w:bookmarkStart w:id="32" w:name="_Toc34255044"/>
            <w:bookmarkStart w:id="33" w:name="_Toc35080198"/>
            <w:r w:rsidRPr="00A81DCC">
              <w:rPr>
                <w:rFonts w:cs="Arial"/>
                <w:lang w:val="en-GB"/>
              </w:rPr>
              <w:t>7</w:t>
            </w:r>
            <w:r w:rsidR="00092F7F" w:rsidRPr="00A81DCC">
              <w:rPr>
                <w:rFonts w:cs="Arial"/>
                <w:lang w:val="en-GB"/>
              </w:rPr>
              <w:t>.</w:t>
            </w:r>
            <w:r w:rsidR="00A342C1" w:rsidRPr="00A81DCC">
              <w:rPr>
                <w:rFonts w:cs="Arial"/>
                <w:lang w:val="en-GB"/>
              </w:rPr>
              <w:t xml:space="preserve"> </w:t>
            </w:r>
            <w:r w:rsidR="00092F7F" w:rsidRPr="00A81DCC">
              <w:rPr>
                <w:rFonts w:cs="Arial"/>
                <w:lang w:val="en-GB"/>
              </w:rPr>
              <w:t xml:space="preserve">Clarification of </w:t>
            </w:r>
            <w:r w:rsidR="00A342C1" w:rsidRPr="00A81DCC">
              <w:rPr>
                <w:rFonts w:cs="Arial"/>
                <w:lang w:val="en-GB"/>
              </w:rPr>
              <w:t>Bidding</w:t>
            </w:r>
            <w:r w:rsidR="00092F7F" w:rsidRPr="00A81DCC">
              <w:rPr>
                <w:rFonts w:cs="Arial"/>
                <w:lang w:val="en-GB"/>
              </w:rPr>
              <w:t xml:space="preserve"> Document</w:t>
            </w:r>
            <w:bookmarkEnd w:id="30"/>
            <w:bookmarkEnd w:id="31"/>
            <w:bookmarkEnd w:id="32"/>
            <w:bookmarkEnd w:id="33"/>
          </w:p>
        </w:tc>
        <w:tc>
          <w:tcPr>
            <w:tcW w:w="7739" w:type="dxa"/>
            <w:gridSpan w:val="3"/>
          </w:tcPr>
          <w:p w14:paraId="01DB7485" w14:textId="77777777" w:rsidR="00092F7F" w:rsidRPr="00A81DCC" w:rsidRDefault="004461FB" w:rsidP="00244202">
            <w:pPr>
              <w:pStyle w:val="Style12"/>
              <w:spacing w:after="240" w:line="240" w:lineRule="auto"/>
              <w:ind w:left="576"/>
              <w:rPr>
                <w:spacing w:val="-2"/>
                <w:lang w:val="en-GB"/>
              </w:rPr>
            </w:pPr>
            <w:r>
              <w:rPr>
                <w:spacing w:val="-2"/>
                <w:lang w:val="en-GB"/>
              </w:rPr>
              <w:t>7</w:t>
            </w:r>
            <w:r w:rsidR="00A54C8F" w:rsidRPr="00A81DCC">
              <w:rPr>
                <w:spacing w:val="-2"/>
                <w:lang w:val="en-GB"/>
              </w:rPr>
              <w:t>.</w:t>
            </w:r>
            <w:r w:rsidR="00092F7F" w:rsidRPr="00A81DCC">
              <w:rPr>
                <w:spacing w:val="-2"/>
                <w:lang w:val="en-GB"/>
              </w:rPr>
              <w:t>1</w:t>
            </w:r>
            <w:r w:rsidR="00092F7F" w:rsidRPr="00A81DCC">
              <w:rPr>
                <w:spacing w:val="-2"/>
                <w:lang w:val="en-GB"/>
              </w:rPr>
              <w:tab/>
              <w:t xml:space="preserve">A prospective </w:t>
            </w:r>
            <w:r w:rsidR="002614D3" w:rsidRPr="00A81DCC">
              <w:rPr>
                <w:spacing w:val="-2"/>
                <w:lang w:val="en-GB"/>
              </w:rPr>
              <w:t>Bidder</w:t>
            </w:r>
            <w:r w:rsidR="00092F7F" w:rsidRPr="00A81DCC">
              <w:rPr>
                <w:spacing w:val="-2"/>
                <w:lang w:val="en-GB"/>
              </w:rPr>
              <w:t xml:space="preserve"> requiring any clarification of the </w:t>
            </w:r>
            <w:r w:rsidR="002614D3" w:rsidRPr="00A81DCC">
              <w:rPr>
                <w:spacing w:val="-2"/>
                <w:lang w:val="en-GB"/>
              </w:rPr>
              <w:t>Bidding</w:t>
            </w:r>
            <w:r w:rsidR="00092F7F" w:rsidRPr="00A81DCC">
              <w:rPr>
                <w:spacing w:val="-2"/>
                <w:lang w:val="en-GB"/>
              </w:rPr>
              <w:t xml:space="preserve"> Document shall contact the Procuring Entity in writing at the Procuring Entity’s address indicated in </w:t>
            </w:r>
            <w:r w:rsidR="00092F7F" w:rsidRPr="00A81DCC">
              <w:rPr>
                <w:b/>
                <w:spacing w:val="-2"/>
                <w:lang w:val="en-GB"/>
              </w:rPr>
              <w:t>the</w:t>
            </w:r>
            <w:r w:rsidR="00092F7F" w:rsidRPr="00A81DCC">
              <w:rPr>
                <w:spacing w:val="-2"/>
                <w:lang w:val="en-GB"/>
              </w:rPr>
              <w:t xml:space="preserve"> </w:t>
            </w:r>
            <w:r w:rsidR="003477BE" w:rsidRPr="00A81DCC">
              <w:rPr>
                <w:b/>
                <w:bCs/>
                <w:spacing w:val="-2"/>
                <w:lang w:val="en-GB"/>
              </w:rPr>
              <w:t>Data Sheet</w:t>
            </w:r>
            <w:r w:rsidR="00092F7F" w:rsidRPr="00A81DCC">
              <w:rPr>
                <w:b/>
                <w:bCs/>
                <w:spacing w:val="-2"/>
                <w:lang w:val="en-GB"/>
              </w:rPr>
              <w:t xml:space="preserve">. </w:t>
            </w:r>
            <w:r w:rsidR="00092F7F" w:rsidRPr="00A81DCC">
              <w:rPr>
                <w:spacing w:val="-2"/>
                <w:lang w:val="en-GB"/>
              </w:rPr>
              <w:t xml:space="preserve">The Procuring Entity will respond in writing to any request for clarification provided </w:t>
            </w:r>
            <w:r w:rsidR="00092F7F" w:rsidRPr="00A81DCC">
              <w:rPr>
                <w:spacing w:val="-6"/>
                <w:lang w:val="en-GB"/>
              </w:rPr>
              <w:t xml:space="preserve">that such request is received no later than twenty one (21) days prior </w:t>
            </w:r>
            <w:r w:rsidR="00092F7F" w:rsidRPr="00A81DCC">
              <w:rPr>
                <w:spacing w:val="-2"/>
                <w:lang w:val="en-GB"/>
              </w:rPr>
              <w:t xml:space="preserve">to the deadline for submission of </w:t>
            </w:r>
            <w:r w:rsidR="002614D3" w:rsidRPr="00A81DCC">
              <w:rPr>
                <w:spacing w:val="-2"/>
                <w:lang w:val="en-GB"/>
              </w:rPr>
              <w:t>bids</w:t>
            </w:r>
            <w:r w:rsidR="00092F7F" w:rsidRPr="00A81DCC">
              <w:rPr>
                <w:spacing w:val="-2"/>
                <w:lang w:val="en-GB"/>
              </w:rPr>
              <w:t xml:space="preserve">. The Procuring Entity shall </w:t>
            </w:r>
            <w:r w:rsidR="002614D3" w:rsidRPr="00A81DCC">
              <w:rPr>
                <w:spacing w:val="-2"/>
                <w:lang w:val="en-GB"/>
              </w:rPr>
              <w:t>provide</w:t>
            </w:r>
            <w:r w:rsidR="00092F7F" w:rsidRPr="00A81DCC">
              <w:rPr>
                <w:spacing w:val="-2"/>
                <w:lang w:val="en-GB"/>
              </w:rPr>
              <w:t xml:space="preserve"> response to all </w:t>
            </w:r>
            <w:r w:rsidR="002614D3" w:rsidRPr="00A81DCC">
              <w:rPr>
                <w:spacing w:val="-2"/>
                <w:lang w:val="en-GB"/>
              </w:rPr>
              <w:t>questions</w:t>
            </w:r>
            <w:r w:rsidR="00092F7F" w:rsidRPr="00A81DCC">
              <w:rPr>
                <w:spacing w:val="-2"/>
                <w:lang w:val="en-GB"/>
              </w:rPr>
              <w:t xml:space="preserve"> </w:t>
            </w:r>
            <w:r w:rsidR="002614D3" w:rsidRPr="00A81DCC">
              <w:rPr>
                <w:spacing w:val="-2"/>
                <w:lang w:val="en-GB"/>
              </w:rPr>
              <w:t>by publishing them on SADC website</w:t>
            </w:r>
            <w:r w:rsidR="00092F7F" w:rsidRPr="00A81DCC">
              <w:rPr>
                <w:spacing w:val="-2"/>
                <w:lang w:val="en-GB"/>
              </w:rPr>
              <w:t xml:space="preserve">. Should the Procuring Entity deem it necessary to </w:t>
            </w:r>
            <w:r w:rsidR="00092F7F" w:rsidRPr="00A81DCC">
              <w:rPr>
                <w:spacing w:val="-5"/>
                <w:lang w:val="en-GB"/>
              </w:rPr>
              <w:t xml:space="preserve">amend the </w:t>
            </w:r>
            <w:r w:rsidR="002614D3" w:rsidRPr="00A81DCC">
              <w:rPr>
                <w:spacing w:val="-5"/>
                <w:lang w:val="en-GB"/>
              </w:rPr>
              <w:t>Bidding</w:t>
            </w:r>
            <w:r w:rsidR="00092F7F" w:rsidRPr="00A81DCC">
              <w:rPr>
                <w:spacing w:val="-5"/>
                <w:lang w:val="en-GB"/>
              </w:rPr>
              <w:t xml:space="preserve"> </w:t>
            </w:r>
            <w:r w:rsidR="002614D3" w:rsidRPr="00A81DCC">
              <w:rPr>
                <w:spacing w:val="-5"/>
                <w:lang w:val="en-GB"/>
              </w:rPr>
              <w:t>D</w:t>
            </w:r>
            <w:r w:rsidR="00092F7F" w:rsidRPr="00A81DCC">
              <w:rPr>
                <w:spacing w:val="-5"/>
                <w:lang w:val="en-GB"/>
              </w:rPr>
              <w:t xml:space="preserve">ocument as a result of a clarification, </w:t>
            </w:r>
            <w:r w:rsidR="00092F7F" w:rsidRPr="00A81DCC">
              <w:rPr>
                <w:spacing w:val="-2"/>
                <w:lang w:val="en-GB"/>
              </w:rPr>
              <w:t xml:space="preserve">it shall do so following the procedure under </w:t>
            </w:r>
            <w:r w:rsidR="009F62A0" w:rsidRPr="00A81DCC">
              <w:rPr>
                <w:b/>
                <w:spacing w:val="-2"/>
                <w:lang w:val="en-GB"/>
              </w:rPr>
              <w:t>the Data Sheet</w:t>
            </w:r>
            <w:r w:rsidR="00092F7F" w:rsidRPr="00A81DCC">
              <w:rPr>
                <w:spacing w:val="-2"/>
                <w:lang w:val="en-GB"/>
              </w:rPr>
              <w:t>.</w:t>
            </w:r>
          </w:p>
        </w:tc>
      </w:tr>
      <w:tr w:rsidR="00092F7F" w:rsidRPr="00A45678" w14:paraId="7CB25FF0" w14:textId="77777777" w:rsidTr="00A81DCC">
        <w:tblPrEx>
          <w:tblLook w:val="01E0" w:firstRow="1" w:lastRow="1" w:firstColumn="1" w:lastColumn="1" w:noHBand="0" w:noVBand="0"/>
        </w:tblPrEx>
        <w:trPr>
          <w:gridAfter w:val="1"/>
          <w:wAfter w:w="60" w:type="dxa"/>
        </w:trPr>
        <w:tc>
          <w:tcPr>
            <w:tcW w:w="1935" w:type="dxa"/>
            <w:gridSpan w:val="2"/>
          </w:tcPr>
          <w:p w14:paraId="535F541C" w14:textId="77777777" w:rsidR="00092F7F" w:rsidRPr="00A81DCC" w:rsidRDefault="004461FB" w:rsidP="00A81DCC">
            <w:pPr>
              <w:pStyle w:val="Heading3"/>
              <w:keepNext w:val="0"/>
              <w:ind w:left="464" w:hanging="425"/>
              <w:rPr>
                <w:rFonts w:cs="Arial"/>
                <w:spacing w:val="-2"/>
                <w:lang w:val="en-GB"/>
              </w:rPr>
            </w:pPr>
            <w:bookmarkStart w:id="34" w:name="_Toc264369421"/>
            <w:bookmarkStart w:id="35" w:name="_Toc34254884"/>
            <w:bookmarkStart w:id="36" w:name="_Toc34255045"/>
            <w:bookmarkStart w:id="37" w:name="_Toc35080199"/>
            <w:r w:rsidRPr="00A81DCC">
              <w:rPr>
                <w:rFonts w:cs="Arial"/>
                <w:lang w:val="en-GB"/>
              </w:rPr>
              <w:t>8</w:t>
            </w:r>
            <w:r w:rsidR="00092F7F" w:rsidRPr="00A81DCC">
              <w:rPr>
                <w:rFonts w:cs="Arial"/>
                <w:lang w:val="en-GB"/>
              </w:rPr>
              <w:t xml:space="preserve">. Amendment of </w:t>
            </w:r>
            <w:r w:rsidR="00A342C1" w:rsidRPr="00A81DCC">
              <w:rPr>
                <w:rFonts w:cs="Arial"/>
                <w:lang w:val="en-GB"/>
              </w:rPr>
              <w:t>Bidding</w:t>
            </w:r>
            <w:r w:rsidR="00092F7F" w:rsidRPr="00A81DCC">
              <w:rPr>
                <w:rFonts w:cs="Arial"/>
                <w:lang w:val="en-GB"/>
              </w:rPr>
              <w:t xml:space="preserve"> Document</w:t>
            </w:r>
            <w:bookmarkEnd w:id="34"/>
            <w:bookmarkEnd w:id="35"/>
            <w:bookmarkEnd w:id="36"/>
            <w:bookmarkEnd w:id="37"/>
          </w:p>
        </w:tc>
        <w:tc>
          <w:tcPr>
            <w:tcW w:w="7739" w:type="dxa"/>
            <w:gridSpan w:val="3"/>
          </w:tcPr>
          <w:p w14:paraId="0B2A9C14" w14:textId="77777777" w:rsidR="00092F7F" w:rsidRPr="00A81DCC" w:rsidRDefault="004461FB" w:rsidP="00244202">
            <w:pPr>
              <w:pStyle w:val="Style22"/>
              <w:spacing w:after="240" w:line="240" w:lineRule="auto"/>
              <w:ind w:left="576" w:hanging="576"/>
              <w:rPr>
                <w:spacing w:val="-2"/>
                <w:lang w:val="en-GB"/>
              </w:rPr>
            </w:pPr>
            <w:r>
              <w:rPr>
                <w:spacing w:val="-2"/>
                <w:lang w:val="en-GB"/>
              </w:rPr>
              <w:t>8</w:t>
            </w:r>
            <w:r w:rsidR="00092F7F" w:rsidRPr="00A81DCC">
              <w:rPr>
                <w:spacing w:val="-2"/>
                <w:lang w:val="en-GB"/>
              </w:rPr>
              <w:t>.1</w:t>
            </w:r>
            <w:r w:rsidR="00092F7F" w:rsidRPr="00A81DCC">
              <w:rPr>
                <w:spacing w:val="-2"/>
                <w:lang w:val="en-GB"/>
              </w:rPr>
              <w:tab/>
              <w:t xml:space="preserve">At any time prior to the deadline for submission of </w:t>
            </w:r>
            <w:r w:rsidR="002614D3" w:rsidRPr="00A81DCC">
              <w:rPr>
                <w:spacing w:val="-2"/>
                <w:lang w:val="en-GB"/>
              </w:rPr>
              <w:t>bids</w:t>
            </w:r>
            <w:r w:rsidR="00092F7F" w:rsidRPr="00A81DCC">
              <w:rPr>
                <w:spacing w:val="-2"/>
                <w:lang w:val="en-GB"/>
              </w:rPr>
              <w:t xml:space="preserve">, the Procuring Entity may amend the </w:t>
            </w:r>
            <w:r w:rsidR="002614D3" w:rsidRPr="00A81DCC">
              <w:rPr>
                <w:spacing w:val="-2"/>
                <w:lang w:val="en-GB"/>
              </w:rPr>
              <w:t>Bidding</w:t>
            </w:r>
            <w:r w:rsidR="00092F7F" w:rsidRPr="00A81DCC">
              <w:rPr>
                <w:spacing w:val="-2"/>
                <w:lang w:val="en-GB"/>
              </w:rPr>
              <w:t xml:space="preserve"> Document by issuing addenda. Any addenda will be published on the SADC website.</w:t>
            </w:r>
          </w:p>
        </w:tc>
      </w:tr>
      <w:tr w:rsidR="00092F7F" w:rsidRPr="00A45678" w14:paraId="5312484C" w14:textId="77777777" w:rsidTr="00A81DCC">
        <w:tblPrEx>
          <w:tblLook w:val="01E0" w:firstRow="1" w:lastRow="1" w:firstColumn="1" w:lastColumn="1" w:noHBand="0" w:noVBand="0"/>
        </w:tblPrEx>
        <w:trPr>
          <w:gridAfter w:val="1"/>
          <w:wAfter w:w="60" w:type="dxa"/>
        </w:trPr>
        <w:tc>
          <w:tcPr>
            <w:tcW w:w="1935" w:type="dxa"/>
            <w:gridSpan w:val="2"/>
          </w:tcPr>
          <w:p w14:paraId="62176EA0" w14:textId="77777777" w:rsidR="00092F7F" w:rsidRPr="00A81DCC" w:rsidRDefault="00092F7F" w:rsidP="00244202">
            <w:pPr>
              <w:pStyle w:val="Heading3"/>
              <w:rPr>
                <w:rFonts w:cs="Arial"/>
                <w:spacing w:val="-2"/>
                <w:lang w:val="en-GB"/>
              </w:rPr>
            </w:pPr>
          </w:p>
        </w:tc>
        <w:tc>
          <w:tcPr>
            <w:tcW w:w="7739" w:type="dxa"/>
            <w:gridSpan w:val="3"/>
          </w:tcPr>
          <w:p w14:paraId="37FBD474" w14:textId="77777777" w:rsidR="00092F7F" w:rsidRPr="00A81DCC" w:rsidRDefault="004461FB" w:rsidP="00244202">
            <w:pPr>
              <w:pStyle w:val="Style12"/>
              <w:spacing w:after="240" w:line="240" w:lineRule="auto"/>
              <w:ind w:left="576"/>
              <w:rPr>
                <w:spacing w:val="-2"/>
                <w:lang w:val="en-GB"/>
              </w:rPr>
            </w:pPr>
            <w:r>
              <w:rPr>
                <w:spacing w:val="-2"/>
                <w:lang w:val="en-GB"/>
              </w:rPr>
              <w:t>8</w:t>
            </w:r>
            <w:r w:rsidR="00092F7F" w:rsidRPr="00A81DCC">
              <w:rPr>
                <w:spacing w:val="-2"/>
                <w:lang w:val="en-GB"/>
              </w:rPr>
              <w:t>.2</w:t>
            </w:r>
            <w:r w:rsidR="00092F7F" w:rsidRPr="00A81DCC">
              <w:rPr>
                <w:spacing w:val="-2"/>
                <w:lang w:val="en-GB"/>
              </w:rPr>
              <w:tab/>
              <w:t xml:space="preserve">Any addendum issued shall be part of the </w:t>
            </w:r>
            <w:r w:rsidR="002614D3" w:rsidRPr="00A81DCC">
              <w:rPr>
                <w:spacing w:val="-2"/>
                <w:lang w:val="en-GB"/>
              </w:rPr>
              <w:t>Bidding</w:t>
            </w:r>
            <w:r w:rsidR="00092F7F" w:rsidRPr="00A81DCC">
              <w:rPr>
                <w:spacing w:val="-2"/>
                <w:lang w:val="en-GB"/>
              </w:rPr>
              <w:t xml:space="preserve"> Document and </w:t>
            </w:r>
            <w:r w:rsidR="002614D3" w:rsidRPr="00A81DCC">
              <w:rPr>
                <w:spacing w:val="-2"/>
                <w:lang w:val="en-GB"/>
              </w:rPr>
              <w:t>will</w:t>
            </w:r>
            <w:r w:rsidR="00092F7F" w:rsidRPr="00A81DCC">
              <w:rPr>
                <w:spacing w:val="-2"/>
                <w:lang w:val="en-GB"/>
              </w:rPr>
              <w:t xml:space="preserve"> be </w:t>
            </w:r>
            <w:r w:rsidR="002614D3" w:rsidRPr="00A81DCC">
              <w:rPr>
                <w:spacing w:val="-2"/>
                <w:lang w:val="en-GB"/>
              </w:rPr>
              <w:t>published on SADC website</w:t>
            </w:r>
            <w:r w:rsidR="00092F7F" w:rsidRPr="00A81DCC">
              <w:rPr>
                <w:spacing w:val="-4"/>
                <w:lang w:val="en-GB"/>
              </w:rPr>
              <w:t>.</w:t>
            </w:r>
          </w:p>
        </w:tc>
      </w:tr>
      <w:tr w:rsidR="00092F7F" w:rsidRPr="00A45678" w14:paraId="257C5A03" w14:textId="77777777" w:rsidTr="00A81DCC">
        <w:tblPrEx>
          <w:tblLook w:val="01E0" w:firstRow="1" w:lastRow="1" w:firstColumn="1" w:lastColumn="1" w:noHBand="0" w:noVBand="0"/>
        </w:tblPrEx>
        <w:trPr>
          <w:gridAfter w:val="1"/>
          <w:wAfter w:w="60" w:type="dxa"/>
        </w:trPr>
        <w:tc>
          <w:tcPr>
            <w:tcW w:w="1935" w:type="dxa"/>
            <w:gridSpan w:val="2"/>
          </w:tcPr>
          <w:p w14:paraId="7F6C637F" w14:textId="77777777" w:rsidR="00092F7F" w:rsidRPr="00A81DCC" w:rsidRDefault="00092F7F" w:rsidP="00244202">
            <w:pPr>
              <w:pStyle w:val="Heading3"/>
              <w:rPr>
                <w:rFonts w:cs="Arial"/>
                <w:spacing w:val="-2"/>
                <w:lang w:val="en-GB"/>
              </w:rPr>
            </w:pPr>
          </w:p>
        </w:tc>
        <w:tc>
          <w:tcPr>
            <w:tcW w:w="7739" w:type="dxa"/>
            <w:gridSpan w:val="3"/>
          </w:tcPr>
          <w:p w14:paraId="7C3201CF" w14:textId="77777777" w:rsidR="00092F7F" w:rsidRPr="00A81DCC" w:rsidRDefault="004461FB" w:rsidP="00244202">
            <w:pPr>
              <w:pStyle w:val="Style12"/>
              <w:spacing w:after="240" w:line="240" w:lineRule="auto"/>
              <w:ind w:left="576"/>
              <w:rPr>
                <w:spacing w:val="-2"/>
                <w:lang w:val="en-GB"/>
              </w:rPr>
            </w:pPr>
            <w:r>
              <w:rPr>
                <w:spacing w:val="-2"/>
                <w:lang w:val="en-GB"/>
              </w:rPr>
              <w:t>8</w:t>
            </w:r>
            <w:r w:rsidR="00092F7F" w:rsidRPr="00A81DCC">
              <w:rPr>
                <w:spacing w:val="-2"/>
                <w:lang w:val="en-GB"/>
              </w:rPr>
              <w:t>.3</w:t>
            </w:r>
            <w:r w:rsidR="00092F7F" w:rsidRPr="00A81DCC">
              <w:rPr>
                <w:spacing w:val="-2"/>
                <w:lang w:val="en-GB"/>
              </w:rPr>
              <w:tab/>
              <w:t xml:space="preserve">To give prospective </w:t>
            </w:r>
            <w:r w:rsidR="002614D3" w:rsidRPr="00A81DCC">
              <w:rPr>
                <w:spacing w:val="-2"/>
                <w:lang w:val="en-GB"/>
              </w:rPr>
              <w:t>bidders</w:t>
            </w:r>
            <w:r w:rsidR="00092F7F" w:rsidRPr="00A81DCC">
              <w:rPr>
                <w:spacing w:val="-2"/>
                <w:lang w:val="en-GB"/>
              </w:rPr>
              <w:t xml:space="preserve"> reasonable time to take an addendum into account in preparing their applications, the Procuring Entity may, at its discretion, extend the deadline for the submission of </w:t>
            </w:r>
            <w:r w:rsidR="002614D3" w:rsidRPr="00A81DCC">
              <w:rPr>
                <w:spacing w:val="-2"/>
                <w:lang w:val="en-GB"/>
              </w:rPr>
              <w:t>bids</w:t>
            </w:r>
            <w:r w:rsidR="00092F7F" w:rsidRPr="00A81DCC">
              <w:rPr>
                <w:spacing w:val="-2"/>
                <w:lang w:val="en-GB"/>
              </w:rPr>
              <w:t>.</w:t>
            </w:r>
          </w:p>
        </w:tc>
      </w:tr>
      <w:tr w:rsidR="00A342C1" w:rsidRPr="00A45678" w14:paraId="2A43F2CB" w14:textId="77777777" w:rsidTr="00A81DCC">
        <w:tblPrEx>
          <w:tblLook w:val="01E0" w:firstRow="1" w:lastRow="1" w:firstColumn="1" w:lastColumn="1" w:noHBand="0" w:noVBand="0"/>
        </w:tblPrEx>
        <w:trPr>
          <w:gridAfter w:val="1"/>
          <w:wAfter w:w="60" w:type="dxa"/>
        </w:trPr>
        <w:tc>
          <w:tcPr>
            <w:tcW w:w="1935" w:type="dxa"/>
            <w:gridSpan w:val="2"/>
          </w:tcPr>
          <w:p w14:paraId="2E95E9A7" w14:textId="77777777" w:rsidR="00A342C1" w:rsidRPr="00A81DCC" w:rsidRDefault="004461FB" w:rsidP="00A81DCC">
            <w:pPr>
              <w:pStyle w:val="Heading3"/>
              <w:keepNext w:val="0"/>
              <w:ind w:left="464" w:hanging="425"/>
              <w:rPr>
                <w:rFonts w:cs="Arial"/>
                <w:spacing w:val="-2"/>
                <w:lang w:val="en-GB"/>
              </w:rPr>
            </w:pPr>
            <w:bookmarkStart w:id="38" w:name="_Toc34254885"/>
            <w:bookmarkStart w:id="39" w:name="_Toc34255046"/>
            <w:bookmarkStart w:id="40" w:name="_Toc35080200"/>
            <w:r w:rsidRPr="00A81DCC">
              <w:rPr>
                <w:rFonts w:cs="Arial"/>
                <w:lang w:val="en-GB"/>
              </w:rPr>
              <w:t>9</w:t>
            </w:r>
            <w:r w:rsidR="00A342C1" w:rsidRPr="00A81DCC">
              <w:rPr>
                <w:rFonts w:cs="Arial"/>
                <w:lang w:val="en-GB"/>
              </w:rPr>
              <w:t xml:space="preserve">. Cost of </w:t>
            </w:r>
            <w:r w:rsidR="002614D3" w:rsidRPr="00A81DCC">
              <w:rPr>
                <w:rFonts w:cs="Arial"/>
                <w:lang w:val="en-GB"/>
              </w:rPr>
              <w:t>bids</w:t>
            </w:r>
            <w:bookmarkEnd w:id="38"/>
            <w:bookmarkEnd w:id="39"/>
            <w:bookmarkEnd w:id="40"/>
          </w:p>
        </w:tc>
        <w:tc>
          <w:tcPr>
            <w:tcW w:w="7739" w:type="dxa"/>
            <w:gridSpan w:val="3"/>
          </w:tcPr>
          <w:p w14:paraId="483166DC" w14:textId="77777777" w:rsidR="00A342C1" w:rsidRPr="00A81DCC" w:rsidRDefault="004461FB" w:rsidP="00A342C1">
            <w:pPr>
              <w:pStyle w:val="Style12"/>
              <w:spacing w:after="240" w:line="240" w:lineRule="auto"/>
              <w:ind w:left="576"/>
              <w:rPr>
                <w:spacing w:val="-2"/>
                <w:lang w:val="en-GB"/>
              </w:rPr>
            </w:pPr>
            <w:r>
              <w:rPr>
                <w:spacing w:val="-2"/>
                <w:lang w:val="en-GB"/>
              </w:rPr>
              <w:t>9</w:t>
            </w:r>
            <w:r w:rsidR="00A342C1" w:rsidRPr="00A81DCC">
              <w:rPr>
                <w:spacing w:val="-2"/>
                <w:lang w:val="en-GB"/>
              </w:rPr>
              <w:t xml:space="preserve">.1 </w:t>
            </w:r>
            <w:r w:rsidR="00A342C1" w:rsidRPr="00A81DCC">
              <w:rPr>
                <w:spacing w:val="-6"/>
                <w:lang w:val="en-GB"/>
              </w:rPr>
              <w:t xml:space="preserve">The </w:t>
            </w:r>
            <w:r w:rsidR="002614D3" w:rsidRPr="00A81DCC">
              <w:rPr>
                <w:spacing w:val="-6"/>
                <w:lang w:val="en-GB"/>
              </w:rPr>
              <w:t>bidder</w:t>
            </w:r>
            <w:r w:rsidR="00A342C1" w:rsidRPr="00A81DCC">
              <w:rPr>
                <w:spacing w:val="-6"/>
                <w:lang w:val="en-GB"/>
              </w:rPr>
              <w:t xml:space="preserve"> shall bear all costs associated with the preparation </w:t>
            </w:r>
            <w:r w:rsidR="00A342C1" w:rsidRPr="00A81DCC">
              <w:rPr>
                <w:spacing w:val="-2"/>
                <w:lang w:val="en-GB"/>
              </w:rPr>
              <w:t xml:space="preserve">and submission of its </w:t>
            </w:r>
            <w:r w:rsidR="002614D3" w:rsidRPr="00A81DCC">
              <w:rPr>
                <w:spacing w:val="-2"/>
                <w:lang w:val="en-GB"/>
              </w:rPr>
              <w:t>bid</w:t>
            </w:r>
            <w:r w:rsidR="00A342C1" w:rsidRPr="00A81DCC">
              <w:rPr>
                <w:spacing w:val="-2"/>
                <w:lang w:val="en-GB"/>
              </w:rPr>
              <w:t xml:space="preserve">. The Procuring Entity will in no case </w:t>
            </w:r>
            <w:r w:rsidR="00A342C1" w:rsidRPr="00A81DCC">
              <w:rPr>
                <w:spacing w:val="-6"/>
                <w:lang w:val="en-GB"/>
              </w:rPr>
              <w:t xml:space="preserve">be responsible or liable for those costs, regardless of the conduct </w:t>
            </w:r>
            <w:r w:rsidR="00A342C1" w:rsidRPr="00A81DCC">
              <w:rPr>
                <w:spacing w:val="-2"/>
                <w:lang w:val="en-GB"/>
              </w:rPr>
              <w:t xml:space="preserve">or outcome of the </w:t>
            </w:r>
            <w:r w:rsidR="002614D3" w:rsidRPr="00A81DCC">
              <w:rPr>
                <w:spacing w:val="-2"/>
                <w:lang w:val="en-GB"/>
              </w:rPr>
              <w:t>bidding</w:t>
            </w:r>
            <w:r w:rsidR="00A342C1" w:rsidRPr="00A81DCC">
              <w:rPr>
                <w:spacing w:val="-2"/>
                <w:lang w:val="en-GB"/>
              </w:rPr>
              <w:t xml:space="preserve"> process.</w:t>
            </w:r>
          </w:p>
        </w:tc>
      </w:tr>
    </w:tbl>
    <w:p w14:paraId="0BC62CAB" w14:textId="77777777" w:rsidR="00A342C1" w:rsidRPr="00A81DCC" w:rsidRDefault="00A342C1">
      <w:pPr>
        <w:rPr>
          <w:lang w:val="en-GB"/>
        </w:rPr>
      </w:pPr>
      <w:r w:rsidRPr="00A81DCC">
        <w:rPr>
          <w:b/>
          <w:lang w:val="en-GB"/>
        </w:rPr>
        <w:br w:type="page"/>
      </w:r>
    </w:p>
    <w:tbl>
      <w:tblPr>
        <w:tblW w:w="9674" w:type="dxa"/>
        <w:tblInd w:w="-176" w:type="dxa"/>
        <w:tblLayout w:type="fixed"/>
        <w:tblLook w:val="01E0" w:firstRow="1" w:lastRow="1" w:firstColumn="1" w:lastColumn="1" w:noHBand="0" w:noVBand="0"/>
      </w:tblPr>
      <w:tblGrid>
        <w:gridCol w:w="1935"/>
        <w:gridCol w:w="7739"/>
      </w:tblGrid>
      <w:tr w:rsidR="006E7B6B" w:rsidRPr="00A45678" w14:paraId="263B21A0" w14:textId="77777777" w:rsidTr="006E7B6B">
        <w:tc>
          <w:tcPr>
            <w:tcW w:w="1935" w:type="dxa"/>
          </w:tcPr>
          <w:p w14:paraId="4CAC4435" w14:textId="77777777" w:rsidR="00A342C1" w:rsidRPr="00A81DCC" w:rsidRDefault="00A342C1" w:rsidP="00A342C1">
            <w:pPr>
              <w:pStyle w:val="Heading1"/>
              <w:jc w:val="left"/>
              <w:rPr>
                <w:lang w:val="en-GB"/>
              </w:rPr>
            </w:pPr>
          </w:p>
        </w:tc>
        <w:tc>
          <w:tcPr>
            <w:tcW w:w="7739" w:type="dxa"/>
          </w:tcPr>
          <w:p w14:paraId="07C185EA" w14:textId="77777777" w:rsidR="00A342C1" w:rsidRPr="00A81DCC" w:rsidRDefault="00A342C1" w:rsidP="00A81DCC">
            <w:pPr>
              <w:pStyle w:val="Heading1"/>
              <w:numPr>
                <w:ilvl w:val="0"/>
                <w:numId w:val="115"/>
              </w:numPr>
              <w:rPr>
                <w:lang w:val="en-GB"/>
              </w:rPr>
            </w:pPr>
            <w:bookmarkStart w:id="41" w:name="_Toc34254886"/>
            <w:bookmarkStart w:id="42" w:name="_Toc34255047"/>
            <w:bookmarkStart w:id="43" w:name="_Toc34352040"/>
            <w:bookmarkStart w:id="44" w:name="_Toc35080201"/>
            <w:r w:rsidRPr="00A81DCC">
              <w:rPr>
                <w:lang w:val="en-GB"/>
              </w:rPr>
              <w:t>Content of Bid</w:t>
            </w:r>
            <w:bookmarkEnd w:id="41"/>
            <w:bookmarkEnd w:id="42"/>
            <w:bookmarkEnd w:id="43"/>
            <w:bookmarkEnd w:id="44"/>
          </w:p>
        </w:tc>
      </w:tr>
      <w:tr w:rsidR="006E7B6B" w:rsidRPr="00A45678" w14:paraId="0CD43FA6" w14:textId="77777777" w:rsidTr="006E7B6B">
        <w:tc>
          <w:tcPr>
            <w:tcW w:w="1935" w:type="dxa"/>
          </w:tcPr>
          <w:p w14:paraId="4585B2C5" w14:textId="77777777" w:rsidR="00A342C1" w:rsidRPr="00A81DCC" w:rsidRDefault="00A342C1" w:rsidP="00A81DCC">
            <w:pPr>
              <w:pStyle w:val="Heading3"/>
              <w:keepNext w:val="0"/>
              <w:ind w:left="464" w:hanging="425"/>
              <w:rPr>
                <w:rFonts w:cs="Arial"/>
                <w:spacing w:val="-2"/>
                <w:lang w:val="en-GB"/>
              </w:rPr>
            </w:pPr>
            <w:bookmarkStart w:id="45" w:name="_Toc264369424"/>
            <w:bookmarkStart w:id="46" w:name="_Toc34254887"/>
            <w:bookmarkStart w:id="47" w:name="_Toc34255048"/>
            <w:bookmarkStart w:id="48" w:name="_Toc35080202"/>
            <w:r w:rsidRPr="00A81DCC">
              <w:rPr>
                <w:rFonts w:cs="Arial"/>
                <w:lang w:val="en-GB"/>
              </w:rPr>
              <w:t>1</w:t>
            </w:r>
            <w:r w:rsidR="004461FB" w:rsidRPr="00A81DCC">
              <w:rPr>
                <w:rFonts w:cs="Arial"/>
                <w:lang w:val="en-GB"/>
              </w:rPr>
              <w:t>0</w:t>
            </w:r>
            <w:r w:rsidRPr="00A81DCC">
              <w:rPr>
                <w:rFonts w:cs="Arial"/>
                <w:lang w:val="en-GB"/>
              </w:rPr>
              <w:t>. Language</w:t>
            </w:r>
            <w:r w:rsidR="00FB0F2B" w:rsidRPr="00A81DCC">
              <w:rPr>
                <w:rFonts w:cs="Arial"/>
                <w:lang w:val="en-GB"/>
              </w:rPr>
              <w:t xml:space="preserve"> and content</w:t>
            </w:r>
            <w:r w:rsidRPr="00A81DCC">
              <w:rPr>
                <w:rFonts w:cs="Arial"/>
                <w:lang w:val="en-GB"/>
              </w:rPr>
              <w:t xml:space="preserve"> of </w:t>
            </w:r>
            <w:r w:rsidR="002614D3" w:rsidRPr="00A81DCC">
              <w:rPr>
                <w:rFonts w:cs="Arial"/>
                <w:lang w:val="en-GB"/>
              </w:rPr>
              <w:t>Biding</w:t>
            </w:r>
            <w:r w:rsidRPr="00A81DCC">
              <w:rPr>
                <w:rFonts w:cs="Arial"/>
                <w:lang w:val="en-GB"/>
              </w:rPr>
              <w:t xml:space="preserve"> </w:t>
            </w:r>
            <w:r w:rsidR="00FB0F2B" w:rsidRPr="00A81DCC">
              <w:rPr>
                <w:rFonts w:cs="Arial"/>
                <w:lang w:val="en-GB"/>
              </w:rPr>
              <w:t>documents</w:t>
            </w:r>
            <w:bookmarkEnd w:id="45"/>
            <w:bookmarkEnd w:id="46"/>
            <w:bookmarkEnd w:id="47"/>
            <w:bookmarkEnd w:id="48"/>
          </w:p>
        </w:tc>
        <w:tc>
          <w:tcPr>
            <w:tcW w:w="7739" w:type="dxa"/>
          </w:tcPr>
          <w:p w14:paraId="3527F986" w14:textId="77777777" w:rsidR="00A342C1" w:rsidRPr="00A81DCC" w:rsidRDefault="00A342C1" w:rsidP="00A81DCC">
            <w:pPr>
              <w:spacing w:after="120"/>
              <w:ind w:left="547" w:hanging="567"/>
              <w:jc w:val="both"/>
              <w:rPr>
                <w:szCs w:val="24"/>
                <w:lang w:val="en-GB"/>
              </w:rPr>
            </w:pPr>
            <w:r w:rsidRPr="00A81DCC">
              <w:rPr>
                <w:spacing w:val="-2"/>
                <w:szCs w:val="24"/>
                <w:lang w:val="en-GB"/>
              </w:rPr>
              <w:t>1</w:t>
            </w:r>
            <w:r w:rsidR="004461FB">
              <w:rPr>
                <w:spacing w:val="-2"/>
                <w:szCs w:val="24"/>
                <w:lang w:val="en-GB"/>
              </w:rPr>
              <w:t>0</w:t>
            </w:r>
            <w:r w:rsidRPr="00A81DCC">
              <w:rPr>
                <w:spacing w:val="-2"/>
                <w:szCs w:val="24"/>
                <w:lang w:val="en-GB"/>
              </w:rPr>
              <w:t xml:space="preserve">.1 </w:t>
            </w:r>
            <w:r w:rsidRPr="00A81DCC">
              <w:rPr>
                <w:szCs w:val="24"/>
                <w:lang w:val="en-GB"/>
              </w:rPr>
              <w:t xml:space="preserve">The official language of the procurement processes in SADC Secretariat is the language indicated in </w:t>
            </w:r>
            <w:r w:rsidR="003477BE" w:rsidRPr="00A45678">
              <w:rPr>
                <w:b/>
                <w:szCs w:val="24"/>
                <w:lang w:val="en-GB"/>
              </w:rPr>
              <w:t>the Data Sheet</w:t>
            </w:r>
            <w:r w:rsidRPr="00A81DCC">
              <w:rPr>
                <w:szCs w:val="24"/>
                <w:lang w:val="en-GB"/>
              </w:rPr>
              <w:t xml:space="preserve">. The communications during the procurement processes shall be written in language stated in </w:t>
            </w:r>
            <w:r w:rsidR="003477BE" w:rsidRPr="00A45678">
              <w:rPr>
                <w:b/>
                <w:szCs w:val="24"/>
                <w:lang w:val="en-GB"/>
              </w:rPr>
              <w:t>the Data Sheet</w:t>
            </w:r>
            <w:r w:rsidRPr="00A81DCC">
              <w:rPr>
                <w:b/>
                <w:szCs w:val="24"/>
                <w:lang w:val="en-GB"/>
              </w:rPr>
              <w:t>.</w:t>
            </w:r>
            <w:r w:rsidRPr="00A81DCC">
              <w:rPr>
                <w:szCs w:val="24"/>
                <w:lang w:val="en-GB"/>
              </w:rPr>
              <w:t xml:space="preserve"> </w:t>
            </w:r>
          </w:p>
          <w:p w14:paraId="599C47DE" w14:textId="77777777" w:rsidR="00A342C1" w:rsidRPr="00A81DCC" w:rsidRDefault="00A342C1" w:rsidP="00A81DCC">
            <w:pPr>
              <w:spacing w:after="120"/>
              <w:ind w:left="547" w:hanging="567"/>
              <w:jc w:val="both"/>
              <w:rPr>
                <w:szCs w:val="24"/>
                <w:lang w:val="en-GB"/>
              </w:rPr>
            </w:pPr>
            <w:r w:rsidRPr="00A81DCC">
              <w:rPr>
                <w:szCs w:val="24"/>
                <w:lang w:val="en-GB"/>
              </w:rPr>
              <w:t>1</w:t>
            </w:r>
            <w:r w:rsidR="004461FB">
              <w:rPr>
                <w:szCs w:val="24"/>
                <w:lang w:val="en-GB"/>
              </w:rPr>
              <w:t>0</w:t>
            </w:r>
            <w:r w:rsidRPr="00A81DCC">
              <w:rPr>
                <w:szCs w:val="24"/>
                <w:lang w:val="en-GB"/>
              </w:rPr>
              <w:t>.2</w:t>
            </w:r>
            <w:r w:rsidRPr="00A81DCC">
              <w:rPr>
                <w:szCs w:val="24"/>
                <w:lang w:val="en-GB"/>
              </w:rPr>
              <w:tab/>
              <w:t xml:space="preserve">The supporting documents to prove the eligibility and qualifications criteria shall be issued in any SADC Secretariat official languages (i.e: English, French and Portuguese). If the original documents are written in language other than SADC Secretariat official languages, they shall be accompanied by an original certified translation into any of the SADC Secretariat official languages. The cost of the translation shall be borne by the </w:t>
            </w:r>
            <w:r w:rsidR="00FD4996" w:rsidRPr="00A45678">
              <w:rPr>
                <w:szCs w:val="24"/>
                <w:lang w:val="en-GB"/>
              </w:rPr>
              <w:t>bidders</w:t>
            </w:r>
            <w:r w:rsidRPr="00A81DCC">
              <w:rPr>
                <w:szCs w:val="24"/>
                <w:lang w:val="en-GB"/>
              </w:rPr>
              <w:t>.</w:t>
            </w:r>
          </w:p>
          <w:p w14:paraId="5B7E06B5" w14:textId="77777777" w:rsidR="00A342C1" w:rsidRPr="00A81DCC" w:rsidRDefault="00A342C1" w:rsidP="00A81DCC">
            <w:pPr>
              <w:spacing w:after="120"/>
              <w:ind w:left="547" w:hanging="567"/>
              <w:jc w:val="both"/>
              <w:rPr>
                <w:spacing w:val="-2"/>
                <w:szCs w:val="24"/>
                <w:lang w:val="en-GB"/>
              </w:rPr>
            </w:pPr>
            <w:r w:rsidRPr="00A45678">
              <w:rPr>
                <w:szCs w:val="24"/>
                <w:lang w:val="en-GB"/>
              </w:rPr>
              <w:t>1</w:t>
            </w:r>
            <w:r w:rsidR="004461FB">
              <w:rPr>
                <w:szCs w:val="24"/>
                <w:lang w:val="en-GB"/>
              </w:rPr>
              <w:t>0</w:t>
            </w:r>
            <w:r w:rsidRPr="00A81DCC">
              <w:rPr>
                <w:szCs w:val="24"/>
                <w:lang w:val="en-GB"/>
              </w:rPr>
              <w:t>.3</w:t>
            </w:r>
            <w:r w:rsidRPr="00A81DCC">
              <w:rPr>
                <w:szCs w:val="24"/>
                <w:lang w:val="en-GB"/>
              </w:rPr>
              <w:tab/>
              <w:t xml:space="preserve">In case of discrepancies between the original language and the language of translation, the language of </w:t>
            </w:r>
            <w:r w:rsidR="002614D3" w:rsidRPr="00A45678">
              <w:rPr>
                <w:szCs w:val="24"/>
                <w:lang w:val="en-GB"/>
              </w:rPr>
              <w:t>translation</w:t>
            </w:r>
            <w:r w:rsidRPr="00A81DCC">
              <w:rPr>
                <w:szCs w:val="24"/>
                <w:lang w:val="en-GB"/>
              </w:rPr>
              <w:t xml:space="preserve"> shall prevail. </w:t>
            </w:r>
          </w:p>
        </w:tc>
      </w:tr>
      <w:tr w:rsidR="004461FB" w:rsidRPr="00A45678" w14:paraId="3A3952A8" w14:textId="77777777" w:rsidTr="006E7B6B">
        <w:tc>
          <w:tcPr>
            <w:tcW w:w="1935" w:type="dxa"/>
          </w:tcPr>
          <w:p w14:paraId="459A7A61" w14:textId="77777777" w:rsidR="004461FB" w:rsidRPr="00A45678" w:rsidRDefault="004461FB" w:rsidP="00A81DCC">
            <w:pPr>
              <w:pStyle w:val="Heading3"/>
              <w:keepNext w:val="0"/>
              <w:ind w:left="464" w:hanging="425"/>
              <w:rPr>
                <w:rFonts w:cs="Arial"/>
                <w:spacing w:val="-2"/>
                <w:lang w:val="en-GB"/>
              </w:rPr>
            </w:pPr>
            <w:bookmarkStart w:id="49" w:name="_Toc35080203"/>
            <w:r w:rsidRPr="00A81DCC">
              <w:rPr>
                <w:rFonts w:cs="Arial"/>
                <w:lang w:val="en-GB"/>
              </w:rPr>
              <w:t>11. Content of Proposal</w:t>
            </w:r>
            <w:bookmarkEnd w:id="49"/>
          </w:p>
        </w:tc>
        <w:tc>
          <w:tcPr>
            <w:tcW w:w="7739" w:type="dxa"/>
          </w:tcPr>
          <w:p w14:paraId="5255A21F" w14:textId="77777777" w:rsidR="004461FB" w:rsidRPr="00A45678" w:rsidRDefault="004461FB">
            <w:pPr>
              <w:spacing w:after="120"/>
              <w:ind w:left="547" w:hanging="567"/>
              <w:jc w:val="both"/>
              <w:rPr>
                <w:spacing w:val="-2"/>
                <w:szCs w:val="24"/>
                <w:lang w:val="en-GB"/>
              </w:rPr>
            </w:pPr>
            <w:r>
              <w:rPr>
                <w:spacing w:val="-2"/>
                <w:szCs w:val="24"/>
                <w:lang w:val="en-GB"/>
              </w:rPr>
              <w:t xml:space="preserve">11.1   </w:t>
            </w:r>
            <w:r w:rsidRPr="00823ACA">
              <w:rPr>
                <w:spacing w:val="-2"/>
                <w:szCs w:val="24"/>
                <w:lang w:val="en-GB"/>
              </w:rPr>
              <w:t>Content of the proposal will be as follows:</w:t>
            </w:r>
          </w:p>
        </w:tc>
      </w:tr>
      <w:tr w:rsidR="006E7B6B" w:rsidRPr="00A45678" w14:paraId="34CDC3C8" w14:textId="77777777" w:rsidTr="006E7B6B">
        <w:tc>
          <w:tcPr>
            <w:tcW w:w="1935" w:type="dxa"/>
          </w:tcPr>
          <w:p w14:paraId="4424D73D" w14:textId="77777777" w:rsidR="006E7B6B" w:rsidRPr="00A81DCC" w:rsidRDefault="006E7B6B" w:rsidP="00A81DCC">
            <w:pPr>
              <w:pStyle w:val="Heading3"/>
              <w:keepNext w:val="0"/>
              <w:keepLines w:val="0"/>
              <w:ind w:left="352"/>
              <w:rPr>
                <w:rFonts w:cs="Arial"/>
                <w:spacing w:val="-2"/>
                <w:lang w:val="en-GB"/>
              </w:rPr>
            </w:pPr>
            <w:bookmarkStart w:id="50" w:name="_Toc34254888"/>
            <w:bookmarkStart w:id="51" w:name="_Toc34255049"/>
            <w:bookmarkStart w:id="52" w:name="_Toc35080204"/>
            <w:r w:rsidRPr="00A81DCC">
              <w:rPr>
                <w:lang w:val="en-GB"/>
              </w:rPr>
              <w:t>Technical Proposal</w:t>
            </w:r>
            <w:bookmarkEnd w:id="50"/>
            <w:bookmarkEnd w:id="51"/>
            <w:bookmarkEnd w:id="52"/>
          </w:p>
        </w:tc>
        <w:tc>
          <w:tcPr>
            <w:tcW w:w="7739" w:type="dxa"/>
          </w:tcPr>
          <w:p w14:paraId="546221B1" w14:textId="77777777" w:rsidR="006E7B6B" w:rsidRPr="00A81DCC" w:rsidRDefault="006E7B6B">
            <w:pPr>
              <w:ind w:left="720" w:hanging="720"/>
              <w:jc w:val="both"/>
              <w:rPr>
                <w:lang w:val="en-GB"/>
              </w:rPr>
            </w:pPr>
            <w:r w:rsidRPr="00A81DCC">
              <w:rPr>
                <w:lang w:val="en-GB"/>
              </w:rPr>
              <w:t>11.</w:t>
            </w:r>
            <w:r w:rsidR="004461FB">
              <w:rPr>
                <w:lang w:val="en-GB"/>
              </w:rPr>
              <w:t>1</w:t>
            </w:r>
            <w:r w:rsidRPr="00A81DCC">
              <w:rPr>
                <w:lang w:val="en-GB"/>
              </w:rPr>
              <w:t>.1</w:t>
            </w:r>
            <w:r w:rsidRPr="00A81DCC">
              <w:rPr>
                <w:lang w:val="en-GB"/>
              </w:rPr>
              <w:tab/>
              <w:t>In preparing the Technical Proposal, Bidders are expected to examine the documents constituting this BD in detail. Material deficiencies in providing the information requested may result in rejection of a proposal.</w:t>
            </w:r>
          </w:p>
          <w:p w14:paraId="53B357AB" w14:textId="77777777" w:rsidR="006E7B6B" w:rsidRPr="00A81DCC" w:rsidRDefault="006E7B6B">
            <w:pPr>
              <w:ind w:left="720" w:hanging="720"/>
              <w:jc w:val="both"/>
              <w:rPr>
                <w:lang w:val="en-GB"/>
              </w:rPr>
            </w:pPr>
          </w:p>
          <w:p w14:paraId="22372931" w14:textId="77777777" w:rsidR="006E7B6B" w:rsidRPr="00A81DCC" w:rsidRDefault="006E7B6B">
            <w:pPr>
              <w:ind w:left="720" w:hanging="720"/>
              <w:jc w:val="both"/>
              <w:rPr>
                <w:lang w:val="en-GB"/>
              </w:rPr>
            </w:pPr>
            <w:r w:rsidRPr="00A81DCC">
              <w:rPr>
                <w:lang w:val="en-GB"/>
              </w:rPr>
              <w:t>11.</w:t>
            </w:r>
            <w:r w:rsidR="004461FB">
              <w:rPr>
                <w:lang w:val="en-GB"/>
              </w:rPr>
              <w:t>1</w:t>
            </w:r>
            <w:r w:rsidRPr="00A81DCC">
              <w:rPr>
                <w:lang w:val="en-GB"/>
              </w:rPr>
              <w:t>.2</w:t>
            </w:r>
            <w:r w:rsidRPr="00A81DCC">
              <w:rPr>
                <w:lang w:val="en-GB"/>
              </w:rPr>
              <w:tab/>
              <w:t>While preparing the Technical Proposal, Bidders must give particular attention to the following:</w:t>
            </w:r>
          </w:p>
          <w:p w14:paraId="3934101F" w14:textId="77777777" w:rsidR="006E7B6B" w:rsidRPr="00A81DCC" w:rsidRDefault="006E7B6B">
            <w:pPr>
              <w:jc w:val="both"/>
              <w:rPr>
                <w:lang w:val="en-GB"/>
              </w:rPr>
            </w:pPr>
          </w:p>
          <w:p w14:paraId="1D5B4E81" w14:textId="77777777" w:rsidR="006E7B6B" w:rsidRPr="00A81DCC" w:rsidRDefault="006E7B6B">
            <w:pPr>
              <w:ind w:left="1440" w:hanging="720"/>
              <w:jc w:val="both"/>
              <w:rPr>
                <w:szCs w:val="24"/>
                <w:lang w:val="en-GB"/>
              </w:rPr>
            </w:pPr>
            <w:r w:rsidRPr="00A81DCC">
              <w:rPr>
                <w:lang w:val="en-GB"/>
              </w:rPr>
              <w:t>(i)</w:t>
            </w:r>
            <w:r w:rsidRPr="00A81DCC">
              <w:rPr>
                <w:lang w:val="en-GB"/>
              </w:rPr>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limit stated in </w:t>
            </w:r>
            <w:r w:rsidRPr="00A81DCC">
              <w:rPr>
                <w:b/>
                <w:lang w:val="en-GB"/>
              </w:rPr>
              <w:t>the Data Sheet</w:t>
            </w:r>
            <w:r w:rsidRPr="00A81DCC">
              <w:rPr>
                <w:lang w:val="en-GB"/>
              </w:rPr>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short listed Bidders, or their affiliates, invited for this assignment.</w:t>
            </w:r>
            <w:r w:rsidRPr="00A45678">
              <w:rPr>
                <w:sz w:val="22"/>
                <w:szCs w:val="22"/>
                <w:lang w:val="en-GB"/>
              </w:rPr>
              <w:t xml:space="preserve"> </w:t>
            </w:r>
            <w:r w:rsidRPr="00A45678">
              <w:rPr>
                <w:szCs w:val="24"/>
                <w:lang w:val="en-GB"/>
              </w:rPr>
              <w:t>Affiliates are the group of companies, firms, associations, etc. where the Bidder or any of the major shareholders owns a minimum of twenty percent (20%) of shares of the share capital. For the same purpose, major shareholder is any legal or physical person who owns no less than twenty percent (20%) of the shares of the Bidder.</w:t>
            </w:r>
          </w:p>
          <w:p w14:paraId="52DF6B27" w14:textId="77777777" w:rsidR="006E7B6B" w:rsidRPr="00A81DCC" w:rsidRDefault="006E7B6B">
            <w:pPr>
              <w:ind w:left="1440" w:hanging="720"/>
              <w:jc w:val="both"/>
              <w:rPr>
                <w:lang w:val="en-GB"/>
              </w:rPr>
            </w:pPr>
          </w:p>
          <w:p w14:paraId="601E8B29" w14:textId="77777777" w:rsidR="006E7B6B" w:rsidRPr="00A81DCC" w:rsidRDefault="006E7B6B">
            <w:pPr>
              <w:ind w:left="1440" w:hanging="720"/>
              <w:jc w:val="both"/>
              <w:rPr>
                <w:lang w:val="en-GB"/>
              </w:rPr>
            </w:pPr>
            <w:r w:rsidRPr="00A81DCC">
              <w:rPr>
                <w:lang w:val="en-GB"/>
              </w:rPr>
              <w:t>(ii)</w:t>
            </w:r>
            <w:r w:rsidRPr="00A81DCC">
              <w:rPr>
                <w:lang w:val="en-GB"/>
              </w:rPr>
              <w:tab/>
              <w:t xml:space="preserve">For assignments on a fee-based basis, the estimated number of professional working days is given in </w:t>
            </w:r>
            <w:r w:rsidRPr="00A81DCC">
              <w:rPr>
                <w:b/>
                <w:lang w:val="en-GB"/>
              </w:rPr>
              <w:t>the</w:t>
            </w:r>
            <w:r w:rsidRPr="00A81DCC">
              <w:rPr>
                <w:lang w:val="en-GB"/>
              </w:rPr>
              <w:t xml:space="preserve"> </w:t>
            </w:r>
            <w:r w:rsidRPr="00A81DCC">
              <w:rPr>
                <w:b/>
                <w:lang w:val="en-GB"/>
              </w:rPr>
              <w:t>Data Sheet</w:t>
            </w:r>
            <w:r w:rsidRPr="00A81DCC">
              <w:rPr>
                <w:lang w:val="en-GB"/>
              </w:rPr>
              <w:t>. The proposal shall, however, be based on the number of professional working days estimated by the Bidders.</w:t>
            </w:r>
          </w:p>
          <w:p w14:paraId="0ECD957D" w14:textId="77777777" w:rsidR="006E7B6B" w:rsidRPr="00A81DCC" w:rsidRDefault="006E7B6B">
            <w:pPr>
              <w:ind w:left="1440" w:hanging="720"/>
              <w:jc w:val="both"/>
              <w:rPr>
                <w:lang w:val="en-GB"/>
              </w:rPr>
            </w:pPr>
          </w:p>
          <w:p w14:paraId="7FEC9DF8" w14:textId="77777777" w:rsidR="006E7B6B" w:rsidRPr="00A81DCC" w:rsidRDefault="006E7B6B">
            <w:pPr>
              <w:pStyle w:val="BodyTextIndent"/>
              <w:rPr>
                <w:lang w:val="en-GB"/>
              </w:rPr>
            </w:pPr>
            <w:r w:rsidRPr="00A81DCC">
              <w:rPr>
                <w:lang w:val="en-GB"/>
              </w:rPr>
              <w:lastRenderedPageBreak/>
              <w:t>(iv)</w:t>
            </w:r>
            <w:r w:rsidRPr="00A81DCC">
              <w:rPr>
                <w:lang w:val="en-GB"/>
              </w:rPr>
              <w:tab/>
              <w:t>Proposed professional staff must, at a minimum, have the experience indicated in the Terms of Reference, preferably working under conditions similar to those prevailing in the country(ies) of the assignment.</w:t>
            </w:r>
          </w:p>
          <w:p w14:paraId="337530D3" w14:textId="77777777" w:rsidR="006E7B6B" w:rsidRPr="00A81DCC" w:rsidRDefault="006E7B6B">
            <w:pPr>
              <w:ind w:left="1440" w:hanging="720"/>
              <w:jc w:val="both"/>
              <w:rPr>
                <w:lang w:val="en-GB"/>
              </w:rPr>
            </w:pPr>
          </w:p>
          <w:p w14:paraId="31DEE0B3" w14:textId="77777777" w:rsidR="006E7B6B" w:rsidRPr="00A81DCC" w:rsidRDefault="006E7B6B">
            <w:pPr>
              <w:ind w:left="1440" w:hanging="720"/>
              <w:jc w:val="both"/>
              <w:rPr>
                <w:lang w:val="en-GB"/>
              </w:rPr>
            </w:pPr>
            <w:r w:rsidRPr="00A81DCC">
              <w:rPr>
                <w:lang w:val="en-GB"/>
              </w:rPr>
              <w:t>(v)</w:t>
            </w:r>
            <w:r w:rsidRPr="00A81DCC">
              <w:rPr>
                <w:lang w:val="en-GB"/>
              </w:rPr>
              <w:tab/>
              <w:t xml:space="preserve">Alternative professional staff shall not be proposed, and </w:t>
            </w:r>
            <w:r w:rsidRPr="00A81DCC">
              <w:rPr>
                <w:b/>
                <w:lang w:val="en-GB"/>
              </w:rPr>
              <w:t>only one curriculum vitae (CV)</w:t>
            </w:r>
            <w:r w:rsidRPr="00A81DCC">
              <w:rPr>
                <w:lang w:val="en-GB"/>
              </w:rPr>
              <w:t xml:space="preserve"> must be submitted for each position.</w:t>
            </w:r>
          </w:p>
          <w:p w14:paraId="4E5F08E5" w14:textId="77777777" w:rsidR="006E7B6B" w:rsidRPr="00A81DCC" w:rsidRDefault="006E7B6B">
            <w:pPr>
              <w:ind w:left="1440" w:hanging="720"/>
              <w:jc w:val="both"/>
              <w:rPr>
                <w:lang w:val="en-GB"/>
              </w:rPr>
            </w:pPr>
          </w:p>
          <w:p w14:paraId="2EE5192D" w14:textId="77777777" w:rsidR="006E7B6B" w:rsidRPr="00A81DCC" w:rsidRDefault="006E7B6B">
            <w:pPr>
              <w:ind w:left="1440" w:hanging="720"/>
              <w:jc w:val="both"/>
              <w:rPr>
                <w:lang w:val="en-GB"/>
              </w:rPr>
            </w:pPr>
            <w:r w:rsidRPr="00A81DCC">
              <w:rPr>
                <w:lang w:val="en-GB"/>
              </w:rPr>
              <w:t>(vi)</w:t>
            </w:r>
            <w:r w:rsidRPr="00A81DCC">
              <w:rPr>
                <w:lang w:val="en-GB"/>
              </w:rPr>
              <w:tab/>
            </w:r>
            <w:r w:rsidRPr="00A81DCC">
              <w:rPr>
                <w:spacing w:val="-4"/>
                <w:lang w:val="en-GB"/>
              </w:rPr>
              <w:t xml:space="preserve">Reports to be issued by the Bidders as part of this assignment must be in the language(s) specified in </w:t>
            </w:r>
            <w:r w:rsidRPr="00A81DCC">
              <w:rPr>
                <w:b/>
                <w:spacing w:val="-4"/>
                <w:lang w:val="en-GB"/>
              </w:rPr>
              <w:t>the</w:t>
            </w:r>
            <w:r w:rsidRPr="00A81DCC">
              <w:rPr>
                <w:spacing w:val="-4"/>
                <w:lang w:val="en-GB"/>
              </w:rPr>
              <w:t xml:space="preserve"> </w:t>
            </w:r>
            <w:r w:rsidRPr="00A81DCC">
              <w:rPr>
                <w:b/>
                <w:spacing w:val="-4"/>
                <w:lang w:val="en-GB"/>
              </w:rPr>
              <w:t>Data Sheet.</w:t>
            </w:r>
            <w:r w:rsidRPr="00A81DCC">
              <w:rPr>
                <w:spacing w:val="-4"/>
                <w:lang w:val="en-GB"/>
              </w:rPr>
              <w:t xml:space="preserve">  It is desirable that the firm’s personnel have a working knowledge of the official languages of the country (ies) of the assignment.</w:t>
            </w:r>
          </w:p>
          <w:p w14:paraId="2603A0FA" w14:textId="77777777" w:rsidR="006E7B6B" w:rsidRPr="00A81DCC" w:rsidRDefault="006E7B6B">
            <w:pPr>
              <w:jc w:val="both"/>
              <w:rPr>
                <w:lang w:val="en-GB"/>
              </w:rPr>
            </w:pPr>
          </w:p>
          <w:p w14:paraId="74435130" w14:textId="77777777" w:rsidR="006E7B6B" w:rsidRPr="00A81DCC" w:rsidRDefault="006E7B6B">
            <w:pPr>
              <w:ind w:left="720" w:hanging="720"/>
              <w:jc w:val="both"/>
              <w:rPr>
                <w:lang w:val="en-GB"/>
              </w:rPr>
            </w:pPr>
            <w:r w:rsidRPr="00A81DCC">
              <w:rPr>
                <w:lang w:val="en-GB"/>
              </w:rPr>
              <w:t>11.</w:t>
            </w:r>
            <w:r w:rsidR="004461FB">
              <w:rPr>
                <w:lang w:val="en-GB"/>
              </w:rPr>
              <w:t>1</w:t>
            </w:r>
            <w:r w:rsidRPr="00A81DCC">
              <w:rPr>
                <w:lang w:val="en-GB"/>
              </w:rPr>
              <w:t>.3</w:t>
            </w:r>
            <w:r w:rsidRPr="00A81DCC">
              <w:rPr>
                <w:lang w:val="en-GB"/>
              </w:rPr>
              <w:tab/>
              <w:t xml:space="preserve">The Technical Proposal shall provide the following information using the attached Standard Forms (Section </w:t>
            </w:r>
            <w:r w:rsidR="009F62A0" w:rsidRPr="00BB54F6">
              <w:rPr>
                <w:lang w:val="en-GB"/>
              </w:rPr>
              <w:t>5</w:t>
            </w:r>
            <w:r w:rsidRPr="00A81DCC">
              <w:rPr>
                <w:lang w:val="en-GB"/>
              </w:rPr>
              <w:t>):</w:t>
            </w:r>
          </w:p>
          <w:p w14:paraId="558E8B62" w14:textId="77777777" w:rsidR="006E7B6B" w:rsidRPr="00A81DCC" w:rsidRDefault="006E7B6B">
            <w:pPr>
              <w:jc w:val="both"/>
              <w:rPr>
                <w:lang w:val="en-GB"/>
              </w:rPr>
            </w:pPr>
          </w:p>
          <w:p w14:paraId="58860CA3" w14:textId="77777777" w:rsidR="006E7B6B" w:rsidRPr="00A81DCC" w:rsidRDefault="006E7B6B">
            <w:pPr>
              <w:ind w:left="1440" w:hanging="720"/>
              <w:jc w:val="both"/>
              <w:rPr>
                <w:lang w:val="en-GB"/>
              </w:rPr>
            </w:pPr>
            <w:r w:rsidRPr="00A81DCC">
              <w:rPr>
                <w:lang w:val="en-GB"/>
              </w:rPr>
              <w:t>(i)</w:t>
            </w:r>
            <w:r w:rsidRPr="00A81DCC">
              <w:rPr>
                <w:lang w:val="en-GB"/>
              </w:rPr>
              <w:tab/>
              <w:t>Any comments or suggestions on the Terms of Reference on facilities to provided by the Procuring Entity and on Standard Form of Contract (Form Tech 2).</w:t>
            </w:r>
          </w:p>
          <w:p w14:paraId="299FA17B" w14:textId="77777777" w:rsidR="006E7B6B" w:rsidRPr="00A81DCC" w:rsidRDefault="006E7B6B">
            <w:pPr>
              <w:ind w:left="1440" w:hanging="720"/>
              <w:jc w:val="both"/>
              <w:rPr>
                <w:lang w:val="en-GB"/>
              </w:rPr>
            </w:pPr>
          </w:p>
          <w:p w14:paraId="6C02C479" w14:textId="77777777" w:rsidR="006E7B6B" w:rsidRPr="00A81DCC" w:rsidRDefault="006E7B6B">
            <w:pPr>
              <w:ind w:left="1440" w:hanging="720"/>
              <w:jc w:val="both"/>
              <w:rPr>
                <w:lang w:val="en-GB"/>
              </w:rPr>
            </w:pPr>
            <w:r w:rsidRPr="00A81DCC">
              <w:rPr>
                <w:lang w:val="en-GB"/>
              </w:rPr>
              <w:t>(ii)</w:t>
            </w:r>
            <w:r w:rsidRPr="00A81DCC">
              <w:rPr>
                <w:lang w:val="en-GB"/>
              </w:rPr>
              <w:tab/>
              <w:t>A description of the methodology and work plan for performing the assignment (Form Tech 3).</w:t>
            </w:r>
          </w:p>
          <w:p w14:paraId="4138392A" w14:textId="77777777" w:rsidR="006E7B6B" w:rsidRPr="00A81DCC" w:rsidRDefault="006E7B6B">
            <w:pPr>
              <w:ind w:left="1440" w:hanging="720"/>
              <w:jc w:val="both"/>
              <w:rPr>
                <w:lang w:val="en-GB"/>
              </w:rPr>
            </w:pPr>
          </w:p>
          <w:p w14:paraId="24F5C69E" w14:textId="77777777" w:rsidR="006E7B6B" w:rsidRPr="00A81DCC" w:rsidRDefault="006E7B6B">
            <w:pPr>
              <w:ind w:left="1440" w:hanging="720"/>
              <w:jc w:val="both"/>
              <w:rPr>
                <w:lang w:val="en-GB"/>
              </w:rPr>
            </w:pPr>
            <w:r w:rsidRPr="00A81DCC">
              <w:rPr>
                <w:lang w:val="en-GB"/>
              </w:rPr>
              <w:t>(iii)</w:t>
            </w:r>
            <w:r w:rsidRPr="00A81DCC">
              <w:rPr>
                <w:lang w:val="en-GB"/>
              </w:rPr>
              <w:tab/>
              <w:t>The list of the proposed staff team by specialty, the tasks that would be assigned to each staff team member, and their timing (Form Tech 4).</w:t>
            </w:r>
          </w:p>
          <w:p w14:paraId="03D16462" w14:textId="77777777" w:rsidR="006E7B6B" w:rsidRPr="00A81DCC" w:rsidRDefault="006E7B6B">
            <w:pPr>
              <w:ind w:left="1440" w:hanging="720"/>
              <w:jc w:val="both"/>
              <w:rPr>
                <w:lang w:val="en-GB"/>
              </w:rPr>
            </w:pPr>
          </w:p>
          <w:p w14:paraId="1304B3EF" w14:textId="77777777" w:rsidR="006E7B6B" w:rsidRPr="00A81DCC" w:rsidRDefault="006E7B6B">
            <w:pPr>
              <w:spacing w:before="60"/>
              <w:ind w:left="1440" w:hanging="720"/>
              <w:jc w:val="both"/>
              <w:rPr>
                <w:lang w:val="en-GB"/>
              </w:rPr>
            </w:pPr>
            <w:r w:rsidRPr="00A81DCC">
              <w:rPr>
                <w:lang w:val="en-GB"/>
              </w:rPr>
              <w:t>(iv)</w:t>
            </w:r>
            <w:r w:rsidRPr="00A81DCC">
              <w:rPr>
                <w:lang w:val="en-GB"/>
              </w:rPr>
              <w:tab/>
              <w:t>CVs recently signed by the proposed professional staff (Form Tech 5).  Key information should include number of years working and positions and responsibilities held in various assignments. To be considered during the evaluation, t</w:t>
            </w:r>
            <w:r w:rsidRPr="00A81DCC">
              <w:rPr>
                <w:b/>
                <w:lang w:val="en-GB"/>
              </w:rPr>
              <w:t>he CV shall be accompanied by</w:t>
            </w:r>
            <w:r w:rsidRPr="00A81DCC">
              <w:rPr>
                <w:b/>
                <w:i/>
                <w:lang w:val="en-GB"/>
              </w:rPr>
              <w:t xml:space="preserve"> </w:t>
            </w:r>
            <w:r w:rsidRPr="00A81DCC">
              <w:rPr>
                <w:b/>
                <w:lang w:val="en-GB"/>
              </w:rPr>
              <w:t>proof of all stated qualifications and working experience</w:t>
            </w:r>
            <w:r w:rsidRPr="00A81DCC">
              <w:rPr>
                <w:b/>
                <w:i/>
                <w:lang w:val="en-GB"/>
              </w:rPr>
              <w:t xml:space="preserve">. </w:t>
            </w:r>
            <w:r w:rsidRPr="00A81DCC">
              <w:rPr>
                <w:lang w:val="en-GB"/>
              </w:rPr>
              <w:t xml:space="preserve">The proof qualifications shall be in the form of the copies of the degrees and diploma obtained, while for the professional experience the proof shall be either acknowledgement letters from the previous employers or copies of the contracts signed with them. If the language of these documents is not the official language of the tender, they shall be accompanied by a certified translation into it. </w:t>
            </w:r>
          </w:p>
          <w:p w14:paraId="3677915F" w14:textId="77777777" w:rsidR="006E7B6B" w:rsidRPr="00A81DCC" w:rsidRDefault="006E7B6B">
            <w:pPr>
              <w:ind w:left="1440" w:hanging="720"/>
              <w:jc w:val="both"/>
              <w:rPr>
                <w:lang w:val="en-GB"/>
              </w:rPr>
            </w:pPr>
          </w:p>
          <w:p w14:paraId="2410B02C" w14:textId="77777777" w:rsidR="006E7B6B" w:rsidRPr="00A81DCC" w:rsidRDefault="006E7B6B">
            <w:pPr>
              <w:ind w:left="1440" w:hanging="720"/>
              <w:jc w:val="both"/>
              <w:rPr>
                <w:b/>
                <w:lang w:val="en-GB"/>
              </w:rPr>
            </w:pPr>
            <w:r w:rsidRPr="00A81DCC">
              <w:rPr>
                <w:lang w:val="en-GB"/>
              </w:rPr>
              <w:t>(v)</w:t>
            </w:r>
            <w:r w:rsidRPr="00A81DCC">
              <w:rPr>
                <w:lang w:val="en-GB"/>
              </w:rPr>
              <w:tab/>
              <w:t>Estimates of the total staff input (professional and support staff; staff time) needed to carry out the assignment, supported by bar chart diagrams showing the time proposed for each professional staff team member (Form Tech 6 and 7)</w:t>
            </w:r>
            <w:r w:rsidR="003A45D3">
              <w:rPr>
                <w:lang w:val="en-GB"/>
              </w:rPr>
              <w:t xml:space="preserve">, if applicable, as per </w:t>
            </w:r>
            <w:r w:rsidR="003A45D3" w:rsidRPr="00A81DCC">
              <w:rPr>
                <w:b/>
                <w:lang w:val="en-GB"/>
              </w:rPr>
              <w:t>the Data Sheet</w:t>
            </w:r>
            <w:r w:rsidRPr="00A81DCC">
              <w:rPr>
                <w:b/>
                <w:lang w:val="en-GB"/>
              </w:rPr>
              <w:t>.</w:t>
            </w:r>
          </w:p>
          <w:p w14:paraId="2F43467A" w14:textId="77777777" w:rsidR="006E7B6B" w:rsidRPr="00A81DCC" w:rsidRDefault="006E7B6B">
            <w:pPr>
              <w:ind w:left="1440" w:hanging="720"/>
              <w:jc w:val="both"/>
              <w:rPr>
                <w:lang w:val="en-GB"/>
              </w:rPr>
            </w:pPr>
          </w:p>
          <w:p w14:paraId="42F37C87" w14:textId="77777777" w:rsidR="006E7B6B" w:rsidRPr="00A81DCC" w:rsidRDefault="006E7B6B">
            <w:pPr>
              <w:ind w:left="1440" w:hanging="720"/>
              <w:jc w:val="both"/>
              <w:rPr>
                <w:lang w:val="en-GB"/>
              </w:rPr>
            </w:pPr>
            <w:r w:rsidRPr="00A81DCC">
              <w:rPr>
                <w:lang w:val="en-GB"/>
              </w:rPr>
              <w:t>(vi)</w:t>
            </w:r>
            <w:r w:rsidRPr="00A81DCC">
              <w:rPr>
                <w:lang w:val="en-GB"/>
              </w:rPr>
              <w:tab/>
              <w:t xml:space="preserve">A detailed description of the proposed methodology, staffing, and monitoring of training, if </w:t>
            </w:r>
            <w:r w:rsidRPr="00A81DCC">
              <w:rPr>
                <w:b/>
                <w:lang w:val="en-GB"/>
              </w:rPr>
              <w:t>the Data Sheet</w:t>
            </w:r>
            <w:r w:rsidRPr="00A81DCC">
              <w:rPr>
                <w:lang w:val="en-GB"/>
              </w:rPr>
              <w:t xml:space="preserve"> specifies training as a major component of the assignment.</w:t>
            </w:r>
          </w:p>
          <w:p w14:paraId="11FD2874" w14:textId="77777777" w:rsidR="006E7B6B" w:rsidRPr="00A81DCC" w:rsidRDefault="006E7B6B">
            <w:pPr>
              <w:ind w:left="1440" w:hanging="720"/>
              <w:jc w:val="both"/>
              <w:rPr>
                <w:lang w:val="en-GB"/>
              </w:rPr>
            </w:pPr>
          </w:p>
          <w:p w14:paraId="3805A2B6" w14:textId="77777777" w:rsidR="006E7B6B" w:rsidRPr="00A81DCC" w:rsidRDefault="006E7B6B">
            <w:pPr>
              <w:ind w:left="1404" w:hanging="720"/>
              <w:jc w:val="both"/>
              <w:rPr>
                <w:lang w:val="en-GB"/>
              </w:rPr>
            </w:pPr>
            <w:r w:rsidRPr="00A81DCC">
              <w:rPr>
                <w:lang w:val="en-GB"/>
              </w:rPr>
              <w:t>(vii)</w:t>
            </w:r>
            <w:r w:rsidRPr="00A81DCC">
              <w:rPr>
                <w:lang w:val="en-GB"/>
              </w:rPr>
              <w:tab/>
              <w:t xml:space="preserve">Any additional information requested in </w:t>
            </w:r>
            <w:r w:rsidRPr="00A81DCC">
              <w:rPr>
                <w:b/>
                <w:lang w:val="en-GB"/>
              </w:rPr>
              <w:t>the Data Sheet</w:t>
            </w:r>
            <w:r w:rsidRPr="00A81DCC">
              <w:rPr>
                <w:lang w:val="en-GB"/>
              </w:rPr>
              <w:t>.</w:t>
            </w:r>
          </w:p>
          <w:p w14:paraId="4B3FFF47" w14:textId="77777777" w:rsidR="006E7B6B" w:rsidRPr="00A81DCC" w:rsidRDefault="006E7B6B">
            <w:pPr>
              <w:jc w:val="both"/>
              <w:rPr>
                <w:lang w:val="en-GB"/>
              </w:rPr>
            </w:pPr>
          </w:p>
          <w:p w14:paraId="7131147E" w14:textId="77777777" w:rsidR="006E7B6B" w:rsidRPr="00A81DCC" w:rsidRDefault="006E7B6B">
            <w:pPr>
              <w:ind w:left="702" w:hanging="702"/>
              <w:jc w:val="both"/>
              <w:rPr>
                <w:lang w:val="en-GB"/>
              </w:rPr>
            </w:pPr>
            <w:r w:rsidRPr="00A81DCC">
              <w:rPr>
                <w:lang w:val="en-GB"/>
              </w:rPr>
              <w:t>11.</w:t>
            </w:r>
            <w:r w:rsidR="004461FB">
              <w:rPr>
                <w:lang w:val="en-GB"/>
              </w:rPr>
              <w:t>1</w:t>
            </w:r>
            <w:r w:rsidRPr="00A81DCC">
              <w:rPr>
                <w:lang w:val="en-GB"/>
              </w:rPr>
              <w:t>.4</w:t>
            </w:r>
            <w:r w:rsidRPr="00A81DCC">
              <w:rPr>
                <w:lang w:val="en-GB"/>
              </w:rPr>
              <w:tab/>
              <w:t xml:space="preserve">The Technical Proposal shall not include any financial information. If financial information is included in the technical proposal this will be automatically disqualified. </w:t>
            </w:r>
          </w:p>
          <w:p w14:paraId="02EC0D7A" w14:textId="77777777" w:rsidR="006E7B6B" w:rsidRPr="00A81DCC" w:rsidRDefault="006E7B6B">
            <w:pPr>
              <w:spacing w:after="120"/>
              <w:ind w:left="547" w:hanging="567"/>
              <w:jc w:val="both"/>
              <w:rPr>
                <w:spacing w:val="-2"/>
                <w:szCs w:val="24"/>
                <w:lang w:val="en-GB"/>
              </w:rPr>
            </w:pPr>
          </w:p>
        </w:tc>
      </w:tr>
      <w:tr w:rsidR="006E7B6B" w:rsidRPr="00A45678" w14:paraId="0182FE55" w14:textId="77777777" w:rsidTr="006E7B6B">
        <w:tc>
          <w:tcPr>
            <w:tcW w:w="1935" w:type="dxa"/>
          </w:tcPr>
          <w:p w14:paraId="54DCADEB" w14:textId="77777777" w:rsidR="006E7B6B" w:rsidRPr="00A81DCC" w:rsidRDefault="006E7B6B" w:rsidP="00A81DCC">
            <w:pPr>
              <w:pStyle w:val="Heading3"/>
              <w:keepNext w:val="0"/>
              <w:keepLines w:val="0"/>
              <w:ind w:left="352"/>
              <w:rPr>
                <w:rFonts w:cs="Arial"/>
                <w:lang w:val="en-GB"/>
              </w:rPr>
            </w:pPr>
            <w:bookmarkStart w:id="53" w:name="_Toc34254889"/>
            <w:bookmarkStart w:id="54" w:name="_Toc34255050"/>
            <w:bookmarkStart w:id="55" w:name="_Toc35080205"/>
            <w:r w:rsidRPr="00A81DCC">
              <w:rPr>
                <w:lang w:val="en-GB"/>
              </w:rPr>
              <w:lastRenderedPageBreak/>
              <w:t>Financial Proposal</w:t>
            </w:r>
            <w:bookmarkEnd w:id="53"/>
            <w:bookmarkEnd w:id="54"/>
            <w:bookmarkEnd w:id="55"/>
          </w:p>
        </w:tc>
        <w:tc>
          <w:tcPr>
            <w:tcW w:w="7739" w:type="dxa"/>
          </w:tcPr>
          <w:p w14:paraId="3108EE2F" w14:textId="77777777" w:rsidR="006E7B6B" w:rsidRPr="00A81DCC" w:rsidRDefault="006E7B6B" w:rsidP="00A81DCC">
            <w:pPr>
              <w:ind w:left="831" w:hanging="831"/>
              <w:jc w:val="both"/>
              <w:rPr>
                <w:lang w:val="en-GB"/>
              </w:rPr>
            </w:pPr>
            <w:r w:rsidRPr="00A81DCC">
              <w:rPr>
                <w:lang w:val="en-GB"/>
              </w:rPr>
              <w:t>11.</w:t>
            </w:r>
            <w:r w:rsidR="004461FB">
              <w:rPr>
                <w:lang w:val="en-GB"/>
              </w:rPr>
              <w:t>1</w:t>
            </w:r>
            <w:r w:rsidRPr="00A81DCC">
              <w:rPr>
                <w:lang w:val="en-GB"/>
              </w:rPr>
              <w:t xml:space="preserve">.5 In preparing the Financial Proposal, Bidders are expected to take into account the requirements and conditions outlined in the BD documents. The Financial Proposal should follow Standard Forms (Section </w:t>
            </w:r>
            <w:r w:rsidR="009F62A0" w:rsidRPr="00A81DCC">
              <w:rPr>
                <w:lang w:val="en-GB"/>
              </w:rPr>
              <w:t>6</w:t>
            </w:r>
            <w:r w:rsidRPr="00A81DCC">
              <w:rPr>
                <w:lang w:val="en-GB"/>
              </w:rPr>
              <w:t xml:space="preserve">). It lists all costs associated with the assignment, including (a) remuneration for staff (foreign and local, in the field and at headquarters), and (b) reimbursable expenses such as subsistence (per diem, housing), transportation (international and local, for mobilization and demobilization), services and equipment (vehicles, office equipment, furniture, and supplies), office rent, insurance, printing of documents, surveys, and training, if it is a major component of the assignment. The Reimbursable expense shall cover </w:t>
            </w:r>
            <w:r w:rsidRPr="00A81DCC">
              <w:rPr>
                <w:b/>
                <w:lang w:val="en-GB"/>
              </w:rPr>
              <w:t xml:space="preserve">only </w:t>
            </w:r>
            <w:r w:rsidRPr="00A81DCC">
              <w:rPr>
                <w:lang w:val="en-GB"/>
              </w:rPr>
              <w:t xml:space="preserve">the cost indicated in </w:t>
            </w:r>
            <w:r w:rsidRPr="00A81DCC">
              <w:rPr>
                <w:b/>
                <w:lang w:val="en-GB"/>
              </w:rPr>
              <w:t>the Data Sheet.</w:t>
            </w:r>
            <w:r w:rsidRPr="00A81DCC">
              <w:rPr>
                <w:lang w:val="en-GB"/>
              </w:rPr>
              <w:t xml:space="preserve"> All other cost estimated by the bidders for the execution of the assignment shall be included in the daily fees of the experts.</w:t>
            </w:r>
          </w:p>
          <w:p w14:paraId="3EA6446F" w14:textId="77777777" w:rsidR="006E7B6B" w:rsidRPr="00A81DCC" w:rsidRDefault="006E7B6B" w:rsidP="00A81DCC">
            <w:pPr>
              <w:ind w:left="831" w:hanging="831"/>
              <w:jc w:val="both"/>
              <w:rPr>
                <w:lang w:val="en-GB"/>
              </w:rPr>
            </w:pPr>
          </w:p>
          <w:p w14:paraId="0B9C3B7B" w14:textId="77777777" w:rsidR="006E7B6B" w:rsidRPr="00A81DCC" w:rsidRDefault="006E7B6B" w:rsidP="00A81DCC">
            <w:pPr>
              <w:ind w:left="831" w:hanging="831"/>
              <w:jc w:val="both"/>
              <w:rPr>
                <w:lang w:val="en-GB"/>
              </w:rPr>
            </w:pPr>
            <w:r w:rsidRPr="00A81DCC">
              <w:rPr>
                <w:lang w:val="en-GB"/>
              </w:rPr>
              <w:t>11.</w:t>
            </w:r>
            <w:r w:rsidR="004461FB">
              <w:rPr>
                <w:lang w:val="en-GB"/>
              </w:rPr>
              <w:t>1</w:t>
            </w:r>
            <w:r w:rsidRPr="00A81DCC">
              <w:rPr>
                <w:lang w:val="en-GB"/>
              </w:rPr>
              <w:t>.6</w:t>
            </w:r>
            <w:r w:rsidRPr="00A81DCC">
              <w:rPr>
                <w:lang w:val="en-GB"/>
              </w:rPr>
              <w:tab/>
              <w:t xml:space="preserve">The Financial Proposal </w:t>
            </w:r>
            <w:r w:rsidRPr="00A81DCC">
              <w:rPr>
                <w:b/>
                <w:lang w:val="en-GB"/>
              </w:rPr>
              <w:t>shall not</w:t>
            </w:r>
            <w:r w:rsidRPr="00A81DCC">
              <w:rPr>
                <w:lang w:val="en-GB"/>
              </w:rPr>
              <w:t xml:space="preserve"> include the local taxes (including social security), duties, fees, levies, and other charges imposed under the applicable law in the Procuring Entity’s country or in the countries of assignment, on the Bidders, the subcontractors, and their personnel (other than nationals or permanent residents of the Procuring Entity’s country), unless </w:t>
            </w:r>
            <w:r w:rsidRPr="00A81DCC">
              <w:rPr>
                <w:b/>
                <w:lang w:val="en-GB"/>
              </w:rPr>
              <w:t>the Data Sheet</w:t>
            </w:r>
            <w:r w:rsidRPr="00A81DCC">
              <w:rPr>
                <w:lang w:val="en-GB"/>
              </w:rPr>
              <w:t xml:space="preserve"> specifies otherwise. For this purpose, the bidders’, the subcontractors’ and their personnel’ home countries shall not be considered as countries of assignment.</w:t>
            </w:r>
          </w:p>
          <w:p w14:paraId="03A29968" w14:textId="77777777" w:rsidR="006E7B6B" w:rsidRPr="00A81DCC" w:rsidRDefault="006E7B6B" w:rsidP="00A81DCC">
            <w:pPr>
              <w:ind w:left="831" w:hanging="831"/>
              <w:jc w:val="both"/>
              <w:rPr>
                <w:lang w:val="en-GB"/>
              </w:rPr>
            </w:pPr>
          </w:p>
          <w:p w14:paraId="0FE3D558" w14:textId="7E007835" w:rsidR="006E7B6B" w:rsidRPr="00A81DCC" w:rsidRDefault="006E7B6B" w:rsidP="00A81DCC">
            <w:pPr>
              <w:ind w:left="831" w:hanging="831"/>
              <w:jc w:val="both"/>
              <w:rPr>
                <w:lang w:val="en-GB"/>
              </w:rPr>
            </w:pPr>
            <w:r w:rsidRPr="00A81DCC">
              <w:rPr>
                <w:lang w:val="en-GB"/>
              </w:rPr>
              <w:t>11.</w:t>
            </w:r>
            <w:r w:rsidR="004461FB">
              <w:rPr>
                <w:lang w:val="en-GB"/>
              </w:rPr>
              <w:t>1</w:t>
            </w:r>
            <w:r w:rsidRPr="00A81DCC">
              <w:rPr>
                <w:lang w:val="en-GB"/>
              </w:rPr>
              <w:t>.7</w:t>
            </w:r>
            <w:r w:rsidRPr="00A81DCC">
              <w:rPr>
                <w:lang w:val="en-GB"/>
              </w:rPr>
              <w:tab/>
              <w:t xml:space="preserve">If so specified in </w:t>
            </w:r>
            <w:r w:rsidRPr="00A81DCC">
              <w:rPr>
                <w:b/>
                <w:lang w:val="en-GB"/>
              </w:rPr>
              <w:t xml:space="preserve">the Data Sheet, </w:t>
            </w:r>
            <w:r w:rsidRPr="00A81DCC">
              <w:rPr>
                <w:lang w:val="en-GB"/>
              </w:rPr>
              <w:t xml:space="preserve">the Financial Proposal </w:t>
            </w:r>
            <w:r w:rsidRPr="00A81DCC">
              <w:rPr>
                <w:b/>
                <w:lang w:val="en-GB"/>
              </w:rPr>
              <w:t>must</w:t>
            </w:r>
            <w:r w:rsidRPr="00A81DCC">
              <w:rPr>
                <w:lang w:val="en-GB"/>
              </w:rPr>
              <w:t xml:space="preserve"> include, without any modification, the amount indicated as fixed reimbursable expenses, to cover for the expenditures already priced by the Procuring Entity (i.e, cost of trainings, cost of study tours, cost of financial audits, cost of </w:t>
            </w:r>
            <w:r w:rsidR="004E7E8B" w:rsidRPr="00A81DCC">
              <w:rPr>
                <w:lang w:val="en-GB"/>
              </w:rPr>
              <w:t>equipment</w:t>
            </w:r>
            <w:r w:rsidRPr="00A81DCC">
              <w:rPr>
                <w:lang w:val="en-GB"/>
              </w:rPr>
              <w:t>, etc).</w:t>
            </w:r>
          </w:p>
          <w:p w14:paraId="327C4B0A" w14:textId="77777777" w:rsidR="006E7B6B" w:rsidRPr="00A81DCC" w:rsidRDefault="006E7B6B" w:rsidP="00A81DCC">
            <w:pPr>
              <w:ind w:left="831" w:hanging="831"/>
              <w:jc w:val="both"/>
              <w:rPr>
                <w:lang w:val="en-GB"/>
              </w:rPr>
            </w:pPr>
          </w:p>
          <w:p w14:paraId="65578FB4" w14:textId="77777777" w:rsidR="006E7B6B" w:rsidRPr="00A81DCC" w:rsidRDefault="006E7B6B" w:rsidP="00A81DCC">
            <w:pPr>
              <w:ind w:left="831" w:hanging="831"/>
              <w:jc w:val="both"/>
              <w:rPr>
                <w:b/>
                <w:lang w:val="en-GB"/>
              </w:rPr>
            </w:pPr>
            <w:r w:rsidRPr="00A81DCC">
              <w:rPr>
                <w:lang w:val="en-GB"/>
              </w:rPr>
              <w:t>11.</w:t>
            </w:r>
            <w:r w:rsidR="004461FB">
              <w:rPr>
                <w:lang w:val="en-GB"/>
              </w:rPr>
              <w:t>1</w:t>
            </w:r>
            <w:r w:rsidRPr="00A81DCC">
              <w:rPr>
                <w:lang w:val="en-GB"/>
              </w:rPr>
              <w:t>.8</w:t>
            </w:r>
            <w:r w:rsidRPr="00A81DCC">
              <w:rPr>
                <w:lang w:val="en-GB"/>
              </w:rPr>
              <w:tab/>
              <w:t xml:space="preserve">The total budget available for this assignment, including the taxes indicated at para. </w:t>
            </w:r>
            <w:r w:rsidR="00BB54F6" w:rsidRPr="00A81DCC">
              <w:rPr>
                <w:lang w:val="en-GB"/>
              </w:rPr>
              <w:t>11.</w:t>
            </w:r>
            <w:r w:rsidR="00F731C9">
              <w:rPr>
                <w:lang w:val="en-GB"/>
              </w:rPr>
              <w:t>1</w:t>
            </w:r>
            <w:r w:rsidR="00BB54F6" w:rsidRPr="00A81DCC">
              <w:rPr>
                <w:lang w:val="en-GB"/>
              </w:rPr>
              <w:t>.6</w:t>
            </w:r>
            <w:r w:rsidRPr="00A81DCC">
              <w:rPr>
                <w:lang w:val="en-GB"/>
              </w:rPr>
              <w:t xml:space="preserve"> and the reimbursable expenses indicated at paragraph </w:t>
            </w:r>
            <w:r w:rsidR="00BB54F6" w:rsidRPr="00A81DCC">
              <w:rPr>
                <w:lang w:val="en-GB"/>
              </w:rPr>
              <w:t>11.</w:t>
            </w:r>
            <w:r w:rsidR="00F731C9">
              <w:rPr>
                <w:lang w:val="en-GB"/>
              </w:rPr>
              <w:t>1</w:t>
            </w:r>
            <w:r w:rsidR="00BB54F6" w:rsidRPr="00A81DCC">
              <w:rPr>
                <w:lang w:val="en-GB"/>
              </w:rPr>
              <w:t>.5</w:t>
            </w:r>
            <w:r w:rsidRPr="00A81DCC">
              <w:rPr>
                <w:lang w:val="en-GB"/>
              </w:rPr>
              <w:t xml:space="preserve">, is indicated in </w:t>
            </w:r>
            <w:r w:rsidRPr="00A81DCC">
              <w:rPr>
                <w:b/>
                <w:lang w:val="en-GB"/>
              </w:rPr>
              <w:t>the Data Sheet</w:t>
            </w:r>
            <w:r w:rsidRPr="00A81DCC">
              <w:rPr>
                <w:lang w:val="en-GB"/>
              </w:rPr>
              <w:t xml:space="preserve">. </w:t>
            </w:r>
            <w:r w:rsidRPr="00A81DCC">
              <w:rPr>
                <w:b/>
                <w:lang w:val="en-GB"/>
              </w:rPr>
              <w:t xml:space="preserve">Financial Proposal exceeding the available budget will be rejected as non-responsive. </w:t>
            </w:r>
          </w:p>
          <w:p w14:paraId="6B30DAC2" w14:textId="77777777" w:rsidR="006E7B6B" w:rsidRPr="00A81DCC" w:rsidRDefault="006E7B6B" w:rsidP="00A81DCC">
            <w:pPr>
              <w:ind w:left="831" w:hanging="831"/>
              <w:jc w:val="both"/>
              <w:rPr>
                <w:lang w:val="en-GB"/>
              </w:rPr>
            </w:pPr>
          </w:p>
          <w:p w14:paraId="4C4533AB" w14:textId="77777777" w:rsidR="006E7B6B" w:rsidRPr="00A81DCC" w:rsidRDefault="006E7B6B" w:rsidP="00A81DCC">
            <w:pPr>
              <w:ind w:left="831" w:hanging="831"/>
              <w:jc w:val="both"/>
              <w:rPr>
                <w:lang w:val="en-GB"/>
              </w:rPr>
            </w:pPr>
            <w:r w:rsidRPr="00A81DCC">
              <w:rPr>
                <w:lang w:val="en-GB"/>
              </w:rPr>
              <w:t>11.</w:t>
            </w:r>
            <w:r w:rsidR="004461FB">
              <w:rPr>
                <w:lang w:val="en-GB"/>
              </w:rPr>
              <w:t>1</w:t>
            </w:r>
            <w:r w:rsidRPr="00A81DCC">
              <w:rPr>
                <w:lang w:val="en-GB"/>
              </w:rPr>
              <w:t>.9</w:t>
            </w:r>
            <w:r w:rsidRPr="00A81DCC">
              <w:rPr>
                <w:lang w:val="en-GB"/>
              </w:rPr>
              <w:tab/>
              <w:t xml:space="preserve">Bidders </w:t>
            </w:r>
            <w:r w:rsidRPr="00A81DCC">
              <w:rPr>
                <w:b/>
                <w:lang w:val="en-GB"/>
              </w:rPr>
              <w:t>must</w:t>
            </w:r>
            <w:r w:rsidRPr="00A81DCC">
              <w:rPr>
                <w:lang w:val="en-GB"/>
              </w:rPr>
              <w:t xml:space="preserve"> express the price of their services in the US Dollars. The payment will be made in </w:t>
            </w:r>
            <w:r w:rsidRPr="00A81DCC">
              <w:rPr>
                <w:b/>
                <w:lang w:val="en-GB"/>
              </w:rPr>
              <w:t>US Dollars</w:t>
            </w:r>
            <w:r w:rsidRPr="00A81DCC">
              <w:rPr>
                <w:lang w:val="en-GB"/>
              </w:rPr>
              <w:t xml:space="preserve">, and the Bidder shall bear all the cost and risks implied by the currency exchange. </w:t>
            </w:r>
            <w:r w:rsidRPr="00A81DCC">
              <w:rPr>
                <w:b/>
                <w:lang w:val="en-GB"/>
              </w:rPr>
              <w:t>Financial Proposals expressed in other currencies than the US Dollars will be automatically disqualified.</w:t>
            </w:r>
            <w:r w:rsidRPr="00A81DCC">
              <w:rPr>
                <w:lang w:val="en-GB"/>
              </w:rPr>
              <w:t xml:space="preserve"> </w:t>
            </w:r>
          </w:p>
          <w:p w14:paraId="15DC163E" w14:textId="77777777" w:rsidR="006E7B6B" w:rsidRPr="00A81DCC" w:rsidRDefault="006E7B6B" w:rsidP="00A81DCC">
            <w:pPr>
              <w:ind w:left="831" w:hanging="831"/>
              <w:jc w:val="both"/>
              <w:rPr>
                <w:lang w:val="en-GB"/>
              </w:rPr>
            </w:pPr>
          </w:p>
          <w:p w14:paraId="374E0A50" w14:textId="77777777" w:rsidR="006E7B6B" w:rsidRPr="00A81DCC" w:rsidRDefault="006E7B6B" w:rsidP="00A81DCC">
            <w:pPr>
              <w:pStyle w:val="Heading5"/>
              <w:ind w:left="831" w:hanging="831"/>
              <w:jc w:val="both"/>
              <w:rPr>
                <w:lang w:val="en-GB"/>
              </w:rPr>
            </w:pPr>
            <w:r w:rsidRPr="00A81DCC">
              <w:rPr>
                <w:lang w:val="en-GB"/>
              </w:rPr>
              <w:lastRenderedPageBreak/>
              <w:t>11.</w:t>
            </w:r>
            <w:r w:rsidR="004461FB">
              <w:rPr>
                <w:lang w:val="en-GB"/>
              </w:rPr>
              <w:t>1</w:t>
            </w:r>
            <w:r w:rsidRPr="00A81DCC">
              <w:rPr>
                <w:lang w:val="en-GB"/>
              </w:rPr>
              <w:t xml:space="preserve">.10 Commissions and gratuities, if any, paid or to be paid by Bidders and related to the assignment will be listed in the Financial Proposal submission form (Section </w:t>
            </w:r>
            <w:r w:rsidR="00BB54F6" w:rsidRPr="00A81DCC">
              <w:rPr>
                <w:lang w:val="en-GB"/>
              </w:rPr>
              <w:t>6</w:t>
            </w:r>
            <w:r w:rsidRPr="00A81DCC">
              <w:rPr>
                <w:lang w:val="en-GB"/>
              </w:rPr>
              <w:t>).</w:t>
            </w:r>
          </w:p>
          <w:p w14:paraId="47EE64F8" w14:textId="77777777" w:rsidR="006E7B6B" w:rsidRPr="00A81DCC" w:rsidRDefault="006E7B6B" w:rsidP="00A81DCC">
            <w:pPr>
              <w:ind w:left="831" w:hanging="831"/>
              <w:jc w:val="both"/>
              <w:rPr>
                <w:lang w:val="en-GB"/>
              </w:rPr>
            </w:pPr>
            <w:r w:rsidRPr="00A81DCC">
              <w:rPr>
                <w:lang w:val="en-GB"/>
              </w:rPr>
              <w:t>11.</w:t>
            </w:r>
            <w:r w:rsidR="004461FB">
              <w:rPr>
                <w:lang w:val="en-GB"/>
              </w:rPr>
              <w:t>1</w:t>
            </w:r>
            <w:r w:rsidRPr="00A81DCC">
              <w:rPr>
                <w:lang w:val="en-GB"/>
              </w:rPr>
              <w:t>.11</w:t>
            </w:r>
            <w:r w:rsidRPr="00A81DCC">
              <w:rPr>
                <w:lang w:val="en-GB"/>
              </w:rPr>
              <w:tab/>
            </w:r>
            <w:r w:rsidRPr="00A81DCC">
              <w:rPr>
                <w:b/>
                <w:lang w:val="en-GB"/>
              </w:rPr>
              <w:t>The Data Sheet</w:t>
            </w:r>
            <w:r w:rsidRPr="00A81DCC">
              <w:rPr>
                <w:lang w:val="en-GB"/>
              </w:rPr>
              <w:t xml:space="preserve"> indicates how long the proposals must remain valid after the submission date. During this period, the Bidder is expected to keep available the professional staff proposed for the assignment. The Procuring Entity will make its best effort to complete evaluation within this period. If the Procuring Entity wishes to extend the validity period of the proposals, the Bidders who do not agree have the right not to extend the validity of their proposals. </w:t>
            </w:r>
          </w:p>
          <w:p w14:paraId="1FA469FE" w14:textId="77777777" w:rsidR="006E7B6B" w:rsidRPr="00A81DCC" w:rsidRDefault="006E7B6B" w:rsidP="00A81DCC">
            <w:pPr>
              <w:pStyle w:val="Style11"/>
              <w:spacing w:line="240" w:lineRule="auto"/>
              <w:ind w:left="547" w:hanging="567"/>
              <w:jc w:val="both"/>
              <w:rPr>
                <w:spacing w:val="-2"/>
                <w:lang w:val="en-GB"/>
              </w:rPr>
            </w:pPr>
          </w:p>
        </w:tc>
      </w:tr>
      <w:tr w:rsidR="006E7B6B" w:rsidRPr="00A45678" w14:paraId="556BF543" w14:textId="77777777" w:rsidTr="006E7B6B">
        <w:tc>
          <w:tcPr>
            <w:tcW w:w="1935" w:type="dxa"/>
          </w:tcPr>
          <w:p w14:paraId="1963BA2E" w14:textId="77777777" w:rsidR="006E7B6B" w:rsidRPr="00A81DCC" w:rsidRDefault="006E7B6B" w:rsidP="00A81DCC">
            <w:pPr>
              <w:pStyle w:val="Heading3"/>
              <w:keepNext w:val="0"/>
              <w:keepLines w:val="0"/>
              <w:ind w:left="352"/>
              <w:rPr>
                <w:rFonts w:cs="Arial"/>
                <w:lang w:val="en-GB"/>
              </w:rPr>
            </w:pPr>
            <w:bookmarkStart w:id="56" w:name="_Toc34254890"/>
            <w:bookmarkStart w:id="57" w:name="_Toc34255051"/>
            <w:bookmarkStart w:id="58" w:name="_Toc35080206"/>
            <w:r w:rsidRPr="00A81DCC">
              <w:rPr>
                <w:lang w:val="en-GB"/>
              </w:rPr>
              <w:lastRenderedPageBreak/>
              <w:t>Submission, Receipt, and Opening of Proposals</w:t>
            </w:r>
            <w:bookmarkEnd w:id="56"/>
            <w:bookmarkEnd w:id="57"/>
            <w:bookmarkEnd w:id="58"/>
          </w:p>
        </w:tc>
        <w:tc>
          <w:tcPr>
            <w:tcW w:w="7739" w:type="dxa"/>
          </w:tcPr>
          <w:p w14:paraId="21EA2C23" w14:textId="77777777" w:rsidR="006E7B6B" w:rsidRPr="00A81DCC" w:rsidRDefault="006E7B6B" w:rsidP="00A81DCC">
            <w:pPr>
              <w:ind w:left="831" w:hanging="831"/>
              <w:jc w:val="both"/>
              <w:rPr>
                <w:lang w:val="en-GB"/>
              </w:rPr>
            </w:pPr>
            <w:r w:rsidRPr="00A81DCC">
              <w:rPr>
                <w:lang w:val="en-GB"/>
              </w:rPr>
              <w:t>11.</w:t>
            </w:r>
            <w:r w:rsidR="004461FB">
              <w:rPr>
                <w:lang w:val="en-GB"/>
              </w:rPr>
              <w:t>1</w:t>
            </w:r>
            <w:r w:rsidRPr="00A81DCC">
              <w:rPr>
                <w:lang w:val="en-GB"/>
              </w:rPr>
              <w:t>.12</w:t>
            </w:r>
            <w:r w:rsidRPr="00A81DCC">
              <w:rPr>
                <w:lang w:val="en-GB"/>
              </w:rPr>
              <w:tab/>
              <w:t xml:space="preserve">The original proposal (Technical and Financial Proposal) shall be prepared in indelible ink.  It shall contain no interlineation or overwriting, except as necessary to correct errors made by the firm itself. Any such corrections must be </w:t>
            </w:r>
            <w:r w:rsidR="00F731C9" w:rsidRPr="00A45678">
              <w:rPr>
                <w:lang w:val="en-GB"/>
              </w:rPr>
              <w:t>initialled</w:t>
            </w:r>
            <w:r w:rsidRPr="00A81DCC">
              <w:rPr>
                <w:lang w:val="en-GB"/>
              </w:rPr>
              <w:t xml:space="preserve"> by the persons or person who sign(s) the proposals.</w:t>
            </w:r>
          </w:p>
          <w:p w14:paraId="2FAC0D40" w14:textId="77777777" w:rsidR="006E7B6B" w:rsidRPr="00A81DCC" w:rsidRDefault="006E7B6B" w:rsidP="00A81DCC">
            <w:pPr>
              <w:ind w:left="831" w:hanging="831"/>
              <w:jc w:val="both"/>
              <w:rPr>
                <w:lang w:val="en-GB"/>
              </w:rPr>
            </w:pPr>
          </w:p>
          <w:p w14:paraId="768519DD" w14:textId="77777777" w:rsidR="006E7B6B" w:rsidRPr="00A81DCC" w:rsidRDefault="006E7B6B" w:rsidP="00A81DCC">
            <w:pPr>
              <w:ind w:left="831" w:hanging="831"/>
              <w:jc w:val="both"/>
              <w:rPr>
                <w:lang w:val="en-GB"/>
              </w:rPr>
            </w:pPr>
            <w:r w:rsidRPr="00A81DCC">
              <w:rPr>
                <w:lang w:val="en-GB"/>
              </w:rPr>
              <w:t>11.</w:t>
            </w:r>
            <w:r w:rsidR="004461FB">
              <w:rPr>
                <w:lang w:val="en-GB"/>
              </w:rPr>
              <w:t>1</w:t>
            </w:r>
            <w:r w:rsidRPr="00A81DCC">
              <w:rPr>
                <w:lang w:val="en-GB"/>
              </w:rPr>
              <w:t>.13</w:t>
            </w:r>
            <w:r w:rsidRPr="00A81DCC">
              <w:rPr>
                <w:lang w:val="en-GB"/>
              </w:rPr>
              <w:tab/>
              <w:t>An authorized representative of the firm initials all pages of the proposal. The representative’s authorization is confirmed by a written power of attorney accompanying the proposal.</w:t>
            </w:r>
          </w:p>
          <w:p w14:paraId="6B3E3206" w14:textId="77777777" w:rsidR="006E7B6B" w:rsidRPr="00A81DCC" w:rsidRDefault="006E7B6B" w:rsidP="00A81DCC">
            <w:pPr>
              <w:ind w:left="831" w:hanging="831"/>
              <w:jc w:val="both"/>
              <w:rPr>
                <w:lang w:val="en-GB"/>
              </w:rPr>
            </w:pPr>
          </w:p>
          <w:p w14:paraId="4C1206A4" w14:textId="77777777" w:rsidR="006E7B6B" w:rsidRPr="00A81DCC" w:rsidRDefault="006E7B6B" w:rsidP="00A81DCC">
            <w:pPr>
              <w:ind w:left="831" w:hanging="831"/>
              <w:jc w:val="both"/>
              <w:rPr>
                <w:lang w:val="en-GB"/>
              </w:rPr>
            </w:pPr>
            <w:r w:rsidRPr="00A81DCC">
              <w:rPr>
                <w:lang w:val="en-GB"/>
              </w:rPr>
              <w:t>11.</w:t>
            </w:r>
            <w:r w:rsidR="004461FB">
              <w:rPr>
                <w:lang w:val="en-GB"/>
              </w:rPr>
              <w:t>1</w:t>
            </w:r>
            <w:r w:rsidRPr="00A81DCC">
              <w:rPr>
                <w:lang w:val="en-GB"/>
              </w:rPr>
              <w:t>.14</w:t>
            </w:r>
            <w:r w:rsidRPr="00A81DCC">
              <w:rPr>
                <w:lang w:val="en-GB"/>
              </w:rPr>
              <w:tab/>
              <w:t xml:space="preserve">For each proposal, the Bidders shall prepare the number of copies indicated in the </w:t>
            </w:r>
            <w:r w:rsidRPr="00A81DCC">
              <w:rPr>
                <w:b/>
                <w:lang w:val="en-GB"/>
              </w:rPr>
              <w:t>Data Sheet.</w:t>
            </w:r>
            <w:r w:rsidRPr="00A81DCC">
              <w:rPr>
                <w:lang w:val="en-GB"/>
              </w:rPr>
              <w:t xml:space="preserve">  Each Technical Proposal and Financial Proposal shall be marked “</w:t>
            </w:r>
            <w:r w:rsidRPr="00A81DCC">
              <w:rPr>
                <w:rFonts w:ascii="Times New Roman Bold" w:hAnsi="Times New Roman Bold"/>
                <w:smallCaps/>
                <w:lang w:val="en-GB"/>
              </w:rPr>
              <w:t>Original</w:t>
            </w:r>
            <w:r w:rsidRPr="00A81DCC">
              <w:rPr>
                <w:lang w:val="en-GB"/>
              </w:rPr>
              <w:t>” or “</w:t>
            </w:r>
            <w:r w:rsidRPr="00A81DCC">
              <w:rPr>
                <w:rFonts w:ascii="Times New Roman Bold" w:hAnsi="Times New Roman Bold"/>
                <w:smallCaps/>
                <w:lang w:val="en-GB"/>
              </w:rPr>
              <w:t>Copy</w:t>
            </w:r>
            <w:r w:rsidRPr="00A81DCC">
              <w:rPr>
                <w:lang w:val="en-GB"/>
              </w:rPr>
              <w:t>” as appropriate. If there are any discrepancies between the original and the copies of the proposal, the original governs.</w:t>
            </w:r>
          </w:p>
          <w:p w14:paraId="6A95A229" w14:textId="77777777" w:rsidR="006E7B6B" w:rsidRPr="00A81DCC" w:rsidRDefault="006E7B6B" w:rsidP="00A81DCC">
            <w:pPr>
              <w:ind w:left="831" w:hanging="831"/>
              <w:jc w:val="both"/>
              <w:rPr>
                <w:lang w:val="en-GB"/>
              </w:rPr>
            </w:pPr>
          </w:p>
          <w:p w14:paraId="097ADDE8" w14:textId="77777777" w:rsidR="006E7B6B" w:rsidRPr="00A81DCC" w:rsidRDefault="006E7B6B" w:rsidP="00A81DCC">
            <w:pPr>
              <w:spacing w:before="60"/>
              <w:ind w:left="831" w:hanging="831"/>
              <w:jc w:val="both"/>
              <w:rPr>
                <w:lang w:val="en-GB"/>
              </w:rPr>
            </w:pPr>
            <w:r w:rsidRPr="00A81DCC">
              <w:rPr>
                <w:lang w:val="en-GB"/>
              </w:rPr>
              <w:t>11.</w:t>
            </w:r>
            <w:r w:rsidR="004461FB">
              <w:rPr>
                <w:lang w:val="en-GB"/>
              </w:rPr>
              <w:t>1</w:t>
            </w:r>
            <w:r w:rsidRPr="00A81DCC">
              <w:rPr>
                <w:lang w:val="en-GB"/>
              </w:rPr>
              <w:t>.15</w:t>
            </w:r>
            <w:r w:rsidRPr="00A81DCC">
              <w:rPr>
                <w:lang w:val="en-GB"/>
              </w:rPr>
              <w:tab/>
              <w:t>The original and all copies of the Technical Proposal shall be placed in a sealed envelope clearly marked “Technical Proposal,” and the original and all copies of the Financial Proposal in a sealed envelope clearly marked “</w:t>
            </w:r>
            <w:r w:rsidRPr="00A81DCC">
              <w:rPr>
                <w:rFonts w:ascii="Times New Roman Bold" w:hAnsi="Times New Roman Bold"/>
                <w:smallCaps/>
                <w:lang w:val="en-GB"/>
              </w:rPr>
              <w:t>Financial</w:t>
            </w:r>
            <w:r w:rsidRPr="00A81DCC">
              <w:rPr>
                <w:lang w:val="en-GB"/>
              </w:rPr>
              <w:t xml:space="preserve"> </w:t>
            </w:r>
            <w:r w:rsidRPr="00A81DCC">
              <w:rPr>
                <w:rFonts w:ascii="Times New Roman Bold" w:hAnsi="Times New Roman Bold"/>
                <w:smallCaps/>
                <w:lang w:val="en-GB"/>
              </w:rPr>
              <w:t>Proposal</w:t>
            </w:r>
            <w:r w:rsidRPr="00A81DCC">
              <w:rPr>
                <w:lang w:val="en-GB"/>
              </w:rPr>
              <w:t>” and warning: “</w:t>
            </w:r>
            <w:r w:rsidRPr="00A81DCC">
              <w:rPr>
                <w:rFonts w:ascii="Times New Roman Bold" w:hAnsi="Times New Roman Bold"/>
                <w:smallCaps/>
                <w:lang w:val="en-GB"/>
              </w:rPr>
              <w:t>Do Not Open with the Technical Proposal</w:t>
            </w:r>
            <w:r w:rsidRPr="00A81DCC">
              <w:rPr>
                <w:lang w:val="en-GB"/>
              </w:rPr>
              <w:t>.”  Both envelopes shall be placed into an outer envelope and sealed.  This outer envelope shall bear the submission address and other information indicated in the Data Sheet and be clearly marked, “</w:t>
            </w:r>
            <w:r w:rsidRPr="00A81DCC">
              <w:rPr>
                <w:rFonts w:ascii="Times New Roman Bold" w:hAnsi="Times New Roman Bold"/>
                <w:smallCaps/>
                <w:lang w:val="en-GB"/>
              </w:rPr>
              <w:t>Do Not Open, Except in Presence of the Evaluation Committee</w:t>
            </w:r>
            <w:r w:rsidRPr="00A81DCC">
              <w:rPr>
                <w:lang w:val="en-GB"/>
              </w:rPr>
              <w:t xml:space="preserve">.” </w:t>
            </w:r>
            <w:r w:rsidRPr="00A81DCC">
              <w:rPr>
                <w:b/>
                <w:lang w:val="en-GB"/>
              </w:rPr>
              <w:t>Information on the outer and inner envelopes should also include the name of the Bidder and the contract name and reference number.</w:t>
            </w:r>
            <w:r w:rsidRPr="00A81DCC">
              <w:rPr>
                <w:lang w:val="en-GB"/>
              </w:rPr>
              <w:t xml:space="preserve"> </w:t>
            </w:r>
          </w:p>
          <w:p w14:paraId="499FCD0C" w14:textId="77777777" w:rsidR="006E7B6B" w:rsidRPr="00A81DCC" w:rsidRDefault="006E7B6B" w:rsidP="00A81DCC">
            <w:pPr>
              <w:ind w:left="831" w:hanging="831"/>
              <w:jc w:val="both"/>
              <w:rPr>
                <w:lang w:val="en-GB"/>
              </w:rPr>
            </w:pPr>
          </w:p>
          <w:p w14:paraId="128A0EF1" w14:textId="77777777" w:rsidR="006E7B6B" w:rsidRPr="00A81DCC" w:rsidRDefault="006E7B6B" w:rsidP="00A81DCC">
            <w:pPr>
              <w:ind w:left="831" w:hanging="831"/>
              <w:jc w:val="both"/>
              <w:rPr>
                <w:lang w:val="en-GB"/>
              </w:rPr>
            </w:pPr>
            <w:r w:rsidRPr="00A81DCC">
              <w:rPr>
                <w:lang w:val="en-GB"/>
              </w:rPr>
              <w:t>11.</w:t>
            </w:r>
            <w:r w:rsidR="004461FB">
              <w:rPr>
                <w:lang w:val="en-GB"/>
              </w:rPr>
              <w:t>1</w:t>
            </w:r>
            <w:r w:rsidRPr="00A81DCC">
              <w:rPr>
                <w:lang w:val="en-GB"/>
              </w:rPr>
              <w:t>.16</w:t>
            </w:r>
            <w:r w:rsidRPr="00A81DCC">
              <w:rPr>
                <w:lang w:val="en-GB"/>
              </w:rPr>
              <w:tab/>
              <w:t xml:space="preserve">The completed Technical and Financial Proposals must be delivered at the submission address on or before the time and date stated in </w:t>
            </w:r>
            <w:r w:rsidRPr="00A81DCC">
              <w:rPr>
                <w:b/>
                <w:lang w:val="en-GB"/>
              </w:rPr>
              <w:t xml:space="preserve">the Data Sheet. </w:t>
            </w:r>
            <w:r w:rsidRPr="00A81DCC">
              <w:rPr>
                <w:lang w:val="en-GB"/>
              </w:rPr>
              <w:t>Any proposal received after the closing time for submission of proposals shall automatically rejected and shall be returned unopened to the Bidder</w:t>
            </w:r>
            <w:r w:rsidR="004461FB">
              <w:rPr>
                <w:lang w:val="en-GB"/>
              </w:rPr>
              <w:t>.</w:t>
            </w:r>
          </w:p>
        </w:tc>
      </w:tr>
    </w:tbl>
    <w:p w14:paraId="29ACF0A5" w14:textId="77777777" w:rsidR="00A54C8F" w:rsidRPr="00A81DCC" w:rsidRDefault="00A54C8F">
      <w:pPr>
        <w:rPr>
          <w:lang w:val="en-GB"/>
        </w:rPr>
      </w:pPr>
      <w:r w:rsidRPr="00A81DCC">
        <w:rPr>
          <w:b/>
          <w:lang w:val="en-GB"/>
        </w:rPr>
        <w:br w:type="page"/>
      </w:r>
    </w:p>
    <w:tbl>
      <w:tblPr>
        <w:tblW w:w="10104" w:type="dxa"/>
        <w:tblInd w:w="-176" w:type="dxa"/>
        <w:tblLayout w:type="fixed"/>
        <w:tblLook w:val="01E0" w:firstRow="1" w:lastRow="1" w:firstColumn="1" w:lastColumn="1" w:noHBand="0" w:noVBand="0"/>
      </w:tblPr>
      <w:tblGrid>
        <w:gridCol w:w="176"/>
        <w:gridCol w:w="1759"/>
        <w:gridCol w:w="509"/>
        <w:gridCol w:w="18"/>
        <w:gridCol w:w="7245"/>
        <w:gridCol w:w="397"/>
      </w:tblGrid>
      <w:tr w:rsidR="00A54C8F" w:rsidRPr="00A45678" w14:paraId="3F1F9486" w14:textId="77777777" w:rsidTr="00A54C8F">
        <w:tc>
          <w:tcPr>
            <w:tcW w:w="1935" w:type="dxa"/>
            <w:gridSpan w:val="2"/>
          </w:tcPr>
          <w:p w14:paraId="6A98B398" w14:textId="77777777" w:rsidR="00092F7F" w:rsidRPr="00A81DCC" w:rsidRDefault="00092F7F" w:rsidP="00244202">
            <w:pPr>
              <w:pStyle w:val="Heading1"/>
              <w:jc w:val="left"/>
              <w:rPr>
                <w:lang w:val="en-GB"/>
              </w:rPr>
            </w:pPr>
          </w:p>
        </w:tc>
        <w:tc>
          <w:tcPr>
            <w:tcW w:w="8169" w:type="dxa"/>
            <w:gridSpan w:val="4"/>
          </w:tcPr>
          <w:p w14:paraId="7F2EBD42" w14:textId="77777777" w:rsidR="00092F7F" w:rsidRPr="00A81DCC" w:rsidRDefault="00092F7F" w:rsidP="00A81DCC">
            <w:pPr>
              <w:pStyle w:val="Heading1"/>
              <w:numPr>
                <w:ilvl w:val="0"/>
                <w:numId w:val="115"/>
              </w:numPr>
              <w:rPr>
                <w:lang w:val="en-GB"/>
              </w:rPr>
            </w:pPr>
            <w:bookmarkStart w:id="59" w:name="_Toc34254891"/>
            <w:bookmarkStart w:id="60" w:name="_Toc34255052"/>
            <w:bookmarkStart w:id="61" w:name="_Toc34352041"/>
            <w:bookmarkStart w:id="62" w:name="_Toc35080207"/>
            <w:r w:rsidRPr="00A81DCC">
              <w:rPr>
                <w:lang w:val="en-GB"/>
              </w:rPr>
              <w:t>Evaluation of Offers</w:t>
            </w:r>
            <w:bookmarkEnd w:id="59"/>
            <w:bookmarkEnd w:id="60"/>
            <w:bookmarkEnd w:id="61"/>
            <w:bookmarkEnd w:id="62"/>
          </w:p>
        </w:tc>
      </w:tr>
      <w:tr w:rsidR="00A54C8F" w:rsidRPr="00A45678" w14:paraId="5A49E4F0" w14:textId="77777777" w:rsidTr="00A81DCC">
        <w:tblPrEx>
          <w:tblLook w:val="0000" w:firstRow="0" w:lastRow="0" w:firstColumn="0" w:lastColumn="0" w:noHBand="0" w:noVBand="0"/>
        </w:tblPrEx>
        <w:trPr>
          <w:gridBefore w:val="1"/>
          <w:gridAfter w:val="1"/>
          <w:wBefore w:w="176" w:type="dxa"/>
          <w:wAfter w:w="397" w:type="dxa"/>
        </w:trPr>
        <w:tc>
          <w:tcPr>
            <w:tcW w:w="2286" w:type="dxa"/>
            <w:gridSpan w:val="3"/>
          </w:tcPr>
          <w:p w14:paraId="3991A2C9" w14:textId="77777777" w:rsidR="00A54C8F" w:rsidRPr="00A81DCC" w:rsidRDefault="00A54C8F" w:rsidP="00A81DCC">
            <w:pPr>
              <w:pStyle w:val="Heading3"/>
              <w:ind w:left="464" w:hanging="464"/>
              <w:rPr>
                <w:b w:val="0"/>
                <w:lang w:val="en-GB"/>
              </w:rPr>
            </w:pPr>
            <w:bookmarkStart w:id="63" w:name="_Toc35080208"/>
            <w:r w:rsidRPr="00A81DCC">
              <w:rPr>
                <w:lang w:val="en-GB"/>
              </w:rPr>
              <w:t>1</w:t>
            </w:r>
            <w:r w:rsidR="004461FB">
              <w:rPr>
                <w:lang w:val="en-GB"/>
              </w:rPr>
              <w:t>2</w:t>
            </w:r>
            <w:r w:rsidRPr="00A81DCC">
              <w:rPr>
                <w:lang w:val="en-GB"/>
              </w:rPr>
              <w:t>.</w:t>
            </w:r>
            <w:r w:rsidRPr="00A81DCC">
              <w:rPr>
                <w:lang w:val="en-GB"/>
              </w:rPr>
              <w:tab/>
              <w:t xml:space="preserve">Clarification of </w:t>
            </w:r>
            <w:r w:rsidR="00C23DA7" w:rsidRPr="00A81DCC">
              <w:rPr>
                <w:b w:val="0"/>
                <w:lang w:val="en-GB"/>
              </w:rPr>
              <w:t>Bids</w:t>
            </w:r>
            <w:bookmarkEnd w:id="63"/>
          </w:p>
        </w:tc>
        <w:tc>
          <w:tcPr>
            <w:tcW w:w="7245" w:type="dxa"/>
          </w:tcPr>
          <w:p w14:paraId="231EC526" w14:textId="77777777" w:rsidR="00A54C8F" w:rsidRPr="00A81DCC" w:rsidRDefault="00A54C8F" w:rsidP="00A54C8F">
            <w:pPr>
              <w:ind w:left="720" w:hanging="720"/>
              <w:jc w:val="both"/>
              <w:rPr>
                <w:spacing w:val="-2"/>
                <w:lang w:val="en-GB"/>
              </w:rPr>
            </w:pPr>
            <w:r w:rsidRPr="00A81DCC">
              <w:rPr>
                <w:spacing w:val="-2"/>
                <w:lang w:val="en-GB"/>
              </w:rPr>
              <w:t>1</w:t>
            </w:r>
            <w:r w:rsidR="004461FB">
              <w:rPr>
                <w:spacing w:val="-2"/>
                <w:lang w:val="en-GB"/>
              </w:rPr>
              <w:t>2</w:t>
            </w:r>
            <w:r w:rsidRPr="00A81DCC">
              <w:rPr>
                <w:spacing w:val="-2"/>
                <w:lang w:val="en-GB"/>
              </w:rPr>
              <w:t xml:space="preserve">.1 </w:t>
            </w:r>
            <w:r w:rsidRPr="00A81DCC">
              <w:rPr>
                <w:spacing w:val="-2"/>
                <w:lang w:val="en-GB"/>
              </w:rPr>
              <w:tab/>
              <w:t xml:space="preserve">To assist in the evaluation of </w:t>
            </w:r>
            <w:r w:rsidR="003F6B4C" w:rsidRPr="00A81DCC">
              <w:rPr>
                <w:spacing w:val="-2"/>
                <w:lang w:val="en-GB"/>
              </w:rPr>
              <w:t>bids</w:t>
            </w:r>
            <w:r w:rsidRPr="00A81DCC">
              <w:rPr>
                <w:spacing w:val="-2"/>
                <w:lang w:val="en-GB"/>
              </w:rPr>
              <w:t xml:space="preserve">, the Procuring Entity may, at its discretion, ask any </w:t>
            </w:r>
            <w:r w:rsidR="003F6B4C" w:rsidRPr="00A81DCC">
              <w:rPr>
                <w:spacing w:val="-2"/>
                <w:lang w:val="en-GB"/>
              </w:rPr>
              <w:t>bidder</w:t>
            </w:r>
            <w:r w:rsidRPr="00A81DCC">
              <w:rPr>
                <w:spacing w:val="-2"/>
                <w:lang w:val="en-GB"/>
              </w:rPr>
              <w:t xml:space="preserve"> for a clarification of its </w:t>
            </w:r>
            <w:r w:rsidR="003F6B4C" w:rsidRPr="00A81DCC">
              <w:rPr>
                <w:spacing w:val="-2"/>
                <w:lang w:val="en-GB"/>
              </w:rPr>
              <w:t>bid</w:t>
            </w:r>
            <w:r w:rsidRPr="00A81DCC">
              <w:rPr>
                <w:spacing w:val="-2"/>
                <w:lang w:val="en-GB"/>
              </w:rPr>
              <w:t xml:space="preserve"> which shall be submitted within a stated reasonable </w:t>
            </w:r>
            <w:r w:rsidRPr="00A81DCC">
              <w:rPr>
                <w:spacing w:val="-5"/>
                <w:lang w:val="en-GB"/>
              </w:rPr>
              <w:t xml:space="preserve">period of time. Any request for clarification and all clarifications </w:t>
            </w:r>
            <w:r w:rsidRPr="00A81DCC">
              <w:rPr>
                <w:spacing w:val="-2"/>
                <w:lang w:val="en-GB"/>
              </w:rPr>
              <w:t>shall be in writing.</w:t>
            </w:r>
          </w:p>
          <w:p w14:paraId="6E7E0B42" w14:textId="77777777" w:rsidR="00A54C8F" w:rsidRPr="00A81DCC" w:rsidRDefault="00A54C8F" w:rsidP="00A54C8F">
            <w:pPr>
              <w:ind w:left="720" w:hanging="720"/>
              <w:jc w:val="both"/>
              <w:rPr>
                <w:spacing w:val="-2"/>
                <w:lang w:val="en-GB"/>
              </w:rPr>
            </w:pPr>
          </w:p>
          <w:p w14:paraId="7482D59D" w14:textId="77777777" w:rsidR="00A54C8F" w:rsidRPr="00A81DCC" w:rsidRDefault="00A54C8F" w:rsidP="00A54C8F">
            <w:pPr>
              <w:ind w:left="720" w:hanging="720"/>
              <w:jc w:val="both"/>
              <w:rPr>
                <w:lang w:val="en-GB"/>
              </w:rPr>
            </w:pPr>
            <w:r w:rsidRPr="00A81DCC">
              <w:rPr>
                <w:spacing w:val="-2"/>
                <w:lang w:val="en-GB"/>
              </w:rPr>
              <w:t>1</w:t>
            </w:r>
            <w:r w:rsidR="004461FB">
              <w:rPr>
                <w:spacing w:val="-2"/>
                <w:lang w:val="en-GB"/>
              </w:rPr>
              <w:t>2</w:t>
            </w:r>
            <w:r w:rsidRPr="00A81DCC">
              <w:rPr>
                <w:spacing w:val="-2"/>
                <w:lang w:val="en-GB"/>
              </w:rPr>
              <w:t>.2</w:t>
            </w:r>
            <w:r w:rsidRPr="00A81DCC">
              <w:rPr>
                <w:spacing w:val="-2"/>
                <w:lang w:val="en-GB"/>
              </w:rPr>
              <w:tab/>
              <w:t xml:space="preserve">If </w:t>
            </w:r>
            <w:r w:rsidR="000E6D56" w:rsidRPr="00A81DCC">
              <w:rPr>
                <w:spacing w:val="-2"/>
                <w:lang w:val="en-GB"/>
              </w:rPr>
              <w:t>a bidder</w:t>
            </w:r>
            <w:r w:rsidRPr="00A81DCC">
              <w:rPr>
                <w:spacing w:val="-2"/>
                <w:lang w:val="en-GB"/>
              </w:rPr>
              <w:t xml:space="preserve"> does not provide clarifications of the information requested by the date and time set in the Procuring Entity’s request for </w:t>
            </w:r>
            <w:r w:rsidRPr="00A81DCC">
              <w:rPr>
                <w:spacing w:val="-3"/>
                <w:lang w:val="en-GB"/>
              </w:rPr>
              <w:t xml:space="preserve">clarification, its </w:t>
            </w:r>
            <w:r w:rsidR="000E6D56" w:rsidRPr="00A81DCC">
              <w:rPr>
                <w:spacing w:val="-3"/>
                <w:lang w:val="en-GB"/>
              </w:rPr>
              <w:t>bid</w:t>
            </w:r>
            <w:r w:rsidRPr="00A81DCC">
              <w:rPr>
                <w:spacing w:val="-3"/>
                <w:lang w:val="en-GB"/>
              </w:rPr>
              <w:t xml:space="preserve"> may be rejected.</w:t>
            </w:r>
          </w:p>
        </w:tc>
      </w:tr>
      <w:tr w:rsidR="00A54C8F" w:rsidRPr="00A45678" w14:paraId="7A7E0DC2" w14:textId="77777777" w:rsidTr="00A81DCC">
        <w:tblPrEx>
          <w:tblLook w:val="0000" w:firstRow="0" w:lastRow="0" w:firstColumn="0" w:lastColumn="0" w:noHBand="0" w:noVBand="0"/>
        </w:tblPrEx>
        <w:trPr>
          <w:gridBefore w:val="1"/>
          <w:gridAfter w:val="1"/>
          <w:wBefore w:w="176" w:type="dxa"/>
          <w:wAfter w:w="397" w:type="dxa"/>
        </w:trPr>
        <w:tc>
          <w:tcPr>
            <w:tcW w:w="2286" w:type="dxa"/>
            <w:gridSpan w:val="3"/>
          </w:tcPr>
          <w:p w14:paraId="5FE0C398" w14:textId="77777777" w:rsidR="00A54C8F" w:rsidRPr="00A81DCC" w:rsidRDefault="00A54C8F" w:rsidP="00A54C8F">
            <w:pPr>
              <w:tabs>
                <w:tab w:val="left" w:pos="360"/>
              </w:tabs>
              <w:ind w:left="360" w:hanging="360"/>
              <w:rPr>
                <w:rFonts w:cs="Arial"/>
                <w:lang w:val="en-GB"/>
              </w:rPr>
            </w:pPr>
          </w:p>
        </w:tc>
        <w:tc>
          <w:tcPr>
            <w:tcW w:w="7245" w:type="dxa"/>
          </w:tcPr>
          <w:p w14:paraId="4CBC9A73" w14:textId="77777777" w:rsidR="00A54C8F" w:rsidRPr="00A81DCC" w:rsidRDefault="00A54C8F" w:rsidP="00A54C8F">
            <w:pPr>
              <w:ind w:left="720" w:hanging="720"/>
              <w:jc w:val="both"/>
              <w:rPr>
                <w:spacing w:val="-2"/>
                <w:lang w:val="en-GB"/>
              </w:rPr>
            </w:pPr>
          </w:p>
        </w:tc>
      </w:tr>
      <w:tr w:rsidR="00A54C8F" w:rsidRPr="00A45678" w14:paraId="6E42824F" w14:textId="77777777" w:rsidTr="00A81DCC">
        <w:trPr>
          <w:gridBefore w:val="1"/>
          <w:gridAfter w:val="1"/>
          <w:wBefore w:w="176" w:type="dxa"/>
          <w:wAfter w:w="397" w:type="dxa"/>
        </w:trPr>
        <w:tc>
          <w:tcPr>
            <w:tcW w:w="2268" w:type="dxa"/>
            <w:gridSpan w:val="2"/>
          </w:tcPr>
          <w:p w14:paraId="50E2BF77" w14:textId="77777777" w:rsidR="00A54C8F" w:rsidRPr="00A81DCC" w:rsidRDefault="00A54C8F" w:rsidP="00A81DCC">
            <w:pPr>
              <w:pStyle w:val="Heading3"/>
              <w:ind w:left="464" w:hanging="464"/>
              <w:rPr>
                <w:rFonts w:cs="Arial"/>
                <w:lang w:val="en-GB"/>
              </w:rPr>
            </w:pPr>
            <w:bookmarkStart w:id="64" w:name="_Toc34254892"/>
            <w:bookmarkStart w:id="65" w:name="_Toc34255053"/>
            <w:bookmarkStart w:id="66" w:name="_Toc35080209"/>
            <w:r w:rsidRPr="00A81DCC">
              <w:rPr>
                <w:lang w:val="en-GB"/>
              </w:rPr>
              <w:t>1</w:t>
            </w:r>
            <w:r w:rsidR="004461FB" w:rsidRPr="00A81DCC">
              <w:rPr>
                <w:lang w:val="en-GB"/>
              </w:rPr>
              <w:t>3</w:t>
            </w:r>
            <w:r w:rsidRPr="00A81DCC">
              <w:rPr>
                <w:lang w:val="en-GB"/>
              </w:rPr>
              <w:t xml:space="preserve">. Responsiveness of </w:t>
            </w:r>
            <w:r w:rsidR="00C23DA7" w:rsidRPr="00A81DCC">
              <w:rPr>
                <w:lang w:val="en-GB"/>
              </w:rPr>
              <w:t>Bids</w:t>
            </w:r>
            <w:bookmarkEnd w:id="64"/>
            <w:bookmarkEnd w:id="65"/>
            <w:bookmarkEnd w:id="66"/>
          </w:p>
        </w:tc>
        <w:tc>
          <w:tcPr>
            <w:tcW w:w="7263" w:type="dxa"/>
            <w:gridSpan w:val="2"/>
          </w:tcPr>
          <w:p w14:paraId="25D818F7" w14:textId="77777777" w:rsidR="00A54C8F" w:rsidRPr="00A81DCC" w:rsidRDefault="00A54C8F" w:rsidP="00A81DCC">
            <w:pPr>
              <w:pStyle w:val="Style11"/>
              <w:tabs>
                <w:tab w:val="left" w:pos="2160"/>
              </w:tabs>
              <w:spacing w:after="200" w:line="240" w:lineRule="auto"/>
              <w:ind w:left="742" w:hanging="709"/>
              <w:jc w:val="both"/>
              <w:rPr>
                <w:spacing w:val="-2"/>
                <w:lang w:val="en-GB"/>
              </w:rPr>
            </w:pPr>
            <w:r w:rsidRPr="00A81DCC">
              <w:rPr>
                <w:spacing w:val="-2"/>
                <w:lang w:val="en-GB"/>
              </w:rPr>
              <w:t>1</w:t>
            </w:r>
            <w:r w:rsidR="004461FB">
              <w:rPr>
                <w:spacing w:val="-2"/>
                <w:lang w:val="en-GB"/>
              </w:rPr>
              <w:t>3</w:t>
            </w:r>
            <w:r w:rsidRPr="00A81DCC">
              <w:rPr>
                <w:spacing w:val="-2"/>
                <w:lang w:val="en-GB"/>
              </w:rPr>
              <w:t xml:space="preserve">.1 </w:t>
            </w:r>
            <w:r w:rsidRPr="00A81DCC">
              <w:rPr>
                <w:spacing w:val="-2"/>
                <w:lang w:val="en-GB"/>
              </w:rPr>
              <w:tab/>
              <w:t xml:space="preserve">The Procuring Entity may reject any </w:t>
            </w:r>
            <w:r w:rsidR="000E6D56" w:rsidRPr="00A81DCC">
              <w:rPr>
                <w:spacing w:val="-2"/>
                <w:lang w:val="en-GB"/>
              </w:rPr>
              <w:t>bid</w:t>
            </w:r>
            <w:r w:rsidRPr="00A81DCC">
              <w:rPr>
                <w:spacing w:val="-2"/>
                <w:lang w:val="en-GB"/>
              </w:rPr>
              <w:t xml:space="preserve"> which is not</w:t>
            </w:r>
            <w:r w:rsidRPr="00A81DCC">
              <w:rPr>
                <w:spacing w:val="-5"/>
                <w:lang w:val="en-GB"/>
              </w:rPr>
              <w:t xml:space="preserve"> responsive to the requirements of the </w:t>
            </w:r>
            <w:r w:rsidR="000E6D56" w:rsidRPr="00A81DCC">
              <w:rPr>
                <w:spacing w:val="-5"/>
                <w:lang w:val="en-GB"/>
              </w:rPr>
              <w:t>bidding</w:t>
            </w:r>
            <w:r w:rsidRPr="00A81DCC">
              <w:rPr>
                <w:spacing w:val="-5"/>
                <w:lang w:val="en-GB"/>
              </w:rPr>
              <w:t xml:space="preserve"> document.</w:t>
            </w:r>
          </w:p>
        </w:tc>
      </w:tr>
      <w:tr w:rsidR="00A54C8F" w:rsidRPr="00A45678" w14:paraId="52109336" w14:textId="77777777" w:rsidTr="00A81DCC">
        <w:tblPrEx>
          <w:tblLook w:val="0000" w:firstRow="0" w:lastRow="0" w:firstColumn="0" w:lastColumn="0" w:noHBand="0" w:noVBand="0"/>
        </w:tblPrEx>
        <w:trPr>
          <w:gridBefore w:val="1"/>
          <w:gridAfter w:val="1"/>
          <w:wBefore w:w="176" w:type="dxa"/>
          <w:wAfter w:w="397" w:type="dxa"/>
        </w:trPr>
        <w:tc>
          <w:tcPr>
            <w:tcW w:w="2286" w:type="dxa"/>
            <w:gridSpan w:val="3"/>
          </w:tcPr>
          <w:p w14:paraId="088E14F4" w14:textId="77777777" w:rsidR="00A54C8F" w:rsidRPr="00A81DCC" w:rsidRDefault="00A54C8F" w:rsidP="00A54C8F">
            <w:pPr>
              <w:tabs>
                <w:tab w:val="left" w:pos="360"/>
              </w:tabs>
              <w:ind w:left="360" w:hanging="360"/>
              <w:rPr>
                <w:rFonts w:cs="Arial"/>
                <w:lang w:val="en-GB"/>
              </w:rPr>
            </w:pPr>
          </w:p>
        </w:tc>
        <w:tc>
          <w:tcPr>
            <w:tcW w:w="7245" w:type="dxa"/>
          </w:tcPr>
          <w:p w14:paraId="4DC678AE" w14:textId="77777777" w:rsidR="00A54C8F" w:rsidRPr="00A81DCC" w:rsidRDefault="00A54C8F" w:rsidP="00A54C8F">
            <w:pPr>
              <w:ind w:left="720" w:hanging="720"/>
              <w:jc w:val="both"/>
              <w:rPr>
                <w:spacing w:val="-2"/>
                <w:lang w:val="en-GB"/>
              </w:rPr>
            </w:pPr>
          </w:p>
        </w:tc>
      </w:tr>
      <w:tr w:rsidR="00A54C8F" w:rsidRPr="00A45678" w14:paraId="759D73B4" w14:textId="77777777" w:rsidTr="00A81DCC">
        <w:tblPrEx>
          <w:tblLook w:val="0000" w:firstRow="0" w:lastRow="0" w:firstColumn="0" w:lastColumn="0" w:noHBand="0" w:noVBand="0"/>
        </w:tblPrEx>
        <w:trPr>
          <w:gridBefore w:val="1"/>
          <w:gridAfter w:val="1"/>
          <w:wBefore w:w="176" w:type="dxa"/>
          <w:wAfter w:w="397" w:type="dxa"/>
        </w:trPr>
        <w:tc>
          <w:tcPr>
            <w:tcW w:w="2286" w:type="dxa"/>
            <w:gridSpan w:val="3"/>
          </w:tcPr>
          <w:p w14:paraId="60EC5CF3" w14:textId="77777777" w:rsidR="00A54C8F" w:rsidRPr="00A81DCC" w:rsidRDefault="00A342C1" w:rsidP="00A81DCC">
            <w:pPr>
              <w:pStyle w:val="Heading3"/>
              <w:ind w:left="464" w:hanging="464"/>
              <w:rPr>
                <w:rFonts w:ascii="Times New Roman Bold" w:hAnsi="Times New Roman Bold"/>
                <w:b w:val="0"/>
                <w:lang w:val="en-GB"/>
              </w:rPr>
            </w:pPr>
            <w:bookmarkStart w:id="67" w:name="_Toc35080210"/>
            <w:r w:rsidRPr="00A81DCC">
              <w:rPr>
                <w:lang w:val="en-GB"/>
              </w:rPr>
              <w:t>1</w:t>
            </w:r>
            <w:r w:rsidR="004461FB" w:rsidRPr="00E01C09">
              <w:rPr>
                <w:lang w:val="en-GB"/>
              </w:rPr>
              <w:t>4</w:t>
            </w:r>
            <w:r w:rsidRPr="00A81DCC">
              <w:rPr>
                <w:lang w:val="en-GB"/>
              </w:rPr>
              <w:t xml:space="preserve">. </w:t>
            </w:r>
            <w:r w:rsidR="006E7B6B" w:rsidRPr="00A81DCC">
              <w:rPr>
                <w:lang w:val="en-GB"/>
              </w:rPr>
              <w:t>Evaluation of bids</w:t>
            </w:r>
            <w:bookmarkEnd w:id="67"/>
          </w:p>
        </w:tc>
        <w:tc>
          <w:tcPr>
            <w:tcW w:w="7245" w:type="dxa"/>
          </w:tcPr>
          <w:p w14:paraId="66B6CA6A" w14:textId="77777777" w:rsidR="00A54C8F" w:rsidRPr="00A81DCC" w:rsidRDefault="00A342C1" w:rsidP="00A54C8F">
            <w:pPr>
              <w:ind w:left="720" w:hanging="720"/>
              <w:jc w:val="both"/>
              <w:rPr>
                <w:lang w:val="en-GB"/>
              </w:rPr>
            </w:pPr>
            <w:r w:rsidRPr="00A81DCC">
              <w:rPr>
                <w:lang w:val="en-GB"/>
              </w:rPr>
              <w:t>1</w:t>
            </w:r>
            <w:r w:rsidR="004461FB">
              <w:rPr>
                <w:lang w:val="en-GB"/>
              </w:rPr>
              <w:t>4</w:t>
            </w:r>
            <w:r w:rsidR="00A54C8F" w:rsidRPr="00A81DCC">
              <w:rPr>
                <w:lang w:val="en-GB"/>
              </w:rPr>
              <w:t>.1</w:t>
            </w:r>
            <w:r w:rsidR="00A54C8F" w:rsidRPr="00A81DCC">
              <w:rPr>
                <w:lang w:val="en-GB"/>
              </w:rPr>
              <w:tab/>
              <w:t xml:space="preserve">From the time the bids are opened to the time the contract is awarded, if any Bidder wishes to contact the Procuring Entity on any matter related to its proposal, it should do so in writing at the address indicated in </w:t>
            </w:r>
            <w:r w:rsidR="00A54C8F" w:rsidRPr="00A81DCC">
              <w:rPr>
                <w:b/>
                <w:lang w:val="en-GB"/>
              </w:rPr>
              <w:t>the Data Sheet</w:t>
            </w:r>
            <w:r w:rsidR="00A54C8F" w:rsidRPr="00A81DCC">
              <w:rPr>
                <w:lang w:val="en-GB"/>
              </w:rPr>
              <w:t>. Any effort by the firm to influence the Procuring Entity in the Procuring Entity’s proposal evaluation, proposal comparison or contract award decisions may result in the rejection of the Bidder’s proposal.</w:t>
            </w:r>
          </w:p>
          <w:p w14:paraId="0D80332E" w14:textId="77777777" w:rsidR="00A54C8F" w:rsidRPr="00A81DCC" w:rsidRDefault="00A54C8F" w:rsidP="00A54C8F">
            <w:pPr>
              <w:ind w:left="720" w:hanging="720"/>
              <w:jc w:val="both"/>
              <w:rPr>
                <w:lang w:val="en-GB"/>
              </w:rPr>
            </w:pPr>
          </w:p>
          <w:p w14:paraId="0A382A0E" w14:textId="77777777" w:rsidR="00A54C8F" w:rsidRPr="00A81DCC" w:rsidRDefault="00A342C1">
            <w:pPr>
              <w:ind w:left="720" w:hanging="720"/>
              <w:jc w:val="both"/>
              <w:rPr>
                <w:lang w:val="en-GB"/>
              </w:rPr>
            </w:pPr>
            <w:r w:rsidRPr="00A81DCC">
              <w:rPr>
                <w:lang w:val="en-GB"/>
              </w:rPr>
              <w:t>1</w:t>
            </w:r>
            <w:r w:rsidR="004461FB">
              <w:rPr>
                <w:lang w:val="en-GB"/>
              </w:rPr>
              <w:t>4</w:t>
            </w:r>
            <w:r w:rsidR="00A54C8F" w:rsidRPr="00A81DCC">
              <w:rPr>
                <w:lang w:val="en-GB"/>
              </w:rPr>
              <w:t>.2</w:t>
            </w:r>
            <w:r w:rsidR="00A54C8F" w:rsidRPr="00A81DCC">
              <w:rPr>
                <w:lang w:val="en-GB"/>
              </w:rPr>
              <w:tab/>
              <w:t>Evaluators of Technical Proposals shall have no access to the Financial Proposals until the technical evaluation, including any SADC Secretariat reviews, is concluded.</w:t>
            </w:r>
          </w:p>
          <w:p w14:paraId="27B2135C" w14:textId="77777777" w:rsidR="00A54C8F" w:rsidRPr="00A81DCC" w:rsidRDefault="00A54C8F" w:rsidP="00A54C8F">
            <w:pPr>
              <w:ind w:left="720" w:hanging="720"/>
              <w:jc w:val="both"/>
              <w:rPr>
                <w:lang w:val="en-GB"/>
              </w:rPr>
            </w:pPr>
          </w:p>
        </w:tc>
      </w:tr>
      <w:tr w:rsidR="00A54C8F" w:rsidRPr="00A45678" w14:paraId="6EC6D9BF" w14:textId="77777777" w:rsidTr="00A81DCC">
        <w:tblPrEx>
          <w:tblLook w:val="0000" w:firstRow="0" w:lastRow="0" w:firstColumn="0" w:lastColumn="0" w:noHBand="0" w:noVBand="0"/>
        </w:tblPrEx>
        <w:trPr>
          <w:gridBefore w:val="1"/>
          <w:gridAfter w:val="1"/>
          <w:wBefore w:w="176" w:type="dxa"/>
          <w:wAfter w:w="397" w:type="dxa"/>
        </w:trPr>
        <w:tc>
          <w:tcPr>
            <w:tcW w:w="2286" w:type="dxa"/>
            <w:gridSpan w:val="3"/>
          </w:tcPr>
          <w:p w14:paraId="346CC4F1" w14:textId="77777777" w:rsidR="00A54C8F" w:rsidRPr="00A81DCC" w:rsidRDefault="00A54C8F" w:rsidP="00A54C8F">
            <w:pPr>
              <w:ind w:left="720"/>
              <w:rPr>
                <w:b/>
                <w:lang w:val="en-GB"/>
              </w:rPr>
            </w:pPr>
          </w:p>
        </w:tc>
        <w:tc>
          <w:tcPr>
            <w:tcW w:w="7245" w:type="dxa"/>
          </w:tcPr>
          <w:p w14:paraId="4BCC1177" w14:textId="77777777" w:rsidR="00A54C8F" w:rsidRPr="00A81DCC" w:rsidRDefault="00A54C8F" w:rsidP="00A54C8F">
            <w:pPr>
              <w:ind w:left="720" w:hanging="720"/>
              <w:jc w:val="both"/>
              <w:rPr>
                <w:lang w:val="en-GB"/>
              </w:rPr>
            </w:pPr>
          </w:p>
        </w:tc>
      </w:tr>
      <w:tr w:rsidR="00A54C8F" w:rsidRPr="00A45678" w14:paraId="4F9A63A6" w14:textId="77777777" w:rsidTr="00A81DCC">
        <w:tblPrEx>
          <w:tblLook w:val="0000" w:firstRow="0" w:lastRow="0" w:firstColumn="0" w:lastColumn="0" w:noHBand="0" w:noVBand="0"/>
        </w:tblPrEx>
        <w:trPr>
          <w:gridBefore w:val="1"/>
          <w:gridAfter w:val="1"/>
          <w:wBefore w:w="176" w:type="dxa"/>
          <w:wAfter w:w="397" w:type="dxa"/>
        </w:trPr>
        <w:tc>
          <w:tcPr>
            <w:tcW w:w="2286" w:type="dxa"/>
            <w:gridSpan w:val="3"/>
          </w:tcPr>
          <w:p w14:paraId="5D9C5438" w14:textId="77777777" w:rsidR="00A54C8F" w:rsidRPr="00A81DCC" w:rsidRDefault="00A342C1" w:rsidP="00A81DCC">
            <w:pPr>
              <w:pStyle w:val="Heading3"/>
              <w:keepNext w:val="0"/>
              <w:ind w:left="465" w:hanging="465"/>
              <w:rPr>
                <w:b w:val="0"/>
                <w:lang w:val="en-GB"/>
              </w:rPr>
            </w:pPr>
            <w:bookmarkStart w:id="68" w:name="_Toc35080211"/>
            <w:r w:rsidRPr="00A81DCC">
              <w:rPr>
                <w:lang w:val="en-GB"/>
              </w:rPr>
              <w:t>1</w:t>
            </w:r>
            <w:r w:rsidR="004461FB" w:rsidRPr="00E01C09">
              <w:rPr>
                <w:lang w:val="en-GB"/>
              </w:rPr>
              <w:t>5</w:t>
            </w:r>
            <w:r w:rsidRPr="00A81DCC">
              <w:rPr>
                <w:lang w:val="en-GB"/>
              </w:rPr>
              <w:t xml:space="preserve">. </w:t>
            </w:r>
            <w:r w:rsidR="00A54C8F" w:rsidRPr="00A81DCC">
              <w:rPr>
                <w:lang w:val="en-GB"/>
              </w:rPr>
              <w:t>Public Opening and Evaluation of Technical Proposals: Scoring</w:t>
            </w:r>
            <w:bookmarkEnd w:id="68"/>
          </w:p>
        </w:tc>
        <w:tc>
          <w:tcPr>
            <w:tcW w:w="7245" w:type="dxa"/>
          </w:tcPr>
          <w:p w14:paraId="5157CE78" w14:textId="77777777" w:rsidR="00A54C8F" w:rsidRPr="00A81DCC" w:rsidRDefault="00A54C8F" w:rsidP="00A81DCC">
            <w:pPr>
              <w:pStyle w:val="Sub-ClauseText"/>
              <w:numPr>
                <w:ilvl w:val="1"/>
                <w:numId w:val="140"/>
              </w:numPr>
              <w:spacing w:before="0" w:after="200"/>
              <w:ind w:left="730" w:hanging="709"/>
              <w:rPr>
                <w:spacing w:val="0"/>
                <w:lang w:val="en-GB"/>
              </w:rPr>
            </w:pPr>
            <w:r w:rsidRPr="00A81DCC">
              <w:rPr>
                <w:spacing w:val="0"/>
                <w:lang w:val="en-GB"/>
              </w:rPr>
              <w:t xml:space="preserve">The Procuring Entity shall conduct the bid opening in public at the address, date and time </w:t>
            </w:r>
            <w:r w:rsidRPr="00A81DCC">
              <w:rPr>
                <w:bCs/>
                <w:spacing w:val="0"/>
                <w:lang w:val="en-GB"/>
              </w:rPr>
              <w:t>specified in</w:t>
            </w:r>
            <w:r w:rsidRPr="00A81DCC">
              <w:rPr>
                <w:b/>
                <w:bCs/>
                <w:spacing w:val="0"/>
                <w:lang w:val="en-GB"/>
              </w:rPr>
              <w:t xml:space="preserve"> the</w:t>
            </w:r>
            <w:r w:rsidRPr="00A81DCC">
              <w:rPr>
                <w:spacing w:val="0"/>
                <w:lang w:val="en-GB"/>
              </w:rPr>
              <w:t xml:space="preserve"> </w:t>
            </w:r>
            <w:r w:rsidRPr="00A81DCC">
              <w:rPr>
                <w:b/>
                <w:spacing w:val="0"/>
                <w:lang w:val="en-GB"/>
              </w:rPr>
              <w:t>Data Sheet.</w:t>
            </w:r>
            <w:r w:rsidRPr="00A81DCC">
              <w:rPr>
                <w:spacing w:val="0"/>
                <w:lang w:val="en-GB"/>
              </w:rPr>
              <w:t xml:space="preserve"> </w:t>
            </w:r>
            <w:r w:rsidRPr="00A45678">
              <w:rPr>
                <w:szCs w:val="24"/>
                <w:lang w:val="en-GB"/>
              </w:rPr>
              <w:t>Only the representatives of the bidders and the Evaluation Committee members are allowed to participate in public opening sessions. Any other interested person shall request, in writing, the SADC Secretariat’s permission to participate in a specific bid opening session.</w:t>
            </w:r>
          </w:p>
          <w:p w14:paraId="3098C18A" w14:textId="77777777" w:rsidR="00A54C8F" w:rsidRPr="00A81DCC" w:rsidRDefault="00A54C8F" w:rsidP="00A81DCC">
            <w:pPr>
              <w:pStyle w:val="Sub-ClauseText"/>
              <w:numPr>
                <w:ilvl w:val="1"/>
                <w:numId w:val="140"/>
              </w:numPr>
              <w:spacing w:before="0" w:after="200"/>
              <w:ind w:left="730" w:hanging="709"/>
              <w:rPr>
                <w:spacing w:val="0"/>
                <w:lang w:val="en-GB"/>
              </w:rPr>
            </w:pPr>
            <w:r w:rsidRPr="00A81DCC">
              <w:rPr>
                <w:spacing w:val="0"/>
                <w:lang w:val="en-GB"/>
              </w:rPr>
              <w:t xml:space="preserve">The bid opening shall commence with the Chairperson the Evaluation Committee reading out the Bidders’ names and the time of arrival of the proposal. A registration number will be given to each proposal. All envelopes shall be opened one at a time, by the Chairperson of the Evaluation Committee, in order of their arrival. </w:t>
            </w:r>
          </w:p>
          <w:p w14:paraId="6F458CD8" w14:textId="77777777" w:rsidR="00A54C8F" w:rsidRPr="00A81DCC" w:rsidRDefault="00A54C8F" w:rsidP="00A81DCC">
            <w:pPr>
              <w:pStyle w:val="Sub-ClauseText"/>
              <w:numPr>
                <w:ilvl w:val="1"/>
                <w:numId w:val="140"/>
              </w:numPr>
              <w:spacing w:before="0" w:after="200"/>
              <w:ind w:left="730" w:hanging="709"/>
              <w:rPr>
                <w:spacing w:val="0"/>
                <w:lang w:val="en-GB"/>
              </w:rPr>
            </w:pPr>
            <w:r w:rsidRPr="00A81DCC">
              <w:rPr>
                <w:spacing w:val="0"/>
                <w:lang w:val="en-GB"/>
              </w:rPr>
              <w:t xml:space="preserve">At the opening, only the Technical Proposal envelope shall be opened immediately and checked for compliance with formal submission requirements by the evaluation committee. The Financial Proposal shall remain sealed and deposited in a safe place until all submitted proposals, of technically responsive bids, </w:t>
            </w:r>
            <w:r w:rsidRPr="00A81DCC">
              <w:rPr>
                <w:spacing w:val="0"/>
                <w:lang w:val="en-GB"/>
              </w:rPr>
              <w:lastRenderedPageBreak/>
              <w:t xml:space="preserve">are opened publicly. In case the envelopes are not submitted separately the Bidder will be excluded. </w:t>
            </w:r>
          </w:p>
          <w:p w14:paraId="5A391FC5" w14:textId="77777777" w:rsidR="00A54C8F" w:rsidRPr="00A81DCC" w:rsidRDefault="00A54C8F" w:rsidP="00A81DCC">
            <w:pPr>
              <w:pStyle w:val="Sub-ClauseText"/>
              <w:numPr>
                <w:ilvl w:val="1"/>
                <w:numId w:val="140"/>
              </w:numPr>
              <w:spacing w:before="0" w:after="200"/>
              <w:ind w:left="730" w:hanging="709"/>
              <w:rPr>
                <w:spacing w:val="0"/>
                <w:lang w:val="en-GB"/>
              </w:rPr>
            </w:pPr>
            <w:r w:rsidRPr="00A81DCC">
              <w:rPr>
                <w:spacing w:val="0"/>
                <w:lang w:val="en-GB"/>
              </w:rPr>
              <w:t>No Bid shall be rejected at Bid opening except for late bids. Only envelopes that are opened and read out at Bid opening shall be considered further.</w:t>
            </w:r>
          </w:p>
          <w:p w14:paraId="5C84B895" w14:textId="77777777" w:rsidR="00A54C8F" w:rsidRPr="00A81DCC" w:rsidRDefault="00A54C8F" w:rsidP="00A81DCC">
            <w:pPr>
              <w:pStyle w:val="Sub-ClauseText"/>
              <w:numPr>
                <w:ilvl w:val="1"/>
                <w:numId w:val="140"/>
              </w:numPr>
              <w:spacing w:before="0" w:after="200"/>
              <w:ind w:left="730" w:hanging="709"/>
              <w:rPr>
                <w:spacing w:val="0"/>
                <w:lang w:val="en-GB"/>
              </w:rPr>
            </w:pPr>
            <w:r w:rsidRPr="00A81DCC">
              <w:rPr>
                <w:spacing w:val="0"/>
                <w:lang w:val="en-GB"/>
              </w:rPr>
              <w:t>The Procuring Entity shall prepare the minutes of the Bid opening that shall include a brief description of the bid opening procedures and its finding as. The Bidders’ representatives who are present shall be requested to sign the attendance sheet.  A copy of the minute shall be distributed to all Bidders who submitted bids in time.</w:t>
            </w:r>
          </w:p>
          <w:p w14:paraId="6AAA1B2C" w14:textId="77777777" w:rsidR="00A54C8F" w:rsidRPr="00A81DCC" w:rsidRDefault="00A54C8F" w:rsidP="00A81DCC">
            <w:pPr>
              <w:pStyle w:val="Sub-ClauseText"/>
              <w:numPr>
                <w:ilvl w:val="1"/>
                <w:numId w:val="140"/>
              </w:numPr>
              <w:spacing w:before="0" w:after="200"/>
              <w:ind w:left="730" w:hanging="709"/>
              <w:rPr>
                <w:spacing w:val="0"/>
                <w:lang w:val="en-GB"/>
              </w:rPr>
            </w:pPr>
            <w:r w:rsidRPr="00A81DCC">
              <w:rPr>
                <w:spacing w:val="0"/>
                <w:lang w:val="en-GB"/>
              </w:rPr>
              <w:t xml:space="preserve">Once the Bid opening is concluded, the Evaluation Committee, as a whole, and each of its voting members individually, evaluates the proposals on the basis of their responsiveness to the Terms of Reference, applying the evaluation criteria, sub criteria (typically not more than three per criteria), and point system specified in </w:t>
            </w:r>
            <w:r w:rsidRPr="00A81DCC">
              <w:rPr>
                <w:b/>
                <w:spacing w:val="0"/>
                <w:lang w:val="en-GB"/>
              </w:rPr>
              <w:t>the Data Sheet</w:t>
            </w:r>
            <w:r w:rsidRPr="00A81DCC">
              <w:rPr>
                <w:spacing w:val="0"/>
                <w:lang w:val="en-GB"/>
              </w:rPr>
              <w:t xml:space="preserve">. Each responsive proposal will be given a technical score (St). A proposal shall be rejected at this stage if it does not respond to important aspects of the Terms of Reference or if it fails to achieve the minimum technical score indicated in </w:t>
            </w:r>
            <w:r w:rsidRPr="00A81DCC">
              <w:rPr>
                <w:b/>
                <w:spacing w:val="0"/>
                <w:lang w:val="en-GB"/>
              </w:rPr>
              <w:t>the Data Sheet</w:t>
            </w:r>
            <w:r w:rsidRPr="00A81DCC">
              <w:rPr>
                <w:spacing w:val="0"/>
                <w:lang w:val="en-GB"/>
              </w:rPr>
              <w:t>.</w:t>
            </w:r>
          </w:p>
          <w:p w14:paraId="1AE1482B" w14:textId="77777777" w:rsidR="00A54C8F" w:rsidRPr="00A81DCC" w:rsidRDefault="00A54C8F" w:rsidP="00A54C8F">
            <w:pPr>
              <w:ind w:left="720" w:hanging="720"/>
              <w:jc w:val="both"/>
              <w:rPr>
                <w:lang w:val="en-GB"/>
              </w:rPr>
            </w:pPr>
          </w:p>
        </w:tc>
      </w:tr>
      <w:tr w:rsidR="00A54C8F" w:rsidRPr="00A45678" w14:paraId="460F0032" w14:textId="77777777" w:rsidTr="00A81DCC">
        <w:tblPrEx>
          <w:tblLook w:val="0000" w:firstRow="0" w:lastRow="0" w:firstColumn="0" w:lastColumn="0" w:noHBand="0" w:noVBand="0"/>
        </w:tblPrEx>
        <w:trPr>
          <w:gridBefore w:val="1"/>
          <w:gridAfter w:val="1"/>
          <w:wBefore w:w="176" w:type="dxa"/>
          <w:wAfter w:w="397" w:type="dxa"/>
        </w:trPr>
        <w:tc>
          <w:tcPr>
            <w:tcW w:w="2286" w:type="dxa"/>
            <w:gridSpan w:val="3"/>
          </w:tcPr>
          <w:p w14:paraId="70EDC2D3" w14:textId="77777777" w:rsidR="00A54C8F" w:rsidRPr="00A81DCC" w:rsidRDefault="00A342C1" w:rsidP="00A81DCC">
            <w:pPr>
              <w:pStyle w:val="Heading3"/>
              <w:keepNext w:val="0"/>
              <w:ind w:left="465" w:hanging="465"/>
              <w:rPr>
                <w:b w:val="0"/>
                <w:lang w:val="en-GB"/>
              </w:rPr>
            </w:pPr>
            <w:bookmarkStart w:id="69" w:name="_Toc35080212"/>
            <w:r w:rsidRPr="00A81DCC">
              <w:rPr>
                <w:lang w:val="en-GB"/>
              </w:rPr>
              <w:lastRenderedPageBreak/>
              <w:t>1</w:t>
            </w:r>
            <w:r w:rsidR="004461FB" w:rsidRPr="00E01C09">
              <w:rPr>
                <w:lang w:val="en-GB"/>
              </w:rPr>
              <w:t>6</w:t>
            </w:r>
            <w:r w:rsidRPr="00A81DCC">
              <w:rPr>
                <w:lang w:val="en-GB"/>
              </w:rPr>
              <w:t xml:space="preserve">. </w:t>
            </w:r>
            <w:r w:rsidR="00A54C8F" w:rsidRPr="00A81DCC">
              <w:rPr>
                <w:lang w:val="en-GB"/>
              </w:rPr>
              <w:t>Public Opening and Evaluation of Financial Proposals: Ranking</w:t>
            </w:r>
            <w:bookmarkEnd w:id="69"/>
            <w:r w:rsidR="00A54C8F" w:rsidRPr="00A81DCC">
              <w:rPr>
                <w:lang w:val="en-GB"/>
              </w:rPr>
              <w:t xml:space="preserve"> </w:t>
            </w:r>
          </w:p>
          <w:p w14:paraId="6C580B97" w14:textId="77777777" w:rsidR="00A54C8F" w:rsidRPr="00A81DCC" w:rsidRDefault="00A54C8F" w:rsidP="00A54C8F">
            <w:pPr>
              <w:tabs>
                <w:tab w:val="left" w:pos="360"/>
              </w:tabs>
              <w:ind w:left="720"/>
              <w:rPr>
                <w:b/>
                <w:lang w:val="en-GB"/>
              </w:rPr>
            </w:pPr>
          </w:p>
        </w:tc>
        <w:tc>
          <w:tcPr>
            <w:tcW w:w="7245" w:type="dxa"/>
          </w:tcPr>
          <w:p w14:paraId="08C19246" w14:textId="77777777" w:rsidR="00A54C8F" w:rsidRPr="00A81DCC" w:rsidRDefault="00A342C1" w:rsidP="00A54C8F">
            <w:pPr>
              <w:spacing w:after="200"/>
              <w:ind w:left="720" w:hanging="720"/>
              <w:jc w:val="both"/>
              <w:rPr>
                <w:lang w:val="en-GB"/>
              </w:rPr>
            </w:pPr>
            <w:r w:rsidRPr="00A81DCC">
              <w:rPr>
                <w:lang w:val="en-GB"/>
              </w:rPr>
              <w:t>1</w:t>
            </w:r>
            <w:r w:rsidR="004461FB">
              <w:rPr>
                <w:lang w:val="en-GB"/>
              </w:rPr>
              <w:t>6</w:t>
            </w:r>
            <w:r w:rsidR="00A54C8F" w:rsidRPr="00A81DCC">
              <w:rPr>
                <w:lang w:val="en-GB"/>
              </w:rPr>
              <w:t>.</w:t>
            </w:r>
            <w:r w:rsidRPr="00A81DCC">
              <w:rPr>
                <w:lang w:val="en-GB"/>
              </w:rPr>
              <w:t>1</w:t>
            </w:r>
            <w:r w:rsidR="00A54C8F" w:rsidRPr="00A81DCC">
              <w:rPr>
                <w:lang w:val="en-GB"/>
              </w:rPr>
              <w:tab/>
              <w:t>After the evaluation of quality is completed, the Procuring Entity shall notify those Bidders whose proposals did not meet the minimum qualifying mark or were considered nonresponsive to the BD and Terms of Reference, indicating that their Financial Proposals will be returned unopened after completing the selection process. The Procuring Entity shall simultaneously notify the Bidders that have secured the minimum qualifying mark, indicating the date and time set for opening the Financial Proposals. The opening date shall not be sooner than two weeks after the notification date. The notification may be sent by registered letter, cable, telex, facsimile, or electronic mail.</w:t>
            </w:r>
          </w:p>
          <w:p w14:paraId="051548FF" w14:textId="77777777" w:rsidR="00A54C8F" w:rsidRPr="00A81DCC" w:rsidRDefault="00A342C1" w:rsidP="00A54C8F">
            <w:pPr>
              <w:spacing w:after="200"/>
              <w:ind w:left="720" w:hanging="720"/>
              <w:jc w:val="both"/>
              <w:rPr>
                <w:lang w:val="en-GB"/>
              </w:rPr>
            </w:pPr>
            <w:r w:rsidRPr="00A81DCC">
              <w:rPr>
                <w:lang w:val="en-GB"/>
              </w:rPr>
              <w:t>1</w:t>
            </w:r>
            <w:r w:rsidR="004461FB">
              <w:rPr>
                <w:lang w:val="en-GB"/>
              </w:rPr>
              <w:t>6</w:t>
            </w:r>
            <w:r w:rsidR="00A54C8F" w:rsidRPr="00A81DCC">
              <w:rPr>
                <w:lang w:val="en-GB"/>
              </w:rPr>
              <w:t>.</w:t>
            </w:r>
            <w:r w:rsidRPr="00A81DCC">
              <w:rPr>
                <w:lang w:val="en-GB"/>
              </w:rPr>
              <w:t>2</w:t>
            </w:r>
            <w:r w:rsidR="00A54C8F" w:rsidRPr="00A81DCC">
              <w:rPr>
                <w:lang w:val="en-GB"/>
              </w:rPr>
              <w:tab/>
              <w:t>The Financial Proposals shall be opened publicly in the presence of the Bidders’ representatives who choose to attend. The name of the Bidder, the technical scores, and the proposed prices shall be read aloud and recorded when the Financial Proposals are opened. The Procuring Entity shall prepare minutes of the public opening.</w:t>
            </w:r>
          </w:p>
          <w:p w14:paraId="1C9E0FA4" w14:textId="77777777" w:rsidR="00A54C8F" w:rsidRPr="00A81DCC" w:rsidRDefault="00A342C1" w:rsidP="00A54C8F">
            <w:pPr>
              <w:spacing w:after="200"/>
              <w:ind w:left="720" w:hanging="720"/>
              <w:jc w:val="both"/>
              <w:rPr>
                <w:lang w:val="en-GB"/>
              </w:rPr>
            </w:pPr>
            <w:r w:rsidRPr="00A81DCC">
              <w:rPr>
                <w:lang w:val="en-GB"/>
              </w:rPr>
              <w:t>1</w:t>
            </w:r>
            <w:r w:rsidR="004461FB">
              <w:rPr>
                <w:lang w:val="en-GB"/>
              </w:rPr>
              <w:t>6</w:t>
            </w:r>
            <w:r w:rsidR="00A54C8F" w:rsidRPr="00A81DCC">
              <w:rPr>
                <w:lang w:val="en-GB"/>
              </w:rPr>
              <w:t>.</w:t>
            </w:r>
            <w:r w:rsidRPr="00A81DCC">
              <w:rPr>
                <w:lang w:val="en-GB"/>
              </w:rPr>
              <w:t>3</w:t>
            </w:r>
            <w:r w:rsidR="00A54C8F" w:rsidRPr="00A81DCC">
              <w:rPr>
                <w:lang w:val="en-GB"/>
              </w:rPr>
              <w:tab/>
              <w:t xml:space="preserve">The evaluation committee will determine whether the Financial Proposals are complete (i.e., whether they have costed all items of the corresponding Technical Proposals; if not, the Procuring Entity will cost them and add their cost to the initial price), correct any computational errors, and determine if the total price is within the maximum budget available. The evaluation shall exclude those taxes, duties, fees, levies, and other charges imposed under the applicable law; and to be applied to foreign and non-permanent </w:t>
            </w:r>
            <w:r w:rsidR="00A54C8F" w:rsidRPr="00A81DCC">
              <w:rPr>
                <w:lang w:val="en-GB"/>
              </w:rPr>
              <w:lastRenderedPageBreak/>
              <w:t xml:space="preserve">resident Bidders (and to be paid under the contract, unless the Bidder is exempted), and estimated as per para. </w:t>
            </w:r>
            <w:r w:rsidR="00012060" w:rsidRPr="00A81DCC">
              <w:rPr>
                <w:lang w:val="en-GB"/>
              </w:rPr>
              <w:t>11.</w:t>
            </w:r>
            <w:r w:rsidR="00F731C9">
              <w:rPr>
                <w:lang w:val="en-GB"/>
              </w:rPr>
              <w:t>1</w:t>
            </w:r>
            <w:r w:rsidR="00012060" w:rsidRPr="00A81DCC">
              <w:rPr>
                <w:lang w:val="en-GB"/>
              </w:rPr>
              <w:t>.6</w:t>
            </w:r>
            <w:r w:rsidR="00A54C8F" w:rsidRPr="00A81DCC">
              <w:rPr>
                <w:lang w:val="en-GB"/>
              </w:rPr>
              <w:t xml:space="preserve">. Should the Financial Proposal, after applying any correction or adjustments, exceeds the available budget for the assignment indicated at paragraph </w:t>
            </w:r>
            <w:r w:rsidR="00012060" w:rsidRPr="00A81DCC">
              <w:rPr>
                <w:lang w:val="en-GB"/>
              </w:rPr>
              <w:t>11.</w:t>
            </w:r>
            <w:r w:rsidR="00F731C9">
              <w:rPr>
                <w:lang w:val="en-GB"/>
              </w:rPr>
              <w:t>1</w:t>
            </w:r>
            <w:r w:rsidR="00012060" w:rsidRPr="00A81DCC">
              <w:rPr>
                <w:lang w:val="en-GB"/>
              </w:rPr>
              <w:t>.8</w:t>
            </w:r>
            <w:r w:rsidR="00A54C8F" w:rsidRPr="00A81DCC">
              <w:rPr>
                <w:lang w:val="en-GB"/>
              </w:rPr>
              <w:t xml:space="preserve">, this shall be automatically disqualified. </w:t>
            </w:r>
          </w:p>
          <w:p w14:paraId="76CAD879" w14:textId="77777777" w:rsidR="007D2A76" w:rsidRPr="00A81DCC" w:rsidRDefault="00A342C1" w:rsidP="007D2A76">
            <w:pPr>
              <w:spacing w:after="200"/>
              <w:ind w:left="720" w:hanging="720"/>
              <w:jc w:val="both"/>
              <w:rPr>
                <w:lang w:val="en-GB"/>
              </w:rPr>
            </w:pPr>
            <w:r w:rsidRPr="00A81DCC">
              <w:rPr>
                <w:lang w:val="en-GB"/>
              </w:rPr>
              <w:t>1</w:t>
            </w:r>
            <w:r w:rsidR="004461FB">
              <w:rPr>
                <w:lang w:val="en-GB"/>
              </w:rPr>
              <w:t>6</w:t>
            </w:r>
            <w:r w:rsidR="00A54C8F" w:rsidRPr="00A81DCC">
              <w:rPr>
                <w:lang w:val="en-GB"/>
              </w:rPr>
              <w:t>.</w:t>
            </w:r>
            <w:r w:rsidRPr="00A81DCC">
              <w:rPr>
                <w:lang w:val="en-GB"/>
              </w:rPr>
              <w:t>4</w:t>
            </w:r>
            <w:r w:rsidR="00A54C8F" w:rsidRPr="00A81DCC">
              <w:rPr>
                <w:lang w:val="en-GB"/>
              </w:rPr>
              <w:tab/>
            </w:r>
            <w:r w:rsidR="007D2A76" w:rsidRPr="00A81DCC">
              <w:rPr>
                <w:lang w:val="en-GB"/>
              </w:rPr>
              <w:t xml:space="preserve">The lowest Financial Proposal (Fm) will be given a financial score (Sf) of 100 points. The financial scores (Sf) of the other Financial Proposals will be computed as indicated in </w:t>
            </w:r>
            <w:r w:rsidR="007D2A76" w:rsidRPr="00A81DCC">
              <w:rPr>
                <w:b/>
                <w:lang w:val="en-GB"/>
              </w:rPr>
              <w:t>the Data Sheet</w:t>
            </w:r>
            <w:r w:rsidR="007D2A76" w:rsidRPr="00A81DCC">
              <w:rPr>
                <w:lang w:val="en-GB"/>
              </w:rPr>
              <w:t>.</w:t>
            </w:r>
            <w:r w:rsidR="007D2A76" w:rsidRPr="00A81DCC">
              <w:rPr>
                <w:i/>
                <w:lang w:val="en-GB"/>
              </w:rPr>
              <w:t xml:space="preserve">  </w:t>
            </w:r>
            <w:r w:rsidR="007D2A76" w:rsidRPr="00A81DCC">
              <w:rPr>
                <w:lang w:val="en-GB"/>
              </w:rPr>
              <w:t>Proposals will be ranked according to their combined technical (</w:t>
            </w:r>
            <w:r w:rsidR="007D2A76" w:rsidRPr="00A81DCC">
              <w:rPr>
                <w:i/>
                <w:lang w:val="en-GB"/>
              </w:rPr>
              <w:t>St</w:t>
            </w:r>
            <w:r w:rsidR="007D2A76" w:rsidRPr="00A81DCC">
              <w:rPr>
                <w:lang w:val="en-GB"/>
              </w:rPr>
              <w:t>) and financial (</w:t>
            </w:r>
            <w:r w:rsidR="007D2A76" w:rsidRPr="00A81DCC">
              <w:rPr>
                <w:i/>
                <w:lang w:val="en-GB"/>
              </w:rPr>
              <w:t>Sf</w:t>
            </w:r>
            <w:r w:rsidR="007D2A76" w:rsidRPr="00A81DCC">
              <w:rPr>
                <w:lang w:val="en-GB"/>
              </w:rPr>
              <w:t>) scores using the weights (</w:t>
            </w:r>
            <w:r w:rsidR="007D2A76" w:rsidRPr="00A81DCC">
              <w:rPr>
                <w:i/>
                <w:lang w:val="en-GB"/>
              </w:rPr>
              <w:t>T</w:t>
            </w:r>
            <w:r w:rsidR="007D2A76" w:rsidRPr="00A81DCC">
              <w:rPr>
                <w:lang w:val="en-GB"/>
              </w:rPr>
              <w:t xml:space="preserve"> = the weight given to the Technical Proposal; </w:t>
            </w:r>
            <w:r w:rsidR="007D2A76" w:rsidRPr="00A81DCC">
              <w:rPr>
                <w:i/>
                <w:lang w:val="en-GB"/>
              </w:rPr>
              <w:t>P</w:t>
            </w:r>
            <w:r w:rsidR="007D2A76" w:rsidRPr="00A81DCC">
              <w:rPr>
                <w:lang w:val="en-GB"/>
              </w:rPr>
              <w:t xml:space="preserve"> = the weight given to the Financial Proposal; </w:t>
            </w:r>
            <w:r w:rsidR="007D2A76" w:rsidRPr="00A81DCC">
              <w:rPr>
                <w:lang w:val="en-GB"/>
              </w:rPr>
              <w:br/>
            </w:r>
            <w:r w:rsidR="007D2A76" w:rsidRPr="00A81DCC">
              <w:rPr>
                <w:i/>
                <w:lang w:val="en-GB"/>
              </w:rPr>
              <w:t>T</w:t>
            </w:r>
            <w:r w:rsidR="007D2A76" w:rsidRPr="00A81DCC">
              <w:rPr>
                <w:lang w:val="en-GB"/>
              </w:rPr>
              <w:t xml:space="preserve"> + </w:t>
            </w:r>
            <w:r w:rsidR="007D2A76" w:rsidRPr="00A81DCC">
              <w:rPr>
                <w:i/>
                <w:lang w:val="en-GB"/>
              </w:rPr>
              <w:t>P</w:t>
            </w:r>
            <w:r w:rsidR="007D2A76" w:rsidRPr="00A81DCC">
              <w:rPr>
                <w:lang w:val="en-GB"/>
              </w:rPr>
              <w:t xml:space="preserve"> = 1) indicated in </w:t>
            </w:r>
            <w:r w:rsidR="007D2A76" w:rsidRPr="00A81DCC">
              <w:rPr>
                <w:b/>
                <w:lang w:val="en-GB"/>
              </w:rPr>
              <w:t>the Data Sheet</w:t>
            </w:r>
            <w:r w:rsidR="007D2A76" w:rsidRPr="00A81DCC">
              <w:rPr>
                <w:lang w:val="en-GB"/>
              </w:rPr>
              <w:t xml:space="preserve">: . The firm achieving the highest combined technical and financial score will be awarded the contract. </w:t>
            </w:r>
          </w:p>
          <w:p w14:paraId="5EDF8840" w14:textId="77777777" w:rsidR="007D2A76" w:rsidRPr="00A81DCC" w:rsidRDefault="007D2A76" w:rsidP="007D2A76">
            <w:pPr>
              <w:spacing w:after="200"/>
              <w:ind w:left="720" w:hanging="720"/>
              <w:jc w:val="both"/>
              <w:rPr>
                <w:lang w:val="en-GB"/>
              </w:rPr>
            </w:pPr>
            <w:r w:rsidRPr="00A81DCC">
              <w:rPr>
                <w:lang w:val="en-GB"/>
              </w:rPr>
              <w:t>1</w:t>
            </w:r>
            <w:r w:rsidR="004461FB">
              <w:rPr>
                <w:lang w:val="en-GB"/>
              </w:rPr>
              <w:t>6</w:t>
            </w:r>
            <w:r w:rsidRPr="00A81DCC">
              <w:rPr>
                <w:lang w:val="en-GB"/>
              </w:rPr>
              <w:t xml:space="preserve">.5    Once corrections or adjustments have been applied, the Financial Proposal shall be adjusted with the Regional Preference. This implies that a bid offering fifty percent (50)% or more expertise (experts) from the SADC Region will be discounted, for the purpose of evaluation only, will fifteen percent (15%), subject to provisions under </w:t>
            </w:r>
            <w:r w:rsidRPr="00A81DCC">
              <w:rPr>
                <w:b/>
                <w:lang w:val="en-GB"/>
              </w:rPr>
              <w:t>the Data Sheet</w:t>
            </w:r>
            <w:r w:rsidRPr="00A81DCC">
              <w:rPr>
                <w:lang w:val="en-GB"/>
              </w:rPr>
              <w:t>.</w:t>
            </w:r>
          </w:p>
          <w:p w14:paraId="407AE77A" w14:textId="77777777" w:rsidR="00A54C8F" w:rsidRPr="00A81DCC" w:rsidRDefault="007D2A76" w:rsidP="00A54C8F">
            <w:pPr>
              <w:spacing w:after="200"/>
              <w:ind w:left="720" w:hanging="720"/>
              <w:jc w:val="both"/>
              <w:rPr>
                <w:lang w:val="en-GB"/>
              </w:rPr>
            </w:pPr>
            <w:r w:rsidRPr="00A81DCC">
              <w:rPr>
                <w:lang w:val="en-GB"/>
              </w:rPr>
              <w:t xml:space="preserve">           For the purpose of calculation of the of the percentage of regional expertise, the basis shall be the total number of key staff days allocated to regional experts in the overall allocation of key staff resources proposed by the bidder.   </w:t>
            </w:r>
          </w:p>
        </w:tc>
      </w:tr>
      <w:tr w:rsidR="00A54C8F" w:rsidRPr="00A45678" w14:paraId="26507B73" w14:textId="77777777" w:rsidTr="00A81DCC">
        <w:tblPrEx>
          <w:tblLook w:val="0000" w:firstRow="0" w:lastRow="0" w:firstColumn="0" w:lastColumn="0" w:noHBand="0" w:noVBand="0"/>
        </w:tblPrEx>
        <w:trPr>
          <w:gridBefore w:val="1"/>
          <w:gridAfter w:val="1"/>
          <w:wBefore w:w="176" w:type="dxa"/>
          <w:wAfter w:w="397" w:type="dxa"/>
        </w:trPr>
        <w:tc>
          <w:tcPr>
            <w:tcW w:w="2286" w:type="dxa"/>
            <w:gridSpan w:val="3"/>
          </w:tcPr>
          <w:p w14:paraId="488765F1" w14:textId="77777777" w:rsidR="00A54C8F" w:rsidRPr="00A81DCC" w:rsidRDefault="00A342C1" w:rsidP="00A81DCC">
            <w:pPr>
              <w:pStyle w:val="Heading3"/>
              <w:keepNext w:val="0"/>
              <w:ind w:left="465" w:hanging="465"/>
              <w:rPr>
                <w:b w:val="0"/>
                <w:lang w:val="en-GB"/>
              </w:rPr>
            </w:pPr>
            <w:bookmarkStart w:id="70" w:name="_Toc35080213"/>
            <w:r w:rsidRPr="00A81DCC">
              <w:rPr>
                <w:lang w:val="en-GB"/>
              </w:rPr>
              <w:lastRenderedPageBreak/>
              <w:t>1</w:t>
            </w:r>
            <w:r w:rsidR="004461FB" w:rsidRPr="00A81DCC">
              <w:rPr>
                <w:lang w:val="en-GB"/>
              </w:rPr>
              <w:t>7</w:t>
            </w:r>
            <w:r w:rsidR="00A54C8F" w:rsidRPr="00A81DCC">
              <w:rPr>
                <w:lang w:val="en-GB"/>
              </w:rPr>
              <w:t>.</w:t>
            </w:r>
            <w:r w:rsidR="00A54C8F" w:rsidRPr="00A81DCC">
              <w:rPr>
                <w:lang w:val="en-GB"/>
              </w:rPr>
              <w:tab/>
              <w:t>Negotiations of Contract</w:t>
            </w:r>
            <w:bookmarkEnd w:id="70"/>
          </w:p>
        </w:tc>
        <w:tc>
          <w:tcPr>
            <w:tcW w:w="7245" w:type="dxa"/>
          </w:tcPr>
          <w:p w14:paraId="0D5E97FC" w14:textId="77777777" w:rsidR="00A54C8F" w:rsidRPr="00A81DCC" w:rsidRDefault="00A342C1" w:rsidP="00A54C8F">
            <w:pPr>
              <w:ind w:left="720" w:hanging="720"/>
              <w:jc w:val="both"/>
              <w:rPr>
                <w:lang w:val="en-GB"/>
              </w:rPr>
            </w:pPr>
            <w:r w:rsidRPr="00A81DCC">
              <w:rPr>
                <w:lang w:val="en-GB"/>
              </w:rPr>
              <w:t>1</w:t>
            </w:r>
            <w:r w:rsidR="004461FB">
              <w:rPr>
                <w:lang w:val="en-GB"/>
              </w:rPr>
              <w:t>7</w:t>
            </w:r>
            <w:r w:rsidR="00A54C8F" w:rsidRPr="00A81DCC">
              <w:rPr>
                <w:lang w:val="en-GB"/>
              </w:rPr>
              <w:t>.1</w:t>
            </w:r>
            <w:r w:rsidR="00A54C8F" w:rsidRPr="00A81DCC">
              <w:rPr>
                <w:lang w:val="en-GB"/>
              </w:rPr>
              <w:tab/>
              <w:t>The Contracting Authority, prior to award the contract, may enter into negotiation with the successful bidder in order to confirm the availability of proposed</w:t>
            </w:r>
            <w:r w:rsidR="00A54C8F" w:rsidRPr="00A45678">
              <w:rPr>
                <w:lang w:val="en-GB"/>
              </w:rPr>
              <w:t xml:space="preserve"> Professional staff</w:t>
            </w:r>
            <w:r w:rsidR="00A54C8F" w:rsidRPr="00A81DCC">
              <w:rPr>
                <w:lang w:val="en-GB"/>
              </w:rPr>
              <w:t>, incorporation in the methodology of the aspects for which clarifications where requested during the evaluation and the modification of the schedule of mobilization of the team and submission of deliverables under the contract.</w:t>
            </w:r>
          </w:p>
          <w:p w14:paraId="00F95254" w14:textId="77777777" w:rsidR="00A54C8F" w:rsidRPr="00A81DCC" w:rsidRDefault="00A54C8F" w:rsidP="00A54C8F">
            <w:pPr>
              <w:ind w:left="720" w:hanging="720"/>
              <w:jc w:val="both"/>
              <w:rPr>
                <w:lang w:val="en-GB"/>
              </w:rPr>
            </w:pPr>
          </w:p>
          <w:p w14:paraId="77D80155" w14:textId="77777777" w:rsidR="00A54C8F" w:rsidRPr="00A81DCC" w:rsidRDefault="00A342C1" w:rsidP="00A54C8F">
            <w:pPr>
              <w:ind w:left="720" w:hanging="720"/>
              <w:jc w:val="both"/>
              <w:rPr>
                <w:lang w:val="en-GB"/>
              </w:rPr>
            </w:pPr>
            <w:r w:rsidRPr="00A81DCC">
              <w:rPr>
                <w:lang w:val="en-GB"/>
              </w:rPr>
              <w:t>1</w:t>
            </w:r>
            <w:r w:rsidR="004461FB">
              <w:rPr>
                <w:lang w:val="en-GB"/>
              </w:rPr>
              <w:t>7</w:t>
            </w:r>
            <w:r w:rsidR="00A54C8F" w:rsidRPr="00A81DCC">
              <w:rPr>
                <w:lang w:val="en-GB"/>
              </w:rPr>
              <w:t xml:space="preserve">.2  </w:t>
            </w:r>
            <w:r w:rsidRPr="00A81DCC">
              <w:rPr>
                <w:lang w:val="en-GB"/>
              </w:rPr>
              <w:t xml:space="preserve">  </w:t>
            </w:r>
            <w:r w:rsidR="00A54C8F" w:rsidRPr="00A81DCC">
              <w:rPr>
                <w:lang w:val="en-GB"/>
              </w:rPr>
              <w:t xml:space="preserve"> No negotiation on the: (i) composition of the proposed professional staff team, (i) individual or overall professional staff inputs, (iii) unit or total price, and/or (iv) proposed methodology is allowed.</w:t>
            </w:r>
          </w:p>
          <w:p w14:paraId="34B80926" w14:textId="77777777" w:rsidR="00A54C8F" w:rsidRPr="00A81DCC" w:rsidRDefault="00A54C8F" w:rsidP="00A54C8F">
            <w:pPr>
              <w:ind w:left="720" w:hanging="720"/>
              <w:jc w:val="both"/>
              <w:rPr>
                <w:lang w:val="en-GB"/>
              </w:rPr>
            </w:pPr>
          </w:p>
          <w:p w14:paraId="1343D225" w14:textId="77777777" w:rsidR="00A54C8F" w:rsidRPr="00A81DCC" w:rsidRDefault="00A342C1" w:rsidP="00A54C8F">
            <w:pPr>
              <w:ind w:left="691" w:hanging="691"/>
              <w:jc w:val="both"/>
              <w:rPr>
                <w:lang w:val="en-GB"/>
              </w:rPr>
            </w:pPr>
            <w:r w:rsidRPr="00A81DCC">
              <w:rPr>
                <w:lang w:val="en-GB"/>
              </w:rPr>
              <w:t>1</w:t>
            </w:r>
            <w:r w:rsidR="004461FB">
              <w:rPr>
                <w:lang w:val="en-GB"/>
              </w:rPr>
              <w:t>7</w:t>
            </w:r>
            <w:r w:rsidRPr="00A81DCC">
              <w:rPr>
                <w:lang w:val="en-GB"/>
              </w:rPr>
              <w:t>.</w:t>
            </w:r>
            <w:r w:rsidR="00A54C8F" w:rsidRPr="00A81DCC">
              <w:rPr>
                <w:lang w:val="en-GB"/>
              </w:rPr>
              <w:t xml:space="preserve">3   As far as possible, the negotiation shall be conducted in writing. Only on exceptional circumstances, the Contracting Authority and the successful </w:t>
            </w:r>
            <w:r w:rsidR="003D0AAE" w:rsidRPr="00A81DCC">
              <w:rPr>
                <w:lang w:val="en-GB"/>
              </w:rPr>
              <w:t xml:space="preserve">bidder </w:t>
            </w:r>
            <w:r w:rsidR="00A54C8F" w:rsidRPr="00A81DCC">
              <w:rPr>
                <w:lang w:val="en-GB"/>
              </w:rPr>
              <w:t xml:space="preserve">shall meet for negotiations. In such case the meeting shall take place at the address indicated in </w:t>
            </w:r>
            <w:r w:rsidR="006A52F6" w:rsidRPr="00A81DCC">
              <w:rPr>
                <w:b/>
                <w:lang w:val="en-GB"/>
              </w:rPr>
              <w:t xml:space="preserve">the </w:t>
            </w:r>
            <w:r w:rsidR="00A54C8F" w:rsidRPr="00A81DCC">
              <w:rPr>
                <w:b/>
                <w:lang w:val="en-GB"/>
              </w:rPr>
              <w:t>Data Sheet</w:t>
            </w:r>
            <w:r w:rsidR="00A54C8F" w:rsidRPr="00A81DCC">
              <w:rPr>
                <w:lang w:val="en-GB"/>
              </w:rPr>
              <w:t xml:space="preserve">. </w:t>
            </w:r>
          </w:p>
          <w:p w14:paraId="2BE19907" w14:textId="77777777" w:rsidR="00A54C8F" w:rsidRPr="00A81DCC" w:rsidRDefault="00A54C8F" w:rsidP="00A54C8F">
            <w:pPr>
              <w:ind w:left="720" w:hanging="720"/>
              <w:jc w:val="both"/>
              <w:rPr>
                <w:lang w:val="en-GB"/>
              </w:rPr>
            </w:pPr>
          </w:p>
          <w:p w14:paraId="08B8753E" w14:textId="77777777" w:rsidR="00A54C8F" w:rsidRPr="00A81DCC" w:rsidRDefault="00A342C1" w:rsidP="00A54C8F">
            <w:pPr>
              <w:ind w:left="720" w:hanging="720"/>
              <w:jc w:val="both"/>
              <w:rPr>
                <w:lang w:val="en-GB"/>
              </w:rPr>
            </w:pPr>
            <w:r w:rsidRPr="00A81DCC">
              <w:rPr>
                <w:lang w:val="en-GB"/>
              </w:rPr>
              <w:t>1</w:t>
            </w:r>
            <w:r w:rsidR="004461FB">
              <w:rPr>
                <w:lang w:val="en-GB"/>
              </w:rPr>
              <w:t>7</w:t>
            </w:r>
            <w:r w:rsidR="00A54C8F" w:rsidRPr="00A81DCC">
              <w:rPr>
                <w:lang w:val="en-GB"/>
              </w:rPr>
              <w:t>.4</w:t>
            </w:r>
            <w:r w:rsidR="00A54C8F" w:rsidRPr="00A81DCC">
              <w:rPr>
                <w:lang w:val="en-GB"/>
              </w:rPr>
              <w:tab/>
            </w:r>
            <w:r w:rsidR="00A54C8F" w:rsidRPr="00A45678">
              <w:rPr>
                <w:lang w:val="en-GB"/>
              </w:rPr>
              <w:t xml:space="preserve">Having selected the Consultant on the basis of, among other things, an evaluation of proposed Professional staff, the Contracting Authority will require assurances that the Professional staff will be actually available. The Contracting Authority will not consider substitutions during contract negotiations unless both </w:t>
            </w:r>
            <w:r w:rsidR="00A54C8F" w:rsidRPr="00A45678">
              <w:rPr>
                <w:lang w:val="en-GB"/>
              </w:rPr>
              <w:lastRenderedPageBreak/>
              <w:t>parties agree that undue delay in the selection process makes such substitution unavoidable or for reasons such as death or medical incapacity. If this is not the case and if it is established that Professional staff were offered in the proposal without confirming their availability, the Bidder may be disqualified. Any proposed substitute shall have equivalent or better qualifications and experience than the original candidate and be submitted by the Bidder within the period of time specified in the letter of invitation to negotiate</w:t>
            </w:r>
            <w:r w:rsidR="00A54C8F" w:rsidRPr="00A81DCC">
              <w:rPr>
                <w:lang w:val="en-GB"/>
              </w:rPr>
              <w:t>.</w:t>
            </w:r>
          </w:p>
          <w:p w14:paraId="27767AE1" w14:textId="77777777" w:rsidR="00A54C8F" w:rsidRPr="00A81DCC" w:rsidRDefault="00A54C8F" w:rsidP="00A54C8F">
            <w:pPr>
              <w:ind w:left="720" w:hanging="720"/>
              <w:jc w:val="both"/>
              <w:rPr>
                <w:lang w:val="en-GB"/>
              </w:rPr>
            </w:pPr>
          </w:p>
          <w:p w14:paraId="0754DBCA" w14:textId="77777777" w:rsidR="00A54C8F" w:rsidRPr="00A81DCC" w:rsidRDefault="00A342C1" w:rsidP="00A54C8F">
            <w:pPr>
              <w:ind w:left="691" w:hanging="691"/>
              <w:jc w:val="both"/>
              <w:rPr>
                <w:lang w:val="en-GB"/>
              </w:rPr>
            </w:pPr>
            <w:r w:rsidRPr="00A81DCC">
              <w:rPr>
                <w:lang w:val="en-GB"/>
              </w:rPr>
              <w:t>1</w:t>
            </w:r>
            <w:r w:rsidR="004461FB">
              <w:rPr>
                <w:lang w:val="en-GB"/>
              </w:rPr>
              <w:t>7</w:t>
            </w:r>
            <w:r w:rsidR="00A54C8F" w:rsidRPr="00A81DCC">
              <w:rPr>
                <w:lang w:val="en-GB"/>
              </w:rPr>
              <w:t xml:space="preserve">.5    The negotiations shall be recorded in a minute of the negotiations and be attached as annex to the contract. </w:t>
            </w:r>
          </w:p>
          <w:p w14:paraId="5D8083E3" w14:textId="77777777" w:rsidR="00A54C8F" w:rsidRPr="00A81DCC" w:rsidRDefault="00A54C8F" w:rsidP="00A54C8F">
            <w:pPr>
              <w:ind w:left="720" w:hanging="720"/>
              <w:jc w:val="both"/>
              <w:rPr>
                <w:lang w:val="en-GB"/>
              </w:rPr>
            </w:pPr>
          </w:p>
        </w:tc>
      </w:tr>
      <w:tr w:rsidR="00A54C8F" w:rsidRPr="00A45678" w14:paraId="71155DF2" w14:textId="77777777" w:rsidTr="00A81DCC">
        <w:tblPrEx>
          <w:tblLook w:val="0000" w:firstRow="0" w:lastRow="0" w:firstColumn="0" w:lastColumn="0" w:noHBand="0" w:noVBand="0"/>
        </w:tblPrEx>
        <w:trPr>
          <w:gridBefore w:val="1"/>
          <w:gridAfter w:val="1"/>
          <w:wBefore w:w="176" w:type="dxa"/>
          <w:wAfter w:w="397" w:type="dxa"/>
        </w:trPr>
        <w:tc>
          <w:tcPr>
            <w:tcW w:w="2286" w:type="dxa"/>
            <w:gridSpan w:val="3"/>
          </w:tcPr>
          <w:p w14:paraId="789CB866" w14:textId="77777777" w:rsidR="00A54C8F" w:rsidRPr="00A81DCC" w:rsidRDefault="004461FB" w:rsidP="00A81DCC">
            <w:pPr>
              <w:pStyle w:val="Heading3"/>
              <w:keepNext w:val="0"/>
              <w:ind w:left="465" w:hanging="465"/>
              <w:rPr>
                <w:b w:val="0"/>
                <w:lang w:val="en-GB"/>
              </w:rPr>
            </w:pPr>
            <w:bookmarkStart w:id="71" w:name="_Toc35080214"/>
            <w:r w:rsidRPr="00A81DCC">
              <w:rPr>
                <w:lang w:val="en-GB"/>
              </w:rPr>
              <w:lastRenderedPageBreak/>
              <w:t>18</w:t>
            </w:r>
            <w:r w:rsidR="00A54C8F" w:rsidRPr="00A81DCC">
              <w:rPr>
                <w:lang w:val="en-GB"/>
              </w:rPr>
              <w:t>.</w:t>
            </w:r>
            <w:r w:rsidR="00A54C8F" w:rsidRPr="00A81DCC">
              <w:rPr>
                <w:lang w:val="en-GB"/>
              </w:rPr>
              <w:tab/>
              <w:t>Award of Contract</w:t>
            </w:r>
            <w:bookmarkEnd w:id="71"/>
          </w:p>
        </w:tc>
        <w:tc>
          <w:tcPr>
            <w:tcW w:w="7245" w:type="dxa"/>
          </w:tcPr>
          <w:p w14:paraId="2F5B2827" w14:textId="77777777" w:rsidR="00A54C8F" w:rsidRPr="00A81DCC" w:rsidRDefault="004461FB" w:rsidP="00A54C8F">
            <w:pPr>
              <w:ind w:left="720" w:hanging="720"/>
              <w:jc w:val="both"/>
              <w:rPr>
                <w:lang w:val="en-GB"/>
              </w:rPr>
            </w:pPr>
            <w:r>
              <w:rPr>
                <w:lang w:val="en-GB"/>
              </w:rPr>
              <w:t>18</w:t>
            </w:r>
            <w:r w:rsidR="00A54C8F" w:rsidRPr="00A81DCC">
              <w:rPr>
                <w:lang w:val="en-GB"/>
              </w:rPr>
              <w:t>.1</w:t>
            </w:r>
            <w:r w:rsidR="00A54C8F" w:rsidRPr="00A81DCC">
              <w:rPr>
                <w:lang w:val="en-GB"/>
              </w:rPr>
              <w:tab/>
              <w:t xml:space="preserve">The Bidder who submitted a technical and financial responsive proposal and received the highest combined score, calculated as per formula given in </w:t>
            </w:r>
            <w:r w:rsidR="003477BE" w:rsidRPr="00A81DCC">
              <w:rPr>
                <w:lang w:val="en-GB"/>
              </w:rPr>
              <w:t>section 1</w:t>
            </w:r>
            <w:r w:rsidR="00F731C9">
              <w:rPr>
                <w:lang w:val="en-GB"/>
              </w:rPr>
              <w:t>5</w:t>
            </w:r>
            <w:r w:rsidR="00A54C8F" w:rsidRPr="00A81DCC">
              <w:rPr>
                <w:lang w:val="en-GB"/>
              </w:rPr>
              <w:t>.</w:t>
            </w:r>
            <w:r w:rsidR="003477BE" w:rsidRPr="00A81DCC">
              <w:rPr>
                <w:lang w:val="en-GB"/>
              </w:rPr>
              <w:t>6 and 1</w:t>
            </w:r>
            <w:r w:rsidR="00F731C9">
              <w:rPr>
                <w:lang w:val="en-GB"/>
              </w:rPr>
              <w:t>6</w:t>
            </w:r>
            <w:r w:rsidR="003477BE" w:rsidRPr="00A81DCC">
              <w:rPr>
                <w:lang w:val="en-GB"/>
              </w:rPr>
              <w:t>.</w:t>
            </w:r>
            <w:r w:rsidR="00012060" w:rsidRPr="00A81DCC">
              <w:rPr>
                <w:lang w:val="en-GB"/>
              </w:rPr>
              <w:t>4</w:t>
            </w:r>
            <w:r w:rsidR="003477BE" w:rsidRPr="00A81DCC">
              <w:rPr>
                <w:lang w:val="en-GB"/>
              </w:rPr>
              <w:t xml:space="preserve"> of </w:t>
            </w:r>
            <w:r w:rsidR="006A52F6" w:rsidRPr="00A81DCC">
              <w:rPr>
                <w:b/>
                <w:lang w:val="en-GB"/>
              </w:rPr>
              <w:t>the</w:t>
            </w:r>
            <w:r w:rsidR="003477BE" w:rsidRPr="00A81DCC">
              <w:rPr>
                <w:b/>
                <w:lang w:val="en-GB"/>
              </w:rPr>
              <w:t xml:space="preserve"> </w:t>
            </w:r>
            <w:r w:rsidR="00A54C8F" w:rsidRPr="00A81DCC">
              <w:rPr>
                <w:b/>
                <w:lang w:val="en-GB"/>
              </w:rPr>
              <w:t>Data Sheet</w:t>
            </w:r>
            <w:r w:rsidR="00A54C8F" w:rsidRPr="00A81DCC">
              <w:rPr>
                <w:lang w:val="en-GB"/>
              </w:rPr>
              <w:t>, will be awarded the contract.</w:t>
            </w:r>
          </w:p>
          <w:p w14:paraId="572026D3" w14:textId="77777777" w:rsidR="00A54C8F" w:rsidRPr="00A81DCC" w:rsidRDefault="00A54C8F" w:rsidP="00A54C8F">
            <w:pPr>
              <w:ind w:left="720" w:hanging="720"/>
              <w:jc w:val="both"/>
              <w:rPr>
                <w:lang w:val="en-GB"/>
              </w:rPr>
            </w:pPr>
          </w:p>
          <w:p w14:paraId="077E5182" w14:textId="77777777" w:rsidR="00A54C8F" w:rsidRPr="00A81DCC" w:rsidRDefault="004461FB" w:rsidP="00A54C8F">
            <w:pPr>
              <w:ind w:left="720" w:hanging="720"/>
              <w:jc w:val="both"/>
              <w:rPr>
                <w:lang w:val="en-GB"/>
              </w:rPr>
            </w:pPr>
            <w:r>
              <w:rPr>
                <w:lang w:val="en-GB"/>
              </w:rPr>
              <w:t>18</w:t>
            </w:r>
            <w:r w:rsidR="00A54C8F" w:rsidRPr="00A81DCC">
              <w:rPr>
                <w:lang w:val="en-GB"/>
              </w:rPr>
              <w:t>.2</w:t>
            </w:r>
            <w:r w:rsidR="00A54C8F" w:rsidRPr="00A81DCC">
              <w:rPr>
                <w:lang w:val="en-GB"/>
              </w:rPr>
              <w:tab/>
              <w:t xml:space="preserve">After the approval of the Evaluation Report, the Procuring Entity will promptly notify other both the success and the unsuccessful bidders about the outcome of the evaluation of the bids. </w:t>
            </w:r>
          </w:p>
          <w:p w14:paraId="1409AE70" w14:textId="77777777" w:rsidR="00A54C8F" w:rsidRPr="00A81DCC" w:rsidRDefault="00A54C8F" w:rsidP="00A54C8F">
            <w:pPr>
              <w:ind w:left="720" w:hanging="720"/>
              <w:jc w:val="both"/>
              <w:rPr>
                <w:lang w:val="en-GB"/>
              </w:rPr>
            </w:pPr>
          </w:p>
          <w:p w14:paraId="5275B9BB" w14:textId="77777777" w:rsidR="00A54C8F" w:rsidRPr="00A81DCC" w:rsidRDefault="004461FB">
            <w:pPr>
              <w:ind w:left="720" w:hanging="720"/>
              <w:jc w:val="both"/>
              <w:rPr>
                <w:lang w:val="en-GB"/>
              </w:rPr>
            </w:pPr>
            <w:r>
              <w:rPr>
                <w:lang w:val="en-GB"/>
              </w:rPr>
              <w:t>18</w:t>
            </w:r>
            <w:r w:rsidR="00A54C8F" w:rsidRPr="00A81DCC">
              <w:rPr>
                <w:lang w:val="en-GB"/>
              </w:rPr>
              <w:t>.3</w:t>
            </w:r>
            <w:r w:rsidR="00A54C8F" w:rsidRPr="00A81DCC">
              <w:rPr>
                <w:lang w:val="en-GB"/>
              </w:rPr>
              <w:tab/>
            </w:r>
            <w:r w:rsidR="00A54C8F" w:rsidRPr="00A81DCC">
              <w:rPr>
                <w:szCs w:val="24"/>
                <w:lang w:val="en-GB"/>
              </w:rPr>
              <w:t xml:space="preserve">In case of the </w:t>
            </w:r>
            <w:r w:rsidR="00A54C8F" w:rsidRPr="00A45678">
              <w:rPr>
                <w:szCs w:val="24"/>
                <w:lang w:val="en-GB"/>
              </w:rPr>
              <w:t>successful Bidder, following the notification of award the validity of its offer shall be automatically extended with sixty (60) days.</w:t>
            </w:r>
            <w:r w:rsidR="00A54C8F" w:rsidRPr="00A45678">
              <w:rPr>
                <w:sz w:val="22"/>
                <w:szCs w:val="22"/>
                <w:lang w:val="en-GB"/>
              </w:rPr>
              <w:t xml:space="preserve"> </w:t>
            </w:r>
          </w:p>
          <w:p w14:paraId="096319DF" w14:textId="77777777" w:rsidR="00A54C8F" w:rsidRPr="00A45678" w:rsidRDefault="00A54C8F" w:rsidP="00A54C8F">
            <w:pPr>
              <w:ind w:left="720" w:hanging="720"/>
              <w:jc w:val="both"/>
              <w:rPr>
                <w:szCs w:val="22"/>
                <w:lang w:val="en-GB"/>
              </w:rPr>
            </w:pPr>
          </w:p>
          <w:p w14:paraId="39E438CF" w14:textId="77777777" w:rsidR="00A54C8F" w:rsidRPr="00A45678" w:rsidRDefault="004461FB" w:rsidP="00A54C8F">
            <w:pPr>
              <w:ind w:left="720" w:hanging="720"/>
              <w:jc w:val="both"/>
              <w:rPr>
                <w:szCs w:val="22"/>
                <w:lang w:val="en-GB"/>
              </w:rPr>
            </w:pPr>
            <w:r>
              <w:rPr>
                <w:lang w:val="en-GB"/>
              </w:rPr>
              <w:t>18</w:t>
            </w:r>
            <w:r w:rsidR="00A54C8F" w:rsidRPr="00A81DCC">
              <w:rPr>
                <w:lang w:val="en-GB"/>
              </w:rPr>
              <w:t>.4</w:t>
            </w:r>
            <w:r w:rsidR="00A54C8F" w:rsidRPr="00A81DCC">
              <w:rPr>
                <w:lang w:val="en-GB"/>
              </w:rPr>
              <w:tab/>
            </w:r>
            <w:r w:rsidR="00A54C8F" w:rsidRPr="00A45678">
              <w:rPr>
                <w:szCs w:val="24"/>
                <w:lang w:val="en-GB"/>
              </w:rPr>
              <w:t xml:space="preserve">No later than thirty (30) days from that date of notification of the recommendation for the award of the contract, the Procuring Entity shall submit to the </w:t>
            </w:r>
            <w:r w:rsidR="003477BE" w:rsidRPr="00A45678">
              <w:rPr>
                <w:szCs w:val="24"/>
                <w:lang w:val="en-GB"/>
              </w:rPr>
              <w:t xml:space="preserve">bidder </w:t>
            </w:r>
            <w:r w:rsidR="00A54C8F" w:rsidRPr="00A45678">
              <w:rPr>
                <w:szCs w:val="24"/>
                <w:lang w:val="en-GB"/>
              </w:rPr>
              <w:t xml:space="preserve">the contract for the services. The successful </w:t>
            </w:r>
            <w:r w:rsidR="003477BE" w:rsidRPr="00A45678">
              <w:rPr>
                <w:szCs w:val="24"/>
                <w:lang w:val="en-GB"/>
              </w:rPr>
              <w:t>b</w:t>
            </w:r>
            <w:r w:rsidR="00A54C8F" w:rsidRPr="00A45678">
              <w:rPr>
                <w:szCs w:val="24"/>
                <w:lang w:val="en-GB"/>
              </w:rPr>
              <w:t>idder shall be given fifteen (15) days to sign the contract</w:t>
            </w:r>
            <w:r w:rsidR="003477BE" w:rsidRPr="00A45678">
              <w:rPr>
                <w:szCs w:val="24"/>
                <w:lang w:val="en-GB"/>
              </w:rPr>
              <w:t xml:space="preserve"> and return it</w:t>
            </w:r>
            <w:r w:rsidR="00A54C8F" w:rsidRPr="00A45678">
              <w:rPr>
                <w:szCs w:val="24"/>
                <w:lang w:val="en-GB"/>
              </w:rPr>
              <w:t xml:space="preserve"> to the </w:t>
            </w:r>
            <w:r w:rsidR="003477BE" w:rsidRPr="00A45678">
              <w:rPr>
                <w:szCs w:val="24"/>
                <w:lang w:val="en-GB"/>
              </w:rPr>
              <w:t>Procuring Entity</w:t>
            </w:r>
            <w:r w:rsidR="00A54C8F" w:rsidRPr="00A45678">
              <w:rPr>
                <w:szCs w:val="24"/>
                <w:lang w:val="en-GB"/>
              </w:rPr>
              <w:t>. If it fails to do so, the Procuring Entity may consider cancelling the award of the contract.</w:t>
            </w:r>
          </w:p>
          <w:p w14:paraId="03642AE7" w14:textId="77777777" w:rsidR="00A54C8F" w:rsidRPr="00A81DCC" w:rsidRDefault="00A54C8F" w:rsidP="00A54C8F">
            <w:pPr>
              <w:ind w:left="720" w:hanging="720"/>
              <w:jc w:val="both"/>
              <w:rPr>
                <w:lang w:val="en-GB"/>
              </w:rPr>
            </w:pPr>
          </w:p>
          <w:p w14:paraId="34CEA142" w14:textId="77777777" w:rsidR="00A54C8F" w:rsidRPr="00A81DCC" w:rsidRDefault="004461FB" w:rsidP="00A54C8F">
            <w:pPr>
              <w:ind w:left="720" w:hanging="720"/>
              <w:jc w:val="both"/>
              <w:rPr>
                <w:lang w:val="en-GB"/>
              </w:rPr>
            </w:pPr>
            <w:r>
              <w:rPr>
                <w:lang w:val="en-GB"/>
              </w:rPr>
              <w:t>18</w:t>
            </w:r>
            <w:r w:rsidR="00A54C8F" w:rsidRPr="00A81DCC">
              <w:rPr>
                <w:lang w:val="en-GB"/>
              </w:rPr>
              <w:t>.5</w:t>
            </w:r>
            <w:r w:rsidR="00A54C8F" w:rsidRPr="00A81DCC">
              <w:rPr>
                <w:lang w:val="en-GB"/>
              </w:rPr>
              <w:tab/>
              <w:t xml:space="preserve">The Contractor is expected to commence the assignment on the date and at the location specified in </w:t>
            </w:r>
            <w:r w:rsidR="00A54C8F" w:rsidRPr="00A81DCC">
              <w:rPr>
                <w:b/>
                <w:lang w:val="en-GB"/>
              </w:rPr>
              <w:t>the Data Sheet.</w:t>
            </w:r>
          </w:p>
          <w:p w14:paraId="760D236F" w14:textId="77777777" w:rsidR="00A54C8F" w:rsidRPr="00A81DCC" w:rsidRDefault="00A54C8F" w:rsidP="00A54C8F">
            <w:pPr>
              <w:ind w:left="720" w:hanging="720"/>
              <w:jc w:val="both"/>
              <w:rPr>
                <w:lang w:val="en-GB"/>
              </w:rPr>
            </w:pPr>
          </w:p>
        </w:tc>
      </w:tr>
      <w:tr w:rsidR="00A54C8F" w:rsidRPr="00A45678" w14:paraId="221863FB" w14:textId="77777777" w:rsidTr="00A81DCC">
        <w:tblPrEx>
          <w:tblLook w:val="0000" w:firstRow="0" w:lastRow="0" w:firstColumn="0" w:lastColumn="0" w:noHBand="0" w:noVBand="0"/>
        </w:tblPrEx>
        <w:trPr>
          <w:gridBefore w:val="1"/>
          <w:gridAfter w:val="1"/>
          <w:wBefore w:w="176" w:type="dxa"/>
          <w:wAfter w:w="397" w:type="dxa"/>
        </w:trPr>
        <w:tc>
          <w:tcPr>
            <w:tcW w:w="2286" w:type="dxa"/>
            <w:gridSpan w:val="3"/>
          </w:tcPr>
          <w:p w14:paraId="5BC1FA3C" w14:textId="77777777" w:rsidR="00A54C8F" w:rsidRPr="00A81DCC" w:rsidRDefault="004461FB" w:rsidP="00A81DCC">
            <w:pPr>
              <w:pStyle w:val="Heading3"/>
              <w:keepNext w:val="0"/>
              <w:ind w:left="465" w:hanging="465"/>
              <w:rPr>
                <w:rFonts w:ascii="Times New Roman Bold" w:hAnsi="Times New Roman Bold"/>
                <w:b w:val="0"/>
                <w:lang w:val="en-GB"/>
              </w:rPr>
            </w:pPr>
            <w:bookmarkStart w:id="72" w:name="_Toc35080215"/>
            <w:r w:rsidRPr="00A81DCC">
              <w:rPr>
                <w:lang w:val="en-GB"/>
              </w:rPr>
              <w:t>19</w:t>
            </w:r>
            <w:r w:rsidR="00A54C8F" w:rsidRPr="00A81DCC">
              <w:rPr>
                <w:lang w:val="en-GB"/>
              </w:rPr>
              <w:t>.</w:t>
            </w:r>
            <w:r w:rsidR="00A54C8F" w:rsidRPr="00A81DCC">
              <w:rPr>
                <w:lang w:val="en-GB"/>
              </w:rPr>
              <w:tab/>
              <w:t>Confidentiality</w:t>
            </w:r>
            <w:bookmarkEnd w:id="72"/>
            <w:r w:rsidR="00A54C8F" w:rsidRPr="00A81DCC">
              <w:rPr>
                <w:rFonts w:ascii="Times New Roman Bold" w:hAnsi="Times New Roman Bold"/>
                <w:lang w:val="en-GB"/>
              </w:rPr>
              <w:t xml:space="preserve"> </w:t>
            </w:r>
          </w:p>
        </w:tc>
        <w:tc>
          <w:tcPr>
            <w:tcW w:w="7245" w:type="dxa"/>
          </w:tcPr>
          <w:p w14:paraId="3BA9AA3C" w14:textId="77777777" w:rsidR="00A54C8F" w:rsidRPr="00A81DCC" w:rsidRDefault="004461FB" w:rsidP="00A54C8F">
            <w:pPr>
              <w:ind w:left="720" w:hanging="720"/>
              <w:jc w:val="both"/>
              <w:rPr>
                <w:lang w:val="en-GB"/>
              </w:rPr>
            </w:pPr>
            <w:r>
              <w:rPr>
                <w:lang w:val="en-GB"/>
              </w:rPr>
              <w:t>19</w:t>
            </w:r>
            <w:r w:rsidR="00A54C8F" w:rsidRPr="00A81DCC">
              <w:rPr>
                <w:lang w:val="en-GB"/>
              </w:rPr>
              <w:t>.1</w:t>
            </w:r>
            <w:r w:rsidR="00A54C8F" w:rsidRPr="00A81DCC">
              <w:rPr>
                <w:lang w:val="en-GB"/>
              </w:rPr>
              <w:tab/>
              <w:t>Information relating to evaluation of proposals and recommendations concerning awards shall not be disclosed to the Bidders who submitted the proposals or to other persons not officially concerned with the process, until the winning firm has been notified that it has been awarded the contract.</w:t>
            </w:r>
          </w:p>
          <w:p w14:paraId="76F4A2D9" w14:textId="77777777" w:rsidR="00A54C8F" w:rsidRPr="00A81DCC" w:rsidRDefault="00A54C8F" w:rsidP="00A54C8F">
            <w:pPr>
              <w:ind w:left="720" w:hanging="720"/>
              <w:jc w:val="both"/>
              <w:rPr>
                <w:lang w:val="en-GB"/>
              </w:rPr>
            </w:pPr>
          </w:p>
        </w:tc>
      </w:tr>
      <w:tr w:rsidR="00A54C8F" w:rsidRPr="00A45678" w14:paraId="3ADA5A9A" w14:textId="77777777" w:rsidTr="00A81DCC">
        <w:tblPrEx>
          <w:tblLook w:val="0000" w:firstRow="0" w:lastRow="0" w:firstColumn="0" w:lastColumn="0" w:noHBand="0" w:noVBand="0"/>
        </w:tblPrEx>
        <w:trPr>
          <w:gridBefore w:val="1"/>
          <w:gridAfter w:val="1"/>
          <w:wBefore w:w="176" w:type="dxa"/>
          <w:wAfter w:w="397" w:type="dxa"/>
        </w:trPr>
        <w:tc>
          <w:tcPr>
            <w:tcW w:w="2286" w:type="dxa"/>
            <w:gridSpan w:val="3"/>
          </w:tcPr>
          <w:p w14:paraId="1CC0657C" w14:textId="77777777" w:rsidR="00A54C8F" w:rsidRPr="00A81DCC" w:rsidRDefault="00A342C1" w:rsidP="00A81DCC">
            <w:pPr>
              <w:pStyle w:val="Heading3"/>
              <w:keepNext w:val="0"/>
              <w:ind w:left="465" w:hanging="465"/>
              <w:rPr>
                <w:rFonts w:ascii="Times New Roman Bold" w:hAnsi="Times New Roman Bold"/>
                <w:b w:val="0"/>
                <w:lang w:val="en-GB"/>
              </w:rPr>
            </w:pPr>
            <w:bookmarkStart w:id="73" w:name="_Toc35080216"/>
            <w:r w:rsidRPr="00A81DCC">
              <w:rPr>
                <w:lang w:val="en-GB"/>
              </w:rPr>
              <w:t>2</w:t>
            </w:r>
            <w:r w:rsidR="004461FB" w:rsidRPr="00A81DCC">
              <w:rPr>
                <w:lang w:val="en-GB"/>
              </w:rPr>
              <w:t>0</w:t>
            </w:r>
            <w:r w:rsidR="00A54C8F" w:rsidRPr="00A81DCC">
              <w:rPr>
                <w:lang w:val="en-GB"/>
              </w:rPr>
              <w:t>.</w:t>
            </w:r>
            <w:r w:rsidR="00A54C8F" w:rsidRPr="00A81DCC">
              <w:rPr>
                <w:lang w:val="en-GB"/>
              </w:rPr>
              <w:tab/>
              <w:t>Appeals</w:t>
            </w:r>
            <w:bookmarkEnd w:id="73"/>
            <w:r w:rsidR="00A54C8F" w:rsidRPr="00A81DCC">
              <w:rPr>
                <w:rFonts w:ascii="Times New Roman Bold" w:hAnsi="Times New Roman Bold"/>
                <w:lang w:val="en-GB"/>
              </w:rPr>
              <w:t xml:space="preserve"> </w:t>
            </w:r>
          </w:p>
        </w:tc>
        <w:tc>
          <w:tcPr>
            <w:tcW w:w="7245" w:type="dxa"/>
          </w:tcPr>
          <w:p w14:paraId="1C01FC99" w14:textId="77777777" w:rsidR="00A54C8F" w:rsidRPr="00A81DCC" w:rsidRDefault="00A342C1" w:rsidP="00A54C8F">
            <w:pPr>
              <w:ind w:left="720" w:hanging="720"/>
              <w:jc w:val="both"/>
              <w:rPr>
                <w:lang w:val="en-GB"/>
              </w:rPr>
            </w:pPr>
            <w:r w:rsidRPr="00A81DCC">
              <w:rPr>
                <w:lang w:val="en-GB"/>
              </w:rPr>
              <w:t>2</w:t>
            </w:r>
            <w:r w:rsidR="004461FB">
              <w:rPr>
                <w:lang w:val="en-GB"/>
              </w:rPr>
              <w:t>0</w:t>
            </w:r>
            <w:r w:rsidR="00A54C8F" w:rsidRPr="00A81DCC">
              <w:rPr>
                <w:lang w:val="en-GB"/>
              </w:rPr>
              <w:t>.1</w:t>
            </w:r>
            <w:r w:rsidR="00A54C8F" w:rsidRPr="00A81DCC">
              <w:rPr>
                <w:lang w:val="en-GB"/>
              </w:rPr>
              <w:tab/>
              <w:t xml:space="preserve">Bidders may appeal any of the Procuring Entity’s decision taken during the evaluation process by following the procedures described on the SADC Secretariat Guidelines at the article specified in </w:t>
            </w:r>
            <w:r w:rsidR="00A54C8F" w:rsidRPr="00A81DCC">
              <w:rPr>
                <w:b/>
                <w:lang w:val="en-GB"/>
              </w:rPr>
              <w:t>the Data Sheet.</w:t>
            </w:r>
          </w:p>
          <w:p w14:paraId="1344360D" w14:textId="77777777" w:rsidR="00A54C8F" w:rsidRPr="00A81DCC" w:rsidRDefault="00A54C8F" w:rsidP="00A54C8F">
            <w:pPr>
              <w:ind w:left="720" w:hanging="720"/>
              <w:jc w:val="both"/>
              <w:rPr>
                <w:lang w:val="en-GB"/>
              </w:rPr>
            </w:pPr>
          </w:p>
        </w:tc>
      </w:tr>
    </w:tbl>
    <w:p w14:paraId="65D2A387" w14:textId="77777777" w:rsidR="002349B6" w:rsidRPr="00A81DCC" w:rsidRDefault="002349B6" w:rsidP="00D92595">
      <w:pPr>
        <w:keepNext/>
        <w:jc w:val="center"/>
        <w:rPr>
          <w:b/>
          <w:sz w:val="28"/>
          <w:lang w:val="en-GB"/>
        </w:rPr>
      </w:pPr>
      <w:r w:rsidRPr="00A81DCC">
        <w:rPr>
          <w:b/>
          <w:sz w:val="28"/>
          <w:lang w:val="en-GB"/>
        </w:rPr>
        <w:lastRenderedPageBreak/>
        <w:t>Information to Bidders</w:t>
      </w:r>
    </w:p>
    <w:p w14:paraId="5CD86D39" w14:textId="77777777" w:rsidR="002349B6" w:rsidRPr="00A81DCC" w:rsidRDefault="002349B6" w:rsidP="00D92595">
      <w:pPr>
        <w:keepNext/>
        <w:jc w:val="center"/>
        <w:rPr>
          <w:lang w:val="en-GB"/>
        </w:rPr>
      </w:pPr>
    </w:p>
    <w:p w14:paraId="75E31538" w14:textId="77777777" w:rsidR="002349B6" w:rsidRPr="00A81DCC" w:rsidRDefault="002349B6" w:rsidP="002349B6">
      <w:pPr>
        <w:pStyle w:val="Heading2"/>
        <w:rPr>
          <w:lang w:val="en-GB"/>
        </w:rPr>
      </w:pPr>
      <w:bookmarkStart w:id="74" w:name="_Toc34254893"/>
      <w:bookmarkStart w:id="75" w:name="_Toc34255054"/>
      <w:bookmarkStart w:id="76" w:name="_Toc34352042"/>
      <w:bookmarkStart w:id="77" w:name="_Toc35080217"/>
      <w:r w:rsidRPr="00A81DCC">
        <w:rPr>
          <w:lang w:val="en-GB"/>
        </w:rPr>
        <w:t>Data Sheet</w:t>
      </w:r>
      <w:bookmarkEnd w:id="74"/>
      <w:bookmarkEnd w:id="75"/>
      <w:bookmarkEnd w:id="76"/>
      <w:bookmarkEnd w:id="77"/>
    </w:p>
    <w:p w14:paraId="23B20CAB" w14:textId="77777777" w:rsidR="002349B6" w:rsidRPr="00A81DCC" w:rsidRDefault="002349B6" w:rsidP="002349B6">
      <w:pPr>
        <w:jc w:val="center"/>
        <w:rPr>
          <w:b/>
          <w:lang w:val="en-GB"/>
        </w:rPr>
      </w:pPr>
    </w:p>
    <w:tbl>
      <w:tblPr>
        <w:tblW w:w="0" w:type="auto"/>
        <w:tblInd w:w="-70" w:type="dxa"/>
        <w:tblLayout w:type="fixed"/>
        <w:tblCellMar>
          <w:left w:w="72" w:type="dxa"/>
          <w:right w:w="72" w:type="dxa"/>
        </w:tblCellMar>
        <w:tblLook w:val="0000" w:firstRow="0" w:lastRow="0" w:firstColumn="0" w:lastColumn="0" w:noHBand="0" w:noVBand="0"/>
      </w:tblPr>
      <w:tblGrid>
        <w:gridCol w:w="1560"/>
        <w:gridCol w:w="7513"/>
      </w:tblGrid>
      <w:tr w:rsidR="002349B6" w:rsidRPr="00A45678" w14:paraId="78AEC1F4" w14:textId="77777777" w:rsidTr="00ED106C">
        <w:tc>
          <w:tcPr>
            <w:tcW w:w="1560" w:type="dxa"/>
            <w:tcBorders>
              <w:top w:val="single" w:sz="4" w:space="0" w:color="auto"/>
              <w:left w:val="single" w:sz="4" w:space="0" w:color="auto"/>
              <w:bottom w:val="single" w:sz="4" w:space="0" w:color="auto"/>
              <w:right w:val="single" w:sz="4" w:space="0" w:color="auto"/>
            </w:tcBorders>
          </w:tcPr>
          <w:p w14:paraId="009CB166" w14:textId="77777777" w:rsidR="002349B6" w:rsidRPr="00A81DCC" w:rsidRDefault="002349B6" w:rsidP="00ED106C">
            <w:pPr>
              <w:jc w:val="center"/>
              <w:rPr>
                <w:lang w:val="en-GB"/>
              </w:rPr>
            </w:pPr>
            <w:r w:rsidRPr="00A81DCC">
              <w:rPr>
                <w:b/>
                <w:lang w:val="en-GB"/>
              </w:rPr>
              <w:t>Clause Reference</w:t>
            </w:r>
          </w:p>
          <w:p w14:paraId="164E4F27" w14:textId="77777777" w:rsidR="002349B6" w:rsidRPr="00A81DCC" w:rsidRDefault="002349B6" w:rsidP="00ED106C">
            <w:pPr>
              <w:jc w:val="center"/>
              <w:rPr>
                <w:lang w:val="en-GB"/>
              </w:rPr>
            </w:pPr>
          </w:p>
        </w:tc>
        <w:tc>
          <w:tcPr>
            <w:tcW w:w="7513" w:type="dxa"/>
            <w:tcBorders>
              <w:top w:val="single" w:sz="4" w:space="0" w:color="auto"/>
              <w:left w:val="single" w:sz="4" w:space="0" w:color="auto"/>
              <w:bottom w:val="single" w:sz="4" w:space="0" w:color="auto"/>
              <w:right w:val="single" w:sz="4" w:space="0" w:color="auto"/>
            </w:tcBorders>
          </w:tcPr>
          <w:p w14:paraId="553F4E61" w14:textId="77777777" w:rsidR="002349B6" w:rsidRPr="00A81DCC" w:rsidRDefault="002349B6" w:rsidP="00ED106C">
            <w:pPr>
              <w:tabs>
                <w:tab w:val="right" w:pos="7218"/>
              </w:tabs>
              <w:jc w:val="center"/>
              <w:rPr>
                <w:b/>
                <w:lang w:val="en-GB"/>
              </w:rPr>
            </w:pPr>
            <w:r w:rsidRPr="00A81DCC">
              <w:rPr>
                <w:b/>
                <w:lang w:val="en-GB"/>
              </w:rPr>
              <w:t>Clarifications and/or Amendment to Reference Clause</w:t>
            </w:r>
          </w:p>
        </w:tc>
      </w:tr>
      <w:tr w:rsidR="002349B6" w:rsidRPr="00A45678" w14:paraId="69EBC8A0" w14:textId="77777777" w:rsidTr="00ED106C">
        <w:tc>
          <w:tcPr>
            <w:tcW w:w="1560" w:type="dxa"/>
            <w:tcBorders>
              <w:top w:val="single" w:sz="4" w:space="0" w:color="auto"/>
              <w:left w:val="single" w:sz="4" w:space="0" w:color="auto"/>
              <w:bottom w:val="single" w:sz="4" w:space="0" w:color="auto"/>
              <w:right w:val="single" w:sz="4" w:space="0" w:color="auto"/>
            </w:tcBorders>
          </w:tcPr>
          <w:p w14:paraId="6353A693" w14:textId="77777777" w:rsidR="002349B6" w:rsidRPr="00A81DCC" w:rsidRDefault="002349B6" w:rsidP="00ED106C">
            <w:pPr>
              <w:rPr>
                <w:lang w:val="en-GB"/>
              </w:rPr>
            </w:pPr>
            <w:r w:rsidRPr="00A81DCC">
              <w:rPr>
                <w:lang w:val="en-GB"/>
              </w:rPr>
              <w:t>1.1</w:t>
            </w:r>
          </w:p>
        </w:tc>
        <w:tc>
          <w:tcPr>
            <w:tcW w:w="7513" w:type="dxa"/>
            <w:tcBorders>
              <w:top w:val="single" w:sz="4" w:space="0" w:color="auto"/>
              <w:left w:val="single" w:sz="4" w:space="0" w:color="auto"/>
              <w:bottom w:val="single" w:sz="4" w:space="0" w:color="auto"/>
              <w:right w:val="single" w:sz="4" w:space="0" w:color="auto"/>
            </w:tcBorders>
          </w:tcPr>
          <w:p w14:paraId="1B2A35D6" w14:textId="77777777" w:rsidR="002349B6" w:rsidRPr="00A81DCC" w:rsidRDefault="002349B6" w:rsidP="00ED106C">
            <w:pPr>
              <w:tabs>
                <w:tab w:val="right" w:pos="7218"/>
              </w:tabs>
              <w:jc w:val="both"/>
              <w:rPr>
                <w:b/>
                <w:i/>
                <w:lang w:val="en-GB"/>
              </w:rPr>
            </w:pPr>
            <w:r w:rsidRPr="00A81DCC">
              <w:rPr>
                <w:lang w:val="en-GB"/>
              </w:rPr>
              <w:t xml:space="preserve">The name of the </w:t>
            </w:r>
            <w:r w:rsidR="002C49F1" w:rsidRPr="00A81DCC">
              <w:rPr>
                <w:lang w:val="en-GB"/>
              </w:rPr>
              <w:t>Procuring Entity</w:t>
            </w:r>
            <w:r w:rsidRPr="00A81DCC">
              <w:rPr>
                <w:lang w:val="en-GB"/>
              </w:rPr>
              <w:t xml:space="preserve"> is</w:t>
            </w:r>
            <w:r w:rsidR="008777E9" w:rsidRPr="00A81DCC">
              <w:rPr>
                <w:lang w:val="en-GB"/>
              </w:rPr>
              <w:t xml:space="preserve">: </w:t>
            </w:r>
            <w:r w:rsidR="008777E9" w:rsidRPr="00A81DCC">
              <w:rPr>
                <w:b/>
                <w:i/>
                <w:lang w:val="en-GB"/>
              </w:rPr>
              <w:t>SADC Secretariat</w:t>
            </w:r>
          </w:p>
          <w:p w14:paraId="3D6023D1" w14:textId="77777777" w:rsidR="00313727" w:rsidRPr="00A81DCC" w:rsidRDefault="00313727" w:rsidP="00ED106C">
            <w:pPr>
              <w:tabs>
                <w:tab w:val="right" w:pos="7218"/>
              </w:tabs>
              <w:jc w:val="both"/>
              <w:rPr>
                <w:b/>
                <w:i/>
                <w:lang w:val="en-GB"/>
              </w:rPr>
            </w:pPr>
          </w:p>
          <w:p w14:paraId="2C4AD0EF" w14:textId="77777777" w:rsidR="00AA154E" w:rsidRPr="00A81DCC" w:rsidRDefault="00313727" w:rsidP="00ED106C">
            <w:pPr>
              <w:tabs>
                <w:tab w:val="right" w:pos="7218"/>
              </w:tabs>
              <w:jc w:val="both"/>
              <w:rPr>
                <w:b/>
                <w:i/>
                <w:lang w:val="en-GB"/>
              </w:rPr>
            </w:pPr>
            <w:r w:rsidRPr="00A81DCC">
              <w:rPr>
                <w:lang w:val="en-GB"/>
              </w:rPr>
              <w:t>The name of the Contracting Authority is</w:t>
            </w:r>
            <w:r w:rsidR="008777E9" w:rsidRPr="00A81DCC">
              <w:rPr>
                <w:lang w:val="en-GB"/>
              </w:rPr>
              <w:t xml:space="preserve">: </w:t>
            </w:r>
            <w:r w:rsidR="008777E9" w:rsidRPr="00A81DCC">
              <w:rPr>
                <w:b/>
                <w:i/>
                <w:lang w:val="en-GB"/>
              </w:rPr>
              <w:t>SADC Secretariat</w:t>
            </w:r>
          </w:p>
          <w:p w14:paraId="4D3E29A7" w14:textId="77777777" w:rsidR="00123AB9" w:rsidRPr="00A81DCC" w:rsidRDefault="00123AB9" w:rsidP="00AA154E">
            <w:pPr>
              <w:tabs>
                <w:tab w:val="right" w:pos="7218"/>
              </w:tabs>
              <w:jc w:val="both"/>
              <w:rPr>
                <w:lang w:val="en-GB"/>
              </w:rPr>
            </w:pPr>
          </w:p>
          <w:p w14:paraId="64D0DAC9" w14:textId="77777777" w:rsidR="00AA154E" w:rsidRPr="00A81DCC" w:rsidRDefault="00AA154E" w:rsidP="00AA154E">
            <w:pPr>
              <w:tabs>
                <w:tab w:val="right" w:pos="7218"/>
              </w:tabs>
              <w:jc w:val="both"/>
              <w:rPr>
                <w:b/>
                <w:i/>
                <w:lang w:val="en-GB"/>
              </w:rPr>
            </w:pPr>
            <w:r w:rsidRPr="00A81DCC">
              <w:rPr>
                <w:lang w:val="en-GB"/>
              </w:rPr>
              <w:t>The procurement method is:</w:t>
            </w:r>
            <w:r w:rsidRPr="00A81DCC">
              <w:rPr>
                <w:b/>
                <w:i/>
                <w:lang w:val="en-GB"/>
              </w:rPr>
              <w:t xml:space="preserve"> </w:t>
            </w:r>
            <w:r w:rsidR="008777E9" w:rsidRPr="00A81DCC">
              <w:rPr>
                <w:b/>
                <w:i/>
                <w:lang w:val="en-GB"/>
              </w:rPr>
              <w:t>Open</w:t>
            </w:r>
          </w:p>
          <w:p w14:paraId="3B66392C" w14:textId="77777777" w:rsidR="002349B6" w:rsidRPr="00A81DCC" w:rsidRDefault="002349B6" w:rsidP="00ED106C">
            <w:pPr>
              <w:tabs>
                <w:tab w:val="right" w:pos="7218"/>
              </w:tabs>
              <w:jc w:val="both"/>
              <w:rPr>
                <w:lang w:val="en-GB"/>
              </w:rPr>
            </w:pPr>
          </w:p>
          <w:p w14:paraId="5BAC12E4" w14:textId="77777777" w:rsidR="002349B6" w:rsidRPr="00A81DCC" w:rsidRDefault="002349B6" w:rsidP="00ED106C">
            <w:pPr>
              <w:tabs>
                <w:tab w:val="right" w:pos="7218"/>
              </w:tabs>
              <w:jc w:val="both"/>
              <w:rPr>
                <w:b/>
                <w:lang w:val="en-GB"/>
              </w:rPr>
            </w:pPr>
            <w:r w:rsidRPr="00A81DCC">
              <w:rPr>
                <w:lang w:val="en-GB"/>
              </w:rPr>
              <w:t xml:space="preserve">The Edition of the Guidelines is: </w:t>
            </w:r>
            <w:r w:rsidR="006258D4" w:rsidRPr="00A81DCC">
              <w:rPr>
                <w:b/>
                <w:lang w:val="en-GB"/>
              </w:rPr>
              <w:t>SADC Guidelines for Procurement and Grants, 1st January 2017</w:t>
            </w:r>
          </w:p>
          <w:p w14:paraId="735DA0B9" w14:textId="77777777" w:rsidR="002349B6" w:rsidRPr="00A81DCC" w:rsidRDefault="002349B6" w:rsidP="00ED106C">
            <w:pPr>
              <w:tabs>
                <w:tab w:val="right" w:pos="7218"/>
              </w:tabs>
              <w:jc w:val="both"/>
              <w:rPr>
                <w:lang w:val="en-GB"/>
              </w:rPr>
            </w:pPr>
          </w:p>
        </w:tc>
      </w:tr>
      <w:tr w:rsidR="002349B6" w:rsidRPr="00A45678" w14:paraId="6E89E9F7" w14:textId="77777777" w:rsidTr="00ED106C">
        <w:tc>
          <w:tcPr>
            <w:tcW w:w="1560" w:type="dxa"/>
            <w:tcBorders>
              <w:top w:val="single" w:sz="4" w:space="0" w:color="auto"/>
              <w:left w:val="single" w:sz="4" w:space="0" w:color="auto"/>
              <w:bottom w:val="single" w:sz="4" w:space="0" w:color="auto"/>
              <w:right w:val="single" w:sz="4" w:space="0" w:color="auto"/>
            </w:tcBorders>
          </w:tcPr>
          <w:p w14:paraId="157C7FDD" w14:textId="77777777" w:rsidR="002349B6" w:rsidRPr="00A81DCC" w:rsidRDefault="002349B6" w:rsidP="00ED106C">
            <w:pPr>
              <w:rPr>
                <w:lang w:val="en-GB"/>
              </w:rPr>
            </w:pPr>
            <w:r w:rsidRPr="00A81DCC">
              <w:rPr>
                <w:lang w:val="en-GB"/>
              </w:rPr>
              <w:t>1.3</w:t>
            </w:r>
          </w:p>
        </w:tc>
        <w:tc>
          <w:tcPr>
            <w:tcW w:w="7513" w:type="dxa"/>
            <w:tcBorders>
              <w:top w:val="single" w:sz="4" w:space="0" w:color="auto"/>
              <w:left w:val="single" w:sz="4" w:space="0" w:color="auto"/>
              <w:bottom w:val="single" w:sz="4" w:space="0" w:color="auto"/>
              <w:right w:val="single" w:sz="4" w:space="0" w:color="auto"/>
            </w:tcBorders>
          </w:tcPr>
          <w:p w14:paraId="6441FDAD" w14:textId="77777777" w:rsidR="002349B6" w:rsidRPr="00A81DCC" w:rsidRDefault="002349B6" w:rsidP="008777E9">
            <w:pPr>
              <w:tabs>
                <w:tab w:val="right" w:pos="7218"/>
              </w:tabs>
              <w:jc w:val="both"/>
              <w:rPr>
                <w:lang w:val="en-GB"/>
              </w:rPr>
            </w:pPr>
            <w:r w:rsidRPr="00A81DCC">
              <w:rPr>
                <w:lang w:val="en-GB"/>
              </w:rPr>
              <w:t>The assignment is phased</w:t>
            </w:r>
            <w:r w:rsidR="008777E9" w:rsidRPr="00A81DCC">
              <w:rPr>
                <w:lang w:val="en-GB"/>
              </w:rPr>
              <w:t>: No</w:t>
            </w:r>
          </w:p>
          <w:p w14:paraId="52ADBF1F" w14:textId="77777777" w:rsidR="002349B6" w:rsidRPr="00A81DCC" w:rsidRDefault="002349B6" w:rsidP="00ED106C">
            <w:pPr>
              <w:tabs>
                <w:tab w:val="right" w:pos="7218"/>
              </w:tabs>
              <w:jc w:val="both"/>
              <w:rPr>
                <w:lang w:val="en-GB"/>
              </w:rPr>
            </w:pPr>
          </w:p>
        </w:tc>
      </w:tr>
      <w:tr w:rsidR="002349B6" w:rsidRPr="00A45678" w14:paraId="71F72074" w14:textId="77777777" w:rsidTr="00ED106C">
        <w:tc>
          <w:tcPr>
            <w:tcW w:w="1560" w:type="dxa"/>
            <w:tcBorders>
              <w:top w:val="single" w:sz="4" w:space="0" w:color="auto"/>
              <w:left w:val="single" w:sz="4" w:space="0" w:color="auto"/>
              <w:bottom w:val="single" w:sz="4" w:space="0" w:color="auto"/>
              <w:right w:val="single" w:sz="4" w:space="0" w:color="auto"/>
            </w:tcBorders>
          </w:tcPr>
          <w:p w14:paraId="3BE1A38A" w14:textId="77777777" w:rsidR="002349B6" w:rsidRPr="00A81DCC" w:rsidRDefault="002349B6" w:rsidP="00ED106C">
            <w:pPr>
              <w:rPr>
                <w:lang w:val="en-GB"/>
              </w:rPr>
            </w:pPr>
            <w:r w:rsidRPr="00A81DCC">
              <w:rPr>
                <w:lang w:val="en-GB"/>
              </w:rPr>
              <w:t>1.4</w:t>
            </w:r>
          </w:p>
        </w:tc>
        <w:tc>
          <w:tcPr>
            <w:tcW w:w="7513" w:type="dxa"/>
            <w:tcBorders>
              <w:top w:val="single" w:sz="4" w:space="0" w:color="auto"/>
              <w:left w:val="single" w:sz="4" w:space="0" w:color="auto"/>
              <w:bottom w:val="single" w:sz="4" w:space="0" w:color="auto"/>
              <w:right w:val="single" w:sz="4" w:space="0" w:color="auto"/>
            </w:tcBorders>
          </w:tcPr>
          <w:p w14:paraId="5A4BB3E2" w14:textId="77777777" w:rsidR="00244202" w:rsidRPr="00A81DCC" w:rsidRDefault="002349B6" w:rsidP="00ED106C">
            <w:pPr>
              <w:tabs>
                <w:tab w:val="right" w:pos="7218"/>
              </w:tabs>
              <w:jc w:val="both"/>
              <w:rPr>
                <w:lang w:val="en-GB"/>
              </w:rPr>
            </w:pPr>
            <w:r w:rsidRPr="00A81DCC">
              <w:rPr>
                <w:lang w:val="en-GB"/>
              </w:rPr>
              <w:t xml:space="preserve">A pre-bid conference will be held:  </w:t>
            </w:r>
            <w:r w:rsidR="00AB0E69" w:rsidRPr="00A81DCC">
              <w:rPr>
                <w:lang w:val="en-GB"/>
              </w:rPr>
              <w:t xml:space="preserve">Yes. </w:t>
            </w:r>
          </w:p>
          <w:p w14:paraId="2540BB45" w14:textId="77777777" w:rsidR="00244202" w:rsidRPr="00A81DCC" w:rsidRDefault="00244202" w:rsidP="00ED106C">
            <w:pPr>
              <w:tabs>
                <w:tab w:val="right" w:pos="7218"/>
              </w:tabs>
              <w:jc w:val="both"/>
              <w:rPr>
                <w:lang w:val="en-GB"/>
              </w:rPr>
            </w:pPr>
          </w:p>
          <w:p w14:paraId="3F5D1B8F" w14:textId="77777777" w:rsidR="002349B6" w:rsidRPr="00A81DCC" w:rsidRDefault="00AB0E69" w:rsidP="00ED106C">
            <w:pPr>
              <w:tabs>
                <w:tab w:val="right" w:pos="7218"/>
              </w:tabs>
              <w:jc w:val="both"/>
              <w:rPr>
                <w:lang w:val="en-GB"/>
              </w:rPr>
            </w:pPr>
            <w:r w:rsidRPr="00A81DCC">
              <w:rPr>
                <w:lang w:val="en-GB"/>
              </w:rPr>
              <w:t xml:space="preserve">Additional information and questions on the pre-bid conference can be obtained by contacting </w:t>
            </w:r>
            <w:hyperlink r:id="rId15" w:history="1">
              <w:r w:rsidRPr="00A81DCC">
                <w:rPr>
                  <w:rStyle w:val="Hyperlink"/>
                  <w:lang w:val="en-GB"/>
                </w:rPr>
                <w:t>procurement@sadc.int</w:t>
              </w:r>
            </w:hyperlink>
            <w:r w:rsidRPr="00A81DCC">
              <w:rPr>
                <w:lang w:val="en-GB"/>
              </w:rPr>
              <w:t xml:space="preserve"> </w:t>
            </w:r>
          </w:p>
        </w:tc>
      </w:tr>
      <w:tr w:rsidR="002349B6" w:rsidRPr="00A45678" w14:paraId="03C3C794" w14:textId="77777777" w:rsidTr="00ED106C">
        <w:tc>
          <w:tcPr>
            <w:tcW w:w="1560" w:type="dxa"/>
            <w:tcBorders>
              <w:top w:val="single" w:sz="4" w:space="0" w:color="auto"/>
              <w:left w:val="single" w:sz="4" w:space="0" w:color="auto"/>
              <w:bottom w:val="single" w:sz="4" w:space="0" w:color="auto"/>
              <w:right w:val="single" w:sz="4" w:space="0" w:color="auto"/>
            </w:tcBorders>
          </w:tcPr>
          <w:p w14:paraId="30A4E45F" w14:textId="77777777" w:rsidR="002349B6" w:rsidRPr="00A81DCC" w:rsidRDefault="002349B6" w:rsidP="00ED106C">
            <w:pPr>
              <w:rPr>
                <w:lang w:val="en-GB"/>
              </w:rPr>
            </w:pPr>
            <w:r w:rsidRPr="00A81DCC">
              <w:rPr>
                <w:lang w:val="en-GB"/>
              </w:rPr>
              <w:t>1.5</w:t>
            </w:r>
          </w:p>
        </w:tc>
        <w:tc>
          <w:tcPr>
            <w:tcW w:w="7513" w:type="dxa"/>
            <w:tcBorders>
              <w:top w:val="single" w:sz="4" w:space="0" w:color="auto"/>
              <w:left w:val="single" w:sz="4" w:space="0" w:color="auto"/>
              <w:bottom w:val="single" w:sz="4" w:space="0" w:color="auto"/>
              <w:right w:val="single" w:sz="4" w:space="0" w:color="auto"/>
            </w:tcBorders>
          </w:tcPr>
          <w:p w14:paraId="40D9EF72" w14:textId="77777777" w:rsidR="002349B6" w:rsidRPr="00A81DCC" w:rsidRDefault="002349B6" w:rsidP="005859FB">
            <w:pPr>
              <w:tabs>
                <w:tab w:val="right" w:pos="7115"/>
              </w:tabs>
              <w:jc w:val="both"/>
              <w:rPr>
                <w:lang w:val="en-GB"/>
              </w:rPr>
            </w:pPr>
            <w:r w:rsidRPr="00A81DCC">
              <w:rPr>
                <w:lang w:val="en-GB"/>
              </w:rPr>
              <w:t xml:space="preserve">The </w:t>
            </w:r>
            <w:r w:rsidR="002C49F1" w:rsidRPr="00A81DCC">
              <w:rPr>
                <w:lang w:val="en-GB"/>
              </w:rPr>
              <w:t>Procuring Entity</w:t>
            </w:r>
            <w:r w:rsidRPr="00A81DCC">
              <w:rPr>
                <w:lang w:val="en-GB"/>
              </w:rPr>
              <w:t xml:space="preserve"> will provide the following inputs:</w:t>
            </w:r>
            <w:r w:rsidR="0033124A" w:rsidRPr="00A81DCC">
              <w:rPr>
                <w:lang w:val="en-GB"/>
              </w:rPr>
              <w:t xml:space="preserve"> </w:t>
            </w:r>
            <w:r w:rsidR="005859FB" w:rsidRPr="00A81DCC">
              <w:rPr>
                <w:lang w:val="en-GB"/>
              </w:rPr>
              <w:t xml:space="preserve">assistance with visas for the Contractor, its staff and Experts to be mobilized through the </w:t>
            </w:r>
            <w:r w:rsidR="00244202" w:rsidRPr="00A81DCC">
              <w:rPr>
                <w:lang w:val="en-GB"/>
              </w:rPr>
              <w:t>specific c</w:t>
            </w:r>
            <w:r w:rsidR="005859FB" w:rsidRPr="00A81DCC">
              <w:rPr>
                <w:lang w:val="en-GB"/>
              </w:rPr>
              <w:t>ontract</w:t>
            </w:r>
            <w:r w:rsidR="00244202" w:rsidRPr="00A81DCC">
              <w:rPr>
                <w:lang w:val="en-GB"/>
              </w:rPr>
              <w:t>s</w:t>
            </w:r>
            <w:r w:rsidR="005859FB" w:rsidRPr="00A81DCC">
              <w:rPr>
                <w:lang w:val="en-GB"/>
              </w:rPr>
              <w:t>.</w:t>
            </w:r>
          </w:p>
        </w:tc>
      </w:tr>
      <w:tr w:rsidR="002349B6" w:rsidRPr="00A45678" w14:paraId="4D89C7F6" w14:textId="77777777" w:rsidTr="00ED106C">
        <w:tc>
          <w:tcPr>
            <w:tcW w:w="1560" w:type="dxa"/>
            <w:tcBorders>
              <w:top w:val="single" w:sz="4" w:space="0" w:color="auto"/>
              <w:left w:val="single" w:sz="4" w:space="0" w:color="auto"/>
              <w:bottom w:val="single" w:sz="4" w:space="0" w:color="auto"/>
              <w:right w:val="single" w:sz="4" w:space="0" w:color="auto"/>
            </w:tcBorders>
          </w:tcPr>
          <w:p w14:paraId="08CC201B" w14:textId="77777777" w:rsidR="002349B6" w:rsidRPr="00A81DCC" w:rsidRDefault="00244202" w:rsidP="00ED106C">
            <w:pPr>
              <w:rPr>
                <w:lang w:val="en-GB"/>
              </w:rPr>
            </w:pPr>
            <w:r w:rsidRPr="00A81DCC">
              <w:rPr>
                <w:lang w:val="en-GB"/>
              </w:rPr>
              <w:t>2.3</w:t>
            </w:r>
          </w:p>
        </w:tc>
        <w:tc>
          <w:tcPr>
            <w:tcW w:w="7513" w:type="dxa"/>
            <w:tcBorders>
              <w:top w:val="single" w:sz="4" w:space="0" w:color="auto"/>
              <w:left w:val="single" w:sz="4" w:space="0" w:color="auto"/>
              <w:bottom w:val="single" w:sz="4" w:space="0" w:color="auto"/>
              <w:right w:val="single" w:sz="4" w:space="0" w:color="auto"/>
            </w:tcBorders>
          </w:tcPr>
          <w:p w14:paraId="19F86D26" w14:textId="77777777" w:rsidR="002349B6" w:rsidRPr="00A81DCC" w:rsidRDefault="002349B6">
            <w:pPr>
              <w:tabs>
                <w:tab w:val="right" w:pos="7218"/>
              </w:tabs>
              <w:jc w:val="both"/>
              <w:rPr>
                <w:lang w:val="en-GB"/>
              </w:rPr>
            </w:pPr>
            <w:r w:rsidRPr="00A81DCC">
              <w:rPr>
                <w:lang w:val="en-GB"/>
              </w:rPr>
              <w:t xml:space="preserve">The </w:t>
            </w:r>
            <w:r w:rsidR="002C49F1" w:rsidRPr="00A81DCC">
              <w:rPr>
                <w:lang w:val="en-GB"/>
              </w:rPr>
              <w:t>Procuring Entity</w:t>
            </w:r>
            <w:r w:rsidRPr="00A81DCC">
              <w:rPr>
                <w:lang w:val="en-GB"/>
              </w:rPr>
              <w:t xml:space="preserve"> </w:t>
            </w:r>
            <w:r w:rsidR="0013187B" w:rsidRPr="00A81DCC">
              <w:rPr>
                <w:lang w:val="en-GB"/>
              </w:rPr>
              <w:t xml:space="preserve">does not </w:t>
            </w:r>
            <w:r w:rsidRPr="00A81DCC">
              <w:rPr>
                <w:lang w:val="en-GB"/>
              </w:rPr>
              <w:t>envisage the need for continuity for downstream work</w:t>
            </w:r>
            <w:r w:rsidR="0013187B" w:rsidRPr="00A81DCC">
              <w:rPr>
                <w:lang w:val="en-GB"/>
              </w:rPr>
              <w:t>.</w:t>
            </w:r>
          </w:p>
          <w:p w14:paraId="6A800D44" w14:textId="77777777" w:rsidR="002349B6" w:rsidRPr="00A81DCC" w:rsidRDefault="002349B6" w:rsidP="00ED106C">
            <w:pPr>
              <w:tabs>
                <w:tab w:val="right" w:pos="7115"/>
                <w:tab w:val="right" w:pos="7560"/>
              </w:tabs>
              <w:jc w:val="both"/>
              <w:rPr>
                <w:lang w:val="en-GB"/>
              </w:rPr>
            </w:pPr>
          </w:p>
        </w:tc>
      </w:tr>
      <w:tr w:rsidR="00244202" w:rsidRPr="00A45678" w14:paraId="6CCA2147" w14:textId="77777777" w:rsidTr="00ED106C">
        <w:tc>
          <w:tcPr>
            <w:tcW w:w="1560" w:type="dxa"/>
            <w:tcBorders>
              <w:top w:val="single" w:sz="4" w:space="0" w:color="auto"/>
              <w:left w:val="single" w:sz="4" w:space="0" w:color="auto"/>
              <w:bottom w:val="single" w:sz="4" w:space="0" w:color="auto"/>
              <w:right w:val="single" w:sz="4" w:space="0" w:color="auto"/>
            </w:tcBorders>
          </w:tcPr>
          <w:p w14:paraId="39C9158A" w14:textId="77777777" w:rsidR="00244202" w:rsidRPr="00A81DCC" w:rsidDel="00244202" w:rsidRDefault="00244202" w:rsidP="00ED106C">
            <w:pPr>
              <w:rPr>
                <w:lang w:val="en-GB"/>
              </w:rPr>
            </w:pPr>
            <w:r w:rsidRPr="00A81DCC">
              <w:rPr>
                <w:lang w:val="en-GB"/>
              </w:rPr>
              <w:t>4.1</w:t>
            </w:r>
          </w:p>
        </w:tc>
        <w:tc>
          <w:tcPr>
            <w:tcW w:w="7513" w:type="dxa"/>
            <w:tcBorders>
              <w:top w:val="single" w:sz="4" w:space="0" w:color="auto"/>
              <w:left w:val="single" w:sz="4" w:space="0" w:color="auto"/>
              <w:bottom w:val="single" w:sz="4" w:space="0" w:color="auto"/>
              <w:right w:val="single" w:sz="4" w:space="0" w:color="auto"/>
            </w:tcBorders>
          </w:tcPr>
          <w:p w14:paraId="724C1B8F" w14:textId="062C04B5" w:rsidR="00244202" w:rsidRPr="00A81DCC" w:rsidRDefault="00244202">
            <w:pPr>
              <w:tabs>
                <w:tab w:val="right" w:pos="7218"/>
              </w:tabs>
              <w:jc w:val="both"/>
              <w:rPr>
                <w:lang w:val="en-GB"/>
              </w:rPr>
            </w:pPr>
            <w:r w:rsidRPr="00A81DCC">
              <w:rPr>
                <w:lang w:val="en-GB"/>
              </w:rPr>
              <w:t xml:space="preserve">The current bidding process is governed by the </w:t>
            </w:r>
            <w:r w:rsidR="00DF00EA">
              <w:rPr>
                <w:lang w:val="en-GB"/>
              </w:rPr>
              <w:t>SADC Procurement and Grants Policy</w:t>
            </w:r>
            <w:r w:rsidR="004E7E8B">
              <w:rPr>
                <w:lang w:val="en-GB"/>
              </w:rPr>
              <w:t>, August 2019,</w:t>
            </w:r>
            <w:r w:rsidR="00DF00EA">
              <w:rPr>
                <w:lang w:val="en-GB"/>
              </w:rPr>
              <w:t xml:space="preserve"> and the </w:t>
            </w:r>
            <w:r w:rsidRPr="00A81DCC">
              <w:rPr>
                <w:lang w:val="en-GB"/>
              </w:rPr>
              <w:t>SADC Procurement Guidelines for Procurement and Grants, 1</w:t>
            </w:r>
            <w:r w:rsidRPr="00A81DCC">
              <w:rPr>
                <w:vertAlign w:val="superscript"/>
                <w:lang w:val="en-GB"/>
              </w:rPr>
              <w:t>st</w:t>
            </w:r>
            <w:r w:rsidRPr="00A81DCC">
              <w:rPr>
                <w:lang w:val="en-GB"/>
              </w:rPr>
              <w:t xml:space="preserve"> January 2017, which can be downloaded from the SADC Secretariat website </w:t>
            </w:r>
            <w:hyperlink r:id="rId16" w:history="1">
              <w:r w:rsidRPr="00A81DCC">
                <w:rPr>
                  <w:rStyle w:val="Hyperlink"/>
                  <w:lang w:val="en-GB"/>
                </w:rPr>
                <w:t>https://www.sadc.int/opportunities/procurement/sadc-procurement-documentation/</w:t>
              </w:r>
            </w:hyperlink>
            <w:r w:rsidRPr="00A81DCC">
              <w:rPr>
                <w:lang w:val="en-GB"/>
              </w:rPr>
              <w:t xml:space="preserve"> </w:t>
            </w:r>
          </w:p>
        </w:tc>
      </w:tr>
      <w:tr w:rsidR="007D2A76" w:rsidRPr="00A45678" w14:paraId="5470A3B1" w14:textId="77777777" w:rsidTr="00ED106C">
        <w:tc>
          <w:tcPr>
            <w:tcW w:w="1560" w:type="dxa"/>
            <w:tcBorders>
              <w:top w:val="single" w:sz="4" w:space="0" w:color="auto"/>
              <w:left w:val="single" w:sz="4" w:space="0" w:color="auto"/>
              <w:bottom w:val="single" w:sz="4" w:space="0" w:color="auto"/>
              <w:right w:val="single" w:sz="4" w:space="0" w:color="auto"/>
            </w:tcBorders>
          </w:tcPr>
          <w:p w14:paraId="216B8307" w14:textId="77777777" w:rsidR="007D2A76" w:rsidRPr="00A81DCC" w:rsidRDefault="007D2A76" w:rsidP="00ED106C">
            <w:pPr>
              <w:rPr>
                <w:lang w:val="en-GB"/>
              </w:rPr>
            </w:pPr>
            <w:r w:rsidRPr="00A81DCC">
              <w:rPr>
                <w:lang w:val="en-GB"/>
              </w:rPr>
              <w:t>5.10</w:t>
            </w:r>
          </w:p>
        </w:tc>
        <w:tc>
          <w:tcPr>
            <w:tcW w:w="7513" w:type="dxa"/>
            <w:tcBorders>
              <w:top w:val="single" w:sz="4" w:space="0" w:color="auto"/>
              <w:left w:val="single" w:sz="4" w:space="0" w:color="auto"/>
              <w:bottom w:val="single" w:sz="4" w:space="0" w:color="auto"/>
              <w:right w:val="single" w:sz="4" w:space="0" w:color="auto"/>
            </w:tcBorders>
          </w:tcPr>
          <w:p w14:paraId="348E5C1D" w14:textId="77777777" w:rsidR="007D2A76" w:rsidRPr="00A81DCC" w:rsidRDefault="007D2A76">
            <w:pPr>
              <w:tabs>
                <w:tab w:val="right" w:pos="7218"/>
              </w:tabs>
              <w:jc w:val="both"/>
              <w:rPr>
                <w:lang w:val="en-GB"/>
              </w:rPr>
            </w:pPr>
            <w:r w:rsidRPr="00A81DCC">
              <w:rPr>
                <w:lang w:val="en-GB"/>
              </w:rPr>
              <w:t>As per the Section 2. Information to Bidders</w:t>
            </w:r>
          </w:p>
        </w:tc>
      </w:tr>
      <w:tr w:rsidR="00586A89" w:rsidRPr="00A45678" w14:paraId="7948733F" w14:textId="77777777" w:rsidTr="00ED106C">
        <w:tc>
          <w:tcPr>
            <w:tcW w:w="1560" w:type="dxa"/>
            <w:tcBorders>
              <w:top w:val="single" w:sz="4" w:space="0" w:color="auto"/>
              <w:left w:val="single" w:sz="4" w:space="0" w:color="auto"/>
              <w:bottom w:val="single" w:sz="4" w:space="0" w:color="auto"/>
              <w:right w:val="single" w:sz="4" w:space="0" w:color="auto"/>
            </w:tcBorders>
          </w:tcPr>
          <w:p w14:paraId="0044B15E" w14:textId="77777777" w:rsidR="00586A89" w:rsidRPr="00A81DCC" w:rsidRDefault="00586A89" w:rsidP="00ED106C">
            <w:pPr>
              <w:rPr>
                <w:lang w:val="en-GB"/>
              </w:rPr>
            </w:pPr>
            <w:r>
              <w:rPr>
                <w:lang w:val="en-GB"/>
              </w:rPr>
              <w:t>5.12</w:t>
            </w:r>
          </w:p>
        </w:tc>
        <w:tc>
          <w:tcPr>
            <w:tcW w:w="7513" w:type="dxa"/>
            <w:tcBorders>
              <w:top w:val="single" w:sz="4" w:space="0" w:color="auto"/>
              <w:left w:val="single" w:sz="4" w:space="0" w:color="auto"/>
              <w:bottom w:val="single" w:sz="4" w:space="0" w:color="auto"/>
              <w:right w:val="single" w:sz="4" w:space="0" w:color="auto"/>
            </w:tcBorders>
          </w:tcPr>
          <w:p w14:paraId="3B3270B4" w14:textId="77777777" w:rsidR="004E7E8B" w:rsidRPr="00A45678" w:rsidRDefault="004E7E8B" w:rsidP="004E7E8B">
            <w:pPr>
              <w:spacing w:after="240" w:line="250" w:lineRule="auto"/>
              <w:jc w:val="both"/>
              <w:rPr>
                <w:szCs w:val="24"/>
                <w:lang w:val="en-GB"/>
              </w:rPr>
            </w:pPr>
            <w:r w:rsidRPr="00A45678">
              <w:rPr>
                <w:szCs w:val="24"/>
                <w:lang w:val="en-GB"/>
              </w:rPr>
              <w:t xml:space="preserve">Subject to SADC Procurement and Grants Policy, version 2019, Article 17. Participation by economic operators and grant applicants, section one: </w:t>
            </w:r>
            <w:r w:rsidRPr="00A45678">
              <w:rPr>
                <w:i/>
                <w:szCs w:val="24"/>
                <w:lang w:val="en-GB"/>
              </w:rPr>
              <w:t xml:space="preserve">“Unless they fall under the exceptions specified in the paragraph 2, economic operators and grant applicants are permitted to participate in procurement and grant process for award of SADC Secretariat’s funds </w:t>
            </w:r>
            <w:r w:rsidRPr="00A45678">
              <w:rPr>
                <w:b/>
                <w:i/>
                <w:szCs w:val="24"/>
                <w:u w:val="single"/>
                <w:lang w:val="en-GB"/>
              </w:rPr>
              <w:t>without regard to their nationality</w:t>
            </w:r>
            <w:r w:rsidRPr="00A45678">
              <w:rPr>
                <w:i/>
                <w:szCs w:val="24"/>
                <w:lang w:val="en-GB"/>
              </w:rPr>
              <w:t xml:space="preserve"> or form of association.“</w:t>
            </w:r>
          </w:p>
          <w:p w14:paraId="191A749F" w14:textId="77777777" w:rsidR="004E7E8B" w:rsidRPr="00ED6A5A" w:rsidRDefault="004E7E8B" w:rsidP="004E7E8B">
            <w:pPr>
              <w:spacing w:after="240"/>
              <w:jc w:val="both"/>
              <w:rPr>
                <w:spacing w:val="-2"/>
                <w:lang w:val="en-GB"/>
              </w:rPr>
            </w:pPr>
            <w:r w:rsidRPr="00ED6A5A">
              <w:rPr>
                <w:spacing w:val="-2"/>
                <w:lang w:val="en-GB"/>
              </w:rPr>
              <w:t>However, in addition to above Article that is a prerequisite for SADC Member States’ funded activities, for those funded by the European Union the following rule of nationality is applicable:</w:t>
            </w:r>
          </w:p>
          <w:p w14:paraId="6655247C" w14:textId="77777777" w:rsidR="00586A89" w:rsidRPr="00A81DCC" w:rsidRDefault="00586A89" w:rsidP="00A81DCC">
            <w:pPr>
              <w:spacing w:after="200"/>
              <w:rPr>
                <w:lang w:val="en-GB"/>
              </w:rPr>
            </w:pPr>
            <w:r w:rsidRPr="00A81DCC">
              <w:rPr>
                <w:lang w:val="en-GB"/>
              </w:rPr>
              <w:t xml:space="preserve">Rule on nationality and origin for public procurement, grants and other award procedures financed under the ACP-EU Partnership Agreement, laid </w:t>
            </w:r>
            <w:r w:rsidRPr="00A81DCC">
              <w:rPr>
                <w:lang w:val="en-GB"/>
              </w:rPr>
              <w:lastRenderedPageBreak/>
              <w:t>down in Annex IV to the later agreement as revised by Decision No 1/2014 of the ACP-EU Council of Ministers of 20th June 2014 (2014/428/EU)</w:t>
            </w:r>
          </w:p>
          <w:p w14:paraId="6B6591DF" w14:textId="77777777" w:rsidR="00586A89" w:rsidRPr="00A81DCC" w:rsidRDefault="00586A89" w:rsidP="00A81DCC">
            <w:pPr>
              <w:spacing w:after="200"/>
              <w:rPr>
                <w:lang w:val="en-GB"/>
              </w:rPr>
            </w:pPr>
            <w:r w:rsidRPr="00A81DCC">
              <w:rPr>
                <w:lang w:val="en-GB"/>
              </w:rPr>
              <w:t>Participation in procedures for the award of procurement contracts or grants financed from the multi-annual financial framework of cooperation under the ACP-EU Partnership Agreement is open to all natural persons who are nationals of, or legal persons who are effectively established in:</w:t>
            </w:r>
          </w:p>
          <w:p w14:paraId="329A04A9" w14:textId="77777777" w:rsidR="00586A89" w:rsidRPr="00A81DCC" w:rsidRDefault="00586A89" w:rsidP="00A81DCC">
            <w:pPr>
              <w:widowControl w:val="0"/>
              <w:numPr>
                <w:ilvl w:val="0"/>
                <w:numId w:val="83"/>
              </w:numPr>
              <w:autoSpaceDE w:val="0"/>
              <w:autoSpaceDN w:val="0"/>
              <w:spacing w:after="200"/>
              <w:rPr>
                <w:lang w:val="en-GB"/>
              </w:rPr>
            </w:pPr>
            <w:r w:rsidRPr="00A81DCC">
              <w:rPr>
                <w:lang w:val="en-GB"/>
              </w:rPr>
              <w:t>an ACP State;</w:t>
            </w:r>
          </w:p>
          <w:p w14:paraId="59B1898E" w14:textId="77777777" w:rsidR="00586A89" w:rsidRPr="00A81DCC" w:rsidRDefault="00586A89" w:rsidP="00586A89">
            <w:pPr>
              <w:widowControl w:val="0"/>
              <w:numPr>
                <w:ilvl w:val="0"/>
                <w:numId w:val="83"/>
              </w:numPr>
              <w:autoSpaceDE w:val="0"/>
              <w:autoSpaceDN w:val="0"/>
              <w:spacing w:after="200"/>
              <w:rPr>
                <w:lang w:val="en-GB"/>
              </w:rPr>
            </w:pPr>
            <w:r w:rsidRPr="00A81DCC">
              <w:rPr>
                <w:lang w:val="en-GB"/>
              </w:rPr>
              <w:t>a Member State of the European Union;</w:t>
            </w:r>
          </w:p>
          <w:p w14:paraId="0AF6F557" w14:textId="77777777" w:rsidR="00586A89" w:rsidRPr="00A81DCC" w:rsidRDefault="00586A89" w:rsidP="00586A89">
            <w:pPr>
              <w:widowControl w:val="0"/>
              <w:numPr>
                <w:ilvl w:val="0"/>
                <w:numId w:val="83"/>
              </w:numPr>
              <w:autoSpaceDE w:val="0"/>
              <w:autoSpaceDN w:val="0"/>
              <w:spacing w:after="200"/>
              <w:rPr>
                <w:lang w:val="en-GB"/>
              </w:rPr>
            </w:pPr>
            <w:r w:rsidRPr="00A81DCC">
              <w:rPr>
                <w:lang w:val="en-GB"/>
              </w:rPr>
              <w:t>beneficiaries of the Instrument for pre-accession assistance;</w:t>
            </w:r>
          </w:p>
          <w:p w14:paraId="3F2EBB89" w14:textId="77777777" w:rsidR="00586A89" w:rsidRPr="00A81DCC" w:rsidRDefault="00586A89" w:rsidP="00586A89">
            <w:pPr>
              <w:widowControl w:val="0"/>
              <w:numPr>
                <w:ilvl w:val="0"/>
                <w:numId w:val="83"/>
              </w:numPr>
              <w:autoSpaceDE w:val="0"/>
              <w:autoSpaceDN w:val="0"/>
              <w:spacing w:after="200"/>
              <w:rPr>
                <w:lang w:val="en-GB"/>
              </w:rPr>
            </w:pPr>
            <w:r w:rsidRPr="00A81DCC">
              <w:rPr>
                <w:lang w:val="en-GB"/>
              </w:rPr>
              <w:t>a Member State of the European Economic Area;</w:t>
            </w:r>
          </w:p>
          <w:p w14:paraId="7EDD41B2" w14:textId="77777777" w:rsidR="00586A89" w:rsidRPr="00A81DCC" w:rsidRDefault="00586A89" w:rsidP="00586A89">
            <w:pPr>
              <w:widowControl w:val="0"/>
              <w:numPr>
                <w:ilvl w:val="0"/>
                <w:numId w:val="83"/>
              </w:numPr>
              <w:autoSpaceDE w:val="0"/>
              <w:autoSpaceDN w:val="0"/>
              <w:spacing w:after="200"/>
              <w:rPr>
                <w:lang w:val="en-GB"/>
              </w:rPr>
            </w:pPr>
            <w:r w:rsidRPr="00A81DCC">
              <w:rPr>
                <w:lang w:val="en-GB"/>
              </w:rPr>
              <w:t>Overseas Countries and Territories;</w:t>
            </w:r>
          </w:p>
          <w:p w14:paraId="092E3C15" w14:textId="77777777" w:rsidR="00586A89" w:rsidRPr="00A81DCC" w:rsidRDefault="00586A89" w:rsidP="00586A89">
            <w:pPr>
              <w:widowControl w:val="0"/>
              <w:numPr>
                <w:ilvl w:val="0"/>
                <w:numId w:val="83"/>
              </w:numPr>
              <w:autoSpaceDE w:val="0"/>
              <w:autoSpaceDN w:val="0"/>
              <w:spacing w:after="200"/>
              <w:rPr>
                <w:lang w:val="en-GB"/>
              </w:rPr>
            </w:pPr>
            <w:r w:rsidRPr="00A81DCC">
              <w:rPr>
                <w:lang w:val="en-GB"/>
              </w:rPr>
              <w:t>developing countries and territories, as included in the OECD-DAC list of ODA Recipients, which are not members of the G20 group, without prejudice to the status of the Republic of South Africa, as governed by Protocol 3 of the Partnership Agreement;</w:t>
            </w:r>
          </w:p>
          <w:p w14:paraId="4DC3B331" w14:textId="77777777" w:rsidR="00586A89" w:rsidRPr="00A81DCC" w:rsidRDefault="00586A89" w:rsidP="00586A89">
            <w:pPr>
              <w:widowControl w:val="0"/>
              <w:numPr>
                <w:ilvl w:val="0"/>
                <w:numId w:val="83"/>
              </w:numPr>
              <w:autoSpaceDE w:val="0"/>
              <w:autoSpaceDN w:val="0"/>
              <w:spacing w:after="200"/>
              <w:rPr>
                <w:lang w:val="en-GB"/>
              </w:rPr>
            </w:pPr>
            <w:r w:rsidRPr="00A81DCC">
              <w:rPr>
                <w:lang w:val="en-GB"/>
              </w:rPr>
              <w:t>countries for which Commission has adopted a decision approving the request for reciprocal access to external assistance in agreement with ACP countries;</w:t>
            </w:r>
          </w:p>
          <w:p w14:paraId="67BE362A" w14:textId="77777777" w:rsidR="00586A89" w:rsidRPr="00A81DCC" w:rsidRDefault="00586A89" w:rsidP="00586A89">
            <w:pPr>
              <w:spacing w:after="200"/>
              <w:ind w:left="96"/>
              <w:rPr>
                <w:lang w:val="en-GB"/>
              </w:rPr>
            </w:pPr>
            <w:r w:rsidRPr="00A81DCC">
              <w:rPr>
                <w:lang w:val="en-GB"/>
              </w:rPr>
              <w:t>Currently there are no such countries.</w:t>
            </w:r>
          </w:p>
          <w:p w14:paraId="6D966264" w14:textId="77777777" w:rsidR="00586A89" w:rsidRDefault="00586A89" w:rsidP="00A81DCC">
            <w:pPr>
              <w:widowControl w:val="0"/>
              <w:numPr>
                <w:ilvl w:val="0"/>
                <w:numId w:val="83"/>
              </w:numPr>
              <w:autoSpaceDE w:val="0"/>
              <w:autoSpaceDN w:val="0"/>
              <w:spacing w:after="200"/>
              <w:rPr>
                <w:lang w:val="en-GB"/>
              </w:rPr>
            </w:pPr>
            <w:r w:rsidRPr="00A81DCC">
              <w:rPr>
                <w:lang w:val="en-GB"/>
              </w:rPr>
              <w:t>Member State of the OECD, in the case of contracts implemented in a Least Developed Country (LDC) or a Highly Indebted Poor Country (HIPC).</w:t>
            </w:r>
          </w:p>
          <w:p w14:paraId="0730E186" w14:textId="69DD525D" w:rsidR="004E7E8B" w:rsidRPr="00D92595" w:rsidRDefault="004E7E8B" w:rsidP="00D92595">
            <w:pPr>
              <w:widowControl w:val="0"/>
              <w:autoSpaceDE w:val="0"/>
              <w:autoSpaceDN w:val="0"/>
              <w:spacing w:after="240"/>
              <w:jc w:val="both"/>
              <w:rPr>
                <w:spacing w:val="-2"/>
                <w:lang w:val="en-GB"/>
              </w:rPr>
            </w:pPr>
            <w:r w:rsidRPr="00A45678">
              <w:rPr>
                <w:spacing w:val="-2"/>
                <w:lang w:val="en-GB"/>
              </w:rPr>
              <w:t>Above implies that successful FWC contractors that comply with above EU eligibility rules will be invited to express interest in opportunities funded by both SADC Member States and the programmes funded by the European Union. However, contractors not complying with the above eligibility rules of the European Union funded projects and activities may participate only in expressions of interest funded by SADC Member States.</w:t>
            </w:r>
          </w:p>
        </w:tc>
      </w:tr>
      <w:tr w:rsidR="002349B6" w:rsidRPr="00A45678" w14:paraId="2F03CEDA" w14:textId="77777777" w:rsidTr="00ED106C">
        <w:tc>
          <w:tcPr>
            <w:tcW w:w="1560" w:type="dxa"/>
            <w:tcBorders>
              <w:top w:val="single" w:sz="4" w:space="0" w:color="auto"/>
              <w:left w:val="single" w:sz="4" w:space="0" w:color="auto"/>
              <w:bottom w:val="single" w:sz="4" w:space="0" w:color="auto"/>
              <w:right w:val="single" w:sz="4" w:space="0" w:color="auto"/>
            </w:tcBorders>
          </w:tcPr>
          <w:p w14:paraId="6B7A201C" w14:textId="77777777" w:rsidR="002349B6" w:rsidRPr="00A81DCC" w:rsidRDefault="00BA7F82" w:rsidP="00ED106C">
            <w:pPr>
              <w:rPr>
                <w:lang w:val="en-GB"/>
              </w:rPr>
            </w:pPr>
            <w:r>
              <w:rPr>
                <w:lang w:val="en-GB"/>
              </w:rPr>
              <w:lastRenderedPageBreak/>
              <w:t>7</w:t>
            </w:r>
            <w:r w:rsidR="002349B6" w:rsidRPr="00A81DCC">
              <w:rPr>
                <w:lang w:val="en-GB"/>
              </w:rPr>
              <w:t>.1</w:t>
            </w:r>
          </w:p>
        </w:tc>
        <w:tc>
          <w:tcPr>
            <w:tcW w:w="7513" w:type="dxa"/>
            <w:tcBorders>
              <w:top w:val="single" w:sz="4" w:space="0" w:color="auto"/>
              <w:left w:val="single" w:sz="4" w:space="0" w:color="auto"/>
              <w:bottom w:val="single" w:sz="4" w:space="0" w:color="auto"/>
              <w:right w:val="single" w:sz="4" w:space="0" w:color="auto"/>
            </w:tcBorders>
          </w:tcPr>
          <w:p w14:paraId="472EC57D" w14:textId="77777777" w:rsidR="006258D4" w:rsidRPr="00A81DCC" w:rsidRDefault="0052705E" w:rsidP="00ED106C">
            <w:pPr>
              <w:tabs>
                <w:tab w:val="right" w:pos="7115"/>
              </w:tabs>
              <w:jc w:val="both"/>
              <w:rPr>
                <w:lang w:val="en-GB"/>
              </w:rPr>
            </w:pPr>
            <w:r w:rsidRPr="00A81DCC">
              <w:rPr>
                <w:lang w:val="en-GB"/>
              </w:rPr>
              <w:t xml:space="preserve">For clarification purposes, the Procuring Entity's </w:t>
            </w:r>
            <w:r w:rsidR="007846C9" w:rsidRPr="00A81DCC">
              <w:rPr>
                <w:lang w:val="en-GB"/>
              </w:rPr>
              <w:t>contact details are</w:t>
            </w:r>
            <w:r w:rsidRPr="00A81DCC">
              <w:rPr>
                <w:lang w:val="en-GB"/>
              </w:rPr>
              <w:t>:</w:t>
            </w:r>
          </w:p>
          <w:p w14:paraId="685B14DD" w14:textId="77777777" w:rsidR="0052705E" w:rsidRPr="00A81DCC" w:rsidRDefault="0052705E" w:rsidP="0052705E">
            <w:pPr>
              <w:tabs>
                <w:tab w:val="right" w:pos="7115"/>
              </w:tabs>
              <w:jc w:val="both"/>
              <w:rPr>
                <w:lang w:val="en-GB"/>
              </w:rPr>
            </w:pPr>
          </w:p>
          <w:p w14:paraId="093C54EE" w14:textId="77777777" w:rsidR="006D5E49" w:rsidRPr="00A81DCC" w:rsidRDefault="000472DC" w:rsidP="0052705E">
            <w:pPr>
              <w:tabs>
                <w:tab w:val="right" w:pos="7254"/>
              </w:tabs>
              <w:spacing w:before="120" w:after="120"/>
              <w:jc w:val="both"/>
              <w:rPr>
                <w:lang w:val="en-GB"/>
              </w:rPr>
            </w:pPr>
            <w:hyperlink r:id="rId17" w:history="1">
              <w:r w:rsidR="0013187B" w:rsidRPr="00A81DCC">
                <w:rPr>
                  <w:rStyle w:val="Hyperlink"/>
                  <w:lang w:val="en-GB"/>
                </w:rPr>
                <w:t>procurement@sadc.int</w:t>
              </w:r>
            </w:hyperlink>
            <w:r w:rsidR="0013187B" w:rsidRPr="00A81DCC">
              <w:rPr>
                <w:lang w:val="en-GB"/>
              </w:rPr>
              <w:t xml:space="preserve"> </w:t>
            </w:r>
          </w:p>
          <w:p w14:paraId="6A92DE7D" w14:textId="77777777" w:rsidR="0052705E" w:rsidRPr="00A81DCC" w:rsidRDefault="0052705E" w:rsidP="0052705E">
            <w:pPr>
              <w:tabs>
                <w:tab w:val="right" w:pos="7254"/>
              </w:tabs>
              <w:spacing w:before="120" w:after="120"/>
              <w:jc w:val="both"/>
              <w:rPr>
                <w:lang w:val="en-GB"/>
              </w:rPr>
            </w:pPr>
            <w:r w:rsidRPr="00A81DCC">
              <w:rPr>
                <w:lang w:val="en-GB"/>
              </w:rPr>
              <w:t xml:space="preserve">The Head of Procurement </w:t>
            </w:r>
          </w:p>
          <w:p w14:paraId="1F6E4BD0" w14:textId="77777777" w:rsidR="0052705E" w:rsidRPr="00A81DCC" w:rsidRDefault="0052705E" w:rsidP="0052705E">
            <w:pPr>
              <w:tabs>
                <w:tab w:val="right" w:pos="7254"/>
              </w:tabs>
              <w:spacing w:before="120" w:after="120"/>
              <w:jc w:val="both"/>
              <w:rPr>
                <w:lang w:val="en-GB"/>
              </w:rPr>
            </w:pPr>
            <w:r w:rsidRPr="00A81DCC">
              <w:rPr>
                <w:lang w:val="en-GB"/>
              </w:rPr>
              <w:t>Southern African Development Community (SADC) Secretariat</w:t>
            </w:r>
          </w:p>
          <w:p w14:paraId="655F1B57" w14:textId="77777777" w:rsidR="0052705E" w:rsidRPr="00A81DCC" w:rsidRDefault="0052705E" w:rsidP="0052705E">
            <w:pPr>
              <w:tabs>
                <w:tab w:val="right" w:pos="7254"/>
              </w:tabs>
              <w:spacing w:before="120" w:after="120"/>
              <w:jc w:val="both"/>
              <w:rPr>
                <w:lang w:val="en-GB"/>
              </w:rPr>
            </w:pPr>
            <w:r w:rsidRPr="00A81DCC">
              <w:rPr>
                <w:lang w:val="en-GB"/>
              </w:rPr>
              <w:t>CBD Plot 54385</w:t>
            </w:r>
          </w:p>
          <w:p w14:paraId="0CA8BBF7" w14:textId="77777777" w:rsidR="0052705E" w:rsidRPr="00A81DCC" w:rsidRDefault="0052705E" w:rsidP="0052705E">
            <w:pPr>
              <w:spacing w:before="120" w:after="100"/>
              <w:jc w:val="both"/>
              <w:rPr>
                <w:lang w:val="en-GB"/>
              </w:rPr>
            </w:pPr>
            <w:r w:rsidRPr="00A81DCC">
              <w:rPr>
                <w:lang w:val="en-GB"/>
              </w:rPr>
              <w:t>Room DGP11 on Ground Floor</w:t>
            </w:r>
          </w:p>
          <w:p w14:paraId="403FA0A9" w14:textId="77777777" w:rsidR="0052705E" w:rsidRPr="00A81DCC" w:rsidRDefault="0052705E" w:rsidP="0052705E">
            <w:pPr>
              <w:spacing w:before="120" w:after="100"/>
              <w:jc w:val="both"/>
              <w:rPr>
                <w:lang w:val="en-GB"/>
              </w:rPr>
            </w:pPr>
            <w:r w:rsidRPr="00A81DCC">
              <w:rPr>
                <w:lang w:val="en-GB"/>
              </w:rPr>
              <w:t xml:space="preserve">City:  Gaborone </w:t>
            </w:r>
          </w:p>
          <w:p w14:paraId="64035A7E" w14:textId="77777777" w:rsidR="0052705E" w:rsidRPr="00A81DCC" w:rsidRDefault="0052705E" w:rsidP="0052705E">
            <w:pPr>
              <w:tabs>
                <w:tab w:val="right" w:pos="7115"/>
              </w:tabs>
              <w:jc w:val="both"/>
              <w:rPr>
                <w:lang w:val="en-GB"/>
              </w:rPr>
            </w:pPr>
            <w:r w:rsidRPr="00A81DCC">
              <w:rPr>
                <w:lang w:val="en-GB"/>
              </w:rPr>
              <w:t>Country: Botswana</w:t>
            </w:r>
          </w:p>
          <w:p w14:paraId="6FB39193" w14:textId="77777777" w:rsidR="0052705E" w:rsidRPr="00A81DCC" w:rsidRDefault="0052705E" w:rsidP="0052705E">
            <w:pPr>
              <w:tabs>
                <w:tab w:val="right" w:pos="7115"/>
              </w:tabs>
              <w:jc w:val="both"/>
              <w:rPr>
                <w:lang w:val="en-GB"/>
              </w:rPr>
            </w:pPr>
          </w:p>
          <w:p w14:paraId="56E4B3A1" w14:textId="3A4647E5" w:rsidR="002349B6" w:rsidRPr="00A81DCC" w:rsidRDefault="006258D4" w:rsidP="0052705E">
            <w:pPr>
              <w:tabs>
                <w:tab w:val="right" w:pos="7115"/>
              </w:tabs>
              <w:jc w:val="both"/>
              <w:rPr>
                <w:lang w:val="en-GB"/>
              </w:rPr>
            </w:pPr>
            <w:r w:rsidRPr="00A81DCC">
              <w:rPr>
                <w:lang w:val="en-GB"/>
              </w:rPr>
              <w:lastRenderedPageBreak/>
              <w:t xml:space="preserve">Request for clarifications should be made in writing by latest </w:t>
            </w:r>
            <w:r w:rsidR="00750B5B">
              <w:rPr>
                <w:lang w:val="en-GB"/>
              </w:rPr>
              <w:t>9</w:t>
            </w:r>
            <w:r w:rsidR="00750B5B" w:rsidRPr="00D92595">
              <w:rPr>
                <w:vertAlign w:val="superscript"/>
                <w:lang w:val="en-GB"/>
              </w:rPr>
              <w:t>th</w:t>
            </w:r>
            <w:r w:rsidR="00750B5B">
              <w:rPr>
                <w:lang w:val="en-GB"/>
              </w:rPr>
              <w:t xml:space="preserve"> April</w:t>
            </w:r>
            <w:r w:rsidR="00012060" w:rsidRPr="00A81DCC">
              <w:rPr>
                <w:lang w:val="en-GB"/>
              </w:rPr>
              <w:t xml:space="preserve"> 2020</w:t>
            </w:r>
            <w:r w:rsidRPr="00A81DCC">
              <w:rPr>
                <w:lang w:val="en-GB"/>
              </w:rPr>
              <w:t xml:space="preserve"> and responses to clarifications will be published by </w:t>
            </w:r>
            <w:r w:rsidR="00750B5B">
              <w:rPr>
                <w:lang w:val="en-GB"/>
              </w:rPr>
              <w:t>17</w:t>
            </w:r>
            <w:r w:rsidR="00750B5B" w:rsidRPr="00A81DCC">
              <w:rPr>
                <w:vertAlign w:val="superscript"/>
                <w:lang w:val="en-GB"/>
              </w:rPr>
              <w:t>th</w:t>
            </w:r>
            <w:r w:rsidR="00750B5B" w:rsidRPr="00A81DCC">
              <w:rPr>
                <w:lang w:val="en-GB"/>
              </w:rPr>
              <w:t xml:space="preserve"> </w:t>
            </w:r>
            <w:r w:rsidR="00012060" w:rsidRPr="00A81DCC">
              <w:rPr>
                <w:lang w:val="en-GB"/>
              </w:rPr>
              <w:t>April 2020</w:t>
            </w:r>
            <w:r w:rsidRPr="00A81DCC">
              <w:rPr>
                <w:lang w:val="en-GB"/>
              </w:rPr>
              <w:t xml:space="preserve">. Responses to requests for clarification will only be published on the SADC website: </w:t>
            </w:r>
            <w:r w:rsidR="00012060" w:rsidRPr="00012060">
              <w:rPr>
                <w:lang w:val="en-GB"/>
              </w:rPr>
              <w:t>https://www.sadc.int/opportunities/procurement/open-procurement-opportunities/</w:t>
            </w:r>
          </w:p>
          <w:p w14:paraId="1ECC11D0" w14:textId="77777777" w:rsidR="002349B6" w:rsidRPr="00A81DCC" w:rsidRDefault="002349B6" w:rsidP="0052705E">
            <w:pPr>
              <w:tabs>
                <w:tab w:val="right" w:pos="7115"/>
                <w:tab w:val="right" w:pos="7560"/>
              </w:tabs>
              <w:jc w:val="both"/>
              <w:rPr>
                <w:lang w:val="en-GB"/>
              </w:rPr>
            </w:pPr>
          </w:p>
          <w:p w14:paraId="072B9BC7" w14:textId="7A6CDAEA" w:rsidR="002349B6" w:rsidRPr="00513E27" w:rsidRDefault="002349B6" w:rsidP="00ED106C">
            <w:pPr>
              <w:tabs>
                <w:tab w:val="right" w:pos="7115"/>
                <w:tab w:val="right" w:pos="7560"/>
              </w:tabs>
              <w:jc w:val="both"/>
              <w:rPr>
                <w:b/>
                <w:lang w:val="en-GB"/>
              </w:rPr>
            </w:pPr>
            <w:r w:rsidRPr="00A81DCC">
              <w:rPr>
                <w:lang w:val="en-GB"/>
              </w:rPr>
              <w:t>The correspondence shall bear the following reference:</w:t>
            </w:r>
            <w:r w:rsidR="0013187B" w:rsidRPr="00A81DCC">
              <w:rPr>
                <w:lang w:val="en-GB"/>
              </w:rPr>
              <w:t xml:space="preserve"> </w:t>
            </w:r>
            <w:r w:rsidR="00012060" w:rsidRPr="00A81DCC">
              <w:rPr>
                <w:b/>
                <w:lang w:val="en-GB"/>
              </w:rPr>
              <w:t xml:space="preserve">Framework Contract for the Provision of Services to SADC Secretariat </w:t>
            </w:r>
            <w:r w:rsidR="006511B2" w:rsidRPr="00A81DCC">
              <w:rPr>
                <w:b/>
                <w:lang w:val="en-GB"/>
              </w:rPr>
              <w:t>–</w:t>
            </w:r>
            <w:r w:rsidR="00012060" w:rsidRPr="00A81DCC">
              <w:rPr>
                <w:b/>
                <w:lang w:val="en-GB"/>
              </w:rPr>
              <w:t xml:space="preserve"> </w:t>
            </w:r>
            <w:r w:rsidR="00513E27">
              <w:rPr>
                <w:b/>
                <w:lang w:val="en-GB"/>
              </w:rPr>
              <w:t>SADC/3/5</w:t>
            </w:r>
            <w:r w:rsidR="006511B2" w:rsidRPr="00A81DCC">
              <w:rPr>
                <w:b/>
                <w:lang w:val="en-GB"/>
              </w:rPr>
              <w:t>/2</w:t>
            </w:r>
            <w:r w:rsidR="00513E27">
              <w:rPr>
                <w:b/>
                <w:lang w:val="en-GB"/>
              </w:rPr>
              <w:t>/102</w:t>
            </w:r>
          </w:p>
        </w:tc>
      </w:tr>
      <w:tr w:rsidR="00756B80" w:rsidRPr="00A45678" w14:paraId="6B04935B" w14:textId="77777777" w:rsidTr="00ED106C">
        <w:tc>
          <w:tcPr>
            <w:tcW w:w="1560" w:type="dxa"/>
            <w:tcBorders>
              <w:top w:val="single" w:sz="4" w:space="0" w:color="auto"/>
              <w:left w:val="single" w:sz="4" w:space="0" w:color="auto"/>
              <w:bottom w:val="single" w:sz="4" w:space="0" w:color="auto"/>
              <w:right w:val="single" w:sz="4" w:space="0" w:color="auto"/>
            </w:tcBorders>
          </w:tcPr>
          <w:p w14:paraId="40234575" w14:textId="77777777" w:rsidR="00756B80" w:rsidRPr="00A81DCC" w:rsidRDefault="007D2A76" w:rsidP="00ED106C">
            <w:pPr>
              <w:rPr>
                <w:lang w:val="en-GB"/>
              </w:rPr>
            </w:pPr>
            <w:r w:rsidRPr="00A81DCC">
              <w:rPr>
                <w:lang w:val="en-GB"/>
              </w:rPr>
              <w:lastRenderedPageBreak/>
              <w:t>1</w:t>
            </w:r>
            <w:r w:rsidR="00465476">
              <w:rPr>
                <w:lang w:val="en-GB"/>
              </w:rPr>
              <w:t>0</w:t>
            </w:r>
            <w:r w:rsidR="00756B80" w:rsidRPr="00A81DCC">
              <w:rPr>
                <w:lang w:val="en-GB"/>
              </w:rPr>
              <w:t>.1</w:t>
            </w:r>
          </w:p>
        </w:tc>
        <w:tc>
          <w:tcPr>
            <w:tcW w:w="7513" w:type="dxa"/>
            <w:tcBorders>
              <w:top w:val="single" w:sz="4" w:space="0" w:color="auto"/>
              <w:left w:val="single" w:sz="4" w:space="0" w:color="auto"/>
              <w:bottom w:val="single" w:sz="4" w:space="0" w:color="auto"/>
              <w:right w:val="single" w:sz="4" w:space="0" w:color="auto"/>
            </w:tcBorders>
          </w:tcPr>
          <w:p w14:paraId="242C5F30" w14:textId="77777777" w:rsidR="00756B80" w:rsidRPr="00A81DCC" w:rsidRDefault="00756B80" w:rsidP="00ED106C">
            <w:pPr>
              <w:tabs>
                <w:tab w:val="right" w:pos="7115"/>
                <w:tab w:val="right" w:pos="7560"/>
              </w:tabs>
              <w:jc w:val="both"/>
              <w:rPr>
                <w:b/>
                <w:i/>
                <w:lang w:val="en-GB"/>
              </w:rPr>
            </w:pPr>
            <w:r w:rsidRPr="00A81DCC">
              <w:rPr>
                <w:lang w:val="en-GB"/>
              </w:rPr>
              <w:t>The language of the bidding process is</w:t>
            </w:r>
            <w:r w:rsidR="0082719D" w:rsidRPr="00A81DCC">
              <w:rPr>
                <w:lang w:val="en-GB"/>
              </w:rPr>
              <w:t xml:space="preserve"> English.</w:t>
            </w:r>
          </w:p>
          <w:p w14:paraId="554C8B6E" w14:textId="77777777" w:rsidR="00756B80" w:rsidRPr="00A45678" w:rsidRDefault="00756B80" w:rsidP="00756B80">
            <w:pPr>
              <w:spacing w:after="120"/>
              <w:jc w:val="both"/>
              <w:rPr>
                <w:sz w:val="22"/>
                <w:szCs w:val="22"/>
                <w:lang w:val="en-GB"/>
              </w:rPr>
            </w:pPr>
          </w:p>
          <w:p w14:paraId="748DD060" w14:textId="77777777" w:rsidR="00756B80" w:rsidRPr="00A45678" w:rsidRDefault="00756B80" w:rsidP="00756B80">
            <w:pPr>
              <w:spacing w:after="120"/>
              <w:jc w:val="both"/>
              <w:rPr>
                <w:szCs w:val="24"/>
                <w:lang w:val="en-GB"/>
              </w:rPr>
            </w:pPr>
            <w:r w:rsidRPr="00A45678">
              <w:rPr>
                <w:szCs w:val="24"/>
                <w:lang w:val="en-GB"/>
              </w:rPr>
              <w:t>However</w:t>
            </w:r>
            <w:r w:rsidR="0013187B" w:rsidRPr="00A45678">
              <w:rPr>
                <w:szCs w:val="24"/>
                <w:lang w:val="en-GB"/>
              </w:rPr>
              <w:t>,</w:t>
            </w:r>
            <w:r w:rsidRPr="00A45678">
              <w:rPr>
                <w:szCs w:val="24"/>
                <w:lang w:val="en-GB"/>
              </w:rPr>
              <w:t xml:space="preserve"> any supporting documents that are part of the bid shall be issued in any SADC Secretariat official languages (i.e: English, French and Portuguese). If the original documents are written in a language other than SADC Secretariat official languages, they shall be accompanied by an original certified translation into any of the SADC Secretariat official languages. The cost of the translation shall be borne by the bidders.</w:t>
            </w:r>
          </w:p>
          <w:p w14:paraId="7F7FF5C5" w14:textId="77777777" w:rsidR="00756B80" w:rsidRPr="00A81DCC" w:rsidRDefault="00756B80" w:rsidP="00756B80">
            <w:pPr>
              <w:tabs>
                <w:tab w:val="right" w:pos="7115"/>
                <w:tab w:val="right" w:pos="7560"/>
              </w:tabs>
              <w:jc w:val="both"/>
              <w:rPr>
                <w:lang w:val="en-GB"/>
              </w:rPr>
            </w:pPr>
            <w:r w:rsidRPr="00A45678">
              <w:rPr>
                <w:szCs w:val="24"/>
                <w:lang w:val="en-GB"/>
              </w:rPr>
              <w:tab/>
              <w:t xml:space="preserve">In case of discrepancies between the original language and the language of translation, the language of </w:t>
            </w:r>
            <w:r w:rsidR="0013187B" w:rsidRPr="00A45678">
              <w:rPr>
                <w:szCs w:val="24"/>
                <w:lang w:val="en-GB"/>
              </w:rPr>
              <w:t xml:space="preserve">the </w:t>
            </w:r>
            <w:r w:rsidRPr="00A45678">
              <w:rPr>
                <w:szCs w:val="24"/>
                <w:lang w:val="en-GB"/>
              </w:rPr>
              <w:t>translation shall prevail</w:t>
            </w:r>
            <w:r w:rsidRPr="00A45678">
              <w:rPr>
                <w:sz w:val="22"/>
                <w:szCs w:val="22"/>
                <w:lang w:val="en-GB"/>
              </w:rPr>
              <w:t>.</w:t>
            </w:r>
          </w:p>
        </w:tc>
      </w:tr>
      <w:tr w:rsidR="00D4452E" w:rsidRPr="00A45678" w14:paraId="5F4AB146" w14:textId="77777777" w:rsidTr="00ED106C">
        <w:tc>
          <w:tcPr>
            <w:tcW w:w="1560" w:type="dxa"/>
            <w:tcBorders>
              <w:top w:val="single" w:sz="4" w:space="0" w:color="auto"/>
              <w:left w:val="single" w:sz="4" w:space="0" w:color="auto"/>
              <w:bottom w:val="single" w:sz="4" w:space="0" w:color="auto"/>
              <w:right w:val="single" w:sz="4" w:space="0" w:color="auto"/>
            </w:tcBorders>
          </w:tcPr>
          <w:p w14:paraId="2995EF97" w14:textId="77777777" w:rsidR="00D4452E" w:rsidRPr="00A81DCC" w:rsidDel="007D2A76" w:rsidRDefault="00D4452E" w:rsidP="00ED106C">
            <w:pPr>
              <w:rPr>
                <w:lang w:val="en-GB"/>
              </w:rPr>
            </w:pPr>
            <w:r w:rsidRPr="00A81DCC">
              <w:rPr>
                <w:lang w:val="en-GB"/>
              </w:rPr>
              <w:t>11.</w:t>
            </w:r>
            <w:r w:rsidR="00465476">
              <w:rPr>
                <w:lang w:val="en-GB"/>
              </w:rPr>
              <w:t>1</w:t>
            </w:r>
            <w:r w:rsidRPr="00A81DCC">
              <w:rPr>
                <w:lang w:val="en-GB"/>
              </w:rPr>
              <w:t>.2 (i)</w:t>
            </w:r>
          </w:p>
        </w:tc>
        <w:tc>
          <w:tcPr>
            <w:tcW w:w="7513" w:type="dxa"/>
            <w:tcBorders>
              <w:top w:val="single" w:sz="4" w:space="0" w:color="auto"/>
              <w:left w:val="single" w:sz="4" w:space="0" w:color="auto"/>
              <w:bottom w:val="single" w:sz="4" w:space="0" w:color="auto"/>
              <w:right w:val="single" w:sz="4" w:space="0" w:color="auto"/>
            </w:tcBorders>
          </w:tcPr>
          <w:p w14:paraId="78152C20" w14:textId="77777777" w:rsidR="00D4452E" w:rsidRPr="00A81DCC" w:rsidRDefault="00D4452E" w:rsidP="00ED106C">
            <w:pPr>
              <w:tabs>
                <w:tab w:val="right" w:pos="7115"/>
                <w:tab w:val="right" w:pos="7560"/>
              </w:tabs>
              <w:jc w:val="both"/>
              <w:rPr>
                <w:lang w:val="en-GB"/>
              </w:rPr>
            </w:pPr>
            <w:r w:rsidRPr="00A81DCC">
              <w:rPr>
                <w:lang w:val="en-GB"/>
              </w:rPr>
              <w:t>The Bidder may subcontract any portion of the assignment. Maximum 40% of the staff days allocated to the assignment may be subcontracted.</w:t>
            </w:r>
            <w:r w:rsidR="007837B8" w:rsidRPr="00A81DCC">
              <w:rPr>
                <w:lang w:val="en-GB"/>
              </w:rPr>
              <w:t xml:space="preserve"> See other provisions under section 2.5 of the Terms of Reference.</w:t>
            </w:r>
          </w:p>
        </w:tc>
      </w:tr>
      <w:tr w:rsidR="00D4452E" w:rsidRPr="00A45678" w14:paraId="29637FE6" w14:textId="77777777" w:rsidTr="00ED106C">
        <w:tc>
          <w:tcPr>
            <w:tcW w:w="1560" w:type="dxa"/>
            <w:tcBorders>
              <w:top w:val="single" w:sz="4" w:space="0" w:color="auto"/>
              <w:left w:val="single" w:sz="4" w:space="0" w:color="auto"/>
              <w:bottom w:val="single" w:sz="4" w:space="0" w:color="auto"/>
              <w:right w:val="single" w:sz="4" w:space="0" w:color="auto"/>
            </w:tcBorders>
          </w:tcPr>
          <w:p w14:paraId="4F7FA8C4" w14:textId="77777777" w:rsidR="00D4452E" w:rsidRPr="00A81DCC" w:rsidRDefault="00D4452E" w:rsidP="00ED106C">
            <w:pPr>
              <w:rPr>
                <w:lang w:val="en-GB"/>
              </w:rPr>
            </w:pPr>
            <w:r w:rsidRPr="00A81DCC">
              <w:rPr>
                <w:lang w:val="en-GB"/>
              </w:rPr>
              <w:t>11.</w:t>
            </w:r>
            <w:r w:rsidR="00465476">
              <w:rPr>
                <w:lang w:val="en-GB"/>
              </w:rPr>
              <w:t>1</w:t>
            </w:r>
            <w:r w:rsidRPr="00A81DCC">
              <w:rPr>
                <w:lang w:val="en-GB"/>
              </w:rPr>
              <w:t>.2 (ii)</w:t>
            </w:r>
          </w:p>
        </w:tc>
        <w:tc>
          <w:tcPr>
            <w:tcW w:w="7513" w:type="dxa"/>
            <w:tcBorders>
              <w:top w:val="single" w:sz="4" w:space="0" w:color="auto"/>
              <w:left w:val="single" w:sz="4" w:space="0" w:color="auto"/>
              <w:bottom w:val="single" w:sz="4" w:space="0" w:color="auto"/>
              <w:right w:val="single" w:sz="4" w:space="0" w:color="auto"/>
            </w:tcBorders>
          </w:tcPr>
          <w:p w14:paraId="6F7A34FA" w14:textId="77777777" w:rsidR="00D4452E" w:rsidRDefault="00D4452E">
            <w:pPr>
              <w:tabs>
                <w:tab w:val="right" w:pos="7115"/>
              </w:tabs>
              <w:jc w:val="both"/>
              <w:rPr>
                <w:lang w:val="en-GB"/>
              </w:rPr>
            </w:pPr>
            <w:r w:rsidRPr="00A81DCC">
              <w:rPr>
                <w:lang w:val="en-GB"/>
              </w:rPr>
              <w:t xml:space="preserve">The estimated number of professional staff – days required for the assignment </w:t>
            </w:r>
            <w:r w:rsidR="0009492E">
              <w:rPr>
                <w:lang w:val="en-GB"/>
              </w:rPr>
              <w:t xml:space="preserve">over the duration of two years </w:t>
            </w:r>
            <w:r w:rsidRPr="00A81DCC">
              <w:rPr>
                <w:lang w:val="en-GB"/>
              </w:rPr>
              <w:t>is:</w:t>
            </w:r>
          </w:p>
          <w:p w14:paraId="3E4F497D" w14:textId="77777777" w:rsidR="005D2BB1" w:rsidRPr="00A81DCC" w:rsidRDefault="005D2BB1" w:rsidP="00A81DCC">
            <w:pPr>
              <w:tabs>
                <w:tab w:val="right" w:pos="7115"/>
              </w:tabs>
              <w:jc w:val="both"/>
              <w:rPr>
                <w:lang w:val="en-GB"/>
              </w:rPr>
            </w:pPr>
          </w:p>
          <w:tbl>
            <w:tblPr>
              <w:tblW w:w="7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5"/>
              <w:gridCol w:w="1560"/>
            </w:tblGrid>
            <w:tr w:rsidR="00D4452E" w:rsidRPr="0009492E" w14:paraId="454DCD2A" w14:textId="77777777" w:rsidTr="00A81DCC">
              <w:tc>
                <w:tcPr>
                  <w:tcW w:w="5735" w:type="dxa"/>
                </w:tcPr>
                <w:p w14:paraId="02C32531" w14:textId="77777777" w:rsidR="00D4452E" w:rsidRPr="00A81DCC" w:rsidRDefault="00D4452E" w:rsidP="00D4452E">
                  <w:pPr>
                    <w:spacing w:after="240" w:line="268" w:lineRule="auto"/>
                    <w:ind w:right="288"/>
                    <w:rPr>
                      <w:rFonts w:ascii="Times" w:eastAsia="Times" w:hAnsi="Times" w:cs="Times"/>
                      <w:b/>
                      <w:bCs/>
                      <w:szCs w:val="24"/>
                      <w:lang w:val="en-GB"/>
                    </w:rPr>
                  </w:pPr>
                  <w:r w:rsidRPr="00A81DCC">
                    <w:rPr>
                      <w:rFonts w:ascii="Times" w:eastAsia="Times" w:hAnsi="Times" w:cs="Times"/>
                      <w:b/>
                      <w:bCs/>
                      <w:szCs w:val="24"/>
                      <w:lang w:val="en-GB"/>
                    </w:rPr>
                    <w:t>Category of consultant</w:t>
                  </w:r>
                </w:p>
              </w:tc>
              <w:tc>
                <w:tcPr>
                  <w:tcW w:w="1560" w:type="dxa"/>
                </w:tcPr>
                <w:p w14:paraId="1376880B" w14:textId="77777777" w:rsidR="00D4452E" w:rsidRPr="00A81DCC" w:rsidRDefault="00D4452E" w:rsidP="00D4452E">
                  <w:pPr>
                    <w:spacing w:after="240" w:line="268" w:lineRule="auto"/>
                    <w:ind w:right="288"/>
                    <w:rPr>
                      <w:rFonts w:ascii="Times" w:eastAsia="Times" w:hAnsi="Times" w:cs="Times"/>
                      <w:b/>
                      <w:bCs/>
                      <w:szCs w:val="24"/>
                      <w:lang w:val="en-GB"/>
                    </w:rPr>
                  </w:pPr>
                  <w:r w:rsidRPr="00A81DCC">
                    <w:rPr>
                      <w:rFonts w:ascii="Times" w:eastAsia="Times" w:hAnsi="Times" w:cs="Times"/>
                      <w:b/>
                      <w:bCs/>
                      <w:szCs w:val="24"/>
                      <w:lang w:val="en-GB"/>
                    </w:rPr>
                    <w:t>Estimated number of days</w:t>
                  </w:r>
                </w:p>
              </w:tc>
            </w:tr>
            <w:tr w:rsidR="00D4452E" w:rsidRPr="0009492E" w14:paraId="53856707" w14:textId="77777777" w:rsidTr="00A81DCC">
              <w:tc>
                <w:tcPr>
                  <w:tcW w:w="5735" w:type="dxa"/>
                </w:tcPr>
                <w:p w14:paraId="54C49375" w14:textId="77777777" w:rsidR="00D4452E" w:rsidRPr="00A81DCC" w:rsidRDefault="00D4452E" w:rsidP="00D4452E">
                  <w:pPr>
                    <w:spacing w:after="240" w:line="268" w:lineRule="auto"/>
                    <w:ind w:right="288"/>
                    <w:rPr>
                      <w:rFonts w:ascii="Times" w:eastAsia="Times" w:hAnsi="Times" w:cs="Times"/>
                      <w:b/>
                      <w:bCs/>
                      <w:szCs w:val="24"/>
                      <w:lang w:val="en-GB"/>
                    </w:rPr>
                  </w:pPr>
                  <w:r w:rsidRPr="00A81DCC">
                    <w:rPr>
                      <w:rFonts w:ascii="Times" w:eastAsia="Times" w:hAnsi="Times" w:cs="Times"/>
                      <w:b/>
                      <w:bCs/>
                      <w:szCs w:val="24"/>
                      <w:lang w:val="en-GB"/>
                    </w:rPr>
                    <w:t>Category I – senior consultant with 15 or more years of relevant experience</w:t>
                  </w:r>
                </w:p>
              </w:tc>
              <w:tc>
                <w:tcPr>
                  <w:tcW w:w="1560" w:type="dxa"/>
                </w:tcPr>
                <w:p w14:paraId="1459C91F" w14:textId="77777777" w:rsidR="00D4452E" w:rsidRPr="00A81DCC" w:rsidRDefault="0009492E" w:rsidP="00D4452E">
                  <w:pPr>
                    <w:spacing w:after="240" w:line="268" w:lineRule="auto"/>
                    <w:ind w:right="288"/>
                    <w:rPr>
                      <w:rFonts w:ascii="Times" w:eastAsia="Times" w:hAnsi="Times" w:cs="Times"/>
                      <w:b/>
                      <w:bCs/>
                      <w:szCs w:val="24"/>
                      <w:lang w:val="en-GB"/>
                    </w:rPr>
                  </w:pPr>
                  <w:r w:rsidRPr="00A81DCC">
                    <w:rPr>
                      <w:rFonts w:ascii="Times" w:eastAsia="Times" w:hAnsi="Times" w:cs="Times"/>
                      <w:b/>
                      <w:bCs/>
                      <w:szCs w:val="24"/>
                      <w:lang w:val="en-GB"/>
                    </w:rPr>
                    <w:t>8,000</w:t>
                  </w:r>
                </w:p>
              </w:tc>
            </w:tr>
            <w:tr w:rsidR="00D4452E" w:rsidRPr="0009492E" w14:paraId="60C1916F" w14:textId="77777777" w:rsidTr="00A81DCC">
              <w:tc>
                <w:tcPr>
                  <w:tcW w:w="5735" w:type="dxa"/>
                </w:tcPr>
                <w:p w14:paraId="3FCE5D4C" w14:textId="77777777" w:rsidR="00D4452E" w:rsidRPr="00A81DCC" w:rsidRDefault="00D4452E" w:rsidP="00D4452E">
                  <w:pPr>
                    <w:spacing w:after="240" w:line="268" w:lineRule="auto"/>
                    <w:ind w:right="288"/>
                    <w:rPr>
                      <w:rFonts w:ascii="Times" w:eastAsia="Times" w:hAnsi="Times" w:cs="Times"/>
                      <w:b/>
                      <w:bCs/>
                      <w:szCs w:val="24"/>
                      <w:lang w:val="en-GB"/>
                    </w:rPr>
                  </w:pPr>
                  <w:r w:rsidRPr="00A81DCC">
                    <w:rPr>
                      <w:rFonts w:ascii="Times" w:eastAsia="Times" w:hAnsi="Times" w:cs="Times"/>
                      <w:b/>
                      <w:bCs/>
                      <w:szCs w:val="24"/>
                      <w:lang w:val="en-GB"/>
                    </w:rPr>
                    <w:t>Category II – consultant with 10 or more years of relevant experience</w:t>
                  </w:r>
                </w:p>
              </w:tc>
              <w:tc>
                <w:tcPr>
                  <w:tcW w:w="1560" w:type="dxa"/>
                </w:tcPr>
                <w:p w14:paraId="6ADDF9B5" w14:textId="77777777" w:rsidR="00D4452E" w:rsidRPr="00A81DCC" w:rsidRDefault="0009492E" w:rsidP="00D4452E">
                  <w:pPr>
                    <w:spacing w:after="240" w:line="268" w:lineRule="auto"/>
                    <w:ind w:right="288"/>
                    <w:rPr>
                      <w:rFonts w:ascii="Times" w:eastAsia="Times" w:hAnsi="Times" w:cs="Times"/>
                      <w:b/>
                      <w:bCs/>
                      <w:szCs w:val="24"/>
                      <w:lang w:val="en-GB"/>
                    </w:rPr>
                  </w:pPr>
                  <w:r w:rsidRPr="00A81DCC">
                    <w:rPr>
                      <w:rFonts w:ascii="Times" w:eastAsia="Times" w:hAnsi="Times" w:cs="Times"/>
                      <w:b/>
                      <w:bCs/>
                      <w:szCs w:val="24"/>
                      <w:lang w:val="en-GB"/>
                    </w:rPr>
                    <w:t>8,000</w:t>
                  </w:r>
                </w:p>
              </w:tc>
            </w:tr>
            <w:tr w:rsidR="00D4452E" w:rsidRPr="0009492E" w14:paraId="1D40D302" w14:textId="77777777" w:rsidTr="00A81DCC">
              <w:tc>
                <w:tcPr>
                  <w:tcW w:w="5735" w:type="dxa"/>
                </w:tcPr>
                <w:p w14:paraId="7CF532C0" w14:textId="77777777" w:rsidR="00D4452E" w:rsidRPr="00A81DCC" w:rsidRDefault="00D4452E" w:rsidP="00D4452E">
                  <w:pPr>
                    <w:spacing w:after="240" w:line="268" w:lineRule="auto"/>
                    <w:ind w:right="288"/>
                    <w:rPr>
                      <w:rFonts w:ascii="Times" w:eastAsia="Times" w:hAnsi="Times" w:cs="Times"/>
                      <w:b/>
                      <w:bCs/>
                      <w:szCs w:val="24"/>
                      <w:lang w:val="en-GB"/>
                    </w:rPr>
                  </w:pPr>
                  <w:r w:rsidRPr="00A81DCC">
                    <w:rPr>
                      <w:rFonts w:ascii="Times" w:eastAsia="Times" w:hAnsi="Times" w:cs="Times"/>
                      <w:b/>
                      <w:bCs/>
                      <w:szCs w:val="24"/>
                      <w:lang w:val="en-GB"/>
                    </w:rPr>
                    <w:t>Category III – junior consultant with 5 or more years of relevant experience</w:t>
                  </w:r>
                </w:p>
              </w:tc>
              <w:tc>
                <w:tcPr>
                  <w:tcW w:w="1560" w:type="dxa"/>
                </w:tcPr>
                <w:p w14:paraId="65A8F160" w14:textId="77777777" w:rsidR="00D4452E" w:rsidRPr="00A81DCC" w:rsidRDefault="0009492E" w:rsidP="00D4452E">
                  <w:pPr>
                    <w:spacing w:after="240" w:line="268" w:lineRule="auto"/>
                    <w:ind w:right="288"/>
                    <w:rPr>
                      <w:rFonts w:ascii="Times" w:eastAsia="Times" w:hAnsi="Times" w:cs="Times"/>
                      <w:b/>
                      <w:bCs/>
                      <w:szCs w:val="24"/>
                      <w:lang w:val="en-GB"/>
                    </w:rPr>
                  </w:pPr>
                  <w:r w:rsidRPr="00A81DCC">
                    <w:rPr>
                      <w:rFonts w:ascii="Times" w:eastAsia="Times" w:hAnsi="Times" w:cs="Times"/>
                      <w:b/>
                      <w:bCs/>
                      <w:szCs w:val="24"/>
                      <w:lang w:val="en-GB"/>
                    </w:rPr>
                    <w:t>5,000</w:t>
                  </w:r>
                </w:p>
              </w:tc>
            </w:tr>
            <w:tr w:rsidR="00D4452E" w:rsidRPr="00A45678" w14:paraId="74D3FD51" w14:textId="77777777" w:rsidTr="00A81DCC">
              <w:tc>
                <w:tcPr>
                  <w:tcW w:w="5735" w:type="dxa"/>
                </w:tcPr>
                <w:p w14:paraId="5AEBB31D" w14:textId="77777777" w:rsidR="00D4452E" w:rsidRPr="00A81DCC" w:rsidRDefault="00D4452E" w:rsidP="00D4452E">
                  <w:pPr>
                    <w:spacing w:after="240" w:line="268" w:lineRule="auto"/>
                    <w:ind w:right="288"/>
                    <w:rPr>
                      <w:rFonts w:ascii="Times" w:eastAsia="Times" w:hAnsi="Times" w:cs="Times"/>
                      <w:b/>
                      <w:bCs/>
                      <w:szCs w:val="24"/>
                      <w:lang w:val="en-GB"/>
                    </w:rPr>
                  </w:pPr>
                  <w:r w:rsidRPr="00A81DCC">
                    <w:rPr>
                      <w:rFonts w:ascii="Times" w:eastAsia="Times" w:hAnsi="Times" w:cs="Times"/>
                      <w:b/>
                      <w:bCs/>
                      <w:szCs w:val="24"/>
                      <w:lang w:val="en-GB"/>
                    </w:rPr>
                    <w:t>Category IV – support staff with some experience relevant to requested services (e.g. admin support to an event or a meeting, coordinator of travel, etc.)</w:t>
                  </w:r>
                </w:p>
              </w:tc>
              <w:tc>
                <w:tcPr>
                  <w:tcW w:w="1560" w:type="dxa"/>
                </w:tcPr>
                <w:p w14:paraId="1F435301" w14:textId="77777777" w:rsidR="00D4452E" w:rsidRPr="00A45678" w:rsidRDefault="0009492E" w:rsidP="00D4452E">
                  <w:pPr>
                    <w:spacing w:after="240" w:line="268" w:lineRule="auto"/>
                    <w:ind w:right="288"/>
                    <w:rPr>
                      <w:rFonts w:ascii="Times" w:eastAsia="Times" w:hAnsi="Times" w:cs="Times"/>
                      <w:b/>
                      <w:bCs/>
                      <w:szCs w:val="24"/>
                      <w:lang w:val="en-GB"/>
                    </w:rPr>
                  </w:pPr>
                  <w:r w:rsidRPr="00A81DCC">
                    <w:rPr>
                      <w:rFonts w:ascii="Times" w:eastAsia="Times" w:hAnsi="Times" w:cs="Times"/>
                      <w:b/>
                      <w:bCs/>
                      <w:szCs w:val="24"/>
                      <w:lang w:val="en-GB"/>
                    </w:rPr>
                    <w:t>3,000</w:t>
                  </w:r>
                </w:p>
              </w:tc>
            </w:tr>
          </w:tbl>
          <w:p w14:paraId="03A9EFDC" w14:textId="77777777" w:rsidR="00D4452E" w:rsidRPr="00A81DCC" w:rsidRDefault="00D4452E" w:rsidP="00ED106C">
            <w:pPr>
              <w:tabs>
                <w:tab w:val="right" w:pos="7115"/>
                <w:tab w:val="right" w:pos="7560"/>
              </w:tabs>
              <w:jc w:val="both"/>
              <w:rPr>
                <w:lang w:val="en-GB"/>
              </w:rPr>
            </w:pPr>
          </w:p>
        </w:tc>
      </w:tr>
      <w:tr w:rsidR="00D4452E" w:rsidRPr="00A45678" w14:paraId="17E6A7A7" w14:textId="77777777" w:rsidTr="00ED106C">
        <w:tc>
          <w:tcPr>
            <w:tcW w:w="1560" w:type="dxa"/>
            <w:tcBorders>
              <w:top w:val="single" w:sz="4" w:space="0" w:color="auto"/>
              <w:left w:val="single" w:sz="4" w:space="0" w:color="auto"/>
              <w:bottom w:val="single" w:sz="4" w:space="0" w:color="auto"/>
              <w:right w:val="single" w:sz="4" w:space="0" w:color="auto"/>
            </w:tcBorders>
          </w:tcPr>
          <w:p w14:paraId="692E5E23" w14:textId="77777777" w:rsidR="00D4452E" w:rsidRPr="00A81DCC" w:rsidRDefault="00D4452E" w:rsidP="00ED106C">
            <w:pPr>
              <w:rPr>
                <w:lang w:val="en-GB"/>
              </w:rPr>
            </w:pPr>
            <w:r w:rsidRPr="00A81DCC">
              <w:rPr>
                <w:lang w:val="en-GB"/>
              </w:rPr>
              <w:t>11.</w:t>
            </w:r>
            <w:r w:rsidR="00465476">
              <w:rPr>
                <w:lang w:val="en-GB"/>
              </w:rPr>
              <w:t>1</w:t>
            </w:r>
            <w:r w:rsidRPr="00A81DCC">
              <w:rPr>
                <w:lang w:val="en-GB"/>
              </w:rPr>
              <w:t>.2 (vi)</w:t>
            </w:r>
          </w:p>
        </w:tc>
        <w:tc>
          <w:tcPr>
            <w:tcW w:w="7513" w:type="dxa"/>
            <w:tcBorders>
              <w:top w:val="single" w:sz="4" w:space="0" w:color="auto"/>
              <w:left w:val="single" w:sz="4" w:space="0" w:color="auto"/>
              <w:bottom w:val="single" w:sz="4" w:space="0" w:color="auto"/>
              <w:right w:val="single" w:sz="4" w:space="0" w:color="auto"/>
            </w:tcBorders>
          </w:tcPr>
          <w:p w14:paraId="32DE5EC6" w14:textId="77777777" w:rsidR="00D4452E" w:rsidRPr="00A81DCC" w:rsidRDefault="00D4452E" w:rsidP="00D4452E">
            <w:pPr>
              <w:tabs>
                <w:tab w:val="right" w:pos="7115"/>
              </w:tabs>
              <w:jc w:val="both"/>
              <w:rPr>
                <w:lang w:val="en-GB"/>
              </w:rPr>
            </w:pPr>
            <w:r w:rsidRPr="00A81DCC">
              <w:rPr>
                <w:lang w:val="en-GB"/>
              </w:rPr>
              <w:t xml:space="preserve">Reports that are part of the assignment must be written in </w:t>
            </w:r>
            <w:r w:rsidR="0013187B" w:rsidRPr="00A81DCC">
              <w:rPr>
                <w:lang w:val="en-GB"/>
              </w:rPr>
              <w:t>English</w:t>
            </w:r>
            <w:r w:rsidRPr="00A81DCC">
              <w:rPr>
                <w:lang w:val="en-GB"/>
              </w:rPr>
              <w:t xml:space="preserve"> language.</w:t>
            </w:r>
          </w:p>
        </w:tc>
      </w:tr>
      <w:tr w:rsidR="00465476" w:rsidRPr="00A45678" w14:paraId="1DDA434C" w14:textId="77777777" w:rsidTr="00ED106C">
        <w:tc>
          <w:tcPr>
            <w:tcW w:w="1560" w:type="dxa"/>
            <w:tcBorders>
              <w:top w:val="single" w:sz="4" w:space="0" w:color="auto"/>
              <w:left w:val="single" w:sz="4" w:space="0" w:color="auto"/>
              <w:bottom w:val="single" w:sz="4" w:space="0" w:color="auto"/>
              <w:right w:val="single" w:sz="4" w:space="0" w:color="auto"/>
            </w:tcBorders>
          </w:tcPr>
          <w:p w14:paraId="06BA5D5B" w14:textId="77777777" w:rsidR="00465476" w:rsidRPr="00012060" w:rsidRDefault="00465476" w:rsidP="00ED106C">
            <w:pPr>
              <w:rPr>
                <w:lang w:val="en-GB"/>
              </w:rPr>
            </w:pPr>
            <w:r>
              <w:rPr>
                <w:lang w:val="en-GB"/>
              </w:rPr>
              <w:t>11.1.3 (v)</w:t>
            </w:r>
          </w:p>
        </w:tc>
        <w:tc>
          <w:tcPr>
            <w:tcW w:w="7513" w:type="dxa"/>
            <w:tcBorders>
              <w:top w:val="single" w:sz="4" w:space="0" w:color="auto"/>
              <w:left w:val="single" w:sz="4" w:space="0" w:color="auto"/>
              <w:bottom w:val="single" w:sz="4" w:space="0" w:color="auto"/>
              <w:right w:val="single" w:sz="4" w:space="0" w:color="auto"/>
            </w:tcBorders>
          </w:tcPr>
          <w:p w14:paraId="369C1B90" w14:textId="77777777" w:rsidR="00465476" w:rsidRPr="00A81DCC" w:rsidRDefault="00465476" w:rsidP="00D4452E">
            <w:pPr>
              <w:tabs>
                <w:tab w:val="right" w:pos="7115"/>
              </w:tabs>
              <w:jc w:val="both"/>
            </w:pPr>
            <w:r>
              <w:rPr>
                <w:lang w:val="en-GB"/>
              </w:rPr>
              <w:t>Form Tech 6 and 7 are not applicable for this tender.</w:t>
            </w:r>
          </w:p>
        </w:tc>
      </w:tr>
      <w:tr w:rsidR="00D4452E" w:rsidRPr="00A45678" w14:paraId="34CD95FD" w14:textId="77777777" w:rsidTr="00ED106C">
        <w:tc>
          <w:tcPr>
            <w:tcW w:w="1560" w:type="dxa"/>
            <w:tcBorders>
              <w:top w:val="single" w:sz="4" w:space="0" w:color="auto"/>
              <w:left w:val="single" w:sz="4" w:space="0" w:color="auto"/>
              <w:bottom w:val="single" w:sz="4" w:space="0" w:color="auto"/>
              <w:right w:val="single" w:sz="4" w:space="0" w:color="auto"/>
            </w:tcBorders>
          </w:tcPr>
          <w:p w14:paraId="5954883C" w14:textId="77777777" w:rsidR="00D4452E" w:rsidRPr="00A81DCC" w:rsidRDefault="00D4452E" w:rsidP="00ED106C">
            <w:pPr>
              <w:rPr>
                <w:lang w:val="en-GB"/>
              </w:rPr>
            </w:pPr>
            <w:r w:rsidRPr="00A81DCC">
              <w:rPr>
                <w:lang w:val="en-GB"/>
              </w:rPr>
              <w:t>11.</w:t>
            </w:r>
            <w:r w:rsidR="00465476">
              <w:rPr>
                <w:lang w:val="en-GB"/>
              </w:rPr>
              <w:t>1</w:t>
            </w:r>
            <w:r w:rsidRPr="00A81DCC">
              <w:rPr>
                <w:lang w:val="en-GB"/>
              </w:rPr>
              <w:t>.3 (vi)</w:t>
            </w:r>
          </w:p>
        </w:tc>
        <w:tc>
          <w:tcPr>
            <w:tcW w:w="7513" w:type="dxa"/>
            <w:tcBorders>
              <w:top w:val="single" w:sz="4" w:space="0" w:color="auto"/>
              <w:left w:val="single" w:sz="4" w:space="0" w:color="auto"/>
              <w:bottom w:val="single" w:sz="4" w:space="0" w:color="auto"/>
              <w:right w:val="single" w:sz="4" w:space="0" w:color="auto"/>
            </w:tcBorders>
          </w:tcPr>
          <w:p w14:paraId="1AFB4688" w14:textId="77777777" w:rsidR="00D4452E" w:rsidRPr="00A81DCC" w:rsidRDefault="00D4452E" w:rsidP="00D4452E">
            <w:pPr>
              <w:tabs>
                <w:tab w:val="right" w:pos="7115"/>
              </w:tabs>
              <w:jc w:val="both"/>
              <w:rPr>
                <w:lang w:val="en-GB"/>
              </w:rPr>
            </w:pPr>
            <w:r w:rsidRPr="00A81DCC">
              <w:rPr>
                <w:lang w:val="en-GB"/>
              </w:rPr>
              <w:t>Training is not envisaged to be a major component of the FWC and subsequent specific contracts</w:t>
            </w:r>
            <w:r w:rsidR="0013187B" w:rsidRPr="00A81DCC">
              <w:rPr>
                <w:lang w:val="en-GB"/>
              </w:rPr>
              <w:t>.</w:t>
            </w:r>
          </w:p>
        </w:tc>
      </w:tr>
      <w:tr w:rsidR="00D4452E" w:rsidRPr="00A45678" w14:paraId="2DBB3DB9" w14:textId="77777777" w:rsidTr="00ED106C">
        <w:tc>
          <w:tcPr>
            <w:tcW w:w="1560" w:type="dxa"/>
            <w:tcBorders>
              <w:top w:val="single" w:sz="4" w:space="0" w:color="auto"/>
              <w:left w:val="single" w:sz="4" w:space="0" w:color="auto"/>
              <w:bottom w:val="single" w:sz="4" w:space="0" w:color="auto"/>
              <w:right w:val="single" w:sz="4" w:space="0" w:color="auto"/>
            </w:tcBorders>
          </w:tcPr>
          <w:p w14:paraId="4DFFE8CB" w14:textId="77777777" w:rsidR="00D4452E" w:rsidRPr="00A81DCC" w:rsidRDefault="00D4452E" w:rsidP="00ED106C">
            <w:pPr>
              <w:rPr>
                <w:lang w:val="en-GB"/>
              </w:rPr>
            </w:pPr>
            <w:r w:rsidRPr="00A81DCC">
              <w:rPr>
                <w:lang w:val="en-GB"/>
              </w:rPr>
              <w:t>11.</w:t>
            </w:r>
            <w:r w:rsidR="00465476">
              <w:rPr>
                <w:lang w:val="en-GB"/>
              </w:rPr>
              <w:t>1</w:t>
            </w:r>
            <w:r w:rsidRPr="00A81DCC">
              <w:rPr>
                <w:lang w:val="en-GB"/>
              </w:rPr>
              <w:t>.3 (vii)</w:t>
            </w:r>
          </w:p>
        </w:tc>
        <w:tc>
          <w:tcPr>
            <w:tcW w:w="7513" w:type="dxa"/>
            <w:tcBorders>
              <w:top w:val="single" w:sz="4" w:space="0" w:color="auto"/>
              <w:left w:val="single" w:sz="4" w:space="0" w:color="auto"/>
              <w:bottom w:val="single" w:sz="4" w:space="0" w:color="auto"/>
              <w:right w:val="single" w:sz="4" w:space="0" w:color="auto"/>
            </w:tcBorders>
          </w:tcPr>
          <w:p w14:paraId="6D92A470" w14:textId="77777777" w:rsidR="00D4452E" w:rsidRPr="00A81DCC" w:rsidRDefault="00D4452E" w:rsidP="00D4452E">
            <w:pPr>
              <w:tabs>
                <w:tab w:val="right" w:pos="7115"/>
              </w:tabs>
              <w:jc w:val="both"/>
              <w:rPr>
                <w:lang w:val="en-GB"/>
              </w:rPr>
            </w:pPr>
            <w:r w:rsidRPr="00A81DCC">
              <w:rPr>
                <w:lang w:val="en-GB"/>
              </w:rPr>
              <w:t>Not applicable.</w:t>
            </w:r>
          </w:p>
        </w:tc>
      </w:tr>
      <w:tr w:rsidR="00D4452E" w:rsidRPr="00A45678" w14:paraId="36E6FABF" w14:textId="77777777" w:rsidTr="00ED106C">
        <w:tc>
          <w:tcPr>
            <w:tcW w:w="1560" w:type="dxa"/>
            <w:tcBorders>
              <w:top w:val="single" w:sz="4" w:space="0" w:color="auto"/>
              <w:left w:val="single" w:sz="4" w:space="0" w:color="auto"/>
              <w:bottom w:val="single" w:sz="4" w:space="0" w:color="auto"/>
              <w:right w:val="single" w:sz="4" w:space="0" w:color="auto"/>
            </w:tcBorders>
          </w:tcPr>
          <w:p w14:paraId="033B9E61" w14:textId="77777777" w:rsidR="00D4452E" w:rsidRPr="00A81DCC" w:rsidRDefault="00D4452E" w:rsidP="00ED106C">
            <w:pPr>
              <w:rPr>
                <w:lang w:val="en-GB"/>
              </w:rPr>
            </w:pPr>
            <w:r w:rsidRPr="00A81DCC">
              <w:rPr>
                <w:lang w:val="en-GB"/>
              </w:rPr>
              <w:lastRenderedPageBreak/>
              <w:t>11.</w:t>
            </w:r>
            <w:r w:rsidR="00465476">
              <w:rPr>
                <w:lang w:val="en-GB"/>
              </w:rPr>
              <w:t>1</w:t>
            </w:r>
            <w:r w:rsidRPr="00A81DCC">
              <w:rPr>
                <w:lang w:val="en-GB"/>
              </w:rPr>
              <w:t>.5</w:t>
            </w:r>
          </w:p>
        </w:tc>
        <w:tc>
          <w:tcPr>
            <w:tcW w:w="7513" w:type="dxa"/>
            <w:tcBorders>
              <w:top w:val="single" w:sz="4" w:space="0" w:color="auto"/>
              <w:left w:val="single" w:sz="4" w:space="0" w:color="auto"/>
              <w:bottom w:val="single" w:sz="4" w:space="0" w:color="auto"/>
              <w:right w:val="single" w:sz="4" w:space="0" w:color="auto"/>
            </w:tcBorders>
          </w:tcPr>
          <w:p w14:paraId="21379D3F" w14:textId="77777777" w:rsidR="00D4452E" w:rsidRPr="00A81DCC" w:rsidRDefault="00D4452E" w:rsidP="00D4452E">
            <w:pPr>
              <w:tabs>
                <w:tab w:val="right" w:pos="7218"/>
              </w:tabs>
              <w:jc w:val="both"/>
              <w:rPr>
                <w:lang w:val="en-GB"/>
              </w:rPr>
            </w:pPr>
            <w:r w:rsidRPr="00A81DCC">
              <w:rPr>
                <w:lang w:val="en-GB"/>
              </w:rPr>
              <w:t xml:space="preserve">The following expenses shall be considered reimbursable expenses: subsistence (per diem), transportation (international and intercity, for mobilization, demobilization and business trips), printing of documents, cost of organization of meetings (including accommodation, transport, venue, </w:t>
            </w:r>
            <w:r w:rsidR="00F4794F" w:rsidRPr="00A81DCC">
              <w:rPr>
                <w:lang w:val="en-GB"/>
              </w:rPr>
              <w:t>equipment</w:t>
            </w:r>
            <w:r w:rsidRPr="00A81DCC">
              <w:rPr>
                <w:lang w:val="en-GB"/>
              </w:rPr>
              <w:t xml:space="preserve">, consumables, printouts and catering), and training (including accommodation, transport, venue, </w:t>
            </w:r>
            <w:r w:rsidR="00F4794F" w:rsidRPr="00A81DCC">
              <w:rPr>
                <w:lang w:val="en-GB"/>
              </w:rPr>
              <w:t>equipment</w:t>
            </w:r>
            <w:r w:rsidRPr="00A81DCC">
              <w:rPr>
                <w:lang w:val="en-GB"/>
              </w:rPr>
              <w:t>, consumables, print outs and catering).</w:t>
            </w:r>
          </w:p>
          <w:p w14:paraId="6D984198" w14:textId="77777777" w:rsidR="00D4452E" w:rsidRPr="00A81DCC" w:rsidRDefault="00D4452E" w:rsidP="00D4452E">
            <w:pPr>
              <w:tabs>
                <w:tab w:val="right" w:pos="7218"/>
              </w:tabs>
              <w:jc w:val="both"/>
              <w:rPr>
                <w:b/>
                <w:i/>
                <w:lang w:val="en-GB"/>
              </w:rPr>
            </w:pPr>
          </w:p>
          <w:p w14:paraId="05194E8C" w14:textId="3540F38F" w:rsidR="00D4452E" w:rsidRPr="00A81DCC" w:rsidRDefault="00D4452E" w:rsidP="00A81DCC">
            <w:pPr>
              <w:tabs>
                <w:tab w:val="right" w:pos="7218"/>
              </w:tabs>
              <w:jc w:val="both"/>
              <w:rPr>
                <w:lang w:val="en-GB"/>
              </w:rPr>
            </w:pPr>
            <w:r w:rsidRPr="00A81DCC">
              <w:rPr>
                <w:lang w:val="en-GB"/>
              </w:rPr>
              <w:t xml:space="preserve">The per-diems paid under the </w:t>
            </w:r>
            <w:r w:rsidR="004E7E8B">
              <w:rPr>
                <w:lang w:val="en-GB"/>
              </w:rPr>
              <w:t>reimbursable</w:t>
            </w:r>
            <w:r w:rsidRPr="00A81DCC">
              <w:rPr>
                <w:lang w:val="en-GB"/>
              </w:rPr>
              <w:t xml:space="preserve">s shall not exceed the SADC Secretariat’s standard per-diems. </w:t>
            </w:r>
          </w:p>
        </w:tc>
      </w:tr>
      <w:tr w:rsidR="00D4452E" w:rsidRPr="00A45678" w14:paraId="58CD6753" w14:textId="77777777" w:rsidTr="00ED106C">
        <w:tc>
          <w:tcPr>
            <w:tcW w:w="1560" w:type="dxa"/>
            <w:tcBorders>
              <w:top w:val="single" w:sz="4" w:space="0" w:color="auto"/>
              <w:left w:val="single" w:sz="4" w:space="0" w:color="auto"/>
              <w:bottom w:val="single" w:sz="4" w:space="0" w:color="auto"/>
              <w:right w:val="single" w:sz="4" w:space="0" w:color="auto"/>
            </w:tcBorders>
          </w:tcPr>
          <w:p w14:paraId="562E3977" w14:textId="77777777" w:rsidR="00D4452E" w:rsidRPr="00A81DCC" w:rsidRDefault="00D4452E" w:rsidP="00ED106C">
            <w:pPr>
              <w:rPr>
                <w:lang w:val="en-GB"/>
              </w:rPr>
            </w:pPr>
            <w:r w:rsidRPr="00A81DCC">
              <w:rPr>
                <w:lang w:val="en-GB"/>
              </w:rPr>
              <w:t>11.</w:t>
            </w:r>
            <w:r w:rsidR="00465476">
              <w:rPr>
                <w:lang w:val="en-GB"/>
              </w:rPr>
              <w:t>1</w:t>
            </w:r>
            <w:r w:rsidRPr="00A81DCC">
              <w:rPr>
                <w:lang w:val="en-GB"/>
              </w:rPr>
              <w:t>.6</w:t>
            </w:r>
          </w:p>
        </w:tc>
        <w:tc>
          <w:tcPr>
            <w:tcW w:w="7513" w:type="dxa"/>
            <w:tcBorders>
              <w:top w:val="single" w:sz="4" w:space="0" w:color="auto"/>
              <w:left w:val="single" w:sz="4" w:space="0" w:color="auto"/>
              <w:bottom w:val="single" w:sz="4" w:space="0" w:color="auto"/>
              <w:right w:val="single" w:sz="4" w:space="0" w:color="auto"/>
            </w:tcBorders>
          </w:tcPr>
          <w:p w14:paraId="465F8064" w14:textId="77777777" w:rsidR="00D4452E" w:rsidRPr="00A81DCC" w:rsidRDefault="00D4452E" w:rsidP="00D4452E">
            <w:pPr>
              <w:tabs>
                <w:tab w:val="right" w:pos="7218"/>
              </w:tabs>
              <w:jc w:val="both"/>
              <w:rPr>
                <w:lang w:val="en-GB"/>
              </w:rPr>
            </w:pPr>
            <w:r w:rsidRPr="00A81DCC">
              <w:rPr>
                <w:lang w:val="en-GB"/>
              </w:rPr>
              <w:t>Taxes:  as per Section 2, Information to Bidders</w:t>
            </w:r>
          </w:p>
        </w:tc>
      </w:tr>
      <w:tr w:rsidR="00D4452E" w:rsidRPr="00A45678" w14:paraId="7A3640DF" w14:textId="77777777" w:rsidTr="00ED106C">
        <w:tc>
          <w:tcPr>
            <w:tcW w:w="1560" w:type="dxa"/>
            <w:tcBorders>
              <w:top w:val="single" w:sz="4" w:space="0" w:color="auto"/>
              <w:left w:val="single" w:sz="4" w:space="0" w:color="auto"/>
              <w:bottom w:val="single" w:sz="4" w:space="0" w:color="auto"/>
              <w:right w:val="single" w:sz="4" w:space="0" w:color="auto"/>
            </w:tcBorders>
          </w:tcPr>
          <w:p w14:paraId="5B01C3AD" w14:textId="77777777" w:rsidR="00D4452E" w:rsidRPr="00A81DCC" w:rsidRDefault="00D4452E" w:rsidP="00ED106C">
            <w:pPr>
              <w:rPr>
                <w:lang w:val="en-GB"/>
              </w:rPr>
            </w:pPr>
            <w:r w:rsidRPr="00A81DCC">
              <w:rPr>
                <w:lang w:val="en-GB"/>
              </w:rPr>
              <w:t>11.</w:t>
            </w:r>
            <w:r w:rsidR="00465476">
              <w:rPr>
                <w:lang w:val="en-GB"/>
              </w:rPr>
              <w:t>1</w:t>
            </w:r>
            <w:r w:rsidRPr="00A81DCC">
              <w:rPr>
                <w:lang w:val="en-GB"/>
              </w:rPr>
              <w:t>.7</w:t>
            </w:r>
          </w:p>
        </w:tc>
        <w:tc>
          <w:tcPr>
            <w:tcW w:w="7513" w:type="dxa"/>
            <w:tcBorders>
              <w:top w:val="single" w:sz="4" w:space="0" w:color="auto"/>
              <w:left w:val="single" w:sz="4" w:space="0" w:color="auto"/>
              <w:bottom w:val="single" w:sz="4" w:space="0" w:color="auto"/>
              <w:right w:val="single" w:sz="4" w:space="0" w:color="auto"/>
            </w:tcBorders>
          </w:tcPr>
          <w:p w14:paraId="6DBCAC98" w14:textId="17CC86D9" w:rsidR="00D4452E" w:rsidRPr="00A81DCC" w:rsidRDefault="00D4452E" w:rsidP="00D4452E">
            <w:pPr>
              <w:tabs>
                <w:tab w:val="right" w:pos="7218"/>
              </w:tabs>
              <w:jc w:val="both"/>
              <w:rPr>
                <w:lang w:val="en-GB"/>
              </w:rPr>
            </w:pPr>
            <w:r w:rsidRPr="00A81DCC">
              <w:rPr>
                <w:lang w:val="en-GB"/>
              </w:rPr>
              <w:t>The fixed</w:t>
            </w:r>
            <w:r w:rsidR="0009492E">
              <w:rPr>
                <w:lang w:val="en-GB"/>
              </w:rPr>
              <w:t xml:space="preserve"> provisional</w:t>
            </w:r>
            <w:r w:rsidRPr="00A81DCC">
              <w:rPr>
                <w:lang w:val="en-GB"/>
              </w:rPr>
              <w:t xml:space="preserve"> </w:t>
            </w:r>
            <w:r w:rsidR="007D2D47" w:rsidRPr="00A81DCC">
              <w:rPr>
                <w:lang w:val="en-GB"/>
              </w:rPr>
              <w:t>reimbursable</w:t>
            </w:r>
            <w:r w:rsidRPr="00A81DCC">
              <w:rPr>
                <w:lang w:val="en-GB"/>
              </w:rPr>
              <w:t xml:space="preserve"> expenses budget is US</w:t>
            </w:r>
            <w:r w:rsidR="0013187B" w:rsidRPr="00A81DCC">
              <w:rPr>
                <w:lang w:val="en-GB"/>
              </w:rPr>
              <w:t>D</w:t>
            </w:r>
            <w:r w:rsidRPr="00A81DCC">
              <w:rPr>
                <w:lang w:val="en-GB"/>
              </w:rPr>
              <w:t xml:space="preserve">: </w:t>
            </w:r>
            <w:r w:rsidR="0009492E" w:rsidRPr="00A81DCC">
              <w:rPr>
                <w:b/>
                <w:lang w:val="en-GB"/>
              </w:rPr>
              <w:t>2,</w:t>
            </w:r>
            <w:r w:rsidR="008935D6" w:rsidRPr="00A81DCC">
              <w:rPr>
                <w:b/>
                <w:lang w:val="en-GB"/>
              </w:rPr>
              <w:t>2</w:t>
            </w:r>
            <w:r w:rsidR="0009492E" w:rsidRPr="00A81DCC">
              <w:rPr>
                <w:b/>
                <w:lang w:val="en-GB"/>
              </w:rPr>
              <w:t>00,000</w:t>
            </w:r>
            <w:r w:rsidRPr="00A81DCC">
              <w:rPr>
                <w:b/>
                <w:lang w:val="en-GB"/>
              </w:rPr>
              <w:t>.</w:t>
            </w:r>
            <w:r w:rsidRPr="00A81DCC">
              <w:rPr>
                <w:lang w:val="en-GB"/>
              </w:rPr>
              <w:t xml:space="preserve"> This amount shall be included without modification or breakdown in the Bidder’s Financial Proposal. </w:t>
            </w:r>
            <w:r w:rsidRPr="007D2D47">
              <w:rPr>
                <w:lang w:val="en-GB"/>
              </w:rPr>
              <w:t xml:space="preserve">Above amount will include </w:t>
            </w:r>
            <w:r w:rsidRPr="007D2D47">
              <w:rPr>
                <w:b/>
                <w:lang w:val="en-GB"/>
              </w:rPr>
              <w:t xml:space="preserve">USD </w:t>
            </w:r>
            <w:r w:rsidR="008935D6" w:rsidRPr="007D2D47">
              <w:rPr>
                <w:b/>
                <w:lang w:val="en-GB"/>
              </w:rPr>
              <w:t>200</w:t>
            </w:r>
            <w:r w:rsidRPr="007D2D47">
              <w:rPr>
                <w:b/>
                <w:lang w:val="en-GB"/>
              </w:rPr>
              <w:t>,000</w:t>
            </w:r>
            <w:r w:rsidRPr="007D2D47">
              <w:rPr>
                <w:lang w:val="en-GB"/>
              </w:rPr>
              <w:t xml:space="preserve"> allocated to Expenditure Verification.</w:t>
            </w:r>
          </w:p>
        </w:tc>
      </w:tr>
      <w:tr w:rsidR="00D4452E" w:rsidRPr="00A45678" w14:paraId="3E138F94" w14:textId="77777777" w:rsidTr="00ED106C">
        <w:tc>
          <w:tcPr>
            <w:tcW w:w="1560" w:type="dxa"/>
            <w:tcBorders>
              <w:top w:val="single" w:sz="4" w:space="0" w:color="auto"/>
              <w:left w:val="single" w:sz="4" w:space="0" w:color="auto"/>
              <w:bottom w:val="single" w:sz="4" w:space="0" w:color="auto"/>
              <w:right w:val="single" w:sz="4" w:space="0" w:color="auto"/>
            </w:tcBorders>
          </w:tcPr>
          <w:p w14:paraId="0E639C62" w14:textId="77777777" w:rsidR="00D4452E" w:rsidRPr="00A81DCC" w:rsidRDefault="00D4452E" w:rsidP="00ED106C">
            <w:pPr>
              <w:rPr>
                <w:lang w:val="en-GB"/>
              </w:rPr>
            </w:pPr>
            <w:r w:rsidRPr="00A81DCC">
              <w:rPr>
                <w:lang w:val="en-GB"/>
              </w:rPr>
              <w:t>11.</w:t>
            </w:r>
            <w:r w:rsidR="00465476">
              <w:rPr>
                <w:lang w:val="en-GB"/>
              </w:rPr>
              <w:t>1</w:t>
            </w:r>
            <w:r w:rsidRPr="00A81DCC">
              <w:rPr>
                <w:lang w:val="en-GB"/>
              </w:rPr>
              <w:t>.8</w:t>
            </w:r>
          </w:p>
        </w:tc>
        <w:tc>
          <w:tcPr>
            <w:tcW w:w="7513" w:type="dxa"/>
            <w:tcBorders>
              <w:top w:val="single" w:sz="4" w:space="0" w:color="auto"/>
              <w:left w:val="single" w:sz="4" w:space="0" w:color="auto"/>
              <w:bottom w:val="single" w:sz="4" w:space="0" w:color="auto"/>
              <w:right w:val="single" w:sz="4" w:space="0" w:color="auto"/>
            </w:tcBorders>
          </w:tcPr>
          <w:p w14:paraId="1E730856" w14:textId="77777777" w:rsidR="00D4452E" w:rsidRPr="00A81DCC" w:rsidRDefault="00D4452E" w:rsidP="00D4452E">
            <w:pPr>
              <w:tabs>
                <w:tab w:val="right" w:pos="7218"/>
              </w:tabs>
              <w:jc w:val="both"/>
              <w:rPr>
                <w:lang w:val="en-GB"/>
              </w:rPr>
            </w:pPr>
            <w:r w:rsidRPr="00A81DCC">
              <w:rPr>
                <w:lang w:val="en-GB"/>
              </w:rPr>
              <w:t xml:space="preserve">The maximum available budget for this contract is </w:t>
            </w:r>
            <w:r w:rsidRPr="00A81DCC">
              <w:rPr>
                <w:b/>
                <w:lang w:val="en-GB"/>
              </w:rPr>
              <w:t>US</w:t>
            </w:r>
            <w:r w:rsidR="0013187B" w:rsidRPr="00A81DCC">
              <w:rPr>
                <w:b/>
                <w:lang w:val="en-GB"/>
              </w:rPr>
              <w:t>D</w:t>
            </w:r>
            <w:r w:rsidRPr="00A81DCC">
              <w:rPr>
                <w:b/>
                <w:lang w:val="en-GB"/>
              </w:rPr>
              <w:t xml:space="preserve"> </w:t>
            </w:r>
            <w:r w:rsidR="004E00A3" w:rsidRPr="00A81DCC">
              <w:rPr>
                <w:b/>
                <w:lang w:val="en-GB"/>
              </w:rPr>
              <w:t>20,000,000</w:t>
            </w:r>
            <w:r w:rsidR="004E00A3" w:rsidRPr="00A81DCC">
              <w:rPr>
                <w:lang w:val="en-GB"/>
              </w:rPr>
              <w:t>.</w:t>
            </w:r>
          </w:p>
        </w:tc>
      </w:tr>
      <w:tr w:rsidR="00D4452E" w:rsidRPr="00A45678" w14:paraId="3F48F2D1" w14:textId="77777777" w:rsidTr="00ED106C">
        <w:tc>
          <w:tcPr>
            <w:tcW w:w="1560" w:type="dxa"/>
            <w:tcBorders>
              <w:top w:val="single" w:sz="4" w:space="0" w:color="auto"/>
              <w:left w:val="single" w:sz="4" w:space="0" w:color="auto"/>
              <w:bottom w:val="single" w:sz="4" w:space="0" w:color="auto"/>
              <w:right w:val="single" w:sz="4" w:space="0" w:color="auto"/>
            </w:tcBorders>
          </w:tcPr>
          <w:p w14:paraId="0F77ED6C" w14:textId="77777777" w:rsidR="00D4452E" w:rsidRPr="00A81DCC" w:rsidRDefault="00D4452E" w:rsidP="00ED106C">
            <w:pPr>
              <w:rPr>
                <w:lang w:val="en-GB"/>
              </w:rPr>
            </w:pPr>
            <w:r w:rsidRPr="00A81DCC">
              <w:rPr>
                <w:lang w:val="en-GB"/>
              </w:rPr>
              <w:t>11.</w:t>
            </w:r>
            <w:r w:rsidR="00465476">
              <w:rPr>
                <w:lang w:val="en-GB"/>
              </w:rPr>
              <w:t>1</w:t>
            </w:r>
            <w:r w:rsidRPr="00A81DCC">
              <w:rPr>
                <w:lang w:val="en-GB"/>
              </w:rPr>
              <w:t>.11</w:t>
            </w:r>
          </w:p>
        </w:tc>
        <w:tc>
          <w:tcPr>
            <w:tcW w:w="7513" w:type="dxa"/>
            <w:tcBorders>
              <w:top w:val="single" w:sz="4" w:space="0" w:color="auto"/>
              <w:left w:val="single" w:sz="4" w:space="0" w:color="auto"/>
              <w:bottom w:val="single" w:sz="4" w:space="0" w:color="auto"/>
              <w:right w:val="single" w:sz="4" w:space="0" w:color="auto"/>
            </w:tcBorders>
          </w:tcPr>
          <w:p w14:paraId="06DBF4BF" w14:textId="679EA00D" w:rsidR="00D4452E" w:rsidRPr="00A81DCC" w:rsidRDefault="00D4452E" w:rsidP="00A81DCC">
            <w:pPr>
              <w:tabs>
                <w:tab w:val="right" w:pos="7293"/>
              </w:tabs>
              <w:jc w:val="both"/>
              <w:rPr>
                <w:lang w:val="en-GB"/>
              </w:rPr>
            </w:pPr>
            <w:r w:rsidRPr="00A81DCC">
              <w:rPr>
                <w:lang w:val="en-GB"/>
              </w:rPr>
              <w:t xml:space="preserve">Proposals must remain valid 120 days after the submission date, i.e., until: </w:t>
            </w:r>
            <w:r w:rsidR="000A6C58">
              <w:rPr>
                <w:b/>
                <w:i/>
                <w:lang w:val="en-GB"/>
              </w:rPr>
              <w:t>2</w:t>
            </w:r>
            <w:r w:rsidR="000A6C58" w:rsidRPr="00A81DCC">
              <w:rPr>
                <w:b/>
                <w:i/>
                <w:lang w:val="en-GB"/>
              </w:rPr>
              <w:t>8</w:t>
            </w:r>
            <w:r w:rsidR="000A6C58" w:rsidRPr="00A81DCC">
              <w:rPr>
                <w:b/>
                <w:i/>
                <w:vertAlign w:val="superscript"/>
                <w:lang w:val="en-GB"/>
              </w:rPr>
              <w:t>th</w:t>
            </w:r>
            <w:r w:rsidR="000A6C58" w:rsidRPr="00A81DCC">
              <w:rPr>
                <w:b/>
                <w:i/>
                <w:lang w:val="en-GB"/>
              </w:rPr>
              <w:t xml:space="preserve"> </w:t>
            </w:r>
            <w:r w:rsidR="00A90222" w:rsidRPr="00A81DCC">
              <w:rPr>
                <w:b/>
                <w:i/>
                <w:lang w:val="en-GB"/>
              </w:rPr>
              <w:t>August 2020.</w:t>
            </w:r>
          </w:p>
        </w:tc>
      </w:tr>
      <w:tr w:rsidR="00D4452E" w:rsidRPr="00A45678" w14:paraId="3584CB0B" w14:textId="77777777" w:rsidTr="00ED106C">
        <w:tc>
          <w:tcPr>
            <w:tcW w:w="1560" w:type="dxa"/>
            <w:tcBorders>
              <w:top w:val="single" w:sz="4" w:space="0" w:color="auto"/>
              <w:left w:val="single" w:sz="4" w:space="0" w:color="auto"/>
              <w:bottom w:val="single" w:sz="4" w:space="0" w:color="auto"/>
              <w:right w:val="single" w:sz="4" w:space="0" w:color="auto"/>
            </w:tcBorders>
          </w:tcPr>
          <w:p w14:paraId="6C9814F0" w14:textId="77777777" w:rsidR="00D4452E" w:rsidRPr="00A81DCC" w:rsidRDefault="00D4452E" w:rsidP="00ED106C">
            <w:pPr>
              <w:rPr>
                <w:lang w:val="en-GB"/>
              </w:rPr>
            </w:pPr>
            <w:r w:rsidRPr="00A81DCC">
              <w:rPr>
                <w:lang w:val="en-GB"/>
              </w:rPr>
              <w:t>11.</w:t>
            </w:r>
            <w:r w:rsidR="00465476">
              <w:rPr>
                <w:lang w:val="en-GB"/>
              </w:rPr>
              <w:t>1</w:t>
            </w:r>
            <w:r w:rsidRPr="00A81DCC">
              <w:rPr>
                <w:lang w:val="en-GB"/>
              </w:rPr>
              <w:t>.14</w:t>
            </w:r>
          </w:p>
        </w:tc>
        <w:tc>
          <w:tcPr>
            <w:tcW w:w="7513" w:type="dxa"/>
            <w:tcBorders>
              <w:top w:val="single" w:sz="4" w:space="0" w:color="auto"/>
              <w:left w:val="single" w:sz="4" w:space="0" w:color="auto"/>
              <w:bottom w:val="single" w:sz="4" w:space="0" w:color="auto"/>
              <w:right w:val="single" w:sz="4" w:space="0" w:color="auto"/>
            </w:tcBorders>
          </w:tcPr>
          <w:p w14:paraId="2168334D" w14:textId="77777777" w:rsidR="00D4452E" w:rsidRPr="00A81DCC" w:rsidRDefault="00D4452E" w:rsidP="00D4452E">
            <w:pPr>
              <w:tabs>
                <w:tab w:val="right" w:pos="7293"/>
              </w:tabs>
              <w:jc w:val="both"/>
              <w:rPr>
                <w:lang w:val="en-GB"/>
              </w:rPr>
            </w:pPr>
            <w:r w:rsidRPr="00A81DCC">
              <w:rPr>
                <w:lang w:val="en-GB"/>
              </w:rPr>
              <w:t xml:space="preserve">Bidders must submit one </w:t>
            </w:r>
            <w:r w:rsidR="0013187B" w:rsidRPr="00A81DCC">
              <w:rPr>
                <w:lang w:val="en-GB"/>
              </w:rPr>
              <w:t xml:space="preserve">(1) </w:t>
            </w:r>
            <w:r w:rsidRPr="00A81DCC">
              <w:rPr>
                <w:lang w:val="en-GB"/>
              </w:rPr>
              <w:t xml:space="preserve">original and five </w:t>
            </w:r>
            <w:r w:rsidR="0013187B" w:rsidRPr="00A81DCC">
              <w:rPr>
                <w:lang w:val="en-GB"/>
              </w:rPr>
              <w:t xml:space="preserve">(5) </w:t>
            </w:r>
            <w:r w:rsidRPr="00A81DCC">
              <w:rPr>
                <w:lang w:val="en-GB"/>
              </w:rPr>
              <w:t>additional copies of the proposal in hard copy and one electronic version on USB memory stick.</w:t>
            </w:r>
            <w:r w:rsidR="00470B50" w:rsidRPr="004E00A3">
              <w:rPr>
                <w:lang w:val="en-GB"/>
              </w:rPr>
              <w:t xml:space="preserve"> USB should be sealed within the Financial Offer envelope.</w:t>
            </w:r>
          </w:p>
        </w:tc>
      </w:tr>
      <w:tr w:rsidR="00D4452E" w:rsidRPr="00A45678" w14:paraId="0C437BB1" w14:textId="77777777" w:rsidTr="00ED106C">
        <w:tc>
          <w:tcPr>
            <w:tcW w:w="1560" w:type="dxa"/>
            <w:tcBorders>
              <w:top w:val="single" w:sz="4" w:space="0" w:color="auto"/>
              <w:left w:val="single" w:sz="4" w:space="0" w:color="auto"/>
              <w:bottom w:val="single" w:sz="4" w:space="0" w:color="auto"/>
              <w:right w:val="single" w:sz="4" w:space="0" w:color="auto"/>
            </w:tcBorders>
          </w:tcPr>
          <w:p w14:paraId="426E3612" w14:textId="77777777" w:rsidR="00D4452E" w:rsidRPr="00A81DCC" w:rsidRDefault="00D91CFE" w:rsidP="00ED106C">
            <w:pPr>
              <w:rPr>
                <w:lang w:val="en-GB"/>
              </w:rPr>
            </w:pPr>
            <w:r w:rsidRPr="00A81DCC">
              <w:rPr>
                <w:lang w:val="en-GB"/>
              </w:rPr>
              <w:t>11.</w:t>
            </w:r>
            <w:r w:rsidR="00465476">
              <w:rPr>
                <w:lang w:val="en-GB"/>
              </w:rPr>
              <w:t>1</w:t>
            </w:r>
            <w:r w:rsidRPr="00A81DCC">
              <w:rPr>
                <w:lang w:val="en-GB"/>
              </w:rPr>
              <w:t>.16</w:t>
            </w:r>
          </w:p>
        </w:tc>
        <w:tc>
          <w:tcPr>
            <w:tcW w:w="7513" w:type="dxa"/>
            <w:tcBorders>
              <w:top w:val="single" w:sz="4" w:space="0" w:color="auto"/>
              <w:left w:val="single" w:sz="4" w:space="0" w:color="auto"/>
              <w:bottom w:val="single" w:sz="4" w:space="0" w:color="auto"/>
              <w:right w:val="single" w:sz="4" w:space="0" w:color="auto"/>
            </w:tcBorders>
          </w:tcPr>
          <w:p w14:paraId="191D188C" w14:textId="632B8999" w:rsidR="00D4452E" w:rsidRPr="00A81DCC" w:rsidRDefault="00D91CFE" w:rsidP="00D4452E">
            <w:pPr>
              <w:tabs>
                <w:tab w:val="right" w:pos="7293"/>
              </w:tabs>
              <w:jc w:val="both"/>
              <w:rPr>
                <w:lang w:val="en-GB"/>
              </w:rPr>
            </w:pPr>
            <w:r w:rsidRPr="00A81DCC">
              <w:rPr>
                <w:lang w:val="en-GB"/>
              </w:rPr>
              <w:t xml:space="preserve">Bids must be submitted no later than the following date and time: </w:t>
            </w:r>
            <w:r w:rsidR="00750B5B">
              <w:rPr>
                <w:b/>
                <w:i/>
                <w:lang w:val="en-GB"/>
              </w:rPr>
              <w:t>3</w:t>
            </w:r>
            <w:r w:rsidR="00750B5B" w:rsidRPr="00A81DCC">
              <w:rPr>
                <w:b/>
                <w:i/>
                <w:lang w:val="en-GB"/>
              </w:rPr>
              <w:t>0</w:t>
            </w:r>
            <w:r w:rsidR="00750B5B" w:rsidRPr="00A81DCC">
              <w:rPr>
                <w:b/>
                <w:i/>
                <w:vertAlign w:val="superscript"/>
                <w:lang w:val="en-GB"/>
              </w:rPr>
              <w:t>th</w:t>
            </w:r>
            <w:r w:rsidR="00750B5B" w:rsidRPr="00A81DCC">
              <w:rPr>
                <w:b/>
                <w:i/>
                <w:lang w:val="en-GB"/>
              </w:rPr>
              <w:t xml:space="preserve"> </w:t>
            </w:r>
            <w:r w:rsidR="00470B50" w:rsidRPr="00A81DCC">
              <w:rPr>
                <w:b/>
                <w:i/>
                <w:lang w:val="en-GB"/>
              </w:rPr>
              <w:t>April 2020</w:t>
            </w:r>
            <w:r w:rsidR="00470B50">
              <w:rPr>
                <w:b/>
                <w:i/>
                <w:lang w:val="en-GB"/>
              </w:rPr>
              <w:t xml:space="preserve"> at 15:00 hours.</w:t>
            </w:r>
          </w:p>
        </w:tc>
      </w:tr>
      <w:tr w:rsidR="007D2A76" w:rsidRPr="00A45678" w14:paraId="4848B511" w14:textId="77777777" w:rsidTr="00ED106C">
        <w:tc>
          <w:tcPr>
            <w:tcW w:w="1560" w:type="dxa"/>
            <w:tcBorders>
              <w:top w:val="single" w:sz="4" w:space="0" w:color="auto"/>
              <w:left w:val="single" w:sz="4" w:space="0" w:color="auto"/>
              <w:bottom w:val="single" w:sz="4" w:space="0" w:color="auto"/>
              <w:right w:val="single" w:sz="4" w:space="0" w:color="auto"/>
            </w:tcBorders>
          </w:tcPr>
          <w:p w14:paraId="13ECFE0F" w14:textId="77777777" w:rsidR="007D2A76" w:rsidRPr="00A81DCC" w:rsidDel="007D2A76" w:rsidRDefault="007D2A76" w:rsidP="00ED106C">
            <w:pPr>
              <w:rPr>
                <w:lang w:val="en-GB"/>
              </w:rPr>
            </w:pPr>
            <w:r w:rsidRPr="00A81DCC">
              <w:rPr>
                <w:lang w:val="en-GB"/>
              </w:rPr>
              <w:t>1</w:t>
            </w:r>
            <w:r w:rsidR="00465476">
              <w:rPr>
                <w:lang w:val="en-GB"/>
              </w:rPr>
              <w:t>4</w:t>
            </w:r>
            <w:r w:rsidRPr="00A81DCC">
              <w:rPr>
                <w:lang w:val="en-GB"/>
              </w:rPr>
              <w:t>.1</w:t>
            </w:r>
          </w:p>
        </w:tc>
        <w:tc>
          <w:tcPr>
            <w:tcW w:w="7513" w:type="dxa"/>
            <w:tcBorders>
              <w:top w:val="single" w:sz="4" w:space="0" w:color="auto"/>
              <w:left w:val="single" w:sz="4" w:space="0" w:color="auto"/>
              <w:bottom w:val="single" w:sz="4" w:space="0" w:color="auto"/>
              <w:right w:val="single" w:sz="4" w:space="0" w:color="auto"/>
            </w:tcBorders>
          </w:tcPr>
          <w:p w14:paraId="05DB473D" w14:textId="77777777" w:rsidR="007D2A76" w:rsidRPr="00A81DCC" w:rsidRDefault="007D2A76" w:rsidP="00ED106C">
            <w:pPr>
              <w:tabs>
                <w:tab w:val="right" w:pos="7115"/>
                <w:tab w:val="right" w:pos="7560"/>
              </w:tabs>
              <w:jc w:val="both"/>
              <w:rPr>
                <w:lang w:val="en-GB"/>
              </w:rPr>
            </w:pPr>
            <w:r w:rsidRPr="00A81DCC">
              <w:rPr>
                <w:lang w:val="en-GB"/>
              </w:rPr>
              <w:t>Contact details are same as under 8.1 above.</w:t>
            </w:r>
          </w:p>
        </w:tc>
      </w:tr>
      <w:tr w:rsidR="007D2A76" w:rsidRPr="00A45678" w14:paraId="5A55D2AA" w14:textId="77777777" w:rsidTr="00ED106C">
        <w:tc>
          <w:tcPr>
            <w:tcW w:w="1560" w:type="dxa"/>
            <w:tcBorders>
              <w:top w:val="single" w:sz="4" w:space="0" w:color="auto"/>
              <w:left w:val="single" w:sz="4" w:space="0" w:color="auto"/>
              <w:bottom w:val="single" w:sz="4" w:space="0" w:color="auto"/>
              <w:right w:val="single" w:sz="4" w:space="0" w:color="auto"/>
            </w:tcBorders>
          </w:tcPr>
          <w:p w14:paraId="28573913" w14:textId="77777777" w:rsidR="007D2A76" w:rsidRPr="00A81DCC" w:rsidRDefault="007D2A76" w:rsidP="00ED106C">
            <w:pPr>
              <w:rPr>
                <w:lang w:val="en-GB"/>
              </w:rPr>
            </w:pPr>
            <w:r w:rsidRPr="00A81DCC">
              <w:rPr>
                <w:lang w:val="en-GB"/>
              </w:rPr>
              <w:t>1</w:t>
            </w:r>
            <w:r w:rsidR="00465476">
              <w:rPr>
                <w:lang w:val="en-GB"/>
              </w:rPr>
              <w:t>5</w:t>
            </w:r>
            <w:r w:rsidRPr="00A81DCC">
              <w:rPr>
                <w:lang w:val="en-GB"/>
              </w:rPr>
              <w:t>.1</w:t>
            </w:r>
          </w:p>
        </w:tc>
        <w:tc>
          <w:tcPr>
            <w:tcW w:w="7513" w:type="dxa"/>
            <w:tcBorders>
              <w:top w:val="single" w:sz="4" w:space="0" w:color="auto"/>
              <w:left w:val="single" w:sz="4" w:space="0" w:color="auto"/>
              <w:bottom w:val="single" w:sz="4" w:space="0" w:color="auto"/>
              <w:right w:val="single" w:sz="4" w:space="0" w:color="auto"/>
            </w:tcBorders>
          </w:tcPr>
          <w:p w14:paraId="353556F5" w14:textId="0B39BCCF" w:rsidR="007D2A76" w:rsidRPr="00A81DCC" w:rsidRDefault="00D91CFE" w:rsidP="00A81DCC">
            <w:pPr>
              <w:tabs>
                <w:tab w:val="right" w:pos="7308"/>
              </w:tabs>
              <w:jc w:val="both"/>
              <w:rPr>
                <w:b/>
                <w:i/>
                <w:lang w:val="en-GB"/>
              </w:rPr>
            </w:pPr>
            <w:r w:rsidRPr="00A81DCC">
              <w:rPr>
                <w:lang w:val="en-GB"/>
              </w:rPr>
              <w:t>The Bid public opening will be held at the same address as stipulated under 8.1 of the data sheet</w:t>
            </w:r>
            <w:r w:rsidRPr="00A81DCC">
              <w:rPr>
                <w:b/>
                <w:i/>
                <w:lang w:val="en-GB"/>
              </w:rPr>
              <w:t xml:space="preserve"> </w:t>
            </w:r>
            <w:r w:rsidRPr="00A81DCC">
              <w:rPr>
                <w:lang w:val="en-GB"/>
              </w:rPr>
              <w:t>on</w:t>
            </w:r>
            <w:r w:rsidRPr="00A81DCC">
              <w:rPr>
                <w:b/>
                <w:i/>
                <w:lang w:val="en-GB"/>
              </w:rPr>
              <w:t xml:space="preserve"> </w:t>
            </w:r>
            <w:r w:rsidR="00750B5B">
              <w:rPr>
                <w:b/>
                <w:i/>
                <w:lang w:val="en-GB"/>
              </w:rPr>
              <w:t>3</w:t>
            </w:r>
            <w:r w:rsidR="00750B5B" w:rsidRPr="00A81DCC">
              <w:rPr>
                <w:b/>
                <w:i/>
                <w:lang w:val="en-GB"/>
              </w:rPr>
              <w:t>0</w:t>
            </w:r>
            <w:r w:rsidR="00750B5B" w:rsidRPr="00A81DCC">
              <w:rPr>
                <w:b/>
                <w:i/>
                <w:vertAlign w:val="superscript"/>
                <w:lang w:val="en-GB"/>
              </w:rPr>
              <w:t>th</w:t>
            </w:r>
            <w:r w:rsidR="00750B5B" w:rsidRPr="00A81DCC">
              <w:rPr>
                <w:b/>
                <w:i/>
                <w:lang w:val="en-GB"/>
              </w:rPr>
              <w:t xml:space="preserve"> </w:t>
            </w:r>
            <w:r w:rsidR="00470B50" w:rsidRPr="00A81DCC">
              <w:rPr>
                <w:b/>
                <w:i/>
                <w:lang w:val="en-GB"/>
              </w:rPr>
              <w:t>April 2020 at 15:00 hours.</w:t>
            </w:r>
            <w:r w:rsidRPr="00A81DCC">
              <w:rPr>
                <w:b/>
                <w:i/>
                <w:lang w:val="en-GB"/>
              </w:rPr>
              <w:t xml:space="preserve"> </w:t>
            </w:r>
          </w:p>
        </w:tc>
      </w:tr>
      <w:tr w:rsidR="007D2A76" w:rsidRPr="00A45678" w14:paraId="49E6FB2A" w14:textId="77777777" w:rsidTr="00ED106C">
        <w:tc>
          <w:tcPr>
            <w:tcW w:w="1560" w:type="dxa"/>
            <w:tcBorders>
              <w:top w:val="single" w:sz="4" w:space="0" w:color="auto"/>
              <w:left w:val="single" w:sz="4" w:space="0" w:color="auto"/>
              <w:bottom w:val="single" w:sz="4" w:space="0" w:color="auto"/>
              <w:right w:val="single" w:sz="4" w:space="0" w:color="auto"/>
            </w:tcBorders>
          </w:tcPr>
          <w:p w14:paraId="297F9F8C" w14:textId="77777777" w:rsidR="007D2A76" w:rsidRPr="00A81DCC" w:rsidRDefault="007D2A76" w:rsidP="007D2A76">
            <w:pPr>
              <w:rPr>
                <w:lang w:val="en-GB"/>
              </w:rPr>
            </w:pPr>
            <w:r w:rsidRPr="00A81DCC">
              <w:rPr>
                <w:lang w:val="en-GB"/>
              </w:rPr>
              <w:t>1</w:t>
            </w:r>
            <w:r w:rsidR="00465476">
              <w:rPr>
                <w:lang w:val="en-GB"/>
              </w:rPr>
              <w:t>5</w:t>
            </w:r>
            <w:r w:rsidRPr="00A81DCC">
              <w:rPr>
                <w:lang w:val="en-GB"/>
              </w:rPr>
              <w:t>.6</w:t>
            </w:r>
          </w:p>
        </w:tc>
        <w:tc>
          <w:tcPr>
            <w:tcW w:w="7513" w:type="dxa"/>
            <w:tcBorders>
              <w:top w:val="single" w:sz="4" w:space="0" w:color="auto"/>
              <w:left w:val="single" w:sz="4" w:space="0" w:color="auto"/>
              <w:bottom w:val="single" w:sz="4" w:space="0" w:color="auto"/>
              <w:right w:val="single" w:sz="4" w:space="0" w:color="auto"/>
            </w:tcBorders>
          </w:tcPr>
          <w:p w14:paraId="201884E5" w14:textId="77777777" w:rsidR="007D2A76" w:rsidRDefault="007D2A76" w:rsidP="007D2A76">
            <w:pPr>
              <w:jc w:val="both"/>
              <w:rPr>
                <w:lang w:val="en-GB"/>
              </w:rPr>
            </w:pPr>
            <w:r w:rsidRPr="00A81DCC">
              <w:rPr>
                <w:lang w:val="en-GB"/>
              </w:rPr>
              <w:t xml:space="preserve">The number of points to be given under each of the evaluation criteria are: </w:t>
            </w:r>
          </w:p>
          <w:p w14:paraId="67AF0028" w14:textId="77777777" w:rsidR="004148D2" w:rsidRDefault="004148D2" w:rsidP="007D2A76">
            <w:pPr>
              <w:jc w:val="both"/>
              <w:rPr>
                <w:lang w:val="en-GB"/>
              </w:rPr>
            </w:pPr>
          </w:p>
          <w:tbl>
            <w:tblPr>
              <w:tblStyle w:val="ColorfulGrid-Accent1"/>
              <w:tblW w:w="7373" w:type="dxa"/>
              <w:tblLayout w:type="fixed"/>
              <w:tblLook w:val="04A0" w:firstRow="1" w:lastRow="0" w:firstColumn="1" w:lastColumn="0" w:noHBand="0" w:noVBand="1"/>
            </w:tblPr>
            <w:tblGrid>
              <w:gridCol w:w="958"/>
              <w:gridCol w:w="5132"/>
              <w:gridCol w:w="1283"/>
            </w:tblGrid>
            <w:tr w:rsidR="004148D2" w:rsidRPr="001F4371" w14:paraId="35EE4034" w14:textId="77777777" w:rsidTr="004148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dxa"/>
                </w:tcPr>
                <w:p w14:paraId="3FA5FCDC" w14:textId="77777777" w:rsidR="004148D2" w:rsidRPr="001F4371" w:rsidRDefault="004148D2" w:rsidP="004148D2">
                  <w:pPr>
                    <w:keepNext/>
                    <w:spacing w:after="240" w:line="331" w:lineRule="auto"/>
                    <w:jc w:val="center"/>
                    <w:rPr>
                      <w:szCs w:val="20"/>
                      <w:lang w:val="en-GB"/>
                    </w:rPr>
                  </w:pPr>
                  <w:r w:rsidRPr="001F4371">
                    <w:rPr>
                      <w:szCs w:val="20"/>
                      <w:lang w:val="en-GB"/>
                    </w:rPr>
                    <w:t>Nr.</w:t>
                  </w:r>
                </w:p>
              </w:tc>
              <w:tc>
                <w:tcPr>
                  <w:tcW w:w="5132" w:type="dxa"/>
                </w:tcPr>
                <w:p w14:paraId="5DE26733" w14:textId="77777777" w:rsidR="004148D2" w:rsidRPr="001F4371" w:rsidRDefault="004148D2" w:rsidP="004148D2">
                  <w:pPr>
                    <w:keepNext/>
                    <w:spacing w:after="240" w:line="331" w:lineRule="auto"/>
                    <w:jc w:val="center"/>
                    <w:cnfStyle w:val="100000000000" w:firstRow="1" w:lastRow="0" w:firstColumn="0" w:lastColumn="0" w:oddVBand="0" w:evenVBand="0" w:oddHBand="0" w:evenHBand="0" w:firstRowFirstColumn="0" w:firstRowLastColumn="0" w:lastRowFirstColumn="0" w:lastRowLastColumn="0"/>
                    <w:rPr>
                      <w:szCs w:val="20"/>
                      <w:lang w:val="en-GB"/>
                    </w:rPr>
                  </w:pPr>
                  <w:r w:rsidRPr="001F4371">
                    <w:rPr>
                      <w:szCs w:val="20"/>
                      <w:lang w:val="en-GB"/>
                    </w:rPr>
                    <w:t>Requirement</w:t>
                  </w:r>
                </w:p>
              </w:tc>
              <w:tc>
                <w:tcPr>
                  <w:tcW w:w="1283" w:type="dxa"/>
                </w:tcPr>
                <w:p w14:paraId="519E0337" w14:textId="77777777" w:rsidR="004148D2" w:rsidRPr="001F4371" w:rsidRDefault="004148D2" w:rsidP="004148D2">
                  <w:pPr>
                    <w:keepNext/>
                    <w:spacing w:after="240" w:line="331" w:lineRule="auto"/>
                    <w:jc w:val="center"/>
                    <w:cnfStyle w:val="100000000000" w:firstRow="1" w:lastRow="0" w:firstColumn="0" w:lastColumn="0" w:oddVBand="0" w:evenVBand="0" w:oddHBand="0" w:evenHBand="0" w:firstRowFirstColumn="0" w:firstRowLastColumn="0" w:lastRowFirstColumn="0" w:lastRowLastColumn="0"/>
                    <w:rPr>
                      <w:szCs w:val="20"/>
                      <w:lang w:val="en-GB"/>
                    </w:rPr>
                  </w:pPr>
                  <w:r w:rsidRPr="001F4371">
                    <w:rPr>
                      <w:szCs w:val="20"/>
                      <w:lang w:val="en-GB"/>
                    </w:rPr>
                    <w:t>Maximum score</w:t>
                  </w:r>
                </w:p>
              </w:tc>
            </w:tr>
            <w:tr w:rsidR="004148D2" w:rsidRPr="001F4371" w14:paraId="76A827B6" w14:textId="77777777" w:rsidTr="00414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dxa"/>
                </w:tcPr>
                <w:p w14:paraId="1021E1F6" w14:textId="77777777" w:rsidR="004148D2" w:rsidRPr="001F4371" w:rsidRDefault="004148D2" w:rsidP="004148D2">
                  <w:pPr>
                    <w:spacing w:after="240" w:line="332" w:lineRule="auto"/>
                    <w:jc w:val="center"/>
                    <w:rPr>
                      <w:szCs w:val="20"/>
                      <w:lang w:val="en-GB"/>
                    </w:rPr>
                  </w:pPr>
                  <w:r w:rsidRPr="001F4371">
                    <w:rPr>
                      <w:szCs w:val="20"/>
                      <w:lang w:val="en-GB"/>
                    </w:rPr>
                    <w:t>1</w:t>
                  </w:r>
                </w:p>
              </w:tc>
              <w:tc>
                <w:tcPr>
                  <w:tcW w:w="5132" w:type="dxa"/>
                  <w:vAlign w:val="bottom"/>
                </w:tcPr>
                <w:p w14:paraId="7EE65063" w14:textId="77777777" w:rsidR="004148D2" w:rsidRPr="001F4371" w:rsidRDefault="004148D2" w:rsidP="004148D2">
                  <w:pPr>
                    <w:spacing w:after="240" w:line="332" w:lineRule="auto"/>
                    <w:jc w:val="center"/>
                    <w:cnfStyle w:val="000000100000" w:firstRow="0" w:lastRow="0" w:firstColumn="0" w:lastColumn="0" w:oddVBand="0" w:evenVBand="0" w:oddHBand="1" w:evenHBand="0" w:firstRowFirstColumn="0" w:firstRowLastColumn="0" w:lastRowFirstColumn="0" w:lastRowLastColumn="0"/>
                    <w:rPr>
                      <w:rFonts w:eastAsia="Times"/>
                      <w:i/>
                      <w:iCs/>
                      <w:sz w:val="20"/>
                      <w:szCs w:val="20"/>
                      <w:lang w:val="en-GB"/>
                    </w:rPr>
                  </w:pPr>
                  <w:r w:rsidRPr="001F4371">
                    <w:rPr>
                      <w:rFonts w:eastAsia="Times"/>
                      <w:b/>
                      <w:bCs/>
                      <w:szCs w:val="24"/>
                      <w:lang w:val="en-GB"/>
                    </w:rPr>
                    <w:t>Clarity, relevance and coherence</w:t>
                  </w:r>
                  <w:r w:rsidRPr="001F4371">
                    <w:rPr>
                      <w:rFonts w:eastAsia="Times"/>
                      <w:i/>
                      <w:iCs/>
                      <w:sz w:val="20"/>
                      <w:szCs w:val="20"/>
                      <w:lang w:val="en-GB"/>
                    </w:rPr>
                    <w:t xml:space="preserve"> </w:t>
                  </w:r>
                </w:p>
                <w:p w14:paraId="64A6E4BE" w14:textId="77777777" w:rsidR="004148D2" w:rsidRPr="001F4371" w:rsidRDefault="004148D2" w:rsidP="004148D2">
                  <w:pPr>
                    <w:spacing w:after="240" w:line="332" w:lineRule="auto"/>
                    <w:jc w:val="both"/>
                    <w:cnfStyle w:val="000000100000" w:firstRow="0" w:lastRow="0" w:firstColumn="0" w:lastColumn="0" w:oddVBand="0" w:evenVBand="0" w:oddHBand="1" w:evenHBand="0" w:firstRowFirstColumn="0" w:firstRowLastColumn="0" w:lastRowFirstColumn="0" w:lastRowLastColumn="0"/>
                    <w:rPr>
                      <w:szCs w:val="20"/>
                      <w:lang w:val="en-GB"/>
                    </w:rPr>
                  </w:pPr>
                  <w:r w:rsidRPr="001F4371">
                    <w:rPr>
                      <w:rFonts w:eastAsia="Times"/>
                      <w:i/>
                      <w:iCs/>
                      <w:sz w:val="20"/>
                      <w:szCs w:val="20"/>
                      <w:lang w:val="en-GB"/>
                    </w:rPr>
                    <w:t>This criterion will assess whether the overall tender, is written in a clear language, whether it is well structured, whether all the information requested in the tender specifications is duly covered, whether all the data sources are well referenced.</w:t>
                  </w:r>
                </w:p>
              </w:tc>
              <w:tc>
                <w:tcPr>
                  <w:tcW w:w="1283" w:type="dxa"/>
                </w:tcPr>
                <w:p w14:paraId="71A233BF" w14:textId="77777777" w:rsidR="004148D2" w:rsidRPr="001F4371" w:rsidRDefault="004148D2" w:rsidP="004148D2">
                  <w:pPr>
                    <w:spacing w:after="240" w:line="332" w:lineRule="auto"/>
                    <w:jc w:val="center"/>
                    <w:cnfStyle w:val="000000100000" w:firstRow="0" w:lastRow="0" w:firstColumn="0" w:lastColumn="0" w:oddVBand="0" w:evenVBand="0" w:oddHBand="1" w:evenHBand="0" w:firstRowFirstColumn="0" w:firstRowLastColumn="0" w:lastRowFirstColumn="0" w:lastRowLastColumn="0"/>
                    <w:rPr>
                      <w:szCs w:val="20"/>
                      <w:lang w:val="en-GB"/>
                    </w:rPr>
                  </w:pPr>
                  <w:r w:rsidRPr="001F4371">
                    <w:rPr>
                      <w:szCs w:val="20"/>
                      <w:lang w:val="en-GB"/>
                    </w:rPr>
                    <w:t>10</w:t>
                  </w:r>
                </w:p>
              </w:tc>
            </w:tr>
            <w:tr w:rsidR="004148D2" w:rsidRPr="001F4371" w14:paraId="138C7D6A" w14:textId="77777777" w:rsidTr="004148D2">
              <w:tc>
                <w:tcPr>
                  <w:cnfStyle w:val="001000000000" w:firstRow="0" w:lastRow="0" w:firstColumn="1" w:lastColumn="0" w:oddVBand="0" w:evenVBand="0" w:oddHBand="0" w:evenHBand="0" w:firstRowFirstColumn="0" w:firstRowLastColumn="0" w:lastRowFirstColumn="0" w:lastRowLastColumn="0"/>
                  <w:tcW w:w="958" w:type="dxa"/>
                </w:tcPr>
                <w:p w14:paraId="2C085EBD" w14:textId="77777777" w:rsidR="004148D2" w:rsidRPr="001F4371" w:rsidRDefault="004148D2" w:rsidP="004148D2">
                  <w:pPr>
                    <w:spacing w:after="240" w:line="332" w:lineRule="auto"/>
                    <w:jc w:val="center"/>
                    <w:rPr>
                      <w:szCs w:val="20"/>
                      <w:lang w:val="en-GB"/>
                    </w:rPr>
                  </w:pPr>
                  <w:r w:rsidRPr="001F4371">
                    <w:rPr>
                      <w:szCs w:val="20"/>
                      <w:lang w:val="en-GB"/>
                    </w:rPr>
                    <w:t>2</w:t>
                  </w:r>
                </w:p>
              </w:tc>
              <w:tc>
                <w:tcPr>
                  <w:tcW w:w="5132" w:type="dxa"/>
                  <w:vAlign w:val="bottom"/>
                </w:tcPr>
                <w:p w14:paraId="5827489C" w14:textId="77777777" w:rsidR="004148D2" w:rsidRPr="001F4371" w:rsidRDefault="004148D2" w:rsidP="004148D2">
                  <w:pPr>
                    <w:spacing w:after="240" w:line="332" w:lineRule="auto"/>
                    <w:jc w:val="center"/>
                    <w:cnfStyle w:val="000000000000" w:firstRow="0" w:lastRow="0" w:firstColumn="0" w:lastColumn="0" w:oddVBand="0" w:evenVBand="0" w:oddHBand="0" w:evenHBand="0" w:firstRowFirstColumn="0" w:firstRowLastColumn="0" w:lastRowFirstColumn="0" w:lastRowLastColumn="0"/>
                    <w:rPr>
                      <w:rFonts w:eastAsia="Times"/>
                      <w:b/>
                      <w:bCs/>
                      <w:szCs w:val="24"/>
                      <w:lang w:val="en-GB"/>
                    </w:rPr>
                  </w:pPr>
                  <w:r w:rsidRPr="001F4371">
                    <w:rPr>
                      <w:rFonts w:eastAsia="Times"/>
                      <w:b/>
                      <w:bCs/>
                      <w:szCs w:val="24"/>
                      <w:lang w:val="en-GB"/>
                    </w:rPr>
                    <w:t xml:space="preserve">Quality of the proposed mechanisms for project management, including quality control, risk management and reporting </w:t>
                  </w:r>
                </w:p>
                <w:p w14:paraId="76195B3D" w14:textId="77777777" w:rsidR="004148D2" w:rsidRPr="001F4371" w:rsidRDefault="004148D2" w:rsidP="004148D2">
                  <w:pPr>
                    <w:spacing w:after="240"/>
                    <w:jc w:val="both"/>
                    <w:cnfStyle w:val="000000000000" w:firstRow="0" w:lastRow="0" w:firstColumn="0" w:lastColumn="0" w:oddVBand="0" w:evenVBand="0" w:oddHBand="0" w:evenHBand="0" w:firstRowFirstColumn="0" w:firstRowLastColumn="0" w:lastRowFirstColumn="0" w:lastRowLastColumn="0"/>
                    <w:rPr>
                      <w:rFonts w:eastAsia="Times"/>
                      <w:i/>
                      <w:iCs/>
                      <w:sz w:val="20"/>
                      <w:szCs w:val="20"/>
                      <w:lang w:val="en-GB"/>
                    </w:rPr>
                  </w:pPr>
                  <w:r w:rsidRPr="001F4371">
                    <w:rPr>
                      <w:rFonts w:eastAsia="Times"/>
                      <w:i/>
                      <w:iCs/>
                      <w:sz w:val="20"/>
                      <w:szCs w:val="20"/>
                      <w:lang w:val="en-GB"/>
                    </w:rPr>
                    <w:t xml:space="preserve">This criterion will assess the quality control system proposed by the tenderer for both potential future services </w:t>
                  </w:r>
                  <w:r w:rsidRPr="001F4371">
                    <w:rPr>
                      <w:rFonts w:eastAsia="Times"/>
                      <w:i/>
                      <w:iCs/>
                      <w:sz w:val="18"/>
                      <w:szCs w:val="18"/>
                      <w:lang w:val="en-GB"/>
                    </w:rPr>
                    <w:t>regarding the quality of deliverables, the language</w:t>
                  </w:r>
                  <w:r w:rsidRPr="001F4371">
                    <w:rPr>
                      <w:rFonts w:eastAsia="Times"/>
                      <w:i/>
                      <w:iCs/>
                      <w:sz w:val="20"/>
                      <w:szCs w:val="20"/>
                      <w:lang w:val="en-GB"/>
                    </w:rPr>
                    <w:t xml:space="preserve"> quality check, continuity of the service in case of absence of a member of the team, as well as the overall project management (organisation of work, contacts with the contracting party etc.). This quality control </w:t>
                  </w:r>
                  <w:r w:rsidRPr="001F4371">
                    <w:rPr>
                      <w:rFonts w:eastAsia="Times"/>
                      <w:i/>
                      <w:iCs/>
                      <w:sz w:val="20"/>
                      <w:szCs w:val="20"/>
                      <w:lang w:val="en-GB"/>
                    </w:rPr>
                    <w:lastRenderedPageBreak/>
                    <w:t>system should be detailed in the tender. A generic quality control system will result in a low score.</w:t>
                  </w:r>
                </w:p>
              </w:tc>
              <w:tc>
                <w:tcPr>
                  <w:tcW w:w="1283" w:type="dxa"/>
                </w:tcPr>
                <w:p w14:paraId="45CE39CE" w14:textId="77777777" w:rsidR="004148D2" w:rsidRPr="001F4371" w:rsidRDefault="004148D2" w:rsidP="004148D2">
                  <w:pPr>
                    <w:spacing w:after="240" w:line="332" w:lineRule="auto"/>
                    <w:jc w:val="center"/>
                    <w:cnfStyle w:val="000000000000" w:firstRow="0" w:lastRow="0" w:firstColumn="0" w:lastColumn="0" w:oddVBand="0" w:evenVBand="0" w:oddHBand="0" w:evenHBand="0" w:firstRowFirstColumn="0" w:firstRowLastColumn="0" w:lastRowFirstColumn="0" w:lastRowLastColumn="0"/>
                    <w:rPr>
                      <w:szCs w:val="20"/>
                      <w:lang w:val="en-GB"/>
                    </w:rPr>
                  </w:pPr>
                  <w:r w:rsidRPr="001F4371">
                    <w:rPr>
                      <w:szCs w:val="20"/>
                      <w:lang w:val="en-GB"/>
                    </w:rPr>
                    <w:lastRenderedPageBreak/>
                    <w:t>15</w:t>
                  </w:r>
                </w:p>
              </w:tc>
            </w:tr>
            <w:tr w:rsidR="004148D2" w:rsidRPr="001F4371" w14:paraId="73616C84" w14:textId="77777777" w:rsidTr="00414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dxa"/>
                </w:tcPr>
                <w:p w14:paraId="0FB3FC5D" w14:textId="77777777" w:rsidR="004148D2" w:rsidRPr="001F4371" w:rsidRDefault="004148D2" w:rsidP="004148D2">
                  <w:pPr>
                    <w:spacing w:after="240" w:line="332" w:lineRule="auto"/>
                    <w:jc w:val="center"/>
                    <w:rPr>
                      <w:szCs w:val="20"/>
                      <w:lang w:val="en-GB"/>
                    </w:rPr>
                  </w:pPr>
                  <w:r w:rsidRPr="001F4371">
                    <w:rPr>
                      <w:szCs w:val="20"/>
                      <w:lang w:val="en-GB"/>
                    </w:rPr>
                    <w:t>3</w:t>
                  </w:r>
                </w:p>
              </w:tc>
              <w:tc>
                <w:tcPr>
                  <w:tcW w:w="5132" w:type="dxa"/>
                </w:tcPr>
                <w:p w14:paraId="06E53FC0" w14:textId="77777777" w:rsidR="004148D2" w:rsidRPr="001F4371" w:rsidRDefault="004148D2" w:rsidP="004148D2">
                  <w:pPr>
                    <w:spacing w:after="240" w:line="332" w:lineRule="auto"/>
                    <w:jc w:val="center"/>
                    <w:cnfStyle w:val="000000100000" w:firstRow="0" w:lastRow="0" w:firstColumn="0" w:lastColumn="0" w:oddVBand="0" w:evenVBand="0" w:oddHBand="1" w:evenHBand="0" w:firstRowFirstColumn="0" w:firstRowLastColumn="0" w:lastRowFirstColumn="0" w:lastRowLastColumn="0"/>
                    <w:rPr>
                      <w:b/>
                      <w:szCs w:val="20"/>
                      <w:lang w:val="en-GB"/>
                    </w:rPr>
                  </w:pPr>
                  <w:r w:rsidRPr="001F4371">
                    <w:rPr>
                      <w:b/>
                      <w:szCs w:val="20"/>
                      <w:lang w:val="en-GB"/>
                    </w:rPr>
                    <w:t>Experience of the bidder in implementing complex service contracts with large pool of short-term consultants</w:t>
                  </w:r>
                </w:p>
                <w:p w14:paraId="23CB5290" w14:textId="77777777" w:rsidR="004148D2" w:rsidRPr="001F4371" w:rsidRDefault="004148D2" w:rsidP="004148D2">
                  <w:pPr>
                    <w:spacing w:after="240" w:line="332" w:lineRule="auto"/>
                    <w:jc w:val="both"/>
                    <w:cnfStyle w:val="000000100000" w:firstRow="0" w:lastRow="0" w:firstColumn="0" w:lastColumn="0" w:oddVBand="0" w:evenVBand="0" w:oddHBand="1" w:evenHBand="0" w:firstRowFirstColumn="0" w:firstRowLastColumn="0" w:lastRowFirstColumn="0" w:lastRowLastColumn="0"/>
                    <w:rPr>
                      <w:b/>
                      <w:szCs w:val="20"/>
                      <w:lang w:val="en-GB"/>
                    </w:rPr>
                  </w:pPr>
                  <w:r w:rsidRPr="001F4371">
                    <w:rPr>
                      <w:rFonts w:eastAsia="Times"/>
                      <w:i/>
                      <w:iCs/>
                      <w:sz w:val="20"/>
                      <w:szCs w:val="20"/>
                      <w:lang w:val="en-GB"/>
                    </w:rPr>
                    <w:t>This criterion will assess the experience of the bidder in implementing large service contracts, in particular the size and diversity of the team of long term and short-term experts in particular.</w:t>
                  </w:r>
                </w:p>
              </w:tc>
              <w:tc>
                <w:tcPr>
                  <w:tcW w:w="1283" w:type="dxa"/>
                </w:tcPr>
                <w:p w14:paraId="4A2B1F6D" w14:textId="77777777" w:rsidR="004148D2" w:rsidRPr="001F4371" w:rsidRDefault="004148D2" w:rsidP="004148D2">
                  <w:pPr>
                    <w:spacing w:after="240" w:line="332" w:lineRule="auto"/>
                    <w:jc w:val="center"/>
                    <w:cnfStyle w:val="000000100000" w:firstRow="0" w:lastRow="0" w:firstColumn="0" w:lastColumn="0" w:oddVBand="0" w:evenVBand="0" w:oddHBand="1" w:evenHBand="0" w:firstRowFirstColumn="0" w:firstRowLastColumn="0" w:lastRowFirstColumn="0" w:lastRowLastColumn="0"/>
                    <w:rPr>
                      <w:szCs w:val="20"/>
                      <w:lang w:val="en-GB"/>
                    </w:rPr>
                  </w:pPr>
                  <w:r w:rsidRPr="001F4371">
                    <w:rPr>
                      <w:szCs w:val="20"/>
                      <w:lang w:val="en-GB"/>
                    </w:rPr>
                    <w:t>30</w:t>
                  </w:r>
                </w:p>
              </w:tc>
            </w:tr>
            <w:tr w:rsidR="004148D2" w:rsidRPr="001F4371" w14:paraId="10C13B2E" w14:textId="77777777" w:rsidTr="004148D2">
              <w:tc>
                <w:tcPr>
                  <w:cnfStyle w:val="001000000000" w:firstRow="0" w:lastRow="0" w:firstColumn="1" w:lastColumn="0" w:oddVBand="0" w:evenVBand="0" w:oddHBand="0" w:evenHBand="0" w:firstRowFirstColumn="0" w:firstRowLastColumn="0" w:lastRowFirstColumn="0" w:lastRowLastColumn="0"/>
                  <w:tcW w:w="958" w:type="dxa"/>
                </w:tcPr>
                <w:p w14:paraId="7B8CEE93" w14:textId="77777777" w:rsidR="004148D2" w:rsidRPr="001F4371" w:rsidRDefault="004148D2" w:rsidP="004148D2">
                  <w:pPr>
                    <w:spacing w:after="240" w:line="332" w:lineRule="auto"/>
                    <w:jc w:val="center"/>
                    <w:rPr>
                      <w:szCs w:val="20"/>
                      <w:lang w:val="en-GB"/>
                    </w:rPr>
                  </w:pPr>
                  <w:r w:rsidRPr="001F4371">
                    <w:rPr>
                      <w:szCs w:val="20"/>
                      <w:lang w:val="en-GB"/>
                    </w:rPr>
                    <w:t>4</w:t>
                  </w:r>
                </w:p>
              </w:tc>
              <w:tc>
                <w:tcPr>
                  <w:tcW w:w="5132" w:type="dxa"/>
                </w:tcPr>
                <w:p w14:paraId="68A96986" w14:textId="77777777" w:rsidR="004148D2" w:rsidRPr="001F4371" w:rsidRDefault="004148D2" w:rsidP="004148D2">
                  <w:pPr>
                    <w:spacing w:after="240" w:line="332" w:lineRule="auto"/>
                    <w:jc w:val="center"/>
                    <w:cnfStyle w:val="000000000000" w:firstRow="0" w:lastRow="0" w:firstColumn="0" w:lastColumn="0" w:oddVBand="0" w:evenVBand="0" w:oddHBand="0" w:evenHBand="0" w:firstRowFirstColumn="0" w:firstRowLastColumn="0" w:lastRowFirstColumn="0" w:lastRowLastColumn="0"/>
                    <w:rPr>
                      <w:b/>
                      <w:szCs w:val="20"/>
                      <w:lang w:val="en-GB"/>
                    </w:rPr>
                  </w:pPr>
                  <w:r w:rsidRPr="001F4371">
                    <w:rPr>
                      <w:b/>
                      <w:szCs w:val="20"/>
                      <w:lang w:val="en-GB"/>
                    </w:rPr>
                    <w:t>Experience of the bidder in implementing contracts in SADC region</w:t>
                  </w:r>
                </w:p>
                <w:p w14:paraId="464217B7" w14:textId="77777777" w:rsidR="004148D2" w:rsidRPr="001F4371" w:rsidRDefault="009333EF" w:rsidP="004148D2">
                  <w:pPr>
                    <w:spacing w:after="240" w:line="332" w:lineRule="auto"/>
                    <w:jc w:val="both"/>
                    <w:cnfStyle w:val="000000000000" w:firstRow="0" w:lastRow="0" w:firstColumn="0" w:lastColumn="0" w:oddVBand="0" w:evenVBand="0" w:oddHBand="0" w:evenHBand="0" w:firstRowFirstColumn="0" w:firstRowLastColumn="0" w:lastRowFirstColumn="0" w:lastRowLastColumn="0"/>
                    <w:rPr>
                      <w:b/>
                      <w:szCs w:val="20"/>
                      <w:lang w:val="en-GB"/>
                    </w:rPr>
                  </w:pPr>
                  <w:r w:rsidRPr="001F4371">
                    <w:rPr>
                      <w:rFonts w:eastAsia="Times"/>
                      <w:i/>
                      <w:iCs/>
                      <w:sz w:val="20"/>
                      <w:szCs w:val="20"/>
                      <w:lang w:val="en-GB"/>
                    </w:rPr>
                    <w:t>This criterion will assess the experience and exposure of the bidder to the particularities of SADC region and one or more of its Member States.</w:t>
                  </w:r>
                  <w:r>
                    <w:rPr>
                      <w:rFonts w:eastAsia="Times"/>
                      <w:i/>
                      <w:iCs/>
                      <w:sz w:val="20"/>
                      <w:szCs w:val="20"/>
                      <w:lang w:val="en-GB"/>
                    </w:rPr>
                    <w:t xml:space="preserve"> For sake of bringing variety of expertise and experiences, Procuring Entity encourages partnerships.</w:t>
                  </w:r>
                </w:p>
              </w:tc>
              <w:tc>
                <w:tcPr>
                  <w:tcW w:w="1283" w:type="dxa"/>
                </w:tcPr>
                <w:p w14:paraId="70949FBE" w14:textId="77777777" w:rsidR="004148D2" w:rsidRPr="001F4371" w:rsidRDefault="004148D2" w:rsidP="004148D2">
                  <w:pPr>
                    <w:spacing w:after="240" w:line="332" w:lineRule="auto"/>
                    <w:jc w:val="center"/>
                    <w:cnfStyle w:val="000000000000" w:firstRow="0" w:lastRow="0" w:firstColumn="0" w:lastColumn="0" w:oddVBand="0" w:evenVBand="0" w:oddHBand="0" w:evenHBand="0" w:firstRowFirstColumn="0" w:firstRowLastColumn="0" w:lastRowFirstColumn="0" w:lastRowLastColumn="0"/>
                    <w:rPr>
                      <w:szCs w:val="20"/>
                      <w:lang w:val="en-GB"/>
                    </w:rPr>
                  </w:pPr>
                  <w:r w:rsidRPr="001F4371">
                    <w:rPr>
                      <w:szCs w:val="20"/>
                      <w:lang w:val="en-GB"/>
                    </w:rPr>
                    <w:t>1</w:t>
                  </w:r>
                  <w:r w:rsidR="009333EF">
                    <w:rPr>
                      <w:szCs w:val="20"/>
                      <w:lang w:val="en-GB"/>
                    </w:rPr>
                    <w:t>5</w:t>
                  </w:r>
                </w:p>
              </w:tc>
            </w:tr>
            <w:tr w:rsidR="004148D2" w:rsidRPr="001F4371" w14:paraId="02F07D62" w14:textId="77777777" w:rsidTr="00414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dxa"/>
                </w:tcPr>
                <w:p w14:paraId="600810A0" w14:textId="77777777" w:rsidR="004148D2" w:rsidRPr="001F4371" w:rsidRDefault="004148D2" w:rsidP="004148D2">
                  <w:pPr>
                    <w:spacing w:after="240" w:line="332" w:lineRule="auto"/>
                    <w:jc w:val="center"/>
                    <w:rPr>
                      <w:szCs w:val="20"/>
                      <w:lang w:val="en-GB"/>
                    </w:rPr>
                  </w:pPr>
                  <w:r w:rsidRPr="001F4371">
                    <w:rPr>
                      <w:szCs w:val="20"/>
                      <w:lang w:val="en-GB"/>
                    </w:rPr>
                    <w:t>5</w:t>
                  </w:r>
                </w:p>
              </w:tc>
              <w:tc>
                <w:tcPr>
                  <w:tcW w:w="5132" w:type="dxa"/>
                </w:tcPr>
                <w:p w14:paraId="3072BDD1" w14:textId="77777777" w:rsidR="004148D2" w:rsidRPr="001F4371" w:rsidRDefault="004148D2" w:rsidP="004148D2">
                  <w:pPr>
                    <w:spacing w:after="240" w:line="332" w:lineRule="auto"/>
                    <w:jc w:val="center"/>
                    <w:cnfStyle w:val="000000100000" w:firstRow="0" w:lastRow="0" w:firstColumn="0" w:lastColumn="0" w:oddVBand="0" w:evenVBand="0" w:oddHBand="1" w:evenHBand="0" w:firstRowFirstColumn="0" w:firstRowLastColumn="0" w:lastRowFirstColumn="0" w:lastRowLastColumn="0"/>
                    <w:rPr>
                      <w:b/>
                      <w:szCs w:val="20"/>
                      <w:lang w:val="en-GB"/>
                    </w:rPr>
                  </w:pPr>
                  <w:r w:rsidRPr="001F4371">
                    <w:rPr>
                      <w:b/>
                      <w:szCs w:val="20"/>
                      <w:lang w:val="en-GB"/>
                    </w:rPr>
                    <w:t>Availability and adequacy of available pool of experts</w:t>
                  </w:r>
                </w:p>
                <w:p w14:paraId="3CE8BFC9" w14:textId="77777777" w:rsidR="004148D2" w:rsidRPr="001F4371" w:rsidRDefault="004148D2" w:rsidP="004148D2">
                  <w:pPr>
                    <w:spacing w:after="240" w:line="332" w:lineRule="auto"/>
                    <w:jc w:val="both"/>
                    <w:cnfStyle w:val="000000100000" w:firstRow="0" w:lastRow="0" w:firstColumn="0" w:lastColumn="0" w:oddVBand="0" w:evenVBand="0" w:oddHBand="1" w:evenHBand="0" w:firstRowFirstColumn="0" w:firstRowLastColumn="0" w:lastRowFirstColumn="0" w:lastRowLastColumn="0"/>
                    <w:rPr>
                      <w:b/>
                      <w:szCs w:val="20"/>
                      <w:lang w:val="en-GB"/>
                    </w:rPr>
                  </w:pPr>
                  <w:r w:rsidRPr="001F4371">
                    <w:rPr>
                      <w:rFonts w:eastAsia="Times"/>
                      <w:i/>
                      <w:iCs/>
                      <w:sz w:val="20"/>
                      <w:szCs w:val="20"/>
                      <w:lang w:val="en-GB"/>
                    </w:rPr>
                    <w:t>Specific consultancies are not known at this stage, but the directorates and their activities are. The pool and relevant experience of the experts should match thematic of the directorates and units and preferably have experience in SADC region. Experts should be proficient in at least one of the official SADC languages (English, French and Portuguese).</w:t>
                  </w:r>
                </w:p>
              </w:tc>
              <w:tc>
                <w:tcPr>
                  <w:tcW w:w="1283" w:type="dxa"/>
                </w:tcPr>
                <w:p w14:paraId="48125916" w14:textId="77777777" w:rsidR="004148D2" w:rsidRPr="001F4371" w:rsidRDefault="004148D2" w:rsidP="004148D2">
                  <w:pPr>
                    <w:spacing w:after="240" w:line="332" w:lineRule="auto"/>
                    <w:jc w:val="center"/>
                    <w:cnfStyle w:val="000000100000" w:firstRow="0" w:lastRow="0" w:firstColumn="0" w:lastColumn="0" w:oddVBand="0" w:evenVBand="0" w:oddHBand="1" w:evenHBand="0" w:firstRowFirstColumn="0" w:firstRowLastColumn="0" w:lastRowFirstColumn="0" w:lastRowLastColumn="0"/>
                    <w:rPr>
                      <w:szCs w:val="20"/>
                      <w:lang w:val="en-GB"/>
                    </w:rPr>
                  </w:pPr>
                  <w:r w:rsidRPr="001F4371">
                    <w:rPr>
                      <w:szCs w:val="20"/>
                      <w:lang w:val="en-GB"/>
                    </w:rPr>
                    <w:t>2</w:t>
                  </w:r>
                  <w:r w:rsidR="009333EF">
                    <w:rPr>
                      <w:szCs w:val="20"/>
                      <w:lang w:val="en-GB"/>
                    </w:rPr>
                    <w:t>0</w:t>
                  </w:r>
                </w:p>
              </w:tc>
            </w:tr>
            <w:tr w:rsidR="004148D2" w:rsidRPr="001F4371" w14:paraId="1DFDF773" w14:textId="77777777" w:rsidTr="004148D2">
              <w:tc>
                <w:tcPr>
                  <w:cnfStyle w:val="001000000000" w:firstRow="0" w:lastRow="0" w:firstColumn="1" w:lastColumn="0" w:oddVBand="0" w:evenVBand="0" w:oddHBand="0" w:evenHBand="0" w:firstRowFirstColumn="0" w:firstRowLastColumn="0" w:lastRowFirstColumn="0" w:lastRowLastColumn="0"/>
                  <w:tcW w:w="958" w:type="dxa"/>
                </w:tcPr>
                <w:p w14:paraId="5F06CAA7" w14:textId="77777777" w:rsidR="004148D2" w:rsidRPr="001F4371" w:rsidRDefault="004148D2" w:rsidP="004148D2">
                  <w:pPr>
                    <w:spacing w:after="240" w:line="332" w:lineRule="auto"/>
                    <w:jc w:val="center"/>
                    <w:rPr>
                      <w:szCs w:val="20"/>
                      <w:lang w:val="en-GB"/>
                    </w:rPr>
                  </w:pPr>
                  <w:r w:rsidRPr="001F4371">
                    <w:rPr>
                      <w:szCs w:val="20"/>
                      <w:lang w:val="en-GB"/>
                    </w:rPr>
                    <w:t>6</w:t>
                  </w:r>
                </w:p>
              </w:tc>
              <w:tc>
                <w:tcPr>
                  <w:tcW w:w="5132" w:type="dxa"/>
                </w:tcPr>
                <w:p w14:paraId="22994F66" w14:textId="77777777" w:rsidR="004148D2" w:rsidRPr="001F4371" w:rsidRDefault="004148D2" w:rsidP="004148D2">
                  <w:pPr>
                    <w:spacing w:after="240" w:line="332" w:lineRule="auto"/>
                    <w:jc w:val="center"/>
                    <w:cnfStyle w:val="000000000000" w:firstRow="0" w:lastRow="0" w:firstColumn="0" w:lastColumn="0" w:oddVBand="0" w:evenVBand="0" w:oddHBand="0" w:evenHBand="0" w:firstRowFirstColumn="0" w:firstRowLastColumn="0" w:lastRowFirstColumn="0" w:lastRowLastColumn="0"/>
                    <w:rPr>
                      <w:b/>
                      <w:szCs w:val="20"/>
                      <w:lang w:val="en-GB"/>
                    </w:rPr>
                  </w:pPr>
                  <w:r w:rsidRPr="001F4371">
                    <w:rPr>
                      <w:b/>
                      <w:szCs w:val="20"/>
                      <w:lang w:val="en-GB"/>
                    </w:rPr>
                    <w:t>Adequacy of backstopping team</w:t>
                  </w:r>
                </w:p>
                <w:p w14:paraId="6E87C7A8" w14:textId="77777777" w:rsidR="004148D2" w:rsidRPr="001F4371" w:rsidRDefault="004148D2" w:rsidP="004148D2">
                  <w:pPr>
                    <w:spacing w:after="240" w:line="332" w:lineRule="auto"/>
                    <w:jc w:val="both"/>
                    <w:cnfStyle w:val="000000000000" w:firstRow="0" w:lastRow="0" w:firstColumn="0" w:lastColumn="0" w:oddVBand="0" w:evenVBand="0" w:oddHBand="0" w:evenHBand="0" w:firstRowFirstColumn="0" w:firstRowLastColumn="0" w:lastRowFirstColumn="0" w:lastRowLastColumn="0"/>
                    <w:rPr>
                      <w:b/>
                      <w:szCs w:val="20"/>
                      <w:lang w:val="en-GB"/>
                    </w:rPr>
                  </w:pPr>
                  <w:r w:rsidRPr="001F4371">
                    <w:rPr>
                      <w:rFonts w:eastAsia="Times"/>
                      <w:i/>
                      <w:iCs/>
                      <w:sz w:val="20"/>
                      <w:szCs w:val="20"/>
                      <w:lang w:val="en-GB"/>
                    </w:rPr>
                    <w:t xml:space="preserve">This criterion will assess proposed backstopping team, which should be permanent staff of the bidder, a minimum of </w:t>
                  </w:r>
                  <w:r>
                    <w:rPr>
                      <w:rFonts w:eastAsia="Times"/>
                      <w:i/>
                      <w:iCs/>
                      <w:sz w:val="20"/>
                      <w:szCs w:val="20"/>
                      <w:lang w:val="en-GB"/>
                    </w:rPr>
                    <w:t>three</w:t>
                  </w:r>
                  <w:r w:rsidRPr="001F4371">
                    <w:rPr>
                      <w:rFonts w:eastAsia="Times"/>
                      <w:i/>
                      <w:iCs/>
                      <w:sz w:val="20"/>
                      <w:szCs w:val="20"/>
                      <w:lang w:val="en-GB"/>
                    </w:rPr>
                    <w:t>.</w:t>
                  </w:r>
                </w:p>
              </w:tc>
              <w:tc>
                <w:tcPr>
                  <w:tcW w:w="1283" w:type="dxa"/>
                </w:tcPr>
                <w:p w14:paraId="6A035C6F" w14:textId="77777777" w:rsidR="004148D2" w:rsidRPr="001F4371" w:rsidRDefault="004148D2" w:rsidP="004148D2">
                  <w:pPr>
                    <w:spacing w:after="240" w:line="332" w:lineRule="auto"/>
                    <w:jc w:val="center"/>
                    <w:cnfStyle w:val="000000000000" w:firstRow="0" w:lastRow="0" w:firstColumn="0" w:lastColumn="0" w:oddVBand="0" w:evenVBand="0" w:oddHBand="0" w:evenHBand="0" w:firstRowFirstColumn="0" w:firstRowLastColumn="0" w:lastRowFirstColumn="0" w:lastRowLastColumn="0"/>
                    <w:rPr>
                      <w:szCs w:val="20"/>
                      <w:lang w:val="en-GB"/>
                    </w:rPr>
                  </w:pPr>
                  <w:r w:rsidRPr="001F4371">
                    <w:rPr>
                      <w:szCs w:val="20"/>
                      <w:lang w:val="en-GB"/>
                    </w:rPr>
                    <w:t>10</w:t>
                  </w:r>
                </w:p>
              </w:tc>
            </w:tr>
            <w:tr w:rsidR="004148D2" w:rsidRPr="001F4371" w14:paraId="17735E44" w14:textId="77777777" w:rsidTr="00414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dxa"/>
                </w:tcPr>
                <w:p w14:paraId="330ACA8C" w14:textId="77777777" w:rsidR="004148D2" w:rsidRPr="001F4371" w:rsidRDefault="004148D2" w:rsidP="004148D2">
                  <w:pPr>
                    <w:spacing w:after="240" w:line="332" w:lineRule="auto"/>
                    <w:jc w:val="center"/>
                    <w:rPr>
                      <w:szCs w:val="20"/>
                      <w:lang w:val="en-GB"/>
                    </w:rPr>
                  </w:pPr>
                </w:p>
              </w:tc>
              <w:tc>
                <w:tcPr>
                  <w:tcW w:w="5132" w:type="dxa"/>
                </w:tcPr>
                <w:p w14:paraId="4009398C" w14:textId="77777777" w:rsidR="004148D2" w:rsidRPr="001F4371" w:rsidRDefault="004148D2" w:rsidP="004148D2">
                  <w:pPr>
                    <w:spacing w:after="240" w:line="332" w:lineRule="auto"/>
                    <w:jc w:val="right"/>
                    <w:cnfStyle w:val="000000100000" w:firstRow="0" w:lastRow="0" w:firstColumn="0" w:lastColumn="0" w:oddVBand="0" w:evenVBand="0" w:oddHBand="1" w:evenHBand="0" w:firstRowFirstColumn="0" w:firstRowLastColumn="0" w:lastRowFirstColumn="0" w:lastRowLastColumn="0"/>
                    <w:rPr>
                      <w:b/>
                      <w:szCs w:val="20"/>
                      <w:lang w:val="en-GB"/>
                    </w:rPr>
                  </w:pPr>
                  <w:r w:rsidRPr="001F4371">
                    <w:rPr>
                      <w:b/>
                      <w:szCs w:val="20"/>
                      <w:lang w:val="en-GB"/>
                    </w:rPr>
                    <w:t>Total:</w:t>
                  </w:r>
                </w:p>
              </w:tc>
              <w:tc>
                <w:tcPr>
                  <w:tcW w:w="1283" w:type="dxa"/>
                </w:tcPr>
                <w:p w14:paraId="3CF17DC9" w14:textId="77777777" w:rsidR="004148D2" w:rsidRPr="001F4371" w:rsidRDefault="004148D2" w:rsidP="004148D2">
                  <w:pPr>
                    <w:spacing w:after="240" w:line="332" w:lineRule="auto"/>
                    <w:jc w:val="center"/>
                    <w:cnfStyle w:val="000000100000" w:firstRow="0" w:lastRow="0" w:firstColumn="0" w:lastColumn="0" w:oddVBand="0" w:evenVBand="0" w:oddHBand="1" w:evenHBand="0" w:firstRowFirstColumn="0" w:firstRowLastColumn="0" w:lastRowFirstColumn="0" w:lastRowLastColumn="0"/>
                    <w:rPr>
                      <w:b/>
                      <w:szCs w:val="20"/>
                      <w:lang w:val="en-GB"/>
                    </w:rPr>
                  </w:pPr>
                  <w:r w:rsidRPr="001F4371">
                    <w:rPr>
                      <w:b/>
                      <w:szCs w:val="20"/>
                      <w:lang w:val="en-GB"/>
                    </w:rPr>
                    <w:t>100</w:t>
                  </w:r>
                </w:p>
              </w:tc>
            </w:tr>
          </w:tbl>
          <w:p w14:paraId="3FF40CCD" w14:textId="77777777" w:rsidR="007D2A76" w:rsidRPr="00A81DCC" w:rsidRDefault="007D2A76" w:rsidP="007D2A76">
            <w:pPr>
              <w:tabs>
                <w:tab w:val="left" w:pos="720"/>
                <w:tab w:val="left" w:pos="993"/>
                <w:tab w:val="left" w:pos="6480"/>
              </w:tabs>
              <w:jc w:val="both"/>
              <w:rPr>
                <w:i/>
                <w:sz w:val="20"/>
                <w:lang w:val="en-GB"/>
              </w:rPr>
            </w:pPr>
          </w:p>
          <w:p w14:paraId="109BF3DC" w14:textId="77777777" w:rsidR="007D2A76" w:rsidRPr="00A81DCC" w:rsidRDefault="007D2A76" w:rsidP="007D2A76">
            <w:pPr>
              <w:tabs>
                <w:tab w:val="right" w:pos="7115"/>
                <w:tab w:val="right" w:pos="7560"/>
              </w:tabs>
              <w:jc w:val="both"/>
              <w:rPr>
                <w:lang w:val="en-GB"/>
              </w:rPr>
            </w:pPr>
            <w:r w:rsidRPr="00A81DCC">
              <w:rPr>
                <w:lang w:val="en-GB"/>
              </w:rPr>
              <w:t xml:space="preserve">The minimum technical score required to pass: </w:t>
            </w:r>
            <w:r w:rsidRPr="00A81DCC">
              <w:rPr>
                <w:b/>
                <w:lang w:val="en-GB"/>
              </w:rPr>
              <w:t>70 points</w:t>
            </w:r>
            <w:r w:rsidRPr="00A81DCC">
              <w:rPr>
                <w:lang w:val="en-GB"/>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r w:rsidRPr="00A81DCC">
              <w:rPr>
                <w:rFonts w:ascii="TimesNewRomanPSMT" w:hAnsi="TimesNewRomanPSMT"/>
                <w:sz w:val="18"/>
                <w:szCs w:val="18"/>
                <w:lang w:val="en-GB"/>
              </w:rPr>
              <w:t xml:space="preserve"> </w:t>
            </w:r>
          </w:p>
        </w:tc>
      </w:tr>
      <w:tr w:rsidR="007D2A76" w:rsidRPr="00A45678" w14:paraId="49024F51" w14:textId="77777777" w:rsidTr="00ED106C">
        <w:tc>
          <w:tcPr>
            <w:tcW w:w="1560" w:type="dxa"/>
            <w:tcBorders>
              <w:top w:val="single" w:sz="4" w:space="0" w:color="auto"/>
              <w:left w:val="single" w:sz="4" w:space="0" w:color="auto"/>
              <w:bottom w:val="single" w:sz="4" w:space="0" w:color="auto"/>
              <w:right w:val="single" w:sz="4" w:space="0" w:color="auto"/>
            </w:tcBorders>
          </w:tcPr>
          <w:p w14:paraId="3D3E5599" w14:textId="77777777" w:rsidR="007D2A76" w:rsidRPr="00A81DCC" w:rsidRDefault="007D2A76" w:rsidP="007D2A76">
            <w:pPr>
              <w:rPr>
                <w:lang w:val="en-GB"/>
              </w:rPr>
            </w:pPr>
            <w:r w:rsidRPr="00A81DCC">
              <w:rPr>
                <w:lang w:val="en-GB"/>
              </w:rPr>
              <w:lastRenderedPageBreak/>
              <w:t>1</w:t>
            </w:r>
            <w:r w:rsidR="00465476">
              <w:rPr>
                <w:lang w:val="en-GB"/>
              </w:rPr>
              <w:t>6</w:t>
            </w:r>
            <w:r w:rsidRPr="00A81DCC">
              <w:rPr>
                <w:lang w:val="en-GB"/>
              </w:rPr>
              <w:t>.4</w:t>
            </w:r>
          </w:p>
        </w:tc>
        <w:tc>
          <w:tcPr>
            <w:tcW w:w="7513" w:type="dxa"/>
            <w:tcBorders>
              <w:top w:val="single" w:sz="4" w:space="0" w:color="auto"/>
              <w:left w:val="single" w:sz="4" w:space="0" w:color="auto"/>
              <w:bottom w:val="single" w:sz="4" w:space="0" w:color="auto"/>
              <w:right w:val="single" w:sz="4" w:space="0" w:color="auto"/>
            </w:tcBorders>
          </w:tcPr>
          <w:p w14:paraId="1B66922B" w14:textId="2D0E9748" w:rsidR="007D2A76" w:rsidRPr="00A81DCC" w:rsidRDefault="007D2A76" w:rsidP="007D2A76">
            <w:pPr>
              <w:jc w:val="both"/>
              <w:rPr>
                <w:lang w:val="en-GB"/>
              </w:rPr>
            </w:pPr>
            <w:r w:rsidRPr="00A81DCC">
              <w:rPr>
                <w:lang w:val="en-GB"/>
              </w:rPr>
              <w:t xml:space="preserve">Financial evaluation: the Evaluation Committee shall proceed with the financial comparisons of the fees between the different financial offers. Both </w:t>
            </w:r>
            <w:r w:rsidRPr="00A81DCC">
              <w:rPr>
                <w:lang w:val="en-GB"/>
              </w:rPr>
              <w:lastRenderedPageBreak/>
              <w:t xml:space="preserve">the provisions for </w:t>
            </w:r>
            <w:r w:rsidR="004E7E8B">
              <w:rPr>
                <w:lang w:val="en-GB"/>
              </w:rPr>
              <w:t>reimbursables</w:t>
            </w:r>
            <w:r w:rsidR="004E7E8B" w:rsidRPr="00A81DCC">
              <w:rPr>
                <w:lang w:val="en-GB"/>
              </w:rPr>
              <w:t xml:space="preserve"> </w:t>
            </w:r>
            <w:r w:rsidRPr="00A81DCC">
              <w:rPr>
                <w:lang w:val="en-GB"/>
              </w:rPr>
              <w:t xml:space="preserve">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 </w:t>
            </w:r>
          </w:p>
        </w:tc>
      </w:tr>
      <w:tr w:rsidR="007D2A76" w:rsidRPr="00A45678" w14:paraId="2A0DE2FC" w14:textId="77777777" w:rsidTr="00ED106C">
        <w:tc>
          <w:tcPr>
            <w:tcW w:w="1560" w:type="dxa"/>
            <w:tcBorders>
              <w:top w:val="single" w:sz="4" w:space="0" w:color="auto"/>
              <w:left w:val="single" w:sz="4" w:space="0" w:color="auto"/>
              <w:bottom w:val="single" w:sz="4" w:space="0" w:color="auto"/>
              <w:right w:val="single" w:sz="4" w:space="0" w:color="auto"/>
            </w:tcBorders>
          </w:tcPr>
          <w:p w14:paraId="78A9AC24" w14:textId="77777777" w:rsidR="007D2A76" w:rsidRPr="00A81DCC" w:rsidRDefault="007D2A76" w:rsidP="007D2A76">
            <w:pPr>
              <w:rPr>
                <w:lang w:val="en-GB"/>
              </w:rPr>
            </w:pPr>
            <w:r w:rsidRPr="00A81DCC">
              <w:rPr>
                <w:lang w:val="en-GB"/>
              </w:rPr>
              <w:lastRenderedPageBreak/>
              <w:t>1</w:t>
            </w:r>
            <w:r w:rsidR="00465476">
              <w:rPr>
                <w:lang w:val="en-GB"/>
              </w:rPr>
              <w:t>6</w:t>
            </w:r>
            <w:r w:rsidRPr="00A81DCC">
              <w:rPr>
                <w:lang w:val="en-GB"/>
              </w:rPr>
              <w:t>.5</w:t>
            </w:r>
          </w:p>
        </w:tc>
        <w:tc>
          <w:tcPr>
            <w:tcW w:w="7513" w:type="dxa"/>
            <w:tcBorders>
              <w:top w:val="single" w:sz="4" w:space="0" w:color="auto"/>
              <w:left w:val="single" w:sz="4" w:space="0" w:color="auto"/>
              <w:bottom w:val="single" w:sz="4" w:space="0" w:color="auto"/>
              <w:right w:val="single" w:sz="4" w:space="0" w:color="auto"/>
            </w:tcBorders>
          </w:tcPr>
          <w:p w14:paraId="203DD97D" w14:textId="77777777" w:rsidR="000F5315" w:rsidRPr="00A81DCC" w:rsidRDefault="000F5315" w:rsidP="00A81DCC">
            <w:pPr>
              <w:jc w:val="both"/>
              <w:rPr>
                <w:lang w:val="en-GB"/>
              </w:rPr>
            </w:pPr>
            <w:r>
              <w:rPr>
                <w:lang w:val="en-GB"/>
              </w:rPr>
              <w:t>W</w:t>
            </w:r>
            <w:r w:rsidRPr="00A81DCC">
              <w:rPr>
                <w:lang w:val="en-GB"/>
              </w:rPr>
              <w:t>hen technical offers are evaluated, preference shall be given to tenders submitted by legal or natural persons of ACP States, either individually or in a consortium among them.</w:t>
            </w:r>
          </w:p>
          <w:p w14:paraId="7FCD6659" w14:textId="77777777" w:rsidR="000F5315" w:rsidRPr="00A81DCC" w:rsidRDefault="000F5315" w:rsidP="00A81DCC">
            <w:pPr>
              <w:jc w:val="both"/>
              <w:rPr>
                <w:lang w:val="en-GB"/>
              </w:rPr>
            </w:pPr>
            <w:r w:rsidRPr="00A81DCC">
              <w:rPr>
                <w:lang w:val="en-GB"/>
              </w:rPr>
              <w:t>If two tenders are equivalent (overall scores are equal), preference is given:</w:t>
            </w:r>
          </w:p>
          <w:p w14:paraId="05DC71A7" w14:textId="77777777" w:rsidR="000F5315" w:rsidRPr="00A81DCC" w:rsidRDefault="000F5315" w:rsidP="00A81DCC">
            <w:pPr>
              <w:numPr>
                <w:ilvl w:val="0"/>
                <w:numId w:val="146"/>
              </w:numPr>
              <w:jc w:val="both"/>
              <w:rPr>
                <w:lang w:val="en-GB"/>
              </w:rPr>
            </w:pPr>
            <w:r w:rsidRPr="00A81DCC">
              <w:rPr>
                <w:lang w:val="en-GB"/>
              </w:rPr>
              <w:t>To the tenderer of an ACP State; or</w:t>
            </w:r>
          </w:p>
          <w:p w14:paraId="7500B6F5" w14:textId="77777777" w:rsidR="000F5315" w:rsidRPr="00A81DCC" w:rsidRDefault="000F5315" w:rsidP="00A81DCC">
            <w:pPr>
              <w:numPr>
                <w:ilvl w:val="0"/>
                <w:numId w:val="146"/>
              </w:numPr>
              <w:jc w:val="both"/>
              <w:rPr>
                <w:lang w:val="en-GB"/>
              </w:rPr>
            </w:pPr>
            <w:r w:rsidRPr="00A81DCC">
              <w:rPr>
                <w:lang w:val="en-GB"/>
              </w:rPr>
              <w:t>If there is no such tender, to the tenderer who:</w:t>
            </w:r>
          </w:p>
          <w:p w14:paraId="3777C40C" w14:textId="77777777" w:rsidR="000F5315" w:rsidRPr="00A81DCC" w:rsidRDefault="000F5315" w:rsidP="00A81DCC">
            <w:pPr>
              <w:numPr>
                <w:ilvl w:val="0"/>
                <w:numId w:val="147"/>
              </w:numPr>
              <w:ind w:left="1122"/>
              <w:jc w:val="both"/>
              <w:rPr>
                <w:lang w:val="en-GB"/>
              </w:rPr>
            </w:pPr>
            <w:r w:rsidRPr="00A81DCC">
              <w:rPr>
                <w:lang w:val="en-GB"/>
              </w:rPr>
              <w:t>allows for the best possible use of physical and human resources of the ACP States;</w:t>
            </w:r>
          </w:p>
          <w:p w14:paraId="08A8E1B2" w14:textId="77777777" w:rsidR="000F5315" w:rsidRPr="00A81DCC" w:rsidRDefault="000F5315" w:rsidP="00A81DCC">
            <w:pPr>
              <w:numPr>
                <w:ilvl w:val="0"/>
                <w:numId w:val="147"/>
              </w:numPr>
              <w:ind w:left="1122"/>
              <w:jc w:val="both"/>
              <w:rPr>
                <w:lang w:val="en-GB"/>
              </w:rPr>
            </w:pPr>
            <w:r w:rsidRPr="00A81DCC">
              <w:rPr>
                <w:lang w:val="en-GB"/>
              </w:rPr>
              <w:t>offers the greatest subcontracting possibilities to ACP companies, firms or natural persons; or</w:t>
            </w:r>
          </w:p>
          <w:p w14:paraId="51E71B44" w14:textId="77777777" w:rsidR="007D2A76" w:rsidRPr="00A81DCC" w:rsidRDefault="000F5315" w:rsidP="00A81DCC">
            <w:pPr>
              <w:numPr>
                <w:ilvl w:val="0"/>
                <w:numId w:val="147"/>
              </w:numPr>
              <w:ind w:left="1122"/>
              <w:rPr>
                <w:lang w:val="en-GB"/>
              </w:rPr>
            </w:pPr>
            <w:r w:rsidRPr="00A81DCC">
              <w:rPr>
                <w:lang w:val="en-GB"/>
              </w:rPr>
              <w:t>is a consortium of natural persons, companies and firms from ACP States and the EU.</w:t>
            </w:r>
          </w:p>
        </w:tc>
      </w:tr>
      <w:tr w:rsidR="006E5886" w:rsidRPr="00A45678" w14:paraId="6B878CF0" w14:textId="77777777" w:rsidTr="00ED106C">
        <w:tc>
          <w:tcPr>
            <w:tcW w:w="1560" w:type="dxa"/>
            <w:tcBorders>
              <w:top w:val="single" w:sz="4" w:space="0" w:color="auto"/>
              <w:left w:val="single" w:sz="4" w:space="0" w:color="auto"/>
              <w:bottom w:val="single" w:sz="4" w:space="0" w:color="auto"/>
              <w:right w:val="single" w:sz="4" w:space="0" w:color="auto"/>
            </w:tcBorders>
          </w:tcPr>
          <w:p w14:paraId="71C9AADF" w14:textId="77777777" w:rsidR="006E5886" w:rsidRPr="00A81DCC" w:rsidRDefault="006E5886" w:rsidP="007D2A76">
            <w:pPr>
              <w:rPr>
                <w:lang w:val="en-GB"/>
              </w:rPr>
            </w:pPr>
            <w:r w:rsidRPr="00A81DCC">
              <w:rPr>
                <w:lang w:val="en-GB"/>
              </w:rPr>
              <w:t>1</w:t>
            </w:r>
            <w:r w:rsidR="00465476">
              <w:rPr>
                <w:lang w:val="en-GB"/>
              </w:rPr>
              <w:t>7</w:t>
            </w:r>
            <w:r w:rsidRPr="00A81DCC">
              <w:rPr>
                <w:lang w:val="en-GB"/>
              </w:rPr>
              <w:t>.3</w:t>
            </w:r>
          </w:p>
        </w:tc>
        <w:tc>
          <w:tcPr>
            <w:tcW w:w="7513" w:type="dxa"/>
            <w:tcBorders>
              <w:top w:val="single" w:sz="4" w:space="0" w:color="auto"/>
              <w:left w:val="single" w:sz="4" w:space="0" w:color="auto"/>
              <w:bottom w:val="single" w:sz="4" w:space="0" w:color="auto"/>
              <w:right w:val="single" w:sz="4" w:space="0" w:color="auto"/>
            </w:tcBorders>
          </w:tcPr>
          <w:p w14:paraId="60AD183C" w14:textId="77777777" w:rsidR="006E5886" w:rsidRPr="00A81DCC" w:rsidRDefault="00D91CFE" w:rsidP="007D2A76">
            <w:pPr>
              <w:jc w:val="both"/>
              <w:rPr>
                <w:lang w:val="en-GB"/>
              </w:rPr>
            </w:pPr>
            <w:r w:rsidRPr="00A81DCC">
              <w:rPr>
                <w:lang w:val="en-GB"/>
              </w:rPr>
              <w:t xml:space="preserve">The address where the negotiations of the contract will be held is same as under 8.1 of the </w:t>
            </w:r>
            <w:r w:rsidR="00B13967" w:rsidRPr="00A81DCC">
              <w:rPr>
                <w:lang w:val="en-GB"/>
              </w:rPr>
              <w:t>D</w:t>
            </w:r>
            <w:r w:rsidRPr="00A81DCC">
              <w:rPr>
                <w:lang w:val="en-GB"/>
              </w:rPr>
              <w:t xml:space="preserve">ata </w:t>
            </w:r>
            <w:r w:rsidR="00B13967" w:rsidRPr="00A81DCC">
              <w:rPr>
                <w:lang w:val="en-GB"/>
              </w:rPr>
              <w:t>S</w:t>
            </w:r>
            <w:r w:rsidRPr="00A81DCC">
              <w:rPr>
                <w:lang w:val="en-GB"/>
              </w:rPr>
              <w:t>heet</w:t>
            </w:r>
          </w:p>
        </w:tc>
      </w:tr>
      <w:tr w:rsidR="006E5886" w:rsidRPr="00A45678" w14:paraId="68ADDA39" w14:textId="77777777" w:rsidTr="00ED106C">
        <w:tc>
          <w:tcPr>
            <w:tcW w:w="1560" w:type="dxa"/>
            <w:tcBorders>
              <w:top w:val="single" w:sz="4" w:space="0" w:color="auto"/>
              <w:left w:val="single" w:sz="4" w:space="0" w:color="auto"/>
              <w:bottom w:val="single" w:sz="4" w:space="0" w:color="auto"/>
              <w:right w:val="single" w:sz="4" w:space="0" w:color="auto"/>
            </w:tcBorders>
          </w:tcPr>
          <w:p w14:paraId="4A36B68B" w14:textId="77777777" w:rsidR="006E5886" w:rsidRPr="00A81DCC" w:rsidRDefault="00465476" w:rsidP="007D2A76">
            <w:pPr>
              <w:rPr>
                <w:lang w:val="en-GB"/>
              </w:rPr>
            </w:pPr>
            <w:r>
              <w:rPr>
                <w:lang w:val="en-GB"/>
              </w:rPr>
              <w:t>18</w:t>
            </w:r>
            <w:r w:rsidR="006E5886" w:rsidRPr="00A81DCC">
              <w:rPr>
                <w:lang w:val="en-GB"/>
              </w:rPr>
              <w:t>.5</w:t>
            </w:r>
          </w:p>
        </w:tc>
        <w:tc>
          <w:tcPr>
            <w:tcW w:w="7513" w:type="dxa"/>
            <w:tcBorders>
              <w:top w:val="single" w:sz="4" w:space="0" w:color="auto"/>
              <w:left w:val="single" w:sz="4" w:space="0" w:color="auto"/>
              <w:bottom w:val="single" w:sz="4" w:space="0" w:color="auto"/>
              <w:right w:val="single" w:sz="4" w:space="0" w:color="auto"/>
            </w:tcBorders>
          </w:tcPr>
          <w:p w14:paraId="3005C6F1" w14:textId="77777777" w:rsidR="006E5886" w:rsidRPr="00A81DCC" w:rsidRDefault="00D91CFE" w:rsidP="007D2A76">
            <w:pPr>
              <w:jc w:val="both"/>
              <w:rPr>
                <w:lang w:val="en-GB"/>
              </w:rPr>
            </w:pPr>
            <w:r w:rsidRPr="00A81DCC">
              <w:rPr>
                <w:lang w:val="en-GB"/>
              </w:rPr>
              <w:t xml:space="preserve">The expected date to commence the assignment is </w:t>
            </w:r>
            <w:r w:rsidR="00470B50" w:rsidRPr="00A81DCC">
              <w:rPr>
                <w:b/>
                <w:i/>
                <w:lang w:val="en-GB"/>
              </w:rPr>
              <w:t>June 2020</w:t>
            </w:r>
            <w:r w:rsidRPr="00A81DCC">
              <w:rPr>
                <w:lang w:val="en-GB"/>
              </w:rPr>
              <w:t xml:space="preserve"> but under no circumstances shall be earlier than two (2) weeks after the contract signature by the both parties. Kick off meeting will be held at SADC Secretariat in Gaborone, Botswana.</w:t>
            </w:r>
          </w:p>
        </w:tc>
      </w:tr>
      <w:tr w:rsidR="00D91CFE" w:rsidRPr="00A45678" w14:paraId="12CA2858" w14:textId="77777777" w:rsidTr="00ED106C">
        <w:tc>
          <w:tcPr>
            <w:tcW w:w="1560" w:type="dxa"/>
            <w:tcBorders>
              <w:top w:val="single" w:sz="4" w:space="0" w:color="auto"/>
              <w:left w:val="single" w:sz="4" w:space="0" w:color="auto"/>
              <w:bottom w:val="single" w:sz="4" w:space="0" w:color="auto"/>
              <w:right w:val="single" w:sz="4" w:space="0" w:color="auto"/>
            </w:tcBorders>
          </w:tcPr>
          <w:p w14:paraId="7099B244" w14:textId="77777777" w:rsidR="00D91CFE" w:rsidRPr="00A81DCC" w:rsidRDefault="00D91CFE" w:rsidP="007D2A76">
            <w:pPr>
              <w:rPr>
                <w:lang w:val="en-GB"/>
              </w:rPr>
            </w:pPr>
            <w:r w:rsidRPr="00A81DCC">
              <w:rPr>
                <w:lang w:val="en-GB"/>
              </w:rPr>
              <w:t>2</w:t>
            </w:r>
            <w:r w:rsidR="00465476">
              <w:rPr>
                <w:lang w:val="en-GB"/>
              </w:rPr>
              <w:t>0</w:t>
            </w:r>
            <w:r w:rsidRPr="00A81DCC">
              <w:rPr>
                <w:lang w:val="en-GB"/>
              </w:rPr>
              <w:t>.1</w:t>
            </w:r>
          </w:p>
        </w:tc>
        <w:tc>
          <w:tcPr>
            <w:tcW w:w="7513" w:type="dxa"/>
            <w:tcBorders>
              <w:top w:val="single" w:sz="4" w:space="0" w:color="auto"/>
              <w:left w:val="single" w:sz="4" w:space="0" w:color="auto"/>
              <w:bottom w:val="single" w:sz="4" w:space="0" w:color="auto"/>
              <w:right w:val="single" w:sz="4" w:space="0" w:color="auto"/>
            </w:tcBorders>
          </w:tcPr>
          <w:p w14:paraId="5358DAAE" w14:textId="77777777" w:rsidR="00D91CFE" w:rsidRPr="00A81DCC" w:rsidRDefault="00D91CFE" w:rsidP="007D2A76">
            <w:pPr>
              <w:jc w:val="both"/>
              <w:rPr>
                <w:lang w:val="en-GB"/>
              </w:rPr>
            </w:pPr>
            <w:r w:rsidRPr="00A81DCC">
              <w:rPr>
                <w:lang w:val="en-GB"/>
              </w:rPr>
              <w:t>The procedures to be followed to appeal a Procuring Entity decision in the procurement process are described in the Section 7</w:t>
            </w:r>
            <w:r w:rsidRPr="00A81DCC">
              <w:rPr>
                <w:lang w:val="en-GB"/>
              </w:rPr>
              <w:tab/>
            </w:r>
            <w:r w:rsidRPr="00A81DCC">
              <w:rPr>
                <w:b/>
                <w:i/>
                <w:lang w:val="en-GB"/>
              </w:rPr>
              <w:t xml:space="preserve"> </w:t>
            </w:r>
            <w:r w:rsidRPr="00A81DCC">
              <w:rPr>
                <w:lang w:val="en-GB"/>
              </w:rPr>
              <w:t>of the SADC Secretariat Procurement Guidelines, edition January 2017.</w:t>
            </w:r>
          </w:p>
        </w:tc>
      </w:tr>
    </w:tbl>
    <w:p w14:paraId="707A775B" w14:textId="77777777" w:rsidR="002349B6" w:rsidRPr="00A81DCC" w:rsidRDefault="002349B6" w:rsidP="002349B6">
      <w:pPr>
        <w:rPr>
          <w:lang w:val="en-GB"/>
        </w:rPr>
      </w:pPr>
    </w:p>
    <w:p w14:paraId="2541D186" w14:textId="77777777" w:rsidR="0028203D" w:rsidRDefault="0028203D">
      <w:pPr>
        <w:rPr>
          <w:rFonts w:ascii="Times New Roman Bold" w:hAnsi="Times New Roman Bold"/>
          <w:b/>
          <w:sz w:val="32"/>
          <w:lang w:val="en-GB"/>
        </w:rPr>
      </w:pPr>
      <w:r>
        <w:rPr>
          <w:lang w:val="en-GB"/>
        </w:rPr>
        <w:br w:type="page"/>
      </w:r>
    </w:p>
    <w:p w14:paraId="690FD812" w14:textId="77777777" w:rsidR="009E1DD7" w:rsidRPr="00A81DCC" w:rsidRDefault="009E1DD7" w:rsidP="00A81DCC">
      <w:pPr>
        <w:pStyle w:val="Heading1"/>
        <w:rPr>
          <w:lang w:val="en-GB"/>
        </w:rPr>
      </w:pPr>
      <w:bookmarkStart w:id="78" w:name="_Toc264280773"/>
      <w:bookmarkStart w:id="79" w:name="_Toc34352043"/>
      <w:bookmarkStart w:id="80" w:name="_Toc35080218"/>
      <w:r w:rsidRPr="00A81DCC">
        <w:rPr>
          <w:lang w:val="en-GB"/>
        </w:rPr>
        <w:lastRenderedPageBreak/>
        <w:t xml:space="preserve">Section </w:t>
      </w:r>
      <w:r w:rsidR="00470B50" w:rsidRPr="00A81DCC">
        <w:rPr>
          <w:lang w:val="en-GB"/>
        </w:rPr>
        <w:t>3</w:t>
      </w:r>
      <w:r w:rsidRPr="00A81DCC">
        <w:rPr>
          <w:lang w:val="en-GB"/>
        </w:rPr>
        <w:t xml:space="preserve">. </w:t>
      </w:r>
      <w:r w:rsidR="002B0237" w:rsidRPr="00A81DCC">
        <w:rPr>
          <w:lang w:val="en-GB"/>
        </w:rPr>
        <w:t xml:space="preserve">Eligibility and </w:t>
      </w:r>
      <w:r w:rsidRPr="00A81DCC">
        <w:rPr>
          <w:lang w:val="en-GB"/>
        </w:rPr>
        <w:t>Qualification Requirements</w:t>
      </w:r>
      <w:bookmarkEnd w:id="78"/>
      <w:bookmarkEnd w:id="79"/>
      <w:bookmarkEnd w:id="80"/>
    </w:p>
    <w:p w14:paraId="1FE114F1" w14:textId="77777777" w:rsidR="009E1DD7" w:rsidRPr="00A81DCC" w:rsidRDefault="009E1DD7" w:rsidP="009E1DD7">
      <w:pPr>
        <w:spacing w:before="144" w:line="276" w:lineRule="exact"/>
        <w:jc w:val="both"/>
        <w:rPr>
          <w:spacing w:val="-5"/>
          <w:lang w:val="en-GB"/>
        </w:rPr>
      </w:pPr>
      <w:r w:rsidRPr="00A81DCC">
        <w:rPr>
          <w:spacing w:val="-2"/>
          <w:lang w:val="en-GB"/>
        </w:rPr>
        <w:t xml:space="preserve">This Section contains all the methods, criteria, and requirements that the Procuring Entity shall use to evaluate applications. The information to be provided in relation to each requirement and </w:t>
      </w:r>
      <w:r w:rsidRPr="00A81DCC">
        <w:rPr>
          <w:spacing w:val="-5"/>
          <w:lang w:val="en-GB"/>
        </w:rPr>
        <w:t>the definitions of the corresponding terms are included in the respective Forms.</w:t>
      </w:r>
    </w:p>
    <w:p w14:paraId="18ED1255" w14:textId="77777777" w:rsidR="009E1DD7" w:rsidRPr="00A81DCC" w:rsidRDefault="009E1DD7" w:rsidP="009E1DD7">
      <w:pPr>
        <w:spacing w:before="900"/>
        <w:jc w:val="center"/>
        <w:rPr>
          <w:rFonts w:ascii="Book Antiqua" w:hAnsi="Book Antiqua"/>
          <w:b/>
          <w:bCs/>
          <w:spacing w:val="6"/>
          <w:sz w:val="30"/>
          <w:szCs w:val="30"/>
          <w:lang w:val="en-GB"/>
        </w:rPr>
      </w:pPr>
      <w:r w:rsidRPr="00A81DCC">
        <w:rPr>
          <w:rFonts w:ascii="Book Antiqua" w:hAnsi="Book Antiqua"/>
          <w:b/>
          <w:bCs/>
          <w:spacing w:val="6"/>
          <w:sz w:val="30"/>
          <w:szCs w:val="30"/>
          <w:lang w:val="en-GB"/>
        </w:rPr>
        <w:t>Contents</w:t>
      </w:r>
    </w:p>
    <w:p w14:paraId="59E503DF" w14:textId="77777777" w:rsidR="009E1DD7" w:rsidRPr="00A81DCC" w:rsidRDefault="009E1DD7" w:rsidP="009E1DD7">
      <w:pPr>
        <w:rPr>
          <w:rFonts w:ascii="Book Antiqua" w:hAnsi="Book Antiqua"/>
          <w:spacing w:val="-2"/>
          <w:lang w:val="en-GB"/>
        </w:rPr>
      </w:pPr>
    </w:p>
    <w:p w14:paraId="41D2564E" w14:textId="0D60E00F" w:rsidR="009E1DD7" w:rsidRPr="00A81DCC" w:rsidRDefault="009E1DD7" w:rsidP="009E1DD7">
      <w:pPr>
        <w:pStyle w:val="TOC1"/>
        <w:rPr>
          <w:rFonts w:ascii="Times New Roman" w:hAnsi="Times New Roman"/>
          <w:b w:val="0"/>
          <w:noProof/>
          <w:sz w:val="22"/>
          <w:szCs w:val="22"/>
          <w:lang w:val="en-GB" w:eastAsia="en-GB"/>
        </w:rPr>
      </w:pPr>
      <w:r w:rsidRPr="00A81DCC">
        <w:rPr>
          <w:rFonts w:ascii="Times New Roman" w:hAnsi="Times New Roman"/>
          <w:b w:val="0"/>
          <w:spacing w:val="-2"/>
          <w:lang w:val="en-GB"/>
        </w:rPr>
        <w:fldChar w:fldCharType="begin"/>
      </w:r>
      <w:r w:rsidRPr="00A81DCC">
        <w:rPr>
          <w:rFonts w:ascii="Times New Roman" w:hAnsi="Times New Roman"/>
          <w:b w:val="0"/>
          <w:spacing w:val="-2"/>
          <w:lang w:val="en-GB"/>
        </w:rPr>
        <w:instrText xml:space="preserve"> TOC \h \z \t "Sec3 header,1" </w:instrText>
      </w:r>
      <w:r w:rsidRPr="00A81DCC">
        <w:rPr>
          <w:rFonts w:ascii="Times New Roman" w:hAnsi="Times New Roman"/>
          <w:b w:val="0"/>
          <w:spacing w:val="-2"/>
          <w:lang w:val="en-GB"/>
        </w:rPr>
        <w:fldChar w:fldCharType="separate"/>
      </w:r>
      <w:hyperlink w:anchor="_Toc263757051" w:history="1">
        <w:r w:rsidRPr="00A81DCC">
          <w:rPr>
            <w:rStyle w:val="Hyperlink"/>
            <w:rFonts w:ascii="Times New Roman" w:hAnsi="Times New Roman"/>
            <w:noProof/>
            <w:lang w:val="en-GB"/>
          </w:rPr>
          <w:t>1. Eligibility Requirements</w:t>
        </w:r>
        <w:r w:rsidRPr="00A81DCC">
          <w:rPr>
            <w:rFonts w:ascii="Times New Roman" w:hAnsi="Times New Roman"/>
            <w:noProof/>
            <w:webHidden/>
            <w:lang w:val="en-GB"/>
          </w:rPr>
          <w:tab/>
        </w:r>
        <w:r w:rsidR="00FB0F2B" w:rsidRPr="00A81DCC">
          <w:rPr>
            <w:rFonts w:ascii="Times New Roman" w:hAnsi="Times New Roman"/>
            <w:noProof/>
            <w:webHidden/>
            <w:lang w:val="en-GB"/>
          </w:rPr>
          <w:tab/>
        </w:r>
        <w:r w:rsidR="00FB0F2B" w:rsidRPr="00A81DCC">
          <w:rPr>
            <w:rFonts w:ascii="Times New Roman" w:hAnsi="Times New Roman"/>
            <w:noProof/>
            <w:webHidden/>
            <w:lang w:val="en-GB"/>
          </w:rPr>
          <w:tab/>
        </w:r>
        <w:r w:rsidR="00FB0F2B" w:rsidRPr="00A81DCC">
          <w:rPr>
            <w:rFonts w:ascii="Times New Roman" w:hAnsi="Times New Roman"/>
            <w:noProof/>
            <w:webHidden/>
            <w:lang w:val="en-GB"/>
          </w:rPr>
          <w:tab/>
        </w:r>
        <w:r w:rsidR="00FB0F2B" w:rsidRPr="00A81DCC">
          <w:rPr>
            <w:rFonts w:ascii="Times New Roman" w:hAnsi="Times New Roman"/>
            <w:noProof/>
            <w:webHidden/>
            <w:lang w:val="en-GB"/>
          </w:rPr>
          <w:tab/>
        </w:r>
        <w:r w:rsidR="00FB0F2B" w:rsidRPr="00A81DCC">
          <w:rPr>
            <w:rFonts w:ascii="Times New Roman" w:hAnsi="Times New Roman"/>
            <w:noProof/>
            <w:webHidden/>
            <w:lang w:val="en-GB"/>
          </w:rPr>
          <w:tab/>
        </w:r>
        <w:r w:rsidR="00FB0F2B" w:rsidRPr="00A81DCC">
          <w:rPr>
            <w:rFonts w:ascii="Times New Roman" w:hAnsi="Times New Roman"/>
            <w:noProof/>
            <w:webHidden/>
            <w:lang w:val="en-GB"/>
          </w:rPr>
          <w:tab/>
        </w:r>
        <w:r w:rsidR="00FB0F2B" w:rsidRPr="00A81DCC">
          <w:rPr>
            <w:rFonts w:ascii="Times New Roman" w:hAnsi="Times New Roman"/>
            <w:noProof/>
            <w:webHidden/>
            <w:lang w:val="en-GB"/>
          </w:rPr>
          <w:tab/>
        </w:r>
        <w:r w:rsidR="00FB0F2B" w:rsidRPr="00A81DCC">
          <w:rPr>
            <w:rFonts w:ascii="Times New Roman" w:hAnsi="Times New Roman"/>
            <w:noProof/>
            <w:webHidden/>
            <w:lang w:val="en-GB"/>
          </w:rPr>
          <w:tab/>
        </w:r>
        <w:r w:rsidRPr="00A81DCC">
          <w:rPr>
            <w:rFonts w:ascii="Times New Roman" w:hAnsi="Times New Roman"/>
            <w:noProof/>
            <w:webHidden/>
            <w:lang w:val="en-GB"/>
          </w:rPr>
          <w:fldChar w:fldCharType="begin"/>
        </w:r>
        <w:r w:rsidRPr="00A81DCC">
          <w:rPr>
            <w:rFonts w:ascii="Times New Roman" w:hAnsi="Times New Roman"/>
            <w:noProof/>
            <w:webHidden/>
            <w:lang w:val="en-GB"/>
          </w:rPr>
          <w:instrText xml:space="preserve"> PAGEREF _Toc263757051 \h </w:instrText>
        </w:r>
        <w:r w:rsidRPr="00A81DCC">
          <w:rPr>
            <w:rFonts w:ascii="Times New Roman" w:hAnsi="Times New Roman"/>
            <w:noProof/>
            <w:webHidden/>
            <w:lang w:val="en-GB"/>
          </w:rPr>
        </w:r>
        <w:r w:rsidRPr="00A81DCC">
          <w:rPr>
            <w:rFonts w:ascii="Times New Roman" w:hAnsi="Times New Roman"/>
            <w:noProof/>
            <w:webHidden/>
            <w:lang w:val="en-GB"/>
          </w:rPr>
          <w:fldChar w:fldCharType="separate"/>
        </w:r>
        <w:r w:rsidR="00513E27">
          <w:rPr>
            <w:rFonts w:ascii="Times New Roman" w:hAnsi="Times New Roman"/>
            <w:noProof/>
            <w:webHidden/>
            <w:lang w:val="en-GB"/>
          </w:rPr>
          <w:t>28</w:t>
        </w:r>
        <w:r w:rsidRPr="00A81DCC">
          <w:rPr>
            <w:rFonts w:ascii="Times New Roman" w:hAnsi="Times New Roman"/>
            <w:noProof/>
            <w:webHidden/>
            <w:lang w:val="en-GB"/>
          </w:rPr>
          <w:fldChar w:fldCharType="end"/>
        </w:r>
      </w:hyperlink>
    </w:p>
    <w:p w14:paraId="3D45D570" w14:textId="4ECED633" w:rsidR="009E1DD7" w:rsidRPr="00A81DCC" w:rsidRDefault="000472DC" w:rsidP="009E1DD7">
      <w:pPr>
        <w:pStyle w:val="TOC1"/>
        <w:rPr>
          <w:rFonts w:ascii="Times New Roman" w:hAnsi="Times New Roman"/>
          <w:b w:val="0"/>
          <w:noProof/>
          <w:sz w:val="22"/>
          <w:szCs w:val="22"/>
          <w:lang w:val="en-GB" w:eastAsia="en-GB"/>
        </w:rPr>
      </w:pPr>
      <w:hyperlink w:anchor="_Toc263757052" w:history="1">
        <w:r w:rsidR="009E1DD7" w:rsidRPr="00A81DCC">
          <w:rPr>
            <w:rStyle w:val="Hyperlink"/>
            <w:rFonts w:ascii="Times New Roman" w:hAnsi="Times New Roman"/>
            <w:noProof/>
            <w:lang w:val="en-GB"/>
          </w:rPr>
          <w:t>2. Qualifications Requirements</w:t>
        </w:r>
        <w:r w:rsidR="009E1DD7" w:rsidRPr="00A81DCC">
          <w:rPr>
            <w:rFonts w:ascii="Times New Roman" w:hAnsi="Times New Roman"/>
            <w:noProof/>
            <w:webHidden/>
            <w:lang w:val="en-GB"/>
          </w:rPr>
          <w:tab/>
        </w:r>
        <w:r w:rsidR="00FB0F2B" w:rsidRPr="00A81DCC">
          <w:rPr>
            <w:rFonts w:ascii="Times New Roman" w:hAnsi="Times New Roman"/>
            <w:noProof/>
            <w:webHidden/>
            <w:lang w:val="en-GB"/>
          </w:rPr>
          <w:tab/>
        </w:r>
        <w:r w:rsidR="00FB0F2B" w:rsidRPr="00A81DCC">
          <w:rPr>
            <w:rFonts w:ascii="Times New Roman" w:hAnsi="Times New Roman"/>
            <w:noProof/>
            <w:webHidden/>
            <w:lang w:val="en-GB"/>
          </w:rPr>
          <w:tab/>
        </w:r>
        <w:r w:rsidR="00FB0F2B" w:rsidRPr="00A81DCC">
          <w:rPr>
            <w:rFonts w:ascii="Times New Roman" w:hAnsi="Times New Roman"/>
            <w:noProof/>
            <w:webHidden/>
            <w:lang w:val="en-GB"/>
          </w:rPr>
          <w:tab/>
        </w:r>
        <w:r w:rsidR="00FB0F2B" w:rsidRPr="00A81DCC">
          <w:rPr>
            <w:rFonts w:ascii="Times New Roman" w:hAnsi="Times New Roman"/>
            <w:noProof/>
            <w:webHidden/>
            <w:lang w:val="en-GB"/>
          </w:rPr>
          <w:tab/>
        </w:r>
        <w:r w:rsidR="00FB0F2B" w:rsidRPr="00A81DCC">
          <w:rPr>
            <w:rFonts w:ascii="Times New Roman" w:hAnsi="Times New Roman"/>
            <w:noProof/>
            <w:webHidden/>
            <w:lang w:val="en-GB"/>
          </w:rPr>
          <w:tab/>
        </w:r>
        <w:r w:rsidR="00FB0F2B" w:rsidRPr="00A81DCC">
          <w:rPr>
            <w:rFonts w:ascii="Times New Roman" w:hAnsi="Times New Roman"/>
            <w:noProof/>
            <w:webHidden/>
            <w:lang w:val="en-GB"/>
          </w:rPr>
          <w:tab/>
        </w:r>
        <w:r w:rsidR="00FB0F2B" w:rsidRPr="00A81DCC">
          <w:rPr>
            <w:rFonts w:ascii="Times New Roman" w:hAnsi="Times New Roman"/>
            <w:noProof/>
            <w:webHidden/>
            <w:lang w:val="en-GB"/>
          </w:rPr>
          <w:tab/>
        </w:r>
        <w:r w:rsidR="009E1DD7" w:rsidRPr="00A81DCC">
          <w:rPr>
            <w:rFonts w:ascii="Times New Roman" w:hAnsi="Times New Roman"/>
            <w:noProof/>
            <w:webHidden/>
            <w:lang w:val="en-GB"/>
          </w:rPr>
          <w:fldChar w:fldCharType="begin"/>
        </w:r>
        <w:r w:rsidR="009E1DD7" w:rsidRPr="00A81DCC">
          <w:rPr>
            <w:rFonts w:ascii="Times New Roman" w:hAnsi="Times New Roman"/>
            <w:noProof/>
            <w:webHidden/>
            <w:lang w:val="en-GB"/>
          </w:rPr>
          <w:instrText xml:space="preserve"> PAGEREF _Toc263757052 \h </w:instrText>
        </w:r>
        <w:r w:rsidR="009E1DD7" w:rsidRPr="00A81DCC">
          <w:rPr>
            <w:rFonts w:ascii="Times New Roman" w:hAnsi="Times New Roman"/>
            <w:noProof/>
            <w:webHidden/>
            <w:lang w:val="en-GB"/>
          </w:rPr>
        </w:r>
        <w:r w:rsidR="009E1DD7" w:rsidRPr="00A81DCC">
          <w:rPr>
            <w:rFonts w:ascii="Times New Roman" w:hAnsi="Times New Roman"/>
            <w:noProof/>
            <w:webHidden/>
            <w:lang w:val="en-GB"/>
          </w:rPr>
          <w:fldChar w:fldCharType="separate"/>
        </w:r>
        <w:r w:rsidR="00513E27">
          <w:rPr>
            <w:rFonts w:ascii="Times New Roman" w:hAnsi="Times New Roman"/>
            <w:noProof/>
            <w:webHidden/>
            <w:lang w:val="en-GB"/>
          </w:rPr>
          <w:t>30</w:t>
        </w:r>
        <w:r w:rsidR="009E1DD7" w:rsidRPr="00A81DCC">
          <w:rPr>
            <w:rFonts w:ascii="Times New Roman" w:hAnsi="Times New Roman"/>
            <w:noProof/>
            <w:webHidden/>
            <w:lang w:val="en-GB"/>
          </w:rPr>
          <w:fldChar w:fldCharType="end"/>
        </w:r>
      </w:hyperlink>
    </w:p>
    <w:p w14:paraId="3B1A0121" w14:textId="77777777" w:rsidR="009E1DD7" w:rsidRPr="00A81DCC" w:rsidRDefault="009E1DD7" w:rsidP="009E1DD7">
      <w:pPr>
        <w:spacing w:after="240"/>
        <w:rPr>
          <w:rFonts w:ascii="Book Antiqua" w:hAnsi="Book Antiqua"/>
          <w:spacing w:val="-2"/>
          <w:lang w:val="en-GB"/>
        </w:rPr>
      </w:pPr>
      <w:r w:rsidRPr="00A81DCC">
        <w:rPr>
          <w:spacing w:val="-2"/>
          <w:lang w:val="en-GB"/>
        </w:rPr>
        <w:fldChar w:fldCharType="end"/>
      </w:r>
    </w:p>
    <w:p w14:paraId="6FAA27DA" w14:textId="77777777" w:rsidR="009E1DD7" w:rsidRDefault="009E1DD7" w:rsidP="007B1877">
      <w:pPr>
        <w:tabs>
          <w:tab w:val="left" w:pos="0"/>
        </w:tabs>
        <w:jc w:val="both"/>
        <w:rPr>
          <w:lang w:val="en-GB"/>
        </w:rPr>
      </w:pPr>
      <w:r w:rsidRPr="00A81DCC">
        <w:rPr>
          <w:spacing w:val="-2"/>
          <w:lang w:val="en-GB"/>
        </w:rPr>
        <w:br w:type="page"/>
      </w:r>
      <w:bookmarkStart w:id="81" w:name="_Toc263757051"/>
      <w:r w:rsidRPr="00A81DCC">
        <w:rPr>
          <w:b/>
          <w:lang w:val="en-GB"/>
        </w:rPr>
        <w:lastRenderedPageBreak/>
        <w:t>1. Eligibility Requirements</w:t>
      </w:r>
      <w:bookmarkEnd w:id="81"/>
      <w:r w:rsidR="007B1877">
        <w:rPr>
          <w:b/>
          <w:lang w:val="en-GB"/>
        </w:rPr>
        <w:t xml:space="preserve">: </w:t>
      </w:r>
      <w:r w:rsidR="007B1877" w:rsidRPr="00C92CA8">
        <w:rPr>
          <w:spacing w:val="-2"/>
          <w:lang w:val="en-GB"/>
        </w:rPr>
        <w:t>Framework Contract for the Provision of Services to SADC Secretariat</w:t>
      </w:r>
    </w:p>
    <w:p w14:paraId="6DC7C05E" w14:textId="77777777" w:rsidR="007B1877" w:rsidRPr="00A81DCC" w:rsidRDefault="007B1877" w:rsidP="00A81DCC">
      <w:pPr>
        <w:tabs>
          <w:tab w:val="left" w:pos="0"/>
        </w:tabs>
        <w:jc w:val="both"/>
        <w:rPr>
          <w:lang w:val="en-GB"/>
        </w:rPr>
      </w:pPr>
    </w:p>
    <w:tbl>
      <w:tblPr>
        <w:tblW w:w="102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2623"/>
        <w:gridCol w:w="1384"/>
        <w:gridCol w:w="1384"/>
        <w:gridCol w:w="1413"/>
        <w:gridCol w:w="1413"/>
      </w:tblGrid>
      <w:tr w:rsidR="009E1DD7" w:rsidRPr="00A45678" w14:paraId="1EF8A972" w14:textId="77777777" w:rsidTr="002B0237">
        <w:trPr>
          <w:tblHeader/>
        </w:trPr>
        <w:tc>
          <w:tcPr>
            <w:tcW w:w="851" w:type="dxa"/>
            <w:vMerge w:val="restart"/>
            <w:shd w:val="clear" w:color="auto" w:fill="BFBFBF"/>
          </w:tcPr>
          <w:p w14:paraId="232BBED3" w14:textId="77777777" w:rsidR="009E1DD7" w:rsidRPr="00A81DCC" w:rsidRDefault="009E1DD7" w:rsidP="002B0237">
            <w:pPr>
              <w:pStyle w:val="Style11"/>
              <w:tabs>
                <w:tab w:val="left" w:leader="dot" w:pos="8424"/>
              </w:tabs>
              <w:jc w:val="center"/>
              <w:rPr>
                <w:b/>
                <w:sz w:val="20"/>
                <w:szCs w:val="20"/>
                <w:lang w:val="en-GB"/>
              </w:rPr>
            </w:pPr>
            <w:r w:rsidRPr="00A81DCC">
              <w:rPr>
                <w:b/>
                <w:sz w:val="20"/>
                <w:szCs w:val="20"/>
                <w:lang w:val="en-GB"/>
              </w:rPr>
              <w:t>No.</w:t>
            </w:r>
          </w:p>
        </w:tc>
        <w:tc>
          <w:tcPr>
            <w:tcW w:w="1134" w:type="dxa"/>
            <w:vMerge w:val="restart"/>
            <w:shd w:val="clear" w:color="auto" w:fill="BFBFBF"/>
          </w:tcPr>
          <w:p w14:paraId="6044750C" w14:textId="77777777" w:rsidR="009E1DD7" w:rsidRPr="00A81DCC" w:rsidRDefault="009E1DD7" w:rsidP="002B0237">
            <w:pPr>
              <w:pStyle w:val="Style11"/>
              <w:tabs>
                <w:tab w:val="left" w:leader="dot" w:pos="8424"/>
              </w:tabs>
              <w:rPr>
                <w:b/>
                <w:sz w:val="20"/>
                <w:szCs w:val="20"/>
                <w:lang w:val="en-GB"/>
              </w:rPr>
            </w:pPr>
            <w:r w:rsidRPr="00A81DCC">
              <w:rPr>
                <w:b/>
                <w:sz w:val="20"/>
                <w:szCs w:val="20"/>
                <w:lang w:val="en-GB"/>
              </w:rPr>
              <w:t>Clause</w:t>
            </w:r>
          </w:p>
        </w:tc>
        <w:tc>
          <w:tcPr>
            <w:tcW w:w="2623" w:type="dxa"/>
            <w:vMerge w:val="restart"/>
            <w:shd w:val="clear" w:color="auto" w:fill="BFBFBF"/>
          </w:tcPr>
          <w:p w14:paraId="3D4B49BE" w14:textId="77777777" w:rsidR="009E1DD7" w:rsidRPr="00A81DCC" w:rsidRDefault="009E1DD7" w:rsidP="002B0237">
            <w:pPr>
              <w:pStyle w:val="Style11"/>
              <w:tabs>
                <w:tab w:val="left" w:leader="dot" w:pos="8424"/>
              </w:tabs>
              <w:jc w:val="center"/>
              <w:rPr>
                <w:b/>
                <w:sz w:val="20"/>
                <w:szCs w:val="20"/>
                <w:lang w:val="en-GB"/>
              </w:rPr>
            </w:pPr>
            <w:r w:rsidRPr="00A81DCC">
              <w:rPr>
                <w:b/>
                <w:sz w:val="20"/>
                <w:szCs w:val="20"/>
                <w:lang w:val="en-GB"/>
              </w:rPr>
              <w:t>Requirement</w:t>
            </w:r>
          </w:p>
        </w:tc>
        <w:tc>
          <w:tcPr>
            <w:tcW w:w="2768" w:type="dxa"/>
            <w:gridSpan w:val="2"/>
            <w:tcBorders>
              <w:bottom w:val="single" w:sz="4" w:space="0" w:color="auto"/>
            </w:tcBorders>
            <w:shd w:val="clear" w:color="auto" w:fill="BFBFBF"/>
          </w:tcPr>
          <w:p w14:paraId="0C58C595" w14:textId="77777777" w:rsidR="009E1DD7" w:rsidRPr="00A81DCC" w:rsidRDefault="009E1DD7" w:rsidP="002B0237">
            <w:pPr>
              <w:pStyle w:val="Style11"/>
              <w:tabs>
                <w:tab w:val="left" w:leader="dot" w:pos="8424"/>
              </w:tabs>
              <w:spacing w:line="240" w:lineRule="auto"/>
              <w:rPr>
                <w:b/>
                <w:sz w:val="20"/>
                <w:szCs w:val="20"/>
                <w:lang w:val="en-GB"/>
              </w:rPr>
            </w:pPr>
            <w:r w:rsidRPr="00A81DCC">
              <w:rPr>
                <w:b/>
                <w:sz w:val="20"/>
                <w:szCs w:val="20"/>
                <w:lang w:val="en-GB"/>
              </w:rPr>
              <w:t>Compliance with the requirement</w:t>
            </w:r>
          </w:p>
        </w:tc>
        <w:tc>
          <w:tcPr>
            <w:tcW w:w="1413" w:type="dxa"/>
            <w:vMerge w:val="restart"/>
            <w:shd w:val="clear" w:color="auto" w:fill="BFBFBF"/>
          </w:tcPr>
          <w:p w14:paraId="44A0AA83" w14:textId="77777777" w:rsidR="009E1DD7" w:rsidRPr="00A81DCC" w:rsidRDefault="009E1DD7" w:rsidP="002B0237">
            <w:pPr>
              <w:pStyle w:val="Style11"/>
              <w:tabs>
                <w:tab w:val="left" w:leader="dot" w:pos="8424"/>
              </w:tabs>
              <w:spacing w:line="240" w:lineRule="auto"/>
              <w:rPr>
                <w:b/>
                <w:sz w:val="20"/>
                <w:szCs w:val="20"/>
                <w:lang w:val="en-GB"/>
              </w:rPr>
            </w:pPr>
            <w:r w:rsidRPr="00A81DCC">
              <w:rPr>
                <w:b/>
                <w:sz w:val="20"/>
                <w:szCs w:val="20"/>
                <w:lang w:val="en-GB"/>
              </w:rPr>
              <w:t>Source of information</w:t>
            </w:r>
          </w:p>
        </w:tc>
        <w:tc>
          <w:tcPr>
            <w:tcW w:w="1413" w:type="dxa"/>
            <w:vMerge w:val="restart"/>
            <w:shd w:val="clear" w:color="auto" w:fill="BFBFBF"/>
          </w:tcPr>
          <w:p w14:paraId="62BA4512" w14:textId="77777777" w:rsidR="009E1DD7" w:rsidRPr="00A81DCC" w:rsidRDefault="009E1DD7" w:rsidP="002B0237">
            <w:pPr>
              <w:pStyle w:val="Style11"/>
              <w:tabs>
                <w:tab w:val="left" w:leader="dot" w:pos="8424"/>
              </w:tabs>
              <w:spacing w:line="240" w:lineRule="auto"/>
              <w:rPr>
                <w:b/>
                <w:sz w:val="20"/>
                <w:szCs w:val="20"/>
                <w:lang w:val="en-GB"/>
              </w:rPr>
            </w:pPr>
            <w:r w:rsidRPr="00A81DCC">
              <w:rPr>
                <w:b/>
                <w:sz w:val="20"/>
                <w:szCs w:val="20"/>
                <w:lang w:val="en-GB"/>
              </w:rPr>
              <w:t>Supporting document</w:t>
            </w:r>
          </w:p>
        </w:tc>
      </w:tr>
      <w:tr w:rsidR="009E1DD7" w:rsidRPr="00A45678" w14:paraId="33C61850" w14:textId="77777777" w:rsidTr="002B0237">
        <w:tc>
          <w:tcPr>
            <w:tcW w:w="851" w:type="dxa"/>
            <w:vMerge/>
          </w:tcPr>
          <w:p w14:paraId="44892F17" w14:textId="77777777" w:rsidR="009E1DD7" w:rsidRPr="00A81DCC" w:rsidRDefault="009E1DD7" w:rsidP="002B0237">
            <w:pPr>
              <w:pStyle w:val="Style11"/>
              <w:tabs>
                <w:tab w:val="left" w:leader="dot" w:pos="8424"/>
              </w:tabs>
              <w:jc w:val="center"/>
              <w:rPr>
                <w:b/>
                <w:sz w:val="20"/>
                <w:szCs w:val="20"/>
                <w:lang w:val="en-GB"/>
              </w:rPr>
            </w:pPr>
          </w:p>
        </w:tc>
        <w:tc>
          <w:tcPr>
            <w:tcW w:w="1134" w:type="dxa"/>
            <w:vMerge/>
          </w:tcPr>
          <w:p w14:paraId="5DE0536E" w14:textId="77777777" w:rsidR="009E1DD7" w:rsidRPr="00A81DCC" w:rsidRDefault="009E1DD7" w:rsidP="002B0237">
            <w:pPr>
              <w:pStyle w:val="Style11"/>
              <w:tabs>
                <w:tab w:val="left" w:leader="dot" w:pos="8424"/>
              </w:tabs>
              <w:rPr>
                <w:b/>
                <w:sz w:val="20"/>
                <w:szCs w:val="20"/>
                <w:highlight w:val="yellow"/>
                <w:lang w:val="en-GB"/>
              </w:rPr>
            </w:pPr>
          </w:p>
        </w:tc>
        <w:tc>
          <w:tcPr>
            <w:tcW w:w="2623" w:type="dxa"/>
            <w:vMerge/>
          </w:tcPr>
          <w:p w14:paraId="01ED8725" w14:textId="77777777" w:rsidR="009E1DD7" w:rsidRPr="00A81DCC" w:rsidRDefault="009E1DD7" w:rsidP="002B0237">
            <w:pPr>
              <w:pStyle w:val="Style11"/>
              <w:tabs>
                <w:tab w:val="left" w:leader="dot" w:pos="8424"/>
              </w:tabs>
              <w:jc w:val="center"/>
              <w:rPr>
                <w:b/>
                <w:sz w:val="20"/>
                <w:szCs w:val="20"/>
                <w:lang w:val="en-GB"/>
              </w:rPr>
            </w:pPr>
          </w:p>
        </w:tc>
        <w:tc>
          <w:tcPr>
            <w:tcW w:w="1384" w:type="dxa"/>
            <w:shd w:val="clear" w:color="auto" w:fill="BFBFBF"/>
          </w:tcPr>
          <w:p w14:paraId="1066444D" w14:textId="77777777" w:rsidR="009E1DD7" w:rsidRPr="00A81DCC" w:rsidRDefault="009E1DD7" w:rsidP="002B0237">
            <w:pPr>
              <w:pStyle w:val="Style11"/>
              <w:tabs>
                <w:tab w:val="left" w:leader="dot" w:pos="8424"/>
              </w:tabs>
              <w:spacing w:line="240" w:lineRule="auto"/>
              <w:rPr>
                <w:sz w:val="20"/>
                <w:szCs w:val="20"/>
                <w:lang w:val="en-GB"/>
              </w:rPr>
            </w:pPr>
            <w:r w:rsidRPr="00A81DCC">
              <w:rPr>
                <w:b/>
                <w:sz w:val="20"/>
                <w:szCs w:val="20"/>
                <w:lang w:val="en-GB"/>
              </w:rPr>
              <w:t>Single Entity</w:t>
            </w:r>
          </w:p>
        </w:tc>
        <w:tc>
          <w:tcPr>
            <w:tcW w:w="1384" w:type="dxa"/>
            <w:shd w:val="clear" w:color="auto" w:fill="BFBFBF"/>
          </w:tcPr>
          <w:p w14:paraId="3E56F7BF" w14:textId="77777777" w:rsidR="009E1DD7" w:rsidRPr="00A81DCC" w:rsidRDefault="009E1DD7" w:rsidP="002B0237">
            <w:pPr>
              <w:pStyle w:val="Style11"/>
              <w:tabs>
                <w:tab w:val="left" w:leader="dot" w:pos="8424"/>
              </w:tabs>
              <w:spacing w:line="240" w:lineRule="auto"/>
              <w:rPr>
                <w:sz w:val="20"/>
                <w:szCs w:val="20"/>
                <w:lang w:val="en-GB"/>
              </w:rPr>
            </w:pPr>
            <w:r w:rsidRPr="00A81DCC">
              <w:rPr>
                <w:b/>
                <w:sz w:val="20"/>
                <w:szCs w:val="20"/>
                <w:lang w:val="en-GB"/>
              </w:rPr>
              <w:t xml:space="preserve">Joint Venture or Consortium </w:t>
            </w:r>
          </w:p>
        </w:tc>
        <w:tc>
          <w:tcPr>
            <w:tcW w:w="1413" w:type="dxa"/>
            <w:vMerge/>
          </w:tcPr>
          <w:p w14:paraId="296B2697" w14:textId="77777777" w:rsidR="009E1DD7" w:rsidRPr="00A81DCC" w:rsidRDefault="009E1DD7" w:rsidP="002B0237">
            <w:pPr>
              <w:pStyle w:val="Style11"/>
              <w:tabs>
                <w:tab w:val="left" w:leader="dot" w:pos="8424"/>
              </w:tabs>
              <w:spacing w:line="240" w:lineRule="auto"/>
              <w:rPr>
                <w:b/>
                <w:sz w:val="20"/>
                <w:szCs w:val="20"/>
                <w:highlight w:val="yellow"/>
                <w:lang w:val="en-GB"/>
              </w:rPr>
            </w:pPr>
          </w:p>
        </w:tc>
        <w:tc>
          <w:tcPr>
            <w:tcW w:w="1413" w:type="dxa"/>
            <w:vMerge/>
          </w:tcPr>
          <w:p w14:paraId="0EB43E48" w14:textId="77777777" w:rsidR="009E1DD7" w:rsidRPr="00A81DCC" w:rsidRDefault="009E1DD7" w:rsidP="002B0237">
            <w:pPr>
              <w:pStyle w:val="Style11"/>
              <w:tabs>
                <w:tab w:val="left" w:leader="dot" w:pos="8424"/>
              </w:tabs>
              <w:spacing w:line="240" w:lineRule="auto"/>
              <w:rPr>
                <w:b/>
                <w:sz w:val="20"/>
                <w:szCs w:val="20"/>
                <w:lang w:val="en-GB"/>
              </w:rPr>
            </w:pPr>
          </w:p>
        </w:tc>
      </w:tr>
      <w:tr w:rsidR="009E1DD7" w:rsidRPr="00A45678" w14:paraId="361D7D82" w14:textId="77777777" w:rsidTr="002B0237">
        <w:tc>
          <w:tcPr>
            <w:tcW w:w="851" w:type="dxa"/>
          </w:tcPr>
          <w:p w14:paraId="519F8BD4"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1.1</w:t>
            </w:r>
          </w:p>
        </w:tc>
        <w:tc>
          <w:tcPr>
            <w:tcW w:w="1134" w:type="dxa"/>
          </w:tcPr>
          <w:p w14:paraId="70C42AE4"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Clause IT</w:t>
            </w:r>
            <w:r w:rsidR="00FB0F2B" w:rsidRPr="00A81DCC">
              <w:rPr>
                <w:sz w:val="20"/>
                <w:szCs w:val="20"/>
                <w:lang w:val="en-GB"/>
              </w:rPr>
              <w:t>B</w:t>
            </w:r>
            <w:r w:rsidRPr="00A81DCC">
              <w:rPr>
                <w:sz w:val="20"/>
                <w:szCs w:val="20"/>
                <w:lang w:val="en-GB"/>
              </w:rPr>
              <w:t xml:space="preserve"> </w:t>
            </w:r>
            <w:r w:rsidR="00FB0F2B" w:rsidRPr="00A81DCC">
              <w:rPr>
                <w:sz w:val="20"/>
                <w:szCs w:val="20"/>
                <w:lang w:val="en-GB"/>
              </w:rPr>
              <w:t>2</w:t>
            </w:r>
          </w:p>
        </w:tc>
        <w:tc>
          <w:tcPr>
            <w:tcW w:w="2623" w:type="dxa"/>
          </w:tcPr>
          <w:p w14:paraId="30AE55BB"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 xml:space="preserve">Not be in a conflict of interest position </w:t>
            </w:r>
          </w:p>
        </w:tc>
        <w:tc>
          <w:tcPr>
            <w:tcW w:w="1384" w:type="dxa"/>
          </w:tcPr>
          <w:p w14:paraId="2B1BA5CD"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Must meet the requirement</w:t>
            </w:r>
          </w:p>
        </w:tc>
        <w:tc>
          <w:tcPr>
            <w:tcW w:w="1384" w:type="dxa"/>
          </w:tcPr>
          <w:p w14:paraId="5EB46C28"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Each member must meet the requirement</w:t>
            </w:r>
          </w:p>
        </w:tc>
        <w:tc>
          <w:tcPr>
            <w:tcW w:w="1413" w:type="dxa"/>
          </w:tcPr>
          <w:p w14:paraId="4AA62DB2" w14:textId="77777777" w:rsidR="009E1DD7" w:rsidRPr="00A81DCC" w:rsidRDefault="007D643E" w:rsidP="002B0237">
            <w:pPr>
              <w:pStyle w:val="Style11"/>
              <w:tabs>
                <w:tab w:val="left" w:leader="dot" w:pos="8424"/>
              </w:tabs>
              <w:spacing w:line="240" w:lineRule="auto"/>
              <w:rPr>
                <w:sz w:val="20"/>
                <w:szCs w:val="20"/>
                <w:lang w:val="en-GB"/>
              </w:rPr>
            </w:pPr>
            <w:r w:rsidRPr="00A81DCC">
              <w:rPr>
                <w:sz w:val="20"/>
                <w:szCs w:val="20"/>
                <w:lang w:val="en-GB"/>
              </w:rPr>
              <w:t>Bid</w:t>
            </w:r>
            <w:r w:rsidR="009E1DD7" w:rsidRPr="00A81DCC">
              <w:rPr>
                <w:sz w:val="20"/>
                <w:szCs w:val="20"/>
                <w:lang w:val="en-GB"/>
              </w:rPr>
              <w:t xml:space="preserve"> Submission Form</w:t>
            </w:r>
          </w:p>
        </w:tc>
        <w:tc>
          <w:tcPr>
            <w:tcW w:w="1413" w:type="dxa"/>
          </w:tcPr>
          <w:p w14:paraId="6433E678" w14:textId="77777777" w:rsidR="009E1DD7" w:rsidRPr="00A81DCC" w:rsidRDefault="00E73FAA" w:rsidP="002B0237">
            <w:pPr>
              <w:pStyle w:val="Style11"/>
              <w:tabs>
                <w:tab w:val="left" w:leader="dot" w:pos="8424"/>
              </w:tabs>
              <w:spacing w:line="240" w:lineRule="auto"/>
              <w:rPr>
                <w:sz w:val="20"/>
                <w:szCs w:val="20"/>
                <w:lang w:val="en-GB"/>
              </w:rPr>
            </w:pPr>
            <w:r w:rsidRPr="00A81DCC">
              <w:rPr>
                <w:sz w:val="20"/>
                <w:szCs w:val="20"/>
                <w:lang w:val="en-GB"/>
              </w:rPr>
              <w:t>Bid Submission Form</w:t>
            </w:r>
          </w:p>
        </w:tc>
      </w:tr>
      <w:tr w:rsidR="009E1DD7" w:rsidRPr="00A45678" w14:paraId="62F196AF" w14:textId="77777777" w:rsidTr="002B0237">
        <w:tc>
          <w:tcPr>
            <w:tcW w:w="851" w:type="dxa"/>
          </w:tcPr>
          <w:p w14:paraId="2464BDFE"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1.2</w:t>
            </w:r>
          </w:p>
        </w:tc>
        <w:tc>
          <w:tcPr>
            <w:tcW w:w="1134" w:type="dxa"/>
          </w:tcPr>
          <w:p w14:paraId="47D983FA" w14:textId="77777777" w:rsidR="009E1DD7" w:rsidRPr="00A81DCC" w:rsidRDefault="009E1DD7" w:rsidP="002B0237">
            <w:pPr>
              <w:spacing w:after="120"/>
              <w:jc w:val="both"/>
              <w:rPr>
                <w:sz w:val="20"/>
                <w:lang w:val="en-GB"/>
              </w:rPr>
            </w:pPr>
            <w:r w:rsidRPr="00A81DCC">
              <w:rPr>
                <w:sz w:val="20"/>
                <w:lang w:val="en-GB"/>
              </w:rPr>
              <w:t>Clause IT</w:t>
            </w:r>
            <w:r w:rsidR="007D643E" w:rsidRPr="00A81DCC">
              <w:rPr>
                <w:sz w:val="20"/>
                <w:lang w:val="en-GB"/>
              </w:rPr>
              <w:t>B</w:t>
            </w:r>
            <w:r w:rsidRPr="00A81DCC">
              <w:rPr>
                <w:sz w:val="20"/>
                <w:lang w:val="en-GB"/>
              </w:rPr>
              <w:t xml:space="preserve"> 5</w:t>
            </w:r>
            <w:r w:rsidR="007D643E" w:rsidRPr="00A81DCC">
              <w:rPr>
                <w:sz w:val="20"/>
                <w:lang w:val="en-GB"/>
              </w:rPr>
              <w:t>.2</w:t>
            </w:r>
            <w:r w:rsidRPr="00A81DCC">
              <w:rPr>
                <w:sz w:val="20"/>
                <w:lang w:val="en-GB"/>
              </w:rPr>
              <w:t xml:space="preserve"> (a)</w:t>
            </w:r>
          </w:p>
        </w:tc>
        <w:tc>
          <w:tcPr>
            <w:tcW w:w="2623" w:type="dxa"/>
          </w:tcPr>
          <w:p w14:paraId="7EA8EB54" w14:textId="77777777" w:rsidR="009E1DD7" w:rsidRPr="00A81DCC" w:rsidRDefault="009E1DD7" w:rsidP="002B0237">
            <w:pPr>
              <w:pStyle w:val="Style11"/>
              <w:tabs>
                <w:tab w:val="left" w:leader="dot" w:pos="8424"/>
              </w:tabs>
              <w:spacing w:line="240" w:lineRule="auto"/>
              <w:jc w:val="both"/>
              <w:rPr>
                <w:sz w:val="20"/>
                <w:szCs w:val="20"/>
                <w:lang w:val="en-GB"/>
              </w:rPr>
            </w:pPr>
            <w:r w:rsidRPr="00A81DCC">
              <w:rPr>
                <w:b/>
                <w:sz w:val="20"/>
                <w:szCs w:val="20"/>
                <w:lang w:val="en-GB"/>
              </w:rPr>
              <w:t>Does not fall into the following situation:</w:t>
            </w:r>
            <w:r w:rsidRPr="00A81DCC">
              <w:rPr>
                <w:sz w:val="20"/>
                <w:szCs w:val="20"/>
                <w:lang w:val="en-GB"/>
              </w:rPr>
              <w:t xml:space="preserve"> 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w:t>
            </w:r>
          </w:p>
          <w:p w14:paraId="3158E9BB" w14:textId="77777777" w:rsidR="009E1DD7" w:rsidRPr="00A81DCC" w:rsidRDefault="009E1DD7" w:rsidP="002B0237">
            <w:pPr>
              <w:pStyle w:val="Style11"/>
              <w:tabs>
                <w:tab w:val="left" w:leader="dot" w:pos="8424"/>
              </w:tabs>
              <w:spacing w:line="240" w:lineRule="auto"/>
              <w:jc w:val="both"/>
              <w:rPr>
                <w:sz w:val="20"/>
                <w:szCs w:val="20"/>
                <w:lang w:val="en-GB"/>
              </w:rPr>
            </w:pPr>
          </w:p>
        </w:tc>
        <w:tc>
          <w:tcPr>
            <w:tcW w:w="1384" w:type="dxa"/>
          </w:tcPr>
          <w:p w14:paraId="3B0B7A49"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Must meet the requirement</w:t>
            </w:r>
          </w:p>
        </w:tc>
        <w:tc>
          <w:tcPr>
            <w:tcW w:w="1384" w:type="dxa"/>
          </w:tcPr>
          <w:p w14:paraId="425F03B5"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Each member must meet the requirement</w:t>
            </w:r>
          </w:p>
        </w:tc>
        <w:tc>
          <w:tcPr>
            <w:tcW w:w="1413" w:type="dxa"/>
          </w:tcPr>
          <w:p w14:paraId="521E11A4" w14:textId="77777777" w:rsidR="009E1DD7" w:rsidRPr="00A81DCC" w:rsidRDefault="007D643E" w:rsidP="002B0237">
            <w:pPr>
              <w:pStyle w:val="Style11"/>
              <w:tabs>
                <w:tab w:val="left" w:leader="dot" w:pos="8424"/>
              </w:tabs>
              <w:spacing w:line="240" w:lineRule="auto"/>
              <w:rPr>
                <w:sz w:val="20"/>
                <w:szCs w:val="20"/>
                <w:lang w:val="en-GB"/>
              </w:rPr>
            </w:pPr>
            <w:r w:rsidRPr="00A81DCC">
              <w:rPr>
                <w:sz w:val="20"/>
                <w:szCs w:val="20"/>
                <w:lang w:val="en-GB"/>
              </w:rPr>
              <w:t>Bid</w:t>
            </w:r>
            <w:r w:rsidR="009E1DD7" w:rsidRPr="00A81DCC">
              <w:rPr>
                <w:sz w:val="20"/>
                <w:szCs w:val="20"/>
                <w:lang w:val="en-GB"/>
              </w:rPr>
              <w:t xml:space="preserve"> Submission Form</w:t>
            </w:r>
          </w:p>
        </w:tc>
        <w:tc>
          <w:tcPr>
            <w:tcW w:w="1413" w:type="dxa"/>
          </w:tcPr>
          <w:p w14:paraId="6697A714"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Sworn Statement</w:t>
            </w:r>
          </w:p>
        </w:tc>
      </w:tr>
      <w:tr w:rsidR="009E1DD7" w:rsidRPr="00A45678" w14:paraId="3BC73F44" w14:textId="77777777" w:rsidTr="002B0237">
        <w:tc>
          <w:tcPr>
            <w:tcW w:w="851" w:type="dxa"/>
          </w:tcPr>
          <w:p w14:paraId="692EB168"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1.3</w:t>
            </w:r>
          </w:p>
        </w:tc>
        <w:tc>
          <w:tcPr>
            <w:tcW w:w="1134" w:type="dxa"/>
          </w:tcPr>
          <w:p w14:paraId="3F58C9F5" w14:textId="77777777" w:rsidR="009E1DD7" w:rsidRPr="00A81DCC" w:rsidRDefault="009E1DD7" w:rsidP="002B0237">
            <w:pPr>
              <w:spacing w:after="120"/>
              <w:jc w:val="both"/>
              <w:rPr>
                <w:sz w:val="20"/>
                <w:lang w:val="en-GB"/>
              </w:rPr>
            </w:pPr>
            <w:r w:rsidRPr="00A81DCC">
              <w:rPr>
                <w:sz w:val="20"/>
                <w:lang w:val="en-GB"/>
              </w:rPr>
              <w:t>Clause IT</w:t>
            </w:r>
            <w:r w:rsidR="007D643E" w:rsidRPr="00A81DCC">
              <w:rPr>
                <w:sz w:val="20"/>
                <w:lang w:val="en-GB"/>
              </w:rPr>
              <w:t>B</w:t>
            </w:r>
            <w:r w:rsidRPr="00A81DCC">
              <w:rPr>
                <w:sz w:val="20"/>
                <w:lang w:val="en-GB"/>
              </w:rPr>
              <w:t xml:space="preserve"> 5</w:t>
            </w:r>
            <w:r w:rsidR="007D643E" w:rsidRPr="00A81DCC">
              <w:rPr>
                <w:sz w:val="20"/>
                <w:lang w:val="en-GB"/>
              </w:rPr>
              <w:t>.2</w:t>
            </w:r>
            <w:r w:rsidRPr="00A81DCC">
              <w:rPr>
                <w:sz w:val="20"/>
                <w:lang w:val="en-GB"/>
              </w:rPr>
              <w:t xml:space="preserve"> (b)</w:t>
            </w:r>
          </w:p>
        </w:tc>
        <w:tc>
          <w:tcPr>
            <w:tcW w:w="2623" w:type="dxa"/>
          </w:tcPr>
          <w:p w14:paraId="4C489A6A" w14:textId="77777777" w:rsidR="009E1DD7" w:rsidRPr="00A81DCC" w:rsidRDefault="009E1DD7" w:rsidP="002B0237">
            <w:pPr>
              <w:spacing w:after="120"/>
              <w:jc w:val="both"/>
              <w:rPr>
                <w:sz w:val="20"/>
                <w:lang w:val="en-GB"/>
              </w:rPr>
            </w:pPr>
            <w:r w:rsidRPr="00A81DCC">
              <w:rPr>
                <w:b/>
                <w:sz w:val="20"/>
                <w:lang w:val="en-GB"/>
              </w:rPr>
              <w:t xml:space="preserve">Does not fall into the following situation: </w:t>
            </w:r>
            <w:r w:rsidRPr="00A81DCC">
              <w:rPr>
                <w:sz w:val="20"/>
                <w:lang w:val="en-GB"/>
              </w:rPr>
              <w:t>they</w:t>
            </w:r>
            <w:r w:rsidRPr="00A81DCC">
              <w:rPr>
                <w:b/>
                <w:sz w:val="20"/>
                <w:lang w:val="en-GB"/>
              </w:rPr>
              <w:t xml:space="preserve"> </w:t>
            </w:r>
            <w:r w:rsidRPr="00A81DCC">
              <w:rPr>
                <w:sz w:val="20"/>
                <w:lang w:val="en-GB"/>
              </w:rPr>
              <w:t>have been convicted of offences concerning their professional conduct by a judgment which haves the force of res judicata; (i.e. against which no appeal is possible).</w:t>
            </w:r>
          </w:p>
        </w:tc>
        <w:tc>
          <w:tcPr>
            <w:tcW w:w="1384" w:type="dxa"/>
          </w:tcPr>
          <w:p w14:paraId="1858A941"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Must meet the requirement</w:t>
            </w:r>
          </w:p>
        </w:tc>
        <w:tc>
          <w:tcPr>
            <w:tcW w:w="1384" w:type="dxa"/>
          </w:tcPr>
          <w:p w14:paraId="1C61E6CD"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Each member must meet the requirement</w:t>
            </w:r>
          </w:p>
        </w:tc>
        <w:tc>
          <w:tcPr>
            <w:tcW w:w="1413" w:type="dxa"/>
          </w:tcPr>
          <w:p w14:paraId="72E0052F" w14:textId="77777777" w:rsidR="009E1DD7" w:rsidRPr="00A81DCC" w:rsidRDefault="007D643E" w:rsidP="002B0237">
            <w:pPr>
              <w:pStyle w:val="Style11"/>
              <w:tabs>
                <w:tab w:val="left" w:leader="dot" w:pos="8424"/>
              </w:tabs>
              <w:spacing w:line="240" w:lineRule="auto"/>
              <w:rPr>
                <w:sz w:val="20"/>
                <w:szCs w:val="20"/>
                <w:lang w:val="en-GB"/>
              </w:rPr>
            </w:pPr>
            <w:r w:rsidRPr="00A81DCC">
              <w:rPr>
                <w:sz w:val="20"/>
                <w:szCs w:val="20"/>
                <w:lang w:val="en-GB"/>
              </w:rPr>
              <w:t>Bid</w:t>
            </w:r>
            <w:r w:rsidR="009E1DD7" w:rsidRPr="00A81DCC">
              <w:rPr>
                <w:sz w:val="20"/>
                <w:szCs w:val="20"/>
                <w:lang w:val="en-GB"/>
              </w:rPr>
              <w:t xml:space="preserve"> Submission Form</w:t>
            </w:r>
          </w:p>
        </w:tc>
        <w:tc>
          <w:tcPr>
            <w:tcW w:w="1413" w:type="dxa"/>
          </w:tcPr>
          <w:p w14:paraId="1733DD8E"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Sworn Statement</w:t>
            </w:r>
          </w:p>
        </w:tc>
      </w:tr>
      <w:tr w:rsidR="009E1DD7" w:rsidRPr="00A45678" w14:paraId="47299278" w14:textId="77777777" w:rsidTr="002B0237">
        <w:tc>
          <w:tcPr>
            <w:tcW w:w="851" w:type="dxa"/>
          </w:tcPr>
          <w:p w14:paraId="65D2F3C2"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1.4</w:t>
            </w:r>
          </w:p>
        </w:tc>
        <w:tc>
          <w:tcPr>
            <w:tcW w:w="1134" w:type="dxa"/>
          </w:tcPr>
          <w:p w14:paraId="68DE546F"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Clause IT</w:t>
            </w:r>
            <w:r w:rsidR="007D643E" w:rsidRPr="00A81DCC">
              <w:rPr>
                <w:sz w:val="20"/>
                <w:szCs w:val="20"/>
                <w:lang w:val="en-GB"/>
              </w:rPr>
              <w:t>B</w:t>
            </w:r>
            <w:r w:rsidRPr="00A81DCC">
              <w:rPr>
                <w:sz w:val="20"/>
                <w:szCs w:val="20"/>
                <w:lang w:val="en-GB"/>
              </w:rPr>
              <w:t xml:space="preserve"> 5</w:t>
            </w:r>
            <w:r w:rsidR="007D643E" w:rsidRPr="00A81DCC">
              <w:rPr>
                <w:sz w:val="20"/>
                <w:szCs w:val="20"/>
                <w:lang w:val="en-GB"/>
              </w:rPr>
              <w:t>.2</w:t>
            </w:r>
            <w:r w:rsidRPr="00A81DCC">
              <w:rPr>
                <w:sz w:val="20"/>
                <w:szCs w:val="20"/>
                <w:lang w:val="en-GB"/>
              </w:rPr>
              <w:t xml:space="preserve"> (c)</w:t>
            </w:r>
          </w:p>
        </w:tc>
        <w:tc>
          <w:tcPr>
            <w:tcW w:w="2623" w:type="dxa"/>
          </w:tcPr>
          <w:p w14:paraId="345A02F0" w14:textId="77777777" w:rsidR="009E1DD7" w:rsidRPr="00A81DCC" w:rsidRDefault="009E1DD7" w:rsidP="002B0237">
            <w:pPr>
              <w:pStyle w:val="Style11"/>
              <w:tabs>
                <w:tab w:val="left" w:leader="dot" w:pos="8424"/>
              </w:tabs>
              <w:spacing w:line="240" w:lineRule="auto"/>
              <w:jc w:val="both"/>
              <w:rPr>
                <w:sz w:val="20"/>
                <w:szCs w:val="20"/>
                <w:lang w:val="en-GB"/>
              </w:rPr>
            </w:pPr>
            <w:r w:rsidRPr="00A81DCC">
              <w:rPr>
                <w:b/>
                <w:sz w:val="20"/>
                <w:szCs w:val="20"/>
                <w:lang w:val="en-GB"/>
              </w:rPr>
              <w:t>Does not fall into the following situation</w:t>
            </w:r>
            <w:r w:rsidRPr="00A81DCC">
              <w:rPr>
                <w:sz w:val="20"/>
                <w:szCs w:val="20"/>
                <w:lang w:val="en-GB"/>
              </w:rPr>
              <w:t>: they have been declared guilty of grave professional misconduct proven by any means which Procuring Entity can justify.</w:t>
            </w:r>
          </w:p>
          <w:p w14:paraId="7C2F7824" w14:textId="77777777" w:rsidR="009E1DD7" w:rsidRPr="00A81DCC" w:rsidRDefault="009E1DD7" w:rsidP="002B0237">
            <w:pPr>
              <w:pStyle w:val="Style11"/>
              <w:tabs>
                <w:tab w:val="left" w:leader="dot" w:pos="8424"/>
              </w:tabs>
              <w:spacing w:line="240" w:lineRule="auto"/>
              <w:jc w:val="both"/>
              <w:rPr>
                <w:b/>
                <w:sz w:val="20"/>
                <w:szCs w:val="20"/>
                <w:lang w:val="en-GB"/>
              </w:rPr>
            </w:pPr>
          </w:p>
        </w:tc>
        <w:tc>
          <w:tcPr>
            <w:tcW w:w="1384" w:type="dxa"/>
          </w:tcPr>
          <w:p w14:paraId="4420FDCE"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Must meet the requirement</w:t>
            </w:r>
          </w:p>
        </w:tc>
        <w:tc>
          <w:tcPr>
            <w:tcW w:w="1384" w:type="dxa"/>
          </w:tcPr>
          <w:p w14:paraId="40B5A413"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Each member must meet the requirement</w:t>
            </w:r>
          </w:p>
        </w:tc>
        <w:tc>
          <w:tcPr>
            <w:tcW w:w="1413" w:type="dxa"/>
          </w:tcPr>
          <w:p w14:paraId="13643762" w14:textId="77777777" w:rsidR="009E1DD7" w:rsidRPr="00A81DCC" w:rsidRDefault="007D643E" w:rsidP="002B0237">
            <w:pPr>
              <w:pStyle w:val="Style11"/>
              <w:tabs>
                <w:tab w:val="left" w:leader="dot" w:pos="8424"/>
              </w:tabs>
              <w:spacing w:line="240" w:lineRule="auto"/>
              <w:rPr>
                <w:sz w:val="20"/>
                <w:szCs w:val="20"/>
                <w:lang w:val="en-GB"/>
              </w:rPr>
            </w:pPr>
            <w:r w:rsidRPr="00A81DCC">
              <w:rPr>
                <w:sz w:val="20"/>
                <w:szCs w:val="20"/>
                <w:lang w:val="en-GB"/>
              </w:rPr>
              <w:t>Bid</w:t>
            </w:r>
            <w:r w:rsidR="009E1DD7" w:rsidRPr="00A81DCC">
              <w:rPr>
                <w:sz w:val="20"/>
                <w:szCs w:val="20"/>
                <w:lang w:val="en-GB"/>
              </w:rPr>
              <w:t xml:space="preserve"> Submission Form</w:t>
            </w:r>
          </w:p>
        </w:tc>
        <w:tc>
          <w:tcPr>
            <w:tcW w:w="1413" w:type="dxa"/>
          </w:tcPr>
          <w:p w14:paraId="06AD7336"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Sworn Statement</w:t>
            </w:r>
          </w:p>
        </w:tc>
      </w:tr>
      <w:tr w:rsidR="009E1DD7" w:rsidRPr="00A45678" w14:paraId="007BE8C7" w14:textId="77777777" w:rsidTr="002B0237">
        <w:tc>
          <w:tcPr>
            <w:tcW w:w="851" w:type="dxa"/>
          </w:tcPr>
          <w:p w14:paraId="20E4D3BF"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 xml:space="preserve">1.5 </w:t>
            </w:r>
          </w:p>
        </w:tc>
        <w:tc>
          <w:tcPr>
            <w:tcW w:w="1134" w:type="dxa"/>
          </w:tcPr>
          <w:p w14:paraId="059C0B2D"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Clause IT</w:t>
            </w:r>
            <w:r w:rsidR="007D643E" w:rsidRPr="00A81DCC">
              <w:rPr>
                <w:sz w:val="20"/>
                <w:szCs w:val="20"/>
                <w:lang w:val="en-GB"/>
              </w:rPr>
              <w:t>B</w:t>
            </w:r>
            <w:r w:rsidRPr="00A81DCC">
              <w:rPr>
                <w:sz w:val="20"/>
                <w:szCs w:val="20"/>
                <w:lang w:val="en-GB"/>
              </w:rPr>
              <w:t xml:space="preserve"> 5</w:t>
            </w:r>
            <w:r w:rsidR="007D643E" w:rsidRPr="00A81DCC">
              <w:rPr>
                <w:sz w:val="20"/>
                <w:szCs w:val="20"/>
                <w:lang w:val="en-GB"/>
              </w:rPr>
              <w:t>.2</w:t>
            </w:r>
            <w:r w:rsidRPr="00A81DCC">
              <w:rPr>
                <w:sz w:val="20"/>
                <w:szCs w:val="20"/>
                <w:lang w:val="en-GB"/>
              </w:rPr>
              <w:t xml:space="preserve"> (d)</w:t>
            </w:r>
          </w:p>
        </w:tc>
        <w:tc>
          <w:tcPr>
            <w:tcW w:w="2623" w:type="dxa"/>
          </w:tcPr>
          <w:p w14:paraId="4E656715" w14:textId="77777777" w:rsidR="009E1DD7" w:rsidRPr="00A81DCC" w:rsidRDefault="009E1DD7" w:rsidP="002B0237">
            <w:pPr>
              <w:pStyle w:val="Style11"/>
              <w:tabs>
                <w:tab w:val="left" w:leader="dot" w:pos="8424"/>
              </w:tabs>
              <w:spacing w:line="240" w:lineRule="auto"/>
              <w:jc w:val="both"/>
              <w:rPr>
                <w:sz w:val="20"/>
                <w:szCs w:val="20"/>
                <w:lang w:val="en-GB"/>
              </w:rPr>
            </w:pPr>
            <w:r w:rsidRPr="00A81DCC">
              <w:rPr>
                <w:b/>
                <w:sz w:val="20"/>
                <w:szCs w:val="20"/>
                <w:lang w:val="en-GB"/>
              </w:rPr>
              <w:t>Does not fall into the following situation</w:t>
            </w:r>
            <w:r w:rsidRPr="00A81DCC">
              <w:rPr>
                <w:sz w:val="20"/>
                <w:szCs w:val="20"/>
                <w:lang w:val="en-GB"/>
              </w:rPr>
              <w:t>: they have not fulfilled obligations related to the payments of social security contributions or the payment of taxes in accordance with the legal provisions of the country in which they are established or with those countries where the contract is to be performed.</w:t>
            </w:r>
          </w:p>
          <w:p w14:paraId="23307123" w14:textId="77777777" w:rsidR="009E1DD7" w:rsidRPr="00A81DCC" w:rsidRDefault="009E1DD7" w:rsidP="002B0237">
            <w:pPr>
              <w:pStyle w:val="Style11"/>
              <w:tabs>
                <w:tab w:val="left" w:leader="dot" w:pos="8424"/>
              </w:tabs>
              <w:spacing w:line="240" w:lineRule="auto"/>
              <w:jc w:val="both"/>
              <w:rPr>
                <w:b/>
                <w:sz w:val="20"/>
                <w:szCs w:val="20"/>
                <w:lang w:val="en-GB"/>
              </w:rPr>
            </w:pPr>
          </w:p>
        </w:tc>
        <w:tc>
          <w:tcPr>
            <w:tcW w:w="1384" w:type="dxa"/>
          </w:tcPr>
          <w:p w14:paraId="147123C2"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Must meet requirement</w:t>
            </w:r>
          </w:p>
        </w:tc>
        <w:tc>
          <w:tcPr>
            <w:tcW w:w="1384" w:type="dxa"/>
          </w:tcPr>
          <w:p w14:paraId="53758D5C"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Each member must meet the requirement</w:t>
            </w:r>
          </w:p>
        </w:tc>
        <w:tc>
          <w:tcPr>
            <w:tcW w:w="1413" w:type="dxa"/>
          </w:tcPr>
          <w:p w14:paraId="5FBCF1FD" w14:textId="77777777" w:rsidR="009E1DD7" w:rsidRPr="00A81DCC" w:rsidRDefault="007D643E" w:rsidP="002B0237">
            <w:pPr>
              <w:pStyle w:val="Style11"/>
              <w:tabs>
                <w:tab w:val="left" w:leader="dot" w:pos="8424"/>
              </w:tabs>
              <w:spacing w:line="240" w:lineRule="auto"/>
              <w:rPr>
                <w:sz w:val="20"/>
                <w:szCs w:val="20"/>
                <w:lang w:val="en-GB"/>
              </w:rPr>
            </w:pPr>
            <w:r w:rsidRPr="00A81DCC">
              <w:rPr>
                <w:sz w:val="20"/>
                <w:szCs w:val="20"/>
                <w:lang w:val="en-GB"/>
              </w:rPr>
              <w:t>Bid</w:t>
            </w:r>
            <w:r w:rsidR="009E1DD7" w:rsidRPr="00A81DCC">
              <w:rPr>
                <w:sz w:val="20"/>
                <w:szCs w:val="20"/>
                <w:lang w:val="en-GB"/>
              </w:rPr>
              <w:t xml:space="preserve"> Submission Form</w:t>
            </w:r>
          </w:p>
        </w:tc>
        <w:tc>
          <w:tcPr>
            <w:tcW w:w="1413" w:type="dxa"/>
          </w:tcPr>
          <w:p w14:paraId="6E9C6281"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Requested attachments to Application Submission Form</w:t>
            </w:r>
          </w:p>
        </w:tc>
      </w:tr>
      <w:tr w:rsidR="009E1DD7" w:rsidRPr="00A45678" w14:paraId="21715A8B" w14:textId="77777777" w:rsidTr="002B0237">
        <w:tc>
          <w:tcPr>
            <w:tcW w:w="851" w:type="dxa"/>
          </w:tcPr>
          <w:p w14:paraId="2C9DBBCA" w14:textId="77777777" w:rsidR="009E1DD7" w:rsidRPr="00A81DCC" w:rsidRDefault="009E1DD7" w:rsidP="00A81DCC">
            <w:pPr>
              <w:pStyle w:val="Style11"/>
              <w:keepLines/>
              <w:tabs>
                <w:tab w:val="left" w:leader="dot" w:pos="8424"/>
              </w:tabs>
              <w:spacing w:line="240" w:lineRule="auto"/>
              <w:rPr>
                <w:sz w:val="20"/>
                <w:szCs w:val="20"/>
                <w:lang w:val="en-GB"/>
              </w:rPr>
            </w:pPr>
            <w:r w:rsidRPr="00A81DCC">
              <w:rPr>
                <w:sz w:val="20"/>
                <w:szCs w:val="20"/>
                <w:lang w:val="en-GB"/>
              </w:rPr>
              <w:lastRenderedPageBreak/>
              <w:t>1.6</w:t>
            </w:r>
          </w:p>
        </w:tc>
        <w:tc>
          <w:tcPr>
            <w:tcW w:w="1134" w:type="dxa"/>
          </w:tcPr>
          <w:p w14:paraId="3A39EF47" w14:textId="77777777" w:rsidR="009E1DD7" w:rsidRPr="00A81DCC" w:rsidRDefault="009E1DD7" w:rsidP="00A81DCC">
            <w:pPr>
              <w:pStyle w:val="Style11"/>
              <w:keepLines/>
              <w:tabs>
                <w:tab w:val="left" w:leader="dot" w:pos="8424"/>
              </w:tabs>
              <w:spacing w:line="240" w:lineRule="auto"/>
              <w:rPr>
                <w:sz w:val="20"/>
                <w:szCs w:val="20"/>
                <w:lang w:val="en-GB"/>
              </w:rPr>
            </w:pPr>
            <w:r w:rsidRPr="00A81DCC">
              <w:rPr>
                <w:sz w:val="20"/>
                <w:szCs w:val="20"/>
                <w:lang w:val="en-GB"/>
              </w:rPr>
              <w:t>Clause IT</w:t>
            </w:r>
            <w:r w:rsidR="007D643E" w:rsidRPr="00A81DCC">
              <w:rPr>
                <w:sz w:val="20"/>
                <w:szCs w:val="20"/>
                <w:lang w:val="en-GB"/>
              </w:rPr>
              <w:t>B</w:t>
            </w:r>
            <w:r w:rsidRPr="00A81DCC">
              <w:rPr>
                <w:sz w:val="20"/>
                <w:szCs w:val="20"/>
                <w:lang w:val="en-GB"/>
              </w:rPr>
              <w:t xml:space="preserve"> 5</w:t>
            </w:r>
            <w:r w:rsidR="007D643E" w:rsidRPr="00A81DCC">
              <w:rPr>
                <w:sz w:val="20"/>
                <w:szCs w:val="20"/>
                <w:lang w:val="en-GB"/>
              </w:rPr>
              <w:t>.2</w:t>
            </w:r>
            <w:r w:rsidRPr="00A81DCC">
              <w:rPr>
                <w:sz w:val="20"/>
                <w:szCs w:val="20"/>
                <w:lang w:val="en-GB"/>
              </w:rPr>
              <w:t xml:space="preserve"> (e)</w:t>
            </w:r>
          </w:p>
        </w:tc>
        <w:tc>
          <w:tcPr>
            <w:tcW w:w="2623" w:type="dxa"/>
          </w:tcPr>
          <w:p w14:paraId="5B9D534A" w14:textId="77777777" w:rsidR="009E1DD7" w:rsidRPr="00A81DCC" w:rsidRDefault="009E1DD7" w:rsidP="00A81DCC">
            <w:pPr>
              <w:pStyle w:val="Style11"/>
              <w:keepLines/>
              <w:tabs>
                <w:tab w:val="left" w:leader="dot" w:pos="8424"/>
              </w:tabs>
              <w:spacing w:line="240" w:lineRule="auto"/>
              <w:jc w:val="both"/>
              <w:rPr>
                <w:sz w:val="20"/>
                <w:szCs w:val="20"/>
                <w:lang w:val="en-GB"/>
              </w:rPr>
            </w:pPr>
            <w:r w:rsidRPr="00A81DCC">
              <w:rPr>
                <w:b/>
                <w:sz w:val="20"/>
                <w:szCs w:val="20"/>
                <w:lang w:val="en-GB"/>
              </w:rPr>
              <w:t>Does not fall into the following situation</w:t>
            </w:r>
            <w:r w:rsidRPr="00A81DCC">
              <w:rPr>
                <w:sz w:val="20"/>
                <w:szCs w:val="20"/>
                <w:lang w:val="en-GB"/>
              </w:rPr>
              <w:t>: they have been the subject of a judgment which has the force of res judicata for fraud, corruption, involvement in a criminal organisation or any other illegal activity detrimental to the Procuring Entity' financial interests.</w:t>
            </w:r>
          </w:p>
          <w:p w14:paraId="3D9133F8" w14:textId="77777777" w:rsidR="009E1DD7" w:rsidRPr="00A81DCC" w:rsidRDefault="009E1DD7" w:rsidP="00A81DCC">
            <w:pPr>
              <w:pStyle w:val="Style11"/>
              <w:keepLines/>
              <w:tabs>
                <w:tab w:val="left" w:leader="dot" w:pos="8424"/>
              </w:tabs>
              <w:spacing w:line="240" w:lineRule="auto"/>
              <w:jc w:val="both"/>
              <w:rPr>
                <w:sz w:val="20"/>
                <w:szCs w:val="20"/>
                <w:lang w:val="en-GB"/>
              </w:rPr>
            </w:pPr>
          </w:p>
        </w:tc>
        <w:tc>
          <w:tcPr>
            <w:tcW w:w="1384" w:type="dxa"/>
          </w:tcPr>
          <w:p w14:paraId="06839520" w14:textId="77777777" w:rsidR="009E1DD7" w:rsidRPr="00A81DCC" w:rsidRDefault="009E1DD7" w:rsidP="00A81DCC">
            <w:pPr>
              <w:pStyle w:val="Style11"/>
              <w:keepLines/>
              <w:tabs>
                <w:tab w:val="left" w:leader="dot" w:pos="8424"/>
              </w:tabs>
              <w:spacing w:line="240" w:lineRule="auto"/>
              <w:rPr>
                <w:sz w:val="20"/>
                <w:szCs w:val="20"/>
                <w:lang w:val="en-GB"/>
              </w:rPr>
            </w:pPr>
            <w:r w:rsidRPr="00A81DCC">
              <w:rPr>
                <w:sz w:val="20"/>
                <w:szCs w:val="20"/>
                <w:lang w:val="en-GB"/>
              </w:rPr>
              <w:t>Must meet the requirement</w:t>
            </w:r>
          </w:p>
        </w:tc>
        <w:tc>
          <w:tcPr>
            <w:tcW w:w="1384" w:type="dxa"/>
          </w:tcPr>
          <w:p w14:paraId="00FCB2E9" w14:textId="77777777" w:rsidR="009E1DD7" w:rsidRPr="00A81DCC" w:rsidRDefault="009E1DD7" w:rsidP="00A81DCC">
            <w:pPr>
              <w:pStyle w:val="Style11"/>
              <w:keepLines/>
              <w:tabs>
                <w:tab w:val="left" w:leader="dot" w:pos="8424"/>
              </w:tabs>
              <w:spacing w:line="240" w:lineRule="auto"/>
              <w:rPr>
                <w:sz w:val="20"/>
                <w:szCs w:val="20"/>
                <w:lang w:val="en-GB"/>
              </w:rPr>
            </w:pPr>
            <w:r w:rsidRPr="00A81DCC">
              <w:rPr>
                <w:sz w:val="20"/>
                <w:szCs w:val="20"/>
                <w:lang w:val="en-GB"/>
              </w:rPr>
              <w:t>Each member must meet the requirement</w:t>
            </w:r>
          </w:p>
        </w:tc>
        <w:tc>
          <w:tcPr>
            <w:tcW w:w="1413" w:type="dxa"/>
          </w:tcPr>
          <w:p w14:paraId="796856A7" w14:textId="77777777" w:rsidR="009E1DD7" w:rsidRPr="00A81DCC" w:rsidRDefault="007D643E" w:rsidP="00A81DCC">
            <w:pPr>
              <w:pStyle w:val="Style11"/>
              <w:keepLines/>
              <w:tabs>
                <w:tab w:val="left" w:leader="dot" w:pos="8424"/>
              </w:tabs>
              <w:spacing w:line="240" w:lineRule="auto"/>
              <w:rPr>
                <w:sz w:val="20"/>
                <w:szCs w:val="20"/>
                <w:lang w:val="en-GB"/>
              </w:rPr>
            </w:pPr>
            <w:r w:rsidRPr="00A81DCC">
              <w:rPr>
                <w:sz w:val="20"/>
                <w:szCs w:val="20"/>
                <w:lang w:val="en-GB"/>
              </w:rPr>
              <w:t>Bid</w:t>
            </w:r>
            <w:r w:rsidR="009E1DD7" w:rsidRPr="00A81DCC">
              <w:rPr>
                <w:sz w:val="20"/>
                <w:szCs w:val="20"/>
                <w:lang w:val="en-GB"/>
              </w:rPr>
              <w:t xml:space="preserve"> Submission Form</w:t>
            </w:r>
          </w:p>
        </w:tc>
        <w:tc>
          <w:tcPr>
            <w:tcW w:w="1413" w:type="dxa"/>
          </w:tcPr>
          <w:p w14:paraId="32D145D9" w14:textId="77777777" w:rsidR="009E1DD7" w:rsidRPr="00A81DCC" w:rsidRDefault="009E1DD7" w:rsidP="00A81DCC">
            <w:pPr>
              <w:pStyle w:val="Style11"/>
              <w:keepLines/>
              <w:tabs>
                <w:tab w:val="left" w:leader="dot" w:pos="8424"/>
              </w:tabs>
              <w:spacing w:line="240" w:lineRule="auto"/>
              <w:rPr>
                <w:sz w:val="20"/>
                <w:szCs w:val="20"/>
                <w:lang w:val="en-GB"/>
              </w:rPr>
            </w:pPr>
            <w:r w:rsidRPr="00A81DCC">
              <w:rPr>
                <w:sz w:val="20"/>
                <w:szCs w:val="20"/>
                <w:lang w:val="en-GB"/>
              </w:rPr>
              <w:t>Sworn Statement</w:t>
            </w:r>
          </w:p>
        </w:tc>
      </w:tr>
      <w:tr w:rsidR="009E1DD7" w:rsidRPr="00A45678" w14:paraId="245B277D" w14:textId="77777777" w:rsidTr="002B0237">
        <w:tc>
          <w:tcPr>
            <w:tcW w:w="851" w:type="dxa"/>
          </w:tcPr>
          <w:p w14:paraId="14AB4FA1"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1.7</w:t>
            </w:r>
          </w:p>
        </w:tc>
        <w:tc>
          <w:tcPr>
            <w:tcW w:w="1134" w:type="dxa"/>
          </w:tcPr>
          <w:p w14:paraId="0B1A91C2" w14:textId="77777777" w:rsidR="009E1DD7" w:rsidRPr="00A81DCC" w:rsidRDefault="009E1DD7" w:rsidP="002B0237">
            <w:pPr>
              <w:spacing w:after="120"/>
              <w:ind w:left="10"/>
              <w:jc w:val="both"/>
              <w:rPr>
                <w:sz w:val="20"/>
                <w:lang w:val="en-GB"/>
              </w:rPr>
            </w:pPr>
            <w:r w:rsidRPr="00A81DCC">
              <w:rPr>
                <w:sz w:val="20"/>
                <w:lang w:val="en-GB"/>
              </w:rPr>
              <w:t>Clause IT</w:t>
            </w:r>
            <w:r w:rsidR="007D643E" w:rsidRPr="00A81DCC">
              <w:rPr>
                <w:sz w:val="20"/>
                <w:lang w:val="en-GB"/>
              </w:rPr>
              <w:t>B</w:t>
            </w:r>
            <w:r w:rsidRPr="00A81DCC">
              <w:rPr>
                <w:sz w:val="20"/>
                <w:lang w:val="en-GB"/>
              </w:rPr>
              <w:t xml:space="preserve"> 5</w:t>
            </w:r>
            <w:r w:rsidR="007D643E" w:rsidRPr="00A81DCC">
              <w:rPr>
                <w:sz w:val="20"/>
                <w:lang w:val="en-GB"/>
              </w:rPr>
              <w:t>.2</w:t>
            </w:r>
            <w:r w:rsidRPr="00A81DCC">
              <w:rPr>
                <w:sz w:val="20"/>
                <w:lang w:val="en-GB"/>
              </w:rPr>
              <w:t xml:space="preserve"> (f)</w:t>
            </w:r>
          </w:p>
          <w:p w14:paraId="155670C8" w14:textId="77777777" w:rsidR="009E1DD7" w:rsidRPr="00A81DCC" w:rsidRDefault="009E1DD7" w:rsidP="002B0237">
            <w:pPr>
              <w:pStyle w:val="Style11"/>
              <w:tabs>
                <w:tab w:val="left" w:leader="dot" w:pos="8424"/>
              </w:tabs>
              <w:spacing w:line="240" w:lineRule="auto"/>
              <w:rPr>
                <w:sz w:val="20"/>
                <w:szCs w:val="20"/>
                <w:lang w:val="en-GB"/>
              </w:rPr>
            </w:pPr>
          </w:p>
        </w:tc>
        <w:tc>
          <w:tcPr>
            <w:tcW w:w="2623" w:type="dxa"/>
          </w:tcPr>
          <w:p w14:paraId="30317010" w14:textId="77777777" w:rsidR="009E1DD7" w:rsidRPr="00A81DCC" w:rsidRDefault="009E1DD7" w:rsidP="002B0237">
            <w:pPr>
              <w:spacing w:after="120"/>
              <w:jc w:val="both"/>
              <w:rPr>
                <w:sz w:val="20"/>
                <w:lang w:val="en-GB"/>
              </w:rPr>
            </w:pPr>
            <w:r w:rsidRPr="00A81DCC">
              <w:rPr>
                <w:b/>
                <w:sz w:val="20"/>
                <w:lang w:val="en-GB"/>
              </w:rPr>
              <w:t>Does not fall into the following situation</w:t>
            </w:r>
            <w:r w:rsidRPr="00A81DCC">
              <w:rPr>
                <w:sz w:val="20"/>
                <w:lang w:val="en-GB"/>
              </w:rPr>
              <w:t>: they are being currently subject to an administrative penalty.</w:t>
            </w:r>
          </w:p>
        </w:tc>
        <w:tc>
          <w:tcPr>
            <w:tcW w:w="1384" w:type="dxa"/>
          </w:tcPr>
          <w:p w14:paraId="73A4F39F"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Must meet the requirement</w:t>
            </w:r>
          </w:p>
        </w:tc>
        <w:tc>
          <w:tcPr>
            <w:tcW w:w="1384" w:type="dxa"/>
          </w:tcPr>
          <w:p w14:paraId="1A23047D"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Each member must meet the requirement</w:t>
            </w:r>
          </w:p>
        </w:tc>
        <w:tc>
          <w:tcPr>
            <w:tcW w:w="1413" w:type="dxa"/>
          </w:tcPr>
          <w:p w14:paraId="4C6FEE46" w14:textId="77777777" w:rsidR="009E1DD7" w:rsidRPr="00A81DCC" w:rsidRDefault="007D643E" w:rsidP="002B0237">
            <w:pPr>
              <w:rPr>
                <w:sz w:val="20"/>
                <w:lang w:val="en-GB"/>
              </w:rPr>
            </w:pPr>
            <w:r w:rsidRPr="00A81DCC">
              <w:rPr>
                <w:sz w:val="20"/>
                <w:lang w:val="en-GB"/>
              </w:rPr>
              <w:t>Bid</w:t>
            </w:r>
            <w:r w:rsidR="009E1DD7" w:rsidRPr="00A81DCC">
              <w:rPr>
                <w:sz w:val="20"/>
                <w:lang w:val="en-GB"/>
              </w:rPr>
              <w:t xml:space="preserve"> Submission Form</w:t>
            </w:r>
          </w:p>
        </w:tc>
        <w:tc>
          <w:tcPr>
            <w:tcW w:w="1413" w:type="dxa"/>
          </w:tcPr>
          <w:p w14:paraId="7D14DC7A" w14:textId="77777777" w:rsidR="009E1DD7" w:rsidRPr="00A81DCC" w:rsidRDefault="009E1DD7" w:rsidP="002B0237">
            <w:pPr>
              <w:rPr>
                <w:sz w:val="20"/>
                <w:lang w:val="en-GB"/>
              </w:rPr>
            </w:pPr>
            <w:r w:rsidRPr="00A81DCC">
              <w:rPr>
                <w:sz w:val="20"/>
                <w:lang w:val="en-GB"/>
              </w:rPr>
              <w:t xml:space="preserve">Sworn Statement. Procuring Entity debarred list of economic operators at </w:t>
            </w:r>
            <w:hyperlink r:id="rId18" w:history="1">
              <w:r w:rsidRPr="00A81DCC">
                <w:rPr>
                  <w:rStyle w:val="Hyperlink"/>
                  <w:i/>
                  <w:sz w:val="20"/>
                  <w:lang w:val="en-GB"/>
                </w:rPr>
                <w:t>www.sanctionsmap.eu</w:t>
              </w:r>
            </w:hyperlink>
            <w:r w:rsidRPr="00A81DCC">
              <w:rPr>
                <w:i/>
                <w:sz w:val="20"/>
                <w:lang w:val="en-GB"/>
              </w:rPr>
              <w:t>.</w:t>
            </w:r>
          </w:p>
        </w:tc>
      </w:tr>
      <w:tr w:rsidR="009E1DD7" w:rsidRPr="00A45678" w14:paraId="783958CC" w14:textId="77777777" w:rsidTr="002B0237">
        <w:tc>
          <w:tcPr>
            <w:tcW w:w="851" w:type="dxa"/>
          </w:tcPr>
          <w:p w14:paraId="5806A0EE"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1.8</w:t>
            </w:r>
          </w:p>
        </w:tc>
        <w:tc>
          <w:tcPr>
            <w:tcW w:w="1134" w:type="dxa"/>
          </w:tcPr>
          <w:p w14:paraId="11589EFC" w14:textId="77777777" w:rsidR="009E1DD7" w:rsidRPr="00A81DCC" w:rsidRDefault="00E23F29" w:rsidP="002B0237">
            <w:pPr>
              <w:spacing w:after="120"/>
              <w:ind w:left="10"/>
              <w:jc w:val="both"/>
              <w:rPr>
                <w:sz w:val="20"/>
                <w:highlight w:val="yellow"/>
                <w:lang w:val="en-GB"/>
              </w:rPr>
            </w:pPr>
            <w:r w:rsidRPr="00A81DCC">
              <w:rPr>
                <w:sz w:val="20"/>
                <w:lang w:val="en-GB"/>
              </w:rPr>
              <w:t>Clause ITB 5.12</w:t>
            </w:r>
          </w:p>
        </w:tc>
        <w:tc>
          <w:tcPr>
            <w:tcW w:w="2623" w:type="dxa"/>
          </w:tcPr>
          <w:p w14:paraId="0FD7D8D4" w14:textId="77777777" w:rsidR="009E1DD7" w:rsidRPr="00A81DCC" w:rsidRDefault="009E1DD7" w:rsidP="002B0237">
            <w:pPr>
              <w:spacing w:after="120"/>
              <w:jc w:val="both"/>
              <w:rPr>
                <w:b/>
                <w:sz w:val="20"/>
                <w:lang w:val="en-GB"/>
              </w:rPr>
            </w:pPr>
            <w:r w:rsidRPr="00A81DCC">
              <w:rPr>
                <w:sz w:val="20"/>
                <w:lang w:val="en-GB"/>
              </w:rPr>
              <w:t xml:space="preserve">For an application to be eligible, its country of origin or provenance must be as per clause </w:t>
            </w:r>
            <w:r w:rsidR="00E23F29" w:rsidRPr="00A81DCC">
              <w:rPr>
                <w:sz w:val="20"/>
                <w:lang w:val="en-GB"/>
              </w:rPr>
              <w:t>ITB 5.12</w:t>
            </w:r>
            <w:r w:rsidRPr="00A81DCC">
              <w:rPr>
                <w:sz w:val="20"/>
                <w:lang w:val="en-GB"/>
              </w:rPr>
              <w:t xml:space="preserve"> as modified in </w:t>
            </w:r>
            <w:r w:rsidR="00E23F29" w:rsidRPr="00A81DCC">
              <w:rPr>
                <w:b/>
                <w:sz w:val="20"/>
                <w:lang w:val="en-GB"/>
              </w:rPr>
              <w:t xml:space="preserve">the </w:t>
            </w:r>
            <w:r w:rsidRPr="00A81DCC">
              <w:rPr>
                <w:b/>
                <w:sz w:val="20"/>
                <w:lang w:val="en-GB"/>
              </w:rPr>
              <w:t>Data</w:t>
            </w:r>
            <w:r w:rsidR="00E23F29" w:rsidRPr="00A81DCC">
              <w:rPr>
                <w:b/>
                <w:sz w:val="20"/>
                <w:lang w:val="en-GB"/>
              </w:rPr>
              <w:t xml:space="preserve"> S</w:t>
            </w:r>
            <w:r w:rsidRPr="00A81DCC">
              <w:rPr>
                <w:b/>
                <w:sz w:val="20"/>
                <w:lang w:val="en-GB"/>
              </w:rPr>
              <w:t>heet clause</w:t>
            </w:r>
            <w:r w:rsidRPr="00A81DCC">
              <w:rPr>
                <w:sz w:val="20"/>
                <w:lang w:val="en-GB"/>
              </w:rPr>
              <w:t xml:space="preserve"> </w:t>
            </w:r>
            <w:r w:rsidR="00E23F29" w:rsidRPr="00A81DCC">
              <w:rPr>
                <w:b/>
                <w:sz w:val="20"/>
                <w:lang w:val="en-GB"/>
              </w:rPr>
              <w:t>ITB 5.12</w:t>
            </w:r>
          </w:p>
        </w:tc>
        <w:tc>
          <w:tcPr>
            <w:tcW w:w="1384" w:type="dxa"/>
          </w:tcPr>
          <w:p w14:paraId="66A60817"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Must meet the requirement</w:t>
            </w:r>
          </w:p>
        </w:tc>
        <w:tc>
          <w:tcPr>
            <w:tcW w:w="1384" w:type="dxa"/>
          </w:tcPr>
          <w:p w14:paraId="0A915AB6"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Each member must meet the requirement</w:t>
            </w:r>
          </w:p>
        </w:tc>
        <w:tc>
          <w:tcPr>
            <w:tcW w:w="1413" w:type="dxa"/>
          </w:tcPr>
          <w:p w14:paraId="0551B15E" w14:textId="77777777" w:rsidR="009E1DD7" w:rsidRPr="00A81DCC" w:rsidRDefault="009E1DD7" w:rsidP="002B0237">
            <w:pPr>
              <w:rPr>
                <w:sz w:val="20"/>
                <w:highlight w:val="yellow"/>
                <w:lang w:val="en-GB"/>
              </w:rPr>
            </w:pPr>
            <w:r w:rsidRPr="00A81DCC">
              <w:rPr>
                <w:sz w:val="20"/>
                <w:lang w:val="en-GB"/>
              </w:rPr>
              <w:t xml:space="preserve">Form </w:t>
            </w:r>
            <w:r w:rsidR="00C92CA8" w:rsidRPr="00A81DCC">
              <w:rPr>
                <w:sz w:val="20"/>
                <w:lang w:val="en-GB"/>
              </w:rPr>
              <w:t>ELI-</w:t>
            </w:r>
            <w:r w:rsidRPr="00A81DCC">
              <w:rPr>
                <w:sz w:val="20"/>
                <w:lang w:val="en-GB"/>
              </w:rPr>
              <w:t xml:space="preserve">1 </w:t>
            </w:r>
            <w:r w:rsidR="007B1877" w:rsidRPr="00A81DCC">
              <w:rPr>
                <w:sz w:val="20"/>
                <w:lang w:val="en-GB"/>
              </w:rPr>
              <w:t>Bidder</w:t>
            </w:r>
            <w:r w:rsidRPr="00A81DCC">
              <w:rPr>
                <w:sz w:val="20"/>
                <w:lang w:val="en-GB"/>
              </w:rPr>
              <w:t xml:space="preserve"> Information Form</w:t>
            </w:r>
          </w:p>
        </w:tc>
        <w:tc>
          <w:tcPr>
            <w:tcW w:w="1413" w:type="dxa"/>
          </w:tcPr>
          <w:p w14:paraId="2A0E0DEF" w14:textId="77777777" w:rsidR="009E1DD7" w:rsidRPr="00A81DCC" w:rsidRDefault="009E1DD7" w:rsidP="002B0237">
            <w:pPr>
              <w:rPr>
                <w:sz w:val="20"/>
                <w:lang w:val="en-GB"/>
              </w:rPr>
            </w:pPr>
            <w:r w:rsidRPr="00A81DCC">
              <w:rPr>
                <w:sz w:val="20"/>
                <w:lang w:val="en-GB"/>
              </w:rPr>
              <w:t xml:space="preserve">Requested attachments to Form </w:t>
            </w:r>
            <w:r w:rsidR="00C92CA8" w:rsidRPr="00A81DCC">
              <w:rPr>
                <w:sz w:val="20"/>
                <w:lang w:val="en-GB"/>
              </w:rPr>
              <w:t>ELI-</w:t>
            </w:r>
            <w:r w:rsidRPr="00A81DCC">
              <w:rPr>
                <w:sz w:val="20"/>
                <w:lang w:val="en-GB"/>
              </w:rPr>
              <w:t xml:space="preserve">1 </w:t>
            </w:r>
            <w:r w:rsidR="007B1877" w:rsidRPr="00A81DCC">
              <w:rPr>
                <w:sz w:val="20"/>
                <w:lang w:val="en-GB"/>
              </w:rPr>
              <w:t>Bidder</w:t>
            </w:r>
            <w:r w:rsidRPr="00A81DCC">
              <w:rPr>
                <w:sz w:val="20"/>
                <w:lang w:val="en-GB"/>
              </w:rPr>
              <w:t xml:space="preserve"> Information Form</w:t>
            </w:r>
          </w:p>
        </w:tc>
      </w:tr>
      <w:tr w:rsidR="009E1DD7" w:rsidRPr="00A45678" w14:paraId="60CA79CE" w14:textId="77777777" w:rsidTr="002B0237">
        <w:tc>
          <w:tcPr>
            <w:tcW w:w="851" w:type="dxa"/>
          </w:tcPr>
          <w:p w14:paraId="4B10752E"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1.9</w:t>
            </w:r>
          </w:p>
        </w:tc>
        <w:tc>
          <w:tcPr>
            <w:tcW w:w="1134" w:type="dxa"/>
          </w:tcPr>
          <w:p w14:paraId="516C5547" w14:textId="77777777" w:rsidR="009E1DD7" w:rsidRPr="00A81DCC" w:rsidRDefault="009E1DD7" w:rsidP="002B0237">
            <w:pPr>
              <w:spacing w:after="120"/>
              <w:ind w:left="10"/>
              <w:jc w:val="both"/>
              <w:rPr>
                <w:sz w:val="20"/>
                <w:lang w:val="en-GB"/>
              </w:rPr>
            </w:pPr>
            <w:r w:rsidRPr="00A81DCC">
              <w:rPr>
                <w:sz w:val="20"/>
                <w:lang w:val="en-GB"/>
              </w:rPr>
              <w:t>Clause IT</w:t>
            </w:r>
            <w:r w:rsidR="007D643E" w:rsidRPr="00A81DCC">
              <w:rPr>
                <w:sz w:val="20"/>
                <w:lang w:val="en-GB"/>
              </w:rPr>
              <w:t>B</w:t>
            </w:r>
            <w:r w:rsidRPr="00A81DCC">
              <w:rPr>
                <w:sz w:val="20"/>
                <w:lang w:val="en-GB"/>
              </w:rPr>
              <w:t xml:space="preserve"> </w:t>
            </w:r>
            <w:r w:rsidR="007D643E" w:rsidRPr="00A81DCC">
              <w:rPr>
                <w:sz w:val="20"/>
                <w:lang w:val="en-GB"/>
              </w:rPr>
              <w:t>6</w:t>
            </w:r>
            <w:r w:rsidRPr="00A81DCC">
              <w:rPr>
                <w:sz w:val="20"/>
                <w:lang w:val="en-GB"/>
              </w:rPr>
              <w:t>.6</w:t>
            </w:r>
          </w:p>
        </w:tc>
        <w:tc>
          <w:tcPr>
            <w:tcW w:w="2623" w:type="dxa"/>
          </w:tcPr>
          <w:p w14:paraId="44107064" w14:textId="77777777" w:rsidR="009E1DD7" w:rsidRPr="00A81DCC" w:rsidRDefault="009E1DD7" w:rsidP="002B0237">
            <w:pPr>
              <w:spacing w:after="120"/>
              <w:jc w:val="both"/>
              <w:rPr>
                <w:sz w:val="20"/>
                <w:lang w:val="en-GB"/>
              </w:rPr>
            </w:pPr>
            <w:r w:rsidRPr="00A81DCC">
              <w:rPr>
                <w:sz w:val="20"/>
                <w:lang w:val="en-GB"/>
              </w:rPr>
              <w:t xml:space="preserve">One application per applicant </w:t>
            </w:r>
          </w:p>
        </w:tc>
        <w:tc>
          <w:tcPr>
            <w:tcW w:w="1384" w:type="dxa"/>
          </w:tcPr>
          <w:p w14:paraId="45B47FE0"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Must meet the requirement</w:t>
            </w:r>
          </w:p>
        </w:tc>
        <w:tc>
          <w:tcPr>
            <w:tcW w:w="1384" w:type="dxa"/>
          </w:tcPr>
          <w:p w14:paraId="389A7C28" w14:textId="77777777" w:rsidR="009E1DD7" w:rsidRPr="00A81DCC" w:rsidRDefault="009E1DD7" w:rsidP="002B0237">
            <w:pPr>
              <w:pStyle w:val="Style11"/>
              <w:tabs>
                <w:tab w:val="left" w:leader="dot" w:pos="8424"/>
              </w:tabs>
              <w:spacing w:line="240" w:lineRule="auto"/>
              <w:rPr>
                <w:sz w:val="20"/>
                <w:szCs w:val="20"/>
                <w:lang w:val="en-GB"/>
              </w:rPr>
            </w:pPr>
            <w:r w:rsidRPr="00A81DCC">
              <w:rPr>
                <w:sz w:val="20"/>
                <w:szCs w:val="20"/>
                <w:lang w:val="en-GB"/>
              </w:rPr>
              <w:t>Each member must meet the requirement</w:t>
            </w:r>
          </w:p>
        </w:tc>
        <w:tc>
          <w:tcPr>
            <w:tcW w:w="1413" w:type="dxa"/>
          </w:tcPr>
          <w:p w14:paraId="1999E4D3" w14:textId="77777777" w:rsidR="009E1DD7" w:rsidRPr="00A81DCC" w:rsidRDefault="009E1DD7" w:rsidP="002B0237">
            <w:pPr>
              <w:rPr>
                <w:i/>
                <w:sz w:val="20"/>
                <w:highlight w:val="yellow"/>
                <w:lang w:val="en-GB"/>
              </w:rPr>
            </w:pPr>
          </w:p>
        </w:tc>
        <w:tc>
          <w:tcPr>
            <w:tcW w:w="1413" w:type="dxa"/>
          </w:tcPr>
          <w:p w14:paraId="3FEC2168" w14:textId="77777777" w:rsidR="009E1DD7" w:rsidRPr="00A81DCC" w:rsidRDefault="00C92CA8" w:rsidP="002B0237">
            <w:pPr>
              <w:rPr>
                <w:sz w:val="20"/>
                <w:lang w:val="en-GB"/>
              </w:rPr>
            </w:pPr>
            <w:r>
              <w:rPr>
                <w:sz w:val="20"/>
                <w:lang w:val="en-GB"/>
              </w:rPr>
              <w:t>Bid(s)</w:t>
            </w:r>
          </w:p>
        </w:tc>
      </w:tr>
    </w:tbl>
    <w:p w14:paraId="52AFCAAC" w14:textId="77777777" w:rsidR="009E1DD7" w:rsidRPr="00A81DCC" w:rsidRDefault="009E1DD7" w:rsidP="009E1DD7">
      <w:pPr>
        <w:rPr>
          <w:spacing w:val="-2"/>
          <w:lang w:val="en-GB"/>
        </w:rPr>
      </w:pPr>
    </w:p>
    <w:p w14:paraId="3CFF0579" w14:textId="77777777" w:rsidR="009E1DD7" w:rsidRPr="00A81DCC" w:rsidRDefault="009E1DD7" w:rsidP="009E1DD7">
      <w:pPr>
        <w:rPr>
          <w:spacing w:val="-2"/>
          <w:lang w:val="en-GB"/>
        </w:rPr>
      </w:pPr>
    </w:p>
    <w:p w14:paraId="1E81B665" w14:textId="77777777" w:rsidR="009E1DD7" w:rsidRPr="00A81DCC" w:rsidRDefault="009E1DD7" w:rsidP="009E1DD7">
      <w:pPr>
        <w:tabs>
          <w:tab w:val="left" w:pos="0"/>
        </w:tabs>
        <w:jc w:val="both"/>
        <w:rPr>
          <w:lang w:val="en-GB"/>
        </w:rPr>
      </w:pPr>
      <w:r w:rsidRPr="00A81DCC">
        <w:rPr>
          <w:spacing w:val="-2"/>
          <w:lang w:val="en-GB"/>
        </w:rPr>
        <w:br w:type="page"/>
      </w:r>
      <w:bookmarkStart w:id="82" w:name="_Toc263757052"/>
      <w:r w:rsidRPr="00A81DCC">
        <w:rPr>
          <w:b/>
          <w:lang w:val="en-GB"/>
        </w:rPr>
        <w:lastRenderedPageBreak/>
        <w:t>2. Qualifications Requirements</w:t>
      </w:r>
      <w:bookmarkEnd w:id="82"/>
      <w:r w:rsidRPr="00A81DCC">
        <w:rPr>
          <w:b/>
          <w:lang w:val="en-GB"/>
        </w:rPr>
        <w:t xml:space="preserve">: </w:t>
      </w:r>
      <w:r w:rsidR="00C92CA8" w:rsidRPr="00C92CA8">
        <w:rPr>
          <w:spacing w:val="-2"/>
          <w:lang w:val="en-GB"/>
        </w:rPr>
        <w:t>Framework Contract for the Provision of Services to SADC Secretariat</w:t>
      </w:r>
    </w:p>
    <w:p w14:paraId="713F0672" w14:textId="77777777" w:rsidR="009E1DD7" w:rsidRPr="00A81DCC" w:rsidRDefault="009E1DD7" w:rsidP="009E1DD7">
      <w:pPr>
        <w:rPr>
          <w:spacing w:val="-2"/>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412"/>
      </w:tblGrid>
      <w:tr w:rsidR="004648E2" w:rsidRPr="00C92CA8" w14:paraId="25B0D0FC" w14:textId="77777777" w:rsidTr="004648E2">
        <w:trPr>
          <w:tblHeader/>
          <w:jc w:val="center"/>
        </w:trPr>
        <w:tc>
          <w:tcPr>
            <w:tcW w:w="567" w:type="dxa"/>
            <w:vMerge w:val="restart"/>
            <w:shd w:val="clear" w:color="auto" w:fill="BFBFBF"/>
          </w:tcPr>
          <w:p w14:paraId="19E747BD" w14:textId="77777777" w:rsidR="009E1DD7" w:rsidRPr="00A81DCC" w:rsidRDefault="009E1DD7" w:rsidP="002B0237">
            <w:pPr>
              <w:pStyle w:val="Style11"/>
              <w:tabs>
                <w:tab w:val="left" w:leader="dot" w:pos="8424"/>
              </w:tabs>
              <w:jc w:val="center"/>
              <w:rPr>
                <w:b/>
                <w:sz w:val="20"/>
                <w:szCs w:val="20"/>
                <w:lang w:val="en-GB"/>
              </w:rPr>
            </w:pPr>
            <w:r w:rsidRPr="00A81DCC">
              <w:rPr>
                <w:b/>
                <w:sz w:val="20"/>
                <w:szCs w:val="20"/>
                <w:lang w:val="en-GB"/>
              </w:rPr>
              <w:t>No.</w:t>
            </w:r>
          </w:p>
        </w:tc>
        <w:tc>
          <w:tcPr>
            <w:tcW w:w="1702" w:type="dxa"/>
            <w:vMerge w:val="restart"/>
            <w:shd w:val="clear" w:color="auto" w:fill="BFBFBF"/>
          </w:tcPr>
          <w:p w14:paraId="58B7EF1B" w14:textId="77777777" w:rsidR="009E1DD7" w:rsidRPr="00A81DCC" w:rsidRDefault="009E1DD7" w:rsidP="002B0237">
            <w:pPr>
              <w:pStyle w:val="Style11"/>
              <w:tabs>
                <w:tab w:val="left" w:leader="dot" w:pos="8424"/>
              </w:tabs>
              <w:rPr>
                <w:b/>
                <w:sz w:val="20"/>
                <w:szCs w:val="20"/>
                <w:lang w:val="en-GB"/>
              </w:rPr>
            </w:pPr>
            <w:r w:rsidRPr="00A81DCC">
              <w:rPr>
                <w:b/>
                <w:sz w:val="20"/>
                <w:szCs w:val="20"/>
                <w:lang w:val="en-GB"/>
              </w:rPr>
              <w:t>Subject</w:t>
            </w:r>
          </w:p>
        </w:tc>
        <w:tc>
          <w:tcPr>
            <w:tcW w:w="2623" w:type="dxa"/>
            <w:vMerge w:val="restart"/>
            <w:shd w:val="clear" w:color="auto" w:fill="BFBFBF"/>
          </w:tcPr>
          <w:p w14:paraId="235CC9A9" w14:textId="77777777" w:rsidR="009E1DD7" w:rsidRPr="00A81DCC" w:rsidRDefault="009E1DD7" w:rsidP="002B0237">
            <w:pPr>
              <w:pStyle w:val="Style11"/>
              <w:tabs>
                <w:tab w:val="left" w:leader="dot" w:pos="8424"/>
              </w:tabs>
              <w:jc w:val="center"/>
              <w:rPr>
                <w:b/>
                <w:sz w:val="20"/>
                <w:szCs w:val="20"/>
                <w:lang w:val="en-GB"/>
              </w:rPr>
            </w:pPr>
            <w:r w:rsidRPr="00A81DCC">
              <w:rPr>
                <w:b/>
                <w:sz w:val="20"/>
                <w:szCs w:val="20"/>
                <w:lang w:val="en-GB"/>
              </w:rPr>
              <w:t>Requirement</w:t>
            </w:r>
          </w:p>
        </w:tc>
        <w:tc>
          <w:tcPr>
            <w:tcW w:w="2905" w:type="dxa"/>
            <w:gridSpan w:val="2"/>
            <w:tcBorders>
              <w:bottom w:val="single" w:sz="4" w:space="0" w:color="auto"/>
            </w:tcBorders>
            <w:shd w:val="clear" w:color="auto" w:fill="BFBFBF"/>
          </w:tcPr>
          <w:p w14:paraId="39B10C9F" w14:textId="77777777" w:rsidR="009E1DD7" w:rsidRPr="00A81DCC" w:rsidRDefault="009E1DD7" w:rsidP="002B0237">
            <w:pPr>
              <w:pStyle w:val="Style11"/>
              <w:tabs>
                <w:tab w:val="left" w:leader="dot" w:pos="8424"/>
              </w:tabs>
              <w:spacing w:line="240" w:lineRule="auto"/>
              <w:rPr>
                <w:b/>
                <w:sz w:val="20"/>
                <w:szCs w:val="20"/>
                <w:lang w:val="en-GB"/>
              </w:rPr>
            </w:pPr>
            <w:r w:rsidRPr="00A81DCC">
              <w:rPr>
                <w:b/>
                <w:sz w:val="20"/>
                <w:szCs w:val="20"/>
                <w:lang w:val="en-GB"/>
              </w:rPr>
              <w:t>Compliance with the requirement</w:t>
            </w:r>
          </w:p>
        </w:tc>
        <w:tc>
          <w:tcPr>
            <w:tcW w:w="1418" w:type="dxa"/>
            <w:vMerge w:val="restart"/>
            <w:shd w:val="clear" w:color="auto" w:fill="BFBFBF"/>
          </w:tcPr>
          <w:p w14:paraId="583DFA64" w14:textId="77777777" w:rsidR="009E1DD7" w:rsidRPr="00A81DCC" w:rsidRDefault="009E1DD7" w:rsidP="002B0237">
            <w:pPr>
              <w:pStyle w:val="Style11"/>
              <w:tabs>
                <w:tab w:val="left" w:leader="dot" w:pos="8424"/>
              </w:tabs>
              <w:spacing w:line="240" w:lineRule="auto"/>
              <w:rPr>
                <w:b/>
                <w:sz w:val="20"/>
                <w:szCs w:val="20"/>
                <w:lang w:val="en-GB"/>
              </w:rPr>
            </w:pPr>
            <w:r w:rsidRPr="00A81DCC">
              <w:rPr>
                <w:b/>
                <w:sz w:val="20"/>
                <w:szCs w:val="20"/>
                <w:lang w:val="en-GB"/>
              </w:rPr>
              <w:t>Source of information</w:t>
            </w:r>
          </w:p>
        </w:tc>
        <w:tc>
          <w:tcPr>
            <w:tcW w:w="1412" w:type="dxa"/>
            <w:vMerge w:val="restart"/>
            <w:shd w:val="clear" w:color="auto" w:fill="BFBFBF"/>
          </w:tcPr>
          <w:p w14:paraId="5CBBA4DE" w14:textId="77777777" w:rsidR="009E1DD7" w:rsidRPr="00A81DCC" w:rsidRDefault="009E1DD7" w:rsidP="002B0237">
            <w:pPr>
              <w:pStyle w:val="Style11"/>
              <w:tabs>
                <w:tab w:val="left" w:leader="dot" w:pos="8424"/>
              </w:tabs>
              <w:spacing w:line="240" w:lineRule="auto"/>
              <w:rPr>
                <w:b/>
                <w:sz w:val="20"/>
                <w:szCs w:val="20"/>
                <w:lang w:val="en-GB"/>
              </w:rPr>
            </w:pPr>
            <w:r w:rsidRPr="00A81DCC">
              <w:rPr>
                <w:b/>
                <w:sz w:val="20"/>
                <w:szCs w:val="20"/>
                <w:lang w:val="en-GB"/>
              </w:rPr>
              <w:t>Supporting documents</w:t>
            </w:r>
          </w:p>
        </w:tc>
      </w:tr>
      <w:tr w:rsidR="004648E2" w:rsidRPr="00C92CA8" w14:paraId="24EAD4D5" w14:textId="77777777" w:rsidTr="004648E2">
        <w:trPr>
          <w:trHeight w:val="764"/>
          <w:tblHeader/>
          <w:jc w:val="center"/>
        </w:trPr>
        <w:tc>
          <w:tcPr>
            <w:tcW w:w="567" w:type="dxa"/>
            <w:vMerge/>
          </w:tcPr>
          <w:p w14:paraId="0B4E2273" w14:textId="77777777" w:rsidR="009E1DD7" w:rsidRPr="00A81DCC" w:rsidRDefault="009E1DD7" w:rsidP="002B0237">
            <w:pPr>
              <w:pStyle w:val="Style11"/>
              <w:tabs>
                <w:tab w:val="left" w:leader="dot" w:pos="8424"/>
              </w:tabs>
              <w:jc w:val="center"/>
              <w:rPr>
                <w:b/>
                <w:sz w:val="20"/>
                <w:szCs w:val="20"/>
                <w:lang w:val="en-GB"/>
              </w:rPr>
            </w:pPr>
          </w:p>
        </w:tc>
        <w:tc>
          <w:tcPr>
            <w:tcW w:w="1702" w:type="dxa"/>
            <w:vMerge/>
          </w:tcPr>
          <w:p w14:paraId="4F8C5385" w14:textId="77777777" w:rsidR="009E1DD7" w:rsidRPr="00A81DCC" w:rsidRDefault="009E1DD7" w:rsidP="002B0237">
            <w:pPr>
              <w:pStyle w:val="Style11"/>
              <w:tabs>
                <w:tab w:val="left" w:leader="dot" w:pos="8424"/>
              </w:tabs>
              <w:rPr>
                <w:b/>
                <w:sz w:val="20"/>
                <w:szCs w:val="20"/>
                <w:lang w:val="en-GB"/>
              </w:rPr>
            </w:pPr>
          </w:p>
        </w:tc>
        <w:tc>
          <w:tcPr>
            <w:tcW w:w="2623" w:type="dxa"/>
            <w:vMerge/>
          </w:tcPr>
          <w:p w14:paraId="556CE291" w14:textId="77777777" w:rsidR="009E1DD7" w:rsidRPr="00A81DCC" w:rsidRDefault="009E1DD7" w:rsidP="002B0237">
            <w:pPr>
              <w:pStyle w:val="Style11"/>
              <w:tabs>
                <w:tab w:val="left" w:leader="dot" w:pos="8424"/>
              </w:tabs>
              <w:jc w:val="center"/>
              <w:rPr>
                <w:b/>
                <w:sz w:val="20"/>
                <w:szCs w:val="20"/>
                <w:lang w:val="en-GB"/>
              </w:rPr>
            </w:pPr>
          </w:p>
        </w:tc>
        <w:tc>
          <w:tcPr>
            <w:tcW w:w="1384" w:type="dxa"/>
            <w:tcBorders>
              <w:bottom w:val="single" w:sz="4" w:space="0" w:color="auto"/>
            </w:tcBorders>
            <w:shd w:val="clear" w:color="auto" w:fill="BFBFBF"/>
          </w:tcPr>
          <w:p w14:paraId="4D3CB8EE" w14:textId="77777777" w:rsidR="009E1DD7" w:rsidRPr="00A81DCC" w:rsidRDefault="009E1DD7" w:rsidP="002B0237">
            <w:pPr>
              <w:pStyle w:val="Style11"/>
              <w:tabs>
                <w:tab w:val="left" w:leader="dot" w:pos="8424"/>
              </w:tabs>
              <w:spacing w:line="240" w:lineRule="auto"/>
              <w:rPr>
                <w:sz w:val="20"/>
                <w:szCs w:val="20"/>
                <w:lang w:val="en-GB"/>
              </w:rPr>
            </w:pPr>
            <w:r w:rsidRPr="00A81DCC">
              <w:rPr>
                <w:b/>
                <w:sz w:val="20"/>
                <w:szCs w:val="20"/>
                <w:lang w:val="en-GB"/>
              </w:rPr>
              <w:t>Single Entity</w:t>
            </w:r>
          </w:p>
        </w:tc>
        <w:tc>
          <w:tcPr>
            <w:tcW w:w="1521" w:type="dxa"/>
            <w:tcBorders>
              <w:bottom w:val="single" w:sz="4" w:space="0" w:color="auto"/>
            </w:tcBorders>
            <w:shd w:val="clear" w:color="auto" w:fill="BFBFBF"/>
          </w:tcPr>
          <w:p w14:paraId="2D8F5DA6" w14:textId="77777777" w:rsidR="009E1DD7" w:rsidRPr="00A81DCC" w:rsidRDefault="009E1DD7" w:rsidP="002B0237">
            <w:pPr>
              <w:pStyle w:val="Style11"/>
              <w:tabs>
                <w:tab w:val="left" w:leader="dot" w:pos="8424"/>
              </w:tabs>
              <w:spacing w:line="240" w:lineRule="auto"/>
              <w:rPr>
                <w:sz w:val="20"/>
                <w:szCs w:val="20"/>
                <w:lang w:val="en-GB"/>
              </w:rPr>
            </w:pPr>
            <w:r w:rsidRPr="00A81DCC">
              <w:rPr>
                <w:b/>
                <w:sz w:val="20"/>
                <w:szCs w:val="20"/>
                <w:lang w:val="en-GB"/>
              </w:rPr>
              <w:t xml:space="preserve">Joint Venture or Consortium </w:t>
            </w:r>
          </w:p>
        </w:tc>
        <w:tc>
          <w:tcPr>
            <w:tcW w:w="1418" w:type="dxa"/>
            <w:vMerge/>
            <w:tcBorders>
              <w:bottom w:val="single" w:sz="4" w:space="0" w:color="auto"/>
            </w:tcBorders>
          </w:tcPr>
          <w:p w14:paraId="70088550" w14:textId="77777777" w:rsidR="009E1DD7" w:rsidRPr="00A81DCC" w:rsidRDefault="009E1DD7" w:rsidP="002B0237">
            <w:pPr>
              <w:pStyle w:val="Style11"/>
              <w:tabs>
                <w:tab w:val="left" w:leader="dot" w:pos="8424"/>
              </w:tabs>
              <w:spacing w:line="240" w:lineRule="auto"/>
              <w:rPr>
                <w:b/>
                <w:sz w:val="20"/>
                <w:szCs w:val="20"/>
                <w:highlight w:val="yellow"/>
                <w:lang w:val="en-GB"/>
              </w:rPr>
            </w:pPr>
          </w:p>
        </w:tc>
        <w:tc>
          <w:tcPr>
            <w:tcW w:w="1412" w:type="dxa"/>
            <w:vMerge/>
            <w:tcBorders>
              <w:bottom w:val="single" w:sz="4" w:space="0" w:color="auto"/>
            </w:tcBorders>
          </w:tcPr>
          <w:p w14:paraId="11EF505E" w14:textId="77777777" w:rsidR="009E1DD7" w:rsidRPr="00A81DCC" w:rsidRDefault="009E1DD7" w:rsidP="002B0237">
            <w:pPr>
              <w:pStyle w:val="Style11"/>
              <w:tabs>
                <w:tab w:val="left" w:leader="dot" w:pos="8424"/>
              </w:tabs>
              <w:spacing w:line="240" w:lineRule="auto"/>
              <w:rPr>
                <w:b/>
                <w:sz w:val="20"/>
                <w:szCs w:val="20"/>
                <w:highlight w:val="yellow"/>
                <w:lang w:val="en-GB"/>
              </w:rPr>
            </w:pPr>
          </w:p>
        </w:tc>
      </w:tr>
      <w:tr w:rsidR="009333EF" w:rsidRPr="00C92CA8" w14:paraId="4F34E344" w14:textId="77777777" w:rsidTr="00A81DCC">
        <w:trPr>
          <w:trHeight w:val="3308"/>
          <w:jc w:val="center"/>
        </w:trPr>
        <w:tc>
          <w:tcPr>
            <w:tcW w:w="567" w:type="dxa"/>
          </w:tcPr>
          <w:p w14:paraId="5FF3A912" w14:textId="77777777" w:rsidR="009333EF" w:rsidRPr="00A81DCC" w:rsidRDefault="009333EF" w:rsidP="002B0237">
            <w:pPr>
              <w:pStyle w:val="Style11"/>
              <w:tabs>
                <w:tab w:val="left" w:leader="dot" w:pos="8424"/>
              </w:tabs>
              <w:spacing w:line="240" w:lineRule="auto"/>
              <w:rPr>
                <w:sz w:val="20"/>
                <w:szCs w:val="20"/>
                <w:lang w:val="en-GB"/>
              </w:rPr>
            </w:pPr>
            <w:r w:rsidRPr="00A81DCC">
              <w:rPr>
                <w:sz w:val="20"/>
                <w:szCs w:val="20"/>
                <w:lang w:val="en-GB"/>
              </w:rPr>
              <w:t>2.1</w:t>
            </w:r>
          </w:p>
        </w:tc>
        <w:tc>
          <w:tcPr>
            <w:tcW w:w="1702" w:type="dxa"/>
          </w:tcPr>
          <w:p w14:paraId="21AA1280" w14:textId="77777777" w:rsidR="009333EF" w:rsidRPr="00A81DCC" w:rsidRDefault="009333EF" w:rsidP="002B0237">
            <w:pPr>
              <w:pStyle w:val="Style11"/>
              <w:tabs>
                <w:tab w:val="left" w:leader="dot" w:pos="8424"/>
              </w:tabs>
              <w:spacing w:line="240" w:lineRule="auto"/>
              <w:rPr>
                <w:b/>
                <w:bCs/>
                <w:sz w:val="20"/>
                <w:szCs w:val="20"/>
                <w:lang w:val="en-GB"/>
              </w:rPr>
            </w:pPr>
            <w:r w:rsidRPr="00A81DCC">
              <w:rPr>
                <w:b/>
                <w:bCs/>
                <w:sz w:val="20"/>
                <w:szCs w:val="20"/>
                <w:lang w:val="en-GB"/>
              </w:rPr>
              <w:t>Experience in implementing similar contracts</w:t>
            </w:r>
          </w:p>
          <w:p w14:paraId="14946EC0" w14:textId="77777777" w:rsidR="009333EF" w:rsidRPr="00A81DCC" w:rsidRDefault="009333EF" w:rsidP="002B0237">
            <w:pPr>
              <w:pStyle w:val="Style11"/>
              <w:tabs>
                <w:tab w:val="left" w:leader="dot" w:pos="8424"/>
              </w:tabs>
              <w:spacing w:line="240" w:lineRule="auto"/>
              <w:rPr>
                <w:b/>
                <w:bCs/>
                <w:sz w:val="20"/>
                <w:szCs w:val="20"/>
                <w:lang w:val="en-GB"/>
              </w:rPr>
            </w:pPr>
          </w:p>
        </w:tc>
        <w:tc>
          <w:tcPr>
            <w:tcW w:w="2623" w:type="dxa"/>
          </w:tcPr>
          <w:p w14:paraId="1D6982B6" w14:textId="77777777" w:rsidR="009333EF" w:rsidRPr="00A81DCC" w:rsidRDefault="009333EF" w:rsidP="00A81DCC">
            <w:pPr>
              <w:pStyle w:val="Style11"/>
              <w:numPr>
                <w:ilvl w:val="0"/>
                <w:numId w:val="137"/>
              </w:numPr>
              <w:tabs>
                <w:tab w:val="left" w:leader="dot" w:pos="8424"/>
              </w:tabs>
              <w:spacing w:line="240" w:lineRule="auto"/>
              <w:ind w:left="318" w:hanging="142"/>
              <w:rPr>
                <w:sz w:val="20"/>
                <w:szCs w:val="20"/>
                <w:lang w:val="en-GB"/>
              </w:rPr>
            </w:pPr>
            <w:r w:rsidRPr="00A81DCC">
              <w:rPr>
                <w:sz w:val="20"/>
                <w:szCs w:val="20"/>
                <w:lang w:val="en-GB"/>
              </w:rPr>
              <w:t>Experience as Contractor, in at least two (</w:t>
            </w:r>
            <w:r w:rsidRPr="00A81DCC">
              <w:rPr>
                <w:i/>
                <w:iCs/>
                <w:sz w:val="20"/>
                <w:szCs w:val="20"/>
                <w:lang w:val="en-GB"/>
              </w:rPr>
              <w:t>2</w:t>
            </w:r>
            <w:r w:rsidRPr="00A81DCC">
              <w:rPr>
                <w:iCs/>
                <w:sz w:val="20"/>
                <w:szCs w:val="20"/>
                <w:lang w:val="en-GB"/>
              </w:rPr>
              <w:t>)</w:t>
            </w:r>
            <w:r w:rsidRPr="00A81DCC">
              <w:rPr>
                <w:i/>
                <w:iCs/>
                <w:sz w:val="20"/>
                <w:szCs w:val="20"/>
                <w:lang w:val="en-GB"/>
              </w:rPr>
              <w:t xml:space="preserve"> </w:t>
            </w:r>
            <w:r w:rsidRPr="00A81DCC">
              <w:rPr>
                <w:sz w:val="20"/>
                <w:szCs w:val="20"/>
                <w:lang w:val="en-GB"/>
              </w:rPr>
              <w:t>contracts within the last five (</w:t>
            </w:r>
            <w:r w:rsidRPr="00A81DCC">
              <w:rPr>
                <w:iCs/>
                <w:sz w:val="20"/>
                <w:szCs w:val="20"/>
                <w:lang w:val="en-GB"/>
              </w:rPr>
              <w:t>5)</w:t>
            </w:r>
            <w:r w:rsidRPr="00A81DCC">
              <w:rPr>
                <w:sz w:val="20"/>
                <w:szCs w:val="20"/>
                <w:lang w:val="en-GB"/>
              </w:rPr>
              <w:t xml:space="preserve"> years, each with a value of at least USD ten (10) million</w:t>
            </w:r>
            <w:r w:rsidRPr="00A81DCC">
              <w:rPr>
                <w:i/>
                <w:iCs/>
                <w:sz w:val="20"/>
                <w:szCs w:val="20"/>
                <w:lang w:val="en-GB"/>
              </w:rPr>
              <w:t>,</w:t>
            </w:r>
            <w:r w:rsidRPr="00A81DCC">
              <w:rPr>
                <w:sz w:val="20"/>
                <w:szCs w:val="20"/>
                <w:lang w:val="en-GB"/>
              </w:rPr>
              <w:t xml:space="preserve"> that are similar to the proposed services. The similarity shall be based on the physical size, complexity, methods/technology or other characteristics as described in </w:t>
            </w:r>
            <w:r w:rsidRPr="00A81DCC">
              <w:rPr>
                <w:b/>
                <w:bCs/>
                <w:sz w:val="20"/>
                <w:szCs w:val="20"/>
                <w:lang w:val="en-GB"/>
              </w:rPr>
              <w:t>the Terms of Reference.</w:t>
            </w:r>
          </w:p>
        </w:tc>
        <w:tc>
          <w:tcPr>
            <w:tcW w:w="1384" w:type="dxa"/>
          </w:tcPr>
          <w:p w14:paraId="73C8341D" w14:textId="77777777" w:rsidR="009333EF" w:rsidRPr="00A81DCC" w:rsidRDefault="009333EF" w:rsidP="002B0237">
            <w:pPr>
              <w:pStyle w:val="Style11"/>
              <w:tabs>
                <w:tab w:val="left" w:leader="dot" w:pos="8424"/>
              </w:tabs>
              <w:spacing w:line="240" w:lineRule="auto"/>
              <w:rPr>
                <w:sz w:val="20"/>
                <w:szCs w:val="20"/>
                <w:lang w:val="en-GB"/>
              </w:rPr>
            </w:pPr>
            <w:r w:rsidRPr="00A81DCC">
              <w:rPr>
                <w:sz w:val="20"/>
                <w:szCs w:val="20"/>
                <w:lang w:val="en-GB"/>
              </w:rPr>
              <w:t>Must meet the requirement</w:t>
            </w:r>
          </w:p>
        </w:tc>
        <w:tc>
          <w:tcPr>
            <w:tcW w:w="1521" w:type="dxa"/>
          </w:tcPr>
          <w:p w14:paraId="62843EFC" w14:textId="77777777" w:rsidR="009333EF" w:rsidRPr="00A81DCC" w:rsidRDefault="009333EF" w:rsidP="002B0237">
            <w:pPr>
              <w:pStyle w:val="Style11"/>
              <w:tabs>
                <w:tab w:val="left" w:leader="dot" w:pos="8424"/>
              </w:tabs>
              <w:spacing w:line="240" w:lineRule="auto"/>
              <w:rPr>
                <w:sz w:val="20"/>
                <w:szCs w:val="20"/>
                <w:lang w:val="en-GB"/>
              </w:rPr>
            </w:pPr>
            <w:r w:rsidRPr="00A81DCC">
              <w:rPr>
                <w:sz w:val="20"/>
                <w:szCs w:val="20"/>
                <w:lang w:val="en-GB"/>
              </w:rPr>
              <w:t>The members together must meet the requirement</w:t>
            </w:r>
          </w:p>
        </w:tc>
        <w:tc>
          <w:tcPr>
            <w:tcW w:w="1418" w:type="dxa"/>
          </w:tcPr>
          <w:p w14:paraId="06712C88" w14:textId="77777777" w:rsidR="009333EF" w:rsidRPr="00A81DCC" w:rsidRDefault="009333EF" w:rsidP="002B0237">
            <w:pPr>
              <w:pStyle w:val="Style11"/>
              <w:tabs>
                <w:tab w:val="left" w:leader="dot" w:pos="8424"/>
              </w:tabs>
              <w:spacing w:line="240" w:lineRule="auto"/>
              <w:rPr>
                <w:sz w:val="20"/>
                <w:szCs w:val="20"/>
                <w:lang w:val="en-GB"/>
              </w:rPr>
            </w:pPr>
            <w:r w:rsidRPr="00A81DCC">
              <w:rPr>
                <w:sz w:val="20"/>
                <w:szCs w:val="20"/>
                <w:lang w:val="en-GB"/>
              </w:rPr>
              <w:t>Form ELI-2</w:t>
            </w:r>
          </w:p>
        </w:tc>
        <w:tc>
          <w:tcPr>
            <w:tcW w:w="1412" w:type="dxa"/>
          </w:tcPr>
          <w:p w14:paraId="3EC60EDC" w14:textId="77777777" w:rsidR="009333EF" w:rsidRPr="00A81DCC" w:rsidRDefault="009333EF" w:rsidP="002B0237">
            <w:pPr>
              <w:pStyle w:val="Style11"/>
              <w:tabs>
                <w:tab w:val="left" w:leader="dot" w:pos="8424"/>
              </w:tabs>
              <w:spacing w:line="240" w:lineRule="auto"/>
              <w:rPr>
                <w:sz w:val="20"/>
                <w:szCs w:val="20"/>
                <w:lang w:val="en-GB"/>
              </w:rPr>
            </w:pPr>
            <w:r w:rsidRPr="00A81DCC">
              <w:rPr>
                <w:sz w:val="20"/>
                <w:szCs w:val="20"/>
                <w:lang w:val="en-GB"/>
              </w:rPr>
              <w:t>Requested attachments to Form ELI-2</w:t>
            </w:r>
          </w:p>
        </w:tc>
      </w:tr>
      <w:tr w:rsidR="004648E2" w:rsidRPr="00C92CA8" w14:paraId="4C3DD25B" w14:textId="77777777" w:rsidTr="004648E2">
        <w:trPr>
          <w:jc w:val="center"/>
        </w:trPr>
        <w:tc>
          <w:tcPr>
            <w:tcW w:w="567" w:type="dxa"/>
            <w:vMerge w:val="restart"/>
          </w:tcPr>
          <w:p w14:paraId="3AFF7D46" w14:textId="77777777" w:rsidR="004648E2" w:rsidRPr="00A81DCC" w:rsidRDefault="004648E2" w:rsidP="004648E2">
            <w:pPr>
              <w:pStyle w:val="Style11"/>
              <w:tabs>
                <w:tab w:val="left" w:leader="dot" w:pos="8424"/>
              </w:tabs>
              <w:spacing w:line="240" w:lineRule="auto"/>
              <w:rPr>
                <w:sz w:val="20"/>
                <w:szCs w:val="20"/>
                <w:lang w:val="en-GB"/>
              </w:rPr>
            </w:pPr>
            <w:r w:rsidRPr="00A81DCC">
              <w:rPr>
                <w:sz w:val="20"/>
                <w:szCs w:val="20"/>
                <w:lang w:val="en-GB"/>
              </w:rPr>
              <w:t>2.2</w:t>
            </w:r>
          </w:p>
        </w:tc>
        <w:tc>
          <w:tcPr>
            <w:tcW w:w="1702" w:type="dxa"/>
            <w:vMerge w:val="restart"/>
          </w:tcPr>
          <w:p w14:paraId="7675AA89" w14:textId="77777777" w:rsidR="004648E2" w:rsidRPr="00A81DCC" w:rsidRDefault="004648E2" w:rsidP="004648E2">
            <w:pPr>
              <w:pStyle w:val="Style11"/>
              <w:tabs>
                <w:tab w:val="left" w:leader="dot" w:pos="8424"/>
              </w:tabs>
              <w:spacing w:line="240" w:lineRule="auto"/>
              <w:rPr>
                <w:sz w:val="20"/>
                <w:szCs w:val="20"/>
                <w:lang w:val="en-GB"/>
              </w:rPr>
            </w:pPr>
            <w:r w:rsidRPr="00A81DCC">
              <w:rPr>
                <w:b/>
                <w:bCs/>
                <w:sz w:val="20"/>
                <w:szCs w:val="20"/>
                <w:lang w:val="en-GB"/>
              </w:rPr>
              <w:t>Financial Resources</w:t>
            </w:r>
          </w:p>
          <w:p w14:paraId="1B1C4E3F" w14:textId="77777777" w:rsidR="004648E2" w:rsidRPr="00A81DCC" w:rsidRDefault="004648E2" w:rsidP="004648E2">
            <w:pPr>
              <w:spacing w:after="120"/>
              <w:jc w:val="both"/>
              <w:rPr>
                <w:b/>
                <w:sz w:val="20"/>
                <w:lang w:val="en-GB"/>
              </w:rPr>
            </w:pPr>
          </w:p>
          <w:p w14:paraId="27F27FC2" w14:textId="77777777" w:rsidR="004648E2" w:rsidRPr="00A81DCC" w:rsidRDefault="004648E2" w:rsidP="004648E2">
            <w:pPr>
              <w:spacing w:after="120"/>
              <w:jc w:val="both"/>
              <w:rPr>
                <w:b/>
                <w:bCs/>
                <w:sz w:val="20"/>
                <w:lang w:val="en-GB"/>
              </w:rPr>
            </w:pPr>
          </w:p>
          <w:p w14:paraId="1D1C0A26" w14:textId="77777777" w:rsidR="004648E2" w:rsidRPr="00A81DCC" w:rsidRDefault="004648E2" w:rsidP="004648E2">
            <w:pPr>
              <w:spacing w:after="120"/>
              <w:jc w:val="both"/>
              <w:rPr>
                <w:b/>
                <w:bCs/>
                <w:sz w:val="20"/>
                <w:lang w:val="en-GB"/>
              </w:rPr>
            </w:pPr>
          </w:p>
          <w:p w14:paraId="57BE1105" w14:textId="77777777" w:rsidR="004648E2" w:rsidRPr="00A81DCC" w:rsidRDefault="004648E2" w:rsidP="004648E2">
            <w:pPr>
              <w:spacing w:after="120"/>
              <w:jc w:val="both"/>
              <w:rPr>
                <w:sz w:val="20"/>
                <w:lang w:val="en-GB"/>
              </w:rPr>
            </w:pPr>
          </w:p>
        </w:tc>
        <w:tc>
          <w:tcPr>
            <w:tcW w:w="2623" w:type="dxa"/>
            <w:vMerge w:val="restart"/>
            <w:tcBorders>
              <w:top w:val="single" w:sz="4" w:space="0" w:color="auto"/>
              <w:left w:val="single" w:sz="4" w:space="0" w:color="auto"/>
              <w:bottom w:val="single" w:sz="4" w:space="0" w:color="auto"/>
              <w:right w:val="single" w:sz="4" w:space="0" w:color="auto"/>
            </w:tcBorders>
          </w:tcPr>
          <w:p w14:paraId="319FD604" w14:textId="77777777" w:rsidR="004648E2" w:rsidRPr="00A81DCC" w:rsidRDefault="004648E2" w:rsidP="00A81DCC">
            <w:pPr>
              <w:pStyle w:val="Style11"/>
              <w:numPr>
                <w:ilvl w:val="0"/>
                <w:numId w:val="138"/>
              </w:numPr>
              <w:tabs>
                <w:tab w:val="left" w:leader="dot" w:pos="8424"/>
              </w:tabs>
              <w:spacing w:line="240" w:lineRule="auto"/>
              <w:ind w:left="342" w:hanging="342"/>
              <w:rPr>
                <w:sz w:val="20"/>
                <w:lang w:val="en-GB"/>
              </w:rPr>
            </w:pPr>
            <w:r w:rsidRPr="00A81DCC">
              <w:rPr>
                <w:sz w:val="20"/>
                <w:szCs w:val="20"/>
                <w:lang w:val="en-GB"/>
              </w:rPr>
              <w:t>Minimum average annual turnover of USD ten (10) million, calculated as total certified payments received for contracts in progress or completed, within the last three (3) years.</w:t>
            </w:r>
          </w:p>
        </w:tc>
        <w:tc>
          <w:tcPr>
            <w:tcW w:w="1384" w:type="dxa"/>
            <w:tcBorders>
              <w:bottom w:val="nil"/>
            </w:tcBorders>
          </w:tcPr>
          <w:p w14:paraId="5BE23231" w14:textId="77777777" w:rsidR="004648E2" w:rsidRPr="00A81DCC" w:rsidRDefault="004648E2" w:rsidP="004648E2">
            <w:pPr>
              <w:pStyle w:val="Style11"/>
              <w:tabs>
                <w:tab w:val="left" w:leader="dot" w:pos="8424"/>
              </w:tabs>
              <w:spacing w:line="240" w:lineRule="auto"/>
              <w:rPr>
                <w:sz w:val="20"/>
                <w:szCs w:val="20"/>
                <w:lang w:val="en-GB"/>
              </w:rPr>
            </w:pPr>
          </w:p>
        </w:tc>
        <w:tc>
          <w:tcPr>
            <w:tcW w:w="1521" w:type="dxa"/>
            <w:tcBorders>
              <w:bottom w:val="nil"/>
            </w:tcBorders>
          </w:tcPr>
          <w:p w14:paraId="0FAC5A5F" w14:textId="77777777" w:rsidR="004648E2" w:rsidRPr="00A81DCC" w:rsidRDefault="004648E2" w:rsidP="004648E2">
            <w:pPr>
              <w:pStyle w:val="Style11"/>
              <w:tabs>
                <w:tab w:val="left" w:leader="dot" w:pos="8424"/>
              </w:tabs>
              <w:spacing w:line="240" w:lineRule="auto"/>
              <w:rPr>
                <w:sz w:val="20"/>
                <w:szCs w:val="20"/>
                <w:lang w:val="en-GB"/>
              </w:rPr>
            </w:pPr>
          </w:p>
        </w:tc>
        <w:tc>
          <w:tcPr>
            <w:tcW w:w="1418" w:type="dxa"/>
            <w:tcBorders>
              <w:bottom w:val="nil"/>
            </w:tcBorders>
          </w:tcPr>
          <w:p w14:paraId="62139672" w14:textId="77777777" w:rsidR="004648E2" w:rsidRPr="00A81DCC" w:rsidRDefault="004648E2" w:rsidP="004648E2">
            <w:pPr>
              <w:pStyle w:val="Style11"/>
              <w:tabs>
                <w:tab w:val="left" w:leader="dot" w:pos="8424"/>
              </w:tabs>
              <w:spacing w:line="240" w:lineRule="auto"/>
              <w:rPr>
                <w:sz w:val="20"/>
                <w:szCs w:val="20"/>
                <w:lang w:val="en-GB"/>
              </w:rPr>
            </w:pPr>
          </w:p>
        </w:tc>
        <w:tc>
          <w:tcPr>
            <w:tcW w:w="1412" w:type="dxa"/>
            <w:vMerge w:val="restart"/>
          </w:tcPr>
          <w:p w14:paraId="247F8C80" w14:textId="77777777" w:rsidR="004648E2" w:rsidRPr="00A81DCC" w:rsidRDefault="004648E2" w:rsidP="004648E2">
            <w:pPr>
              <w:pStyle w:val="Style11"/>
              <w:tabs>
                <w:tab w:val="left" w:leader="dot" w:pos="8424"/>
              </w:tabs>
              <w:spacing w:line="240" w:lineRule="auto"/>
              <w:rPr>
                <w:sz w:val="20"/>
                <w:szCs w:val="20"/>
                <w:lang w:val="en-GB"/>
              </w:rPr>
            </w:pPr>
            <w:r w:rsidRPr="00A81DCC">
              <w:rPr>
                <w:sz w:val="20"/>
                <w:szCs w:val="20"/>
                <w:lang w:val="en-GB"/>
              </w:rPr>
              <w:t xml:space="preserve">Requested attachments to Form </w:t>
            </w:r>
            <w:r w:rsidR="00C92CA8" w:rsidRPr="00A81DCC">
              <w:rPr>
                <w:sz w:val="20"/>
                <w:szCs w:val="20"/>
                <w:lang w:val="en-GB"/>
              </w:rPr>
              <w:t>ELI-</w:t>
            </w:r>
            <w:r w:rsidRPr="00A81DCC">
              <w:rPr>
                <w:sz w:val="20"/>
                <w:szCs w:val="20"/>
                <w:lang w:val="en-GB"/>
              </w:rPr>
              <w:t>3</w:t>
            </w:r>
          </w:p>
        </w:tc>
      </w:tr>
      <w:tr w:rsidR="004648E2" w:rsidRPr="00C92CA8" w14:paraId="6475049B" w14:textId="77777777" w:rsidTr="004648E2">
        <w:trPr>
          <w:jc w:val="center"/>
        </w:trPr>
        <w:tc>
          <w:tcPr>
            <w:tcW w:w="567" w:type="dxa"/>
            <w:vMerge/>
          </w:tcPr>
          <w:p w14:paraId="7ABBCE50" w14:textId="77777777" w:rsidR="004648E2" w:rsidRPr="00A81DCC" w:rsidRDefault="004648E2" w:rsidP="004648E2">
            <w:pPr>
              <w:pStyle w:val="Style11"/>
              <w:tabs>
                <w:tab w:val="left" w:leader="dot" w:pos="8424"/>
              </w:tabs>
              <w:spacing w:line="240" w:lineRule="auto"/>
              <w:rPr>
                <w:sz w:val="20"/>
                <w:szCs w:val="20"/>
                <w:lang w:val="en-GB"/>
              </w:rPr>
            </w:pPr>
          </w:p>
        </w:tc>
        <w:tc>
          <w:tcPr>
            <w:tcW w:w="1702" w:type="dxa"/>
            <w:vMerge/>
          </w:tcPr>
          <w:p w14:paraId="11E6CA6D" w14:textId="77777777" w:rsidR="004648E2" w:rsidRPr="00A81DCC" w:rsidRDefault="004648E2" w:rsidP="004648E2">
            <w:pPr>
              <w:spacing w:after="120"/>
              <w:jc w:val="both"/>
              <w:rPr>
                <w:b/>
                <w:bCs/>
                <w:sz w:val="20"/>
                <w:lang w:val="en-GB"/>
              </w:rPr>
            </w:pPr>
          </w:p>
        </w:tc>
        <w:tc>
          <w:tcPr>
            <w:tcW w:w="2623" w:type="dxa"/>
            <w:vMerge/>
          </w:tcPr>
          <w:p w14:paraId="5DF078B5" w14:textId="77777777" w:rsidR="004648E2" w:rsidRPr="00A81DCC" w:rsidRDefault="004648E2" w:rsidP="004648E2">
            <w:pPr>
              <w:pStyle w:val="Style11"/>
              <w:tabs>
                <w:tab w:val="left" w:leader="dot" w:pos="8424"/>
              </w:tabs>
              <w:spacing w:line="240" w:lineRule="auto"/>
              <w:rPr>
                <w:sz w:val="20"/>
                <w:szCs w:val="20"/>
                <w:lang w:val="en-GB"/>
              </w:rPr>
            </w:pPr>
          </w:p>
        </w:tc>
        <w:tc>
          <w:tcPr>
            <w:tcW w:w="1384" w:type="dxa"/>
            <w:tcBorders>
              <w:top w:val="nil"/>
            </w:tcBorders>
          </w:tcPr>
          <w:p w14:paraId="6D53B209" w14:textId="77777777" w:rsidR="004648E2" w:rsidRPr="00A81DCC" w:rsidRDefault="004648E2" w:rsidP="004648E2">
            <w:pPr>
              <w:pStyle w:val="Style11"/>
              <w:tabs>
                <w:tab w:val="left" w:leader="dot" w:pos="8424"/>
              </w:tabs>
              <w:spacing w:line="240" w:lineRule="auto"/>
              <w:rPr>
                <w:sz w:val="20"/>
                <w:szCs w:val="20"/>
                <w:lang w:val="en-GB"/>
              </w:rPr>
            </w:pPr>
            <w:r w:rsidRPr="00A81DCC">
              <w:rPr>
                <w:sz w:val="20"/>
                <w:szCs w:val="20"/>
                <w:lang w:val="en-GB"/>
              </w:rPr>
              <w:t>Must meet the requirement</w:t>
            </w:r>
          </w:p>
        </w:tc>
        <w:tc>
          <w:tcPr>
            <w:tcW w:w="1521" w:type="dxa"/>
            <w:tcBorders>
              <w:top w:val="nil"/>
            </w:tcBorders>
          </w:tcPr>
          <w:p w14:paraId="3EE1EDE5" w14:textId="77777777" w:rsidR="004648E2" w:rsidRPr="00A81DCC" w:rsidRDefault="004648E2" w:rsidP="004648E2">
            <w:pPr>
              <w:pStyle w:val="Style11"/>
              <w:tabs>
                <w:tab w:val="left" w:leader="dot" w:pos="8424"/>
              </w:tabs>
              <w:spacing w:line="240" w:lineRule="auto"/>
              <w:rPr>
                <w:sz w:val="20"/>
                <w:szCs w:val="20"/>
                <w:highlight w:val="red"/>
                <w:lang w:val="en-GB"/>
              </w:rPr>
            </w:pPr>
            <w:r w:rsidRPr="00A81DCC">
              <w:rPr>
                <w:sz w:val="20"/>
                <w:szCs w:val="20"/>
                <w:lang w:val="en-GB"/>
              </w:rPr>
              <w:t xml:space="preserve">The leader of the consortia must meet the requirement alone </w:t>
            </w:r>
          </w:p>
        </w:tc>
        <w:tc>
          <w:tcPr>
            <w:tcW w:w="1418" w:type="dxa"/>
            <w:tcBorders>
              <w:top w:val="nil"/>
            </w:tcBorders>
          </w:tcPr>
          <w:p w14:paraId="7C702FF2" w14:textId="77777777" w:rsidR="004648E2" w:rsidRPr="00A81DCC" w:rsidRDefault="004648E2" w:rsidP="004648E2">
            <w:pPr>
              <w:pStyle w:val="Style11"/>
              <w:tabs>
                <w:tab w:val="left" w:leader="dot" w:pos="8424"/>
              </w:tabs>
              <w:spacing w:line="240" w:lineRule="auto"/>
              <w:rPr>
                <w:sz w:val="20"/>
                <w:szCs w:val="20"/>
                <w:lang w:val="en-GB"/>
              </w:rPr>
            </w:pPr>
            <w:r w:rsidRPr="00A81DCC">
              <w:rPr>
                <w:sz w:val="20"/>
                <w:szCs w:val="20"/>
                <w:lang w:val="en-GB"/>
              </w:rPr>
              <w:t xml:space="preserve">Form </w:t>
            </w:r>
            <w:r w:rsidR="00C92CA8" w:rsidRPr="00A81DCC">
              <w:rPr>
                <w:sz w:val="20"/>
                <w:szCs w:val="20"/>
                <w:lang w:val="en-GB"/>
              </w:rPr>
              <w:t>ELI-</w:t>
            </w:r>
            <w:r w:rsidRPr="00A81DCC">
              <w:rPr>
                <w:sz w:val="20"/>
                <w:szCs w:val="20"/>
                <w:lang w:val="en-GB"/>
              </w:rPr>
              <w:t xml:space="preserve">3 </w:t>
            </w:r>
          </w:p>
        </w:tc>
        <w:tc>
          <w:tcPr>
            <w:tcW w:w="1412" w:type="dxa"/>
            <w:vMerge/>
          </w:tcPr>
          <w:p w14:paraId="76EC5B3C" w14:textId="77777777" w:rsidR="004648E2" w:rsidRPr="00A81DCC" w:rsidRDefault="004648E2" w:rsidP="004648E2">
            <w:pPr>
              <w:pStyle w:val="Style11"/>
              <w:tabs>
                <w:tab w:val="left" w:leader="dot" w:pos="8424"/>
              </w:tabs>
              <w:spacing w:line="240" w:lineRule="auto"/>
              <w:rPr>
                <w:sz w:val="20"/>
                <w:szCs w:val="20"/>
                <w:lang w:val="en-GB"/>
              </w:rPr>
            </w:pPr>
          </w:p>
        </w:tc>
      </w:tr>
      <w:tr w:rsidR="004648E2" w:rsidRPr="00C92CA8" w14:paraId="0BB6A51A" w14:textId="77777777" w:rsidTr="00A81DCC">
        <w:trPr>
          <w:trHeight w:val="1265"/>
          <w:jc w:val="center"/>
        </w:trPr>
        <w:tc>
          <w:tcPr>
            <w:tcW w:w="567" w:type="dxa"/>
            <w:vMerge/>
          </w:tcPr>
          <w:p w14:paraId="783E993A" w14:textId="77777777" w:rsidR="004648E2" w:rsidRPr="00A81DCC" w:rsidRDefault="004648E2" w:rsidP="004648E2">
            <w:pPr>
              <w:pStyle w:val="Style11"/>
              <w:tabs>
                <w:tab w:val="left" w:leader="dot" w:pos="8424"/>
              </w:tabs>
              <w:spacing w:line="240" w:lineRule="auto"/>
              <w:rPr>
                <w:sz w:val="20"/>
                <w:szCs w:val="20"/>
                <w:lang w:val="en-GB"/>
              </w:rPr>
            </w:pPr>
          </w:p>
        </w:tc>
        <w:tc>
          <w:tcPr>
            <w:tcW w:w="1702" w:type="dxa"/>
            <w:vMerge/>
          </w:tcPr>
          <w:p w14:paraId="14894DFE" w14:textId="77777777" w:rsidR="004648E2" w:rsidRPr="00A81DCC" w:rsidRDefault="004648E2" w:rsidP="004648E2">
            <w:pPr>
              <w:spacing w:after="120"/>
              <w:jc w:val="both"/>
              <w:rPr>
                <w:b/>
                <w:sz w:val="20"/>
                <w:lang w:val="en-GB"/>
              </w:rPr>
            </w:pPr>
          </w:p>
        </w:tc>
        <w:tc>
          <w:tcPr>
            <w:tcW w:w="2623" w:type="dxa"/>
            <w:tcBorders>
              <w:top w:val="single" w:sz="4" w:space="0" w:color="auto"/>
              <w:left w:val="single" w:sz="4" w:space="0" w:color="auto"/>
              <w:bottom w:val="single" w:sz="4" w:space="0" w:color="auto"/>
              <w:right w:val="single" w:sz="4" w:space="0" w:color="auto"/>
            </w:tcBorders>
          </w:tcPr>
          <w:p w14:paraId="7281CFEE" w14:textId="77777777" w:rsidR="004648E2" w:rsidRPr="00A81DCC" w:rsidRDefault="007B1877" w:rsidP="00A81DCC">
            <w:pPr>
              <w:pStyle w:val="Style11"/>
              <w:numPr>
                <w:ilvl w:val="0"/>
                <w:numId w:val="138"/>
              </w:numPr>
              <w:tabs>
                <w:tab w:val="left" w:leader="dot" w:pos="8424"/>
              </w:tabs>
              <w:spacing w:line="240" w:lineRule="auto"/>
              <w:ind w:left="342" w:hanging="342"/>
              <w:rPr>
                <w:sz w:val="20"/>
                <w:szCs w:val="20"/>
                <w:lang w:val="en-GB"/>
              </w:rPr>
            </w:pPr>
            <w:r w:rsidRPr="00A81DCC">
              <w:rPr>
                <w:sz w:val="20"/>
                <w:szCs w:val="20"/>
                <w:lang w:val="en-GB"/>
              </w:rPr>
              <w:t>Cash and cash equivalents at the beginning and end of year are positive for each of the last five (3) years</w:t>
            </w:r>
            <w:r w:rsidRPr="00C92CA8">
              <w:rPr>
                <w:sz w:val="20"/>
                <w:szCs w:val="20"/>
                <w:lang w:val="en-GB"/>
              </w:rPr>
              <w:t xml:space="preserve"> </w:t>
            </w:r>
          </w:p>
        </w:tc>
        <w:tc>
          <w:tcPr>
            <w:tcW w:w="1384" w:type="dxa"/>
          </w:tcPr>
          <w:p w14:paraId="7912C250" w14:textId="77777777" w:rsidR="004648E2" w:rsidRPr="00A81DCC" w:rsidRDefault="004648E2" w:rsidP="004648E2">
            <w:pPr>
              <w:pStyle w:val="Style11"/>
              <w:tabs>
                <w:tab w:val="left" w:leader="dot" w:pos="8424"/>
              </w:tabs>
              <w:spacing w:line="240" w:lineRule="auto"/>
              <w:rPr>
                <w:sz w:val="20"/>
                <w:szCs w:val="20"/>
                <w:lang w:val="en-GB"/>
              </w:rPr>
            </w:pPr>
            <w:r w:rsidRPr="00A81DCC">
              <w:rPr>
                <w:sz w:val="20"/>
                <w:szCs w:val="20"/>
                <w:lang w:val="en-GB"/>
              </w:rPr>
              <w:t>Must meet the requirement</w:t>
            </w:r>
          </w:p>
        </w:tc>
        <w:tc>
          <w:tcPr>
            <w:tcW w:w="1521" w:type="dxa"/>
          </w:tcPr>
          <w:p w14:paraId="5FB563C8" w14:textId="77777777" w:rsidR="004648E2" w:rsidRPr="00A81DCC" w:rsidRDefault="004648E2" w:rsidP="004648E2">
            <w:pPr>
              <w:pStyle w:val="Style11"/>
              <w:tabs>
                <w:tab w:val="left" w:leader="dot" w:pos="8424"/>
              </w:tabs>
              <w:spacing w:line="240" w:lineRule="auto"/>
              <w:rPr>
                <w:sz w:val="20"/>
                <w:szCs w:val="20"/>
                <w:lang w:val="en-GB"/>
              </w:rPr>
            </w:pPr>
            <w:r w:rsidRPr="00A81DCC">
              <w:rPr>
                <w:sz w:val="20"/>
                <w:szCs w:val="20"/>
                <w:lang w:val="en-GB"/>
              </w:rPr>
              <w:t>Each member must meet the requirement</w:t>
            </w:r>
          </w:p>
        </w:tc>
        <w:tc>
          <w:tcPr>
            <w:tcW w:w="1418" w:type="dxa"/>
          </w:tcPr>
          <w:p w14:paraId="4CC1DF13" w14:textId="77777777" w:rsidR="004648E2" w:rsidRPr="00A81DCC" w:rsidRDefault="004648E2" w:rsidP="004648E2">
            <w:pPr>
              <w:pStyle w:val="Style11"/>
              <w:tabs>
                <w:tab w:val="left" w:leader="dot" w:pos="8424"/>
              </w:tabs>
              <w:spacing w:line="240" w:lineRule="auto"/>
              <w:rPr>
                <w:sz w:val="20"/>
                <w:szCs w:val="20"/>
                <w:lang w:val="en-GB"/>
              </w:rPr>
            </w:pPr>
            <w:r w:rsidRPr="00A81DCC">
              <w:rPr>
                <w:sz w:val="20"/>
                <w:szCs w:val="20"/>
                <w:lang w:val="en-GB"/>
              </w:rPr>
              <w:t xml:space="preserve">Form </w:t>
            </w:r>
            <w:r w:rsidR="00C92CA8" w:rsidRPr="00A81DCC">
              <w:rPr>
                <w:sz w:val="20"/>
                <w:szCs w:val="20"/>
                <w:lang w:val="en-GB"/>
              </w:rPr>
              <w:t>ELI-</w:t>
            </w:r>
            <w:r w:rsidRPr="00A81DCC">
              <w:rPr>
                <w:sz w:val="20"/>
                <w:szCs w:val="20"/>
                <w:lang w:val="en-GB"/>
              </w:rPr>
              <w:t xml:space="preserve">3 </w:t>
            </w:r>
          </w:p>
        </w:tc>
        <w:tc>
          <w:tcPr>
            <w:tcW w:w="1412" w:type="dxa"/>
          </w:tcPr>
          <w:p w14:paraId="4497B990" w14:textId="77777777" w:rsidR="004648E2" w:rsidRPr="00A81DCC" w:rsidRDefault="004648E2" w:rsidP="004648E2">
            <w:pPr>
              <w:pStyle w:val="Style11"/>
              <w:tabs>
                <w:tab w:val="left" w:leader="dot" w:pos="8424"/>
              </w:tabs>
              <w:spacing w:line="240" w:lineRule="auto"/>
              <w:rPr>
                <w:sz w:val="20"/>
                <w:szCs w:val="20"/>
                <w:lang w:val="en-GB"/>
              </w:rPr>
            </w:pPr>
            <w:r w:rsidRPr="00A81DCC">
              <w:rPr>
                <w:sz w:val="20"/>
                <w:szCs w:val="20"/>
                <w:lang w:val="en-GB"/>
              </w:rPr>
              <w:t xml:space="preserve">Requested attachments to Form </w:t>
            </w:r>
            <w:r w:rsidR="00C92CA8" w:rsidRPr="00A81DCC">
              <w:rPr>
                <w:sz w:val="20"/>
                <w:szCs w:val="20"/>
                <w:lang w:val="en-GB"/>
              </w:rPr>
              <w:t>ELI-</w:t>
            </w:r>
            <w:r w:rsidRPr="00A81DCC">
              <w:rPr>
                <w:sz w:val="20"/>
                <w:szCs w:val="20"/>
                <w:lang w:val="en-GB"/>
              </w:rPr>
              <w:t>3</w:t>
            </w:r>
          </w:p>
        </w:tc>
      </w:tr>
      <w:tr w:rsidR="004648E2" w:rsidRPr="00C92CA8" w14:paraId="073B4B7F" w14:textId="77777777" w:rsidTr="004648E2">
        <w:trPr>
          <w:trHeight w:val="1502"/>
          <w:jc w:val="center"/>
        </w:trPr>
        <w:tc>
          <w:tcPr>
            <w:tcW w:w="567" w:type="dxa"/>
            <w:vMerge w:val="restart"/>
          </w:tcPr>
          <w:p w14:paraId="78E89D79" w14:textId="77777777" w:rsidR="004648E2" w:rsidRPr="00A81DCC" w:rsidRDefault="004648E2" w:rsidP="002B0237">
            <w:pPr>
              <w:pStyle w:val="Style11"/>
              <w:tabs>
                <w:tab w:val="left" w:leader="dot" w:pos="8424"/>
              </w:tabs>
              <w:spacing w:line="240" w:lineRule="auto"/>
              <w:rPr>
                <w:sz w:val="20"/>
                <w:szCs w:val="20"/>
                <w:lang w:val="en-GB"/>
              </w:rPr>
            </w:pPr>
            <w:r w:rsidRPr="00A81DCC">
              <w:rPr>
                <w:sz w:val="20"/>
                <w:szCs w:val="20"/>
                <w:lang w:val="en-GB"/>
              </w:rPr>
              <w:t>2.3</w:t>
            </w:r>
          </w:p>
        </w:tc>
        <w:tc>
          <w:tcPr>
            <w:tcW w:w="1702" w:type="dxa"/>
            <w:vMerge w:val="restart"/>
          </w:tcPr>
          <w:p w14:paraId="0EEE32A8" w14:textId="77777777" w:rsidR="004648E2" w:rsidRPr="00A81DCC" w:rsidRDefault="004648E2" w:rsidP="002B0237">
            <w:pPr>
              <w:spacing w:after="120"/>
              <w:jc w:val="both"/>
              <w:rPr>
                <w:b/>
                <w:sz w:val="20"/>
                <w:lang w:val="en-GB"/>
              </w:rPr>
            </w:pPr>
            <w:r w:rsidRPr="00A81DCC">
              <w:rPr>
                <w:b/>
                <w:bCs/>
                <w:sz w:val="20"/>
                <w:lang w:val="en-GB"/>
              </w:rPr>
              <w:t>Personnel Resources</w:t>
            </w:r>
          </w:p>
        </w:tc>
        <w:tc>
          <w:tcPr>
            <w:tcW w:w="2623" w:type="dxa"/>
            <w:tcBorders>
              <w:top w:val="single" w:sz="4" w:space="0" w:color="auto"/>
              <w:left w:val="single" w:sz="4" w:space="0" w:color="auto"/>
              <w:bottom w:val="single" w:sz="4" w:space="0" w:color="auto"/>
              <w:right w:val="single" w:sz="4" w:space="0" w:color="auto"/>
            </w:tcBorders>
          </w:tcPr>
          <w:p w14:paraId="631A08B5" w14:textId="77777777" w:rsidR="004648E2" w:rsidRPr="00A81DCC" w:rsidRDefault="004648E2" w:rsidP="00A81DCC">
            <w:pPr>
              <w:pStyle w:val="Style11"/>
              <w:numPr>
                <w:ilvl w:val="0"/>
                <w:numId w:val="139"/>
              </w:numPr>
              <w:tabs>
                <w:tab w:val="left" w:leader="dot" w:pos="8424"/>
              </w:tabs>
              <w:spacing w:line="240" w:lineRule="auto"/>
              <w:ind w:left="318" w:hanging="284"/>
              <w:rPr>
                <w:sz w:val="20"/>
                <w:szCs w:val="20"/>
                <w:lang w:val="en-GB"/>
              </w:rPr>
            </w:pPr>
            <w:r w:rsidRPr="00A81DCC">
              <w:rPr>
                <w:sz w:val="20"/>
                <w:szCs w:val="20"/>
                <w:lang w:val="en-GB"/>
              </w:rPr>
              <w:t>The bidder must have at least three (3) permanent staff members specialized in the area of the contract for the past three (3) years.</w:t>
            </w:r>
          </w:p>
        </w:tc>
        <w:tc>
          <w:tcPr>
            <w:tcW w:w="1384" w:type="dxa"/>
          </w:tcPr>
          <w:p w14:paraId="78CCF200" w14:textId="77777777" w:rsidR="004648E2" w:rsidRPr="00A81DCC" w:rsidRDefault="004648E2" w:rsidP="002B0237">
            <w:pPr>
              <w:pStyle w:val="Style11"/>
              <w:tabs>
                <w:tab w:val="left" w:leader="dot" w:pos="8424"/>
              </w:tabs>
              <w:spacing w:line="240" w:lineRule="auto"/>
              <w:rPr>
                <w:sz w:val="20"/>
                <w:szCs w:val="20"/>
                <w:lang w:val="en-GB"/>
              </w:rPr>
            </w:pPr>
            <w:r w:rsidRPr="00A81DCC">
              <w:rPr>
                <w:sz w:val="20"/>
                <w:szCs w:val="20"/>
                <w:lang w:val="en-GB"/>
              </w:rPr>
              <w:t>Must meet the requirement</w:t>
            </w:r>
          </w:p>
        </w:tc>
        <w:tc>
          <w:tcPr>
            <w:tcW w:w="1521" w:type="dxa"/>
          </w:tcPr>
          <w:p w14:paraId="696CD991" w14:textId="77777777" w:rsidR="004648E2" w:rsidRPr="00A81DCC" w:rsidRDefault="004648E2" w:rsidP="002B0237">
            <w:pPr>
              <w:pStyle w:val="Style11"/>
              <w:tabs>
                <w:tab w:val="left" w:leader="dot" w:pos="8424"/>
              </w:tabs>
              <w:spacing w:line="240" w:lineRule="auto"/>
              <w:rPr>
                <w:sz w:val="20"/>
                <w:szCs w:val="20"/>
                <w:lang w:val="en-GB"/>
              </w:rPr>
            </w:pPr>
            <w:r w:rsidRPr="00A81DCC">
              <w:rPr>
                <w:sz w:val="20"/>
                <w:szCs w:val="20"/>
                <w:lang w:val="en-GB"/>
              </w:rPr>
              <w:t xml:space="preserve">The members together must meet the requirement </w:t>
            </w:r>
          </w:p>
        </w:tc>
        <w:tc>
          <w:tcPr>
            <w:tcW w:w="1418" w:type="dxa"/>
          </w:tcPr>
          <w:p w14:paraId="0FE37B5A" w14:textId="77777777" w:rsidR="004648E2" w:rsidRPr="00A81DCC" w:rsidRDefault="004648E2" w:rsidP="002B0237">
            <w:pPr>
              <w:pStyle w:val="Style11"/>
              <w:tabs>
                <w:tab w:val="left" w:leader="dot" w:pos="8424"/>
              </w:tabs>
              <w:spacing w:line="240" w:lineRule="auto"/>
              <w:rPr>
                <w:sz w:val="20"/>
                <w:szCs w:val="20"/>
                <w:lang w:val="en-GB"/>
              </w:rPr>
            </w:pPr>
            <w:r w:rsidRPr="00A81DCC">
              <w:rPr>
                <w:sz w:val="20"/>
                <w:szCs w:val="20"/>
                <w:lang w:val="en-GB"/>
              </w:rPr>
              <w:t xml:space="preserve">Form </w:t>
            </w:r>
            <w:r w:rsidR="00C92CA8" w:rsidRPr="00A81DCC">
              <w:rPr>
                <w:sz w:val="20"/>
                <w:szCs w:val="20"/>
                <w:lang w:val="en-GB"/>
              </w:rPr>
              <w:t>ELI-</w:t>
            </w:r>
            <w:r w:rsidRPr="00A81DCC">
              <w:rPr>
                <w:sz w:val="20"/>
                <w:szCs w:val="20"/>
                <w:lang w:val="en-GB"/>
              </w:rPr>
              <w:t>4 a)</w:t>
            </w:r>
          </w:p>
        </w:tc>
        <w:tc>
          <w:tcPr>
            <w:tcW w:w="1412" w:type="dxa"/>
          </w:tcPr>
          <w:p w14:paraId="24FFDFD9" w14:textId="77777777" w:rsidR="004648E2" w:rsidRPr="00A81DCC" w:rsidRDefault="004648E2" w:rsidP="002B0237">
            <w:pPr>
              <w:pStyle w:val="Style11"/>
              <w:tabs>
                <w:tab w:val="left" w:leader="dot" w:pos="8424"/>
              </w:tabs>
              <w:spacing w:line="240" w:lineRule="auto"/>
              <w:rPr>
                <w:sz w:val="20"/>
                <w:szCs w:val="20"/>
                <w:lang w:val="en-GB"/>
              </w:rPr>
            </w:pPr>
            <w:r w:rsidRPr="00A81DCC">
              <w:rPr>
                <w:sz w:val="20"/>
                <w:szCs w:val="20"/>
                <w:lang w:val="en-GB"/>
              </w:rPr>
              <w:t xml:space="preserve">Requested attachments to Form </w:t>
            </w:r>
            <w:r w:rsidR="00C92CA8" w:rsidRPr="00A81DCC">
              <w:rPr>
                <w:sz w:val="20"/>
                <w:szCs w:val="20"/>
                <w:lang w:val="en-GB"/>
              </w:rPr>
              <w:t>ELI-</w:t>
            </w:r>
            <w:r w:rsidRPr="00A81DCC">
              <w:rPr>
                <w:sz w:val="20"/>
                <w:szCs w:val="20"/>
                <w:lang w:val="en-GB"/>
              </w:rPr>
              <w:t>4 a)</w:t>
            </w:r>
          </w:p>
        </w:tc>
      </w:tr>
      <w:tr w:rsidR="004648E2" w:rsidRPr="00C92CA8" w14:paraId="0EBB7139" w14:textId="77777777" w:rsidTr="00A81DCC">
        <w:trPr>
          <w:trHeight w:val="873"/>
          <w:jc w:val="center"/>
        </w:trPr>
        <w:tc>
          <w:tcPr>
            <w:tcW w:w="567" w:type="dxa"/>
            <w:vMerge/>
          </w:tcPr>
          <w:p w14:paraId="08CBFB71" w14:textId="77777777" w:rsidR="004648E2" w:rsidRPr="00A81DCC" w:rsidRDefault="004648E2" w:rsidP="002B0237">
            <w:pPr>
              <w:pStyle w:val="Style11"/>
              <w:tabs>
                <w:tab w:val="left" w:leader="dot" w:pos="8424"/>
              </w:tabs>
              <w:spacing w:line="240" w:lineRule="auto"/>
              <w:rPr>
                <w:sz w:val="20"/>
                <w:szCs w:val="20"/>
                <w:lang w:val="en-GB"/>
              </w:rPr>
            </w:pPr>
          </w:p>
        </w:tc>
        <w:tc>
          <w:tcPr>
            <w:tcW w:w="1702" w:type="dxa"/>
            <w:vMerge/>
          </w:tcPr>
          <w:p w14:paraId="1479C94A" w14:textId="77777777" w:rsidR="004648E2" w:rsidRPr="00C92CA8" w:rsidRDefault="004648E2" w:rsidP="002B0237">
            <w:pPr>
              <w:spacing w:after="120"/>
              <w:jc w:val="both"/>
              <w:rPr>
                <w:b/>
                <w:bCs/>
                <w:sz w:val="20"/>
                <w:lang w:val="en-GB"/>
              </w:rPr>
            </w:pPr>
          </w:p>
        </w:tc>
        <w:tc>
          <w:tcPr>
            <w:tcW w:w="2623" w:type="dxa"/>
            <w:tcBorders>
              <w:top w:val="single" w:sz="4" w:space="0" w:color="auto"/>
              <w:left w:val="single" w:sz="4" w:space="0" w:color="auto"/>
              <w:bottom w:val="single" w:sz="4" w:space="0" w:color="auto"/>
              <w:right w:val="single" w:sz="4" w:space="0" w:color="auto"/>
            </w:tcBorders>
          </w:tcPr>
          <w:p w14:paraId="1F2BC7F1" w14:textId="77777777" w:rsidR="004648E2" w:rsidRPr="00A81DCC" w:rsidRDefault="004648E2" w:rsidP="004648E2">
            <w:pPr>
              <w:pStyle w:val="Style11"/>
              <w:numPr>
                <w:ilvl w:val="0"/>
                <w:numId w:val="139"/>
              </w:numPr>
              <w:tabs>
                <w:tab w:val="left" w:leader="dot" w:pos="8424"/>
              </w:tabs>
              <w:spacing w:line="240" w:lineRule="auto"/>
              <w:ind w:left="318" w:hanging="284"/>
              <w:rPr>
                <w:sz w:val="20"/>
                <w:szCs w:val="20"/>
                <w:lang w:val="en-GB"/>
              </w:rPr>
            </w:pPr>
            <w:r w:rsidRPr="00A81DCC">
              <w:rPr>
                <w:sz w:val="20"/>
                <w:szCs w:val="20"/>
                <w:lang w:val="en-GB"/>
              </w:rPr>
              <w:t xml:space="preserve">Availability of expertise as described under </w:t>
            </w:r>
            <w:r w:rsidR="00215627" w:rsidRPr="00A81DCC">
              <w:rPr>
                <w:sz w:val="20"/>
                <w:szCs w:val="20"/>
                <w:lang w:val="en-GB"/>
              </w:rPr>
              <w:t xml:space="preserve">sections 1.3 and 4.1.4 b) </w:t>
            </w:r>
            <w:r w:rsidRPr="00A81DCC">
              <w:rPr>
                <w:sz w:val="20"/>
                <w:szCs w:val="20"/>
                <w:lang w:val="en-GB"/>
              </w:rPr>
              <w:t xml:space="preserve"> of the ToR</w:t>
            </w:r>
            <w:r w:rsidR="00215627">
              <w:rPr>
                <w:sz w:val="20"/>
                <w:szCs w:val="20"/>
                <w:lang w:val="en-GB"/>
              </w:rPr>
              <w:t>, as well as any other relevant part of the Terms of Reference.</w:t>
            </w:r>
          </w:p>
        </w:tc>
        <w:tc>
          <w:tcPr>
            <w:tcW w:w="1384" w:type="dxa"/>
            <w:tcBorders>
              <w:bottom w:val="single" w:sz="4" w:space="0" w:color="auto"/>
            </w:tcBorders>
          </w:tcPr>
          <w:p w14:paraId="6DA23AE5" w14:textId="77777777" w:rsidR="004648E2" w:rsidRPr="00A81DCC" w:rsidRDefault="004648E2" w:rsidP="002B0237">
            <w:pPr>
              <w:pStyle w:val="Style11"/>
              <w:tabs>
                <w:tab w:val="left" w:leader="dot" w:pos="8424"/>
              </w:tabs>
              <w:spacing w:line="240" w:lineRule="auto"/>
              <w:rPr>
                <w:sz w:val="20"/>
                <w:szCs w:val="20"/>
                <w:lang w:val="en-GB"/>
              </w:rPr>
            </w:pPr>
            <w:r w:rsidRPr="00A81DCC">
              <w:rPr>
                <w:sz w:val="20"/>
                <w:szCs w:val="20"/>
                <w:lang w:val="en-GB"/>
              </w:rPr>
              <w:t>Must meet the requirement</w:t>
            </w:r>
          </w:p>
        </w:tc>
        <w:tc>
          <w:tcPr>
            <w:tcW w:w="1521" w:type="dxa"/>
          </w:tcPr>
          <w:p w14:paraId="03BA54F0" w14:textId="77777777" w:rsidR="004648E2" w:rsidRPr="00A81DCC" w:rsidRDefault="004648E2" w:rsidP="002B0237">
            <w:pPr>
              <w:pStyle w:val="Style11"/>
              <w:tabs>
                <w:tab w:val="left" w:leader="dot" w:pos="8424"/>
              </w:tabs>
              <w:spacing w:line="240" w:lineRule="auto"/>
              <w:rPr>
                <w:sz w:val="20"/>
                <w:szCs w:val="20"/>
                <w:lang w:val="en-GB"/>
              </w:rPr>
            </w:pPr>
            <w:r w:rsidRPr="00A81DCC">
              <w:rPr>
                <w:sz w:val="20"/>
                <w:szCs w:val="20"/>
                <w:lang w:val="en-GB"/>
              </w:rPr>
              <w:t>The members together must meet the requirement</w:t>
            </w:r>
          </w:p>
        </w:tc>
        <w:tc>
          <w:tcPr>
            <w:tcW w:w="1418" w:type="dxa"/>
            <w:tcBorders>
              <w:bottom w:val="single" w:sz="4" w:space="0" w:color="auto"/>
            </w:tcBorders>
          </w:tcPr>
          <w:p w14:paraId="1E59247A" w14:textId="77777777" w:rsidR="004648E2" w:rsidRPr="00A81DCC" w:rsidRDefault="004648E2" w:rsidP="002B0237">
            <w:pPr>
              <w:pStyle w:val="Style11"/>
              <w:tabs>
                <w:tab w:val="left" w:leader="dot" w:pos="8424"/>
              </w:tabs>
              <w:spacing w:line="240" w:lineRule="auto"/>
              <w:rPr>
                <w:sz w:val="20"/>
                <w:szCs w:val="20"/>
                <w:lang w:val="en-GB"/>
              </w:rPr>
            </w:pPr>
            <w:r w:rsidRPr="00A81DCC">
              <w:rPr>
                <w:sz w:val="20"/>
                <w:szCs w:val="20"/>
                <w:lang w:val="en-GB"/>
              </w:rPr>
              <w:t xml:space="preserve">Form </w:t>
            </w:r>
            <w:r w:rsidR="00C92CA8" w:rsidRPr="00A81DCC">
              <w:rPr>
                <w:sz w:val="20"/>
                <w:szCs w:val="20"/>
                <w:lang w:val="en-GB"/>
              </w:rPr>
              <w:t>ELI-</w:t>
            </w:r>
            <w:r w:rsidRPr="00A81DCC">
              <w:rPr>
                <w:sz w:val="20"/>
                <w:szCs w:val="20"/>
                <w:lang w:val="en-GB"/>
              </w:rPr>
              <w:t>4 b)</w:t>
            </w:r>
          </w:p>
        </w:tc>
        <w:tc>
          <w:tcPr>
            <w:tcW w:w="1412" w:type="dxa"/>
          </w:tcPr>
          <w:p w14:paraId="5CD91304" w14:textId="77777777" w:rsidR="004648E2" w:rsidRPr="00A81DCC" w:rsidRDefault="004648E2" w:rsidP="002B0237">
            <w:pPr>
              <w:pStyle w:val="Style11"/>
              <w:tabs>
                <w:tab w:val="left" w:leader="dot" w:pos="8424"/>
              </w:tabs>
              <w:spacing w:line="240" w:lineRule="auto"/>
              <w:rPr>
                <w:sz w:val="20"/>
                <w:szCs w:val="20"/>
                <w:lang w:val="en-GB"/>
              </w:rPr>
            </w:pPr>
            <w:r w:rsidRPr="00A81DCC">
              <w:rPr>
                <w:sz w:val="20"/>
                <w:szCs w:val="20"/>
                <w:lang w:val="en-GB"/>
              </w:rPr>
              <w:t>Requested attachments to Form</w:t>
            </w:r>
            <w:r w:rsidR="00C92CA8" w:rsidRPr="00A81DCC">
              <w:rPr>
                <w:sz w:val="20"/>
                <w:szCs w:val="20"/>
                <w:lang w:val="en-GB"/>
              </w:rPr>
              <w:t xml:space="preserve"> ELI-</w:t>
            </w:r>
            <w:r w:rsidRPr="00A81DCC">
              <w:rPr>
                <w:sz w:val="20"/>
                <w:szCs w:val="20"/>
                <w:lang w:val="en-GB"/>
              </w:rPr>
              <w:t>4 b)</w:t>
            </w:r>
          </w:p>
        </w:tc>
      </w:tr>
    </w:tbl>
    <w:p w14:paraId="47F35958" w14:textId="77777777" w:rsidR="009E1DD7" w:rsidRPr="00A81DCC" w:rsidRDefault="009E1DD7" w:rsidP="009E1DD7">
      <w:pPr>
        <w:rPr>
          <w:lang w:val="en-GB"/>
        </w:rPr>
      </w:pPr>
      <w:bookmarkStart w:id="83" w:name="_Toc264280774"/>
    </w:p>
    <w:p w14:paraId="5DB7634D" w14:textId="77777777" w:rsidR="000B7C9F" w:rsidRPr="00A81DCC" w:rsidRDefault="000B7C9F">
      <w:pPr>
        <w:rPr>
          <w:b/>
          <w:lang w:val="en-GB"/>
        </w:rPr>
      </w:pPr>
      <w:r w:rsidRPr="00A81DCC">
        <w:rPr>
          <w:lang w:val="en-GB"/>
        </w:rPr>
        <w:br w:type="page"/>
      </w:r>
    </w:p>
    <w:p w14:paraId="5F69751C" w14:textId="77777777" w:rsidR="009E1DD7" w:rsidRPr="00A81DCC" w:rsidRDefault="009E1DD7" w:rsidP="00A81DCC">
      <w:pPr>
        <w:pStyle w:val="Heading1"/>
        <w:rPr>
          <w:lang w:val="en-GB"/>
        </w:rPr>
      </w:pPr>
      <w:bookmarkStart w:id="84" w:name="_Toc34352044"/>
      <w:bookmarkStart w:id="85" w:name="_Toc35080219"/>
      <w:r w:rsidRPr="00A81DCC">
        <w:rPr>
          <w:lang w:val="en-GB"/>
        </w:rPr>
        <w:lastRenderedPageBreak/>
        <w:t xml:space="preserve">Section IV. </w:t>
      </w:r>
      <w:r w:rsidR="007B1877" w:rsidRPr="00A81DCC">
        <w:rPr>
          <w:lang w:val="en-GB"/>
        </w:rPr>
        <w:t>Bid Submission</w:t>
      </w:r>
      <w:r w:rsidRPr="00A81DCC">
        <w:rPr>
          <w:lang w:val="en-GB"/>
        </w:rPr>
        <w:t xml:space="preserve"> Forms</w:t>
      </w:r>
      <w:bookmarkEnd w:id="83"/>
      <w:bookmarkEnd w:id="84"/>
      <w:bookmarkEnd w:id="85"/>
    </w:p>
    <w:p w14:paraId="6BBEA1D7" w14:textId="77777777" w:rsidR="009E1DD7" w:rsidRPr="00A81DCC" w:rsidRDefault="009E1DD7" w:rsidP="009E1DD7">
      <w:pPr>
        <w:spacing w:before="120"/>
        <w:jc w:val="center"/>
        <w:rPr>
          <w:b/>
          <w:spacing w:val="6"/>
          <w:sz w:val="32"/>
          <w:szCs w:val="32"/>
          <w:lang w:val="en-GB"/>
        </w:rPr>
      </w:pPr>
      <w:r w:rsidRPr="00A81DCC">
        <w:rPr>
          <w:b/>
          <w:spacing w:val="6"/>
          <w:sz w:val="32"/>
          <w:szCs w:val="32"/>
          <w:lang w:val="en-GB"/>
        </w:rPr>
        <w:t>Table of Forms</w:t>
      </w:r>
    </w:p>
    <w:p w14:paraId="0B5399D0" w14:textId="77777777" w:rsidR="009E1DD7" w:rsidRPr="00A81DCC" w:rsidRDefault="009E1DD7" w:rsidP="009E1DD7">
      <w:pPr>
        <w:spacing w:before="120"/>
        <w:jc w:val="center"/>
        <w:rPr>
          <w:b/>
          <w:spacing w:val="6"/>
          <w:sz w:val="32"/>
          <w:szCs w:val="32"/>
          <w:lang w:val="en-GB"/>
        </w:rPr>
      </w:pPr>
    </w:p>
    <w:p w14:paraId="214078D6" w14:textId="3ADE313C" w:rsidR="007B1877" w:rsidRPr="00A81DCC" w:rsidRDefault="009E1DD7">
      <w:pPr>
        <w:pStyle w:val="TOC1"/>
        <w:tabs>
          <w:tab w:val="right" w:leader="dot" w:pos="8983"/>
        </w:tabs>
        <w:rPr>
          <w:rFonts w:eastAsiaTheme="minorEastAsia" w:cstheme="minorBidi"/>
          <w:b w:val="0"/>
          <w:bCs w:val="0"/>
          <w:i w:val="0"/>
          <w:iCs w:val="0"/>
          <w:noProof/>
        </w:rPr>
      </w:pPr>
      <w:r w:rsidRPr="00A81DCC">
        <w:rPr>
          <w:b w:val="0"/>
          <w:spacing w:val="-4"/>
          <w:lang w:val="en-GB"/>
        </w:rPr>
        <w:fldChar w:fldCharType="begin"/>
      </w:r>
      <w:r w:rsidRPr="00A81DCC">
        <w:rPr>
          <w:b w:val="0"/>
          <w:spacing w:val="-4"/>
          <w:lang w:val="en-GB"/>
        </w:rPr>
        <w:instrText xml:space="preserve"> TOC \h \z \t "Section 4 heading,1" </w:instrText>
      </w:r>
      <w:r w:rsidRPr="00A81DCC">
        <w:rPr>
          <w:b w:val="0"/>
          <w:spacing w:val="-4"/>
          <w:lang w:val="en-GB"/>
        </w:rPr>
        <w:fldChar w:fldCharType="separate"/>
      </w:r>
      <w:hyperlink w:anchor="_Toc34346409" w:history="1">
        <w:r w:rsidR="007B1877" w:rsidRPr="00A81DCC">
          <w:rPr>
            <w:rStyle w:val="Hyperlink"/>
            <w:noProof/>
            <w:lang w:val="en-GB"/>
          </w:rPr>
          <w:t>Bid Submission Form</w:t>
        </w:r>
        <w:r w:rsidR="007B1877" w:rsidRPr="00A81DCC">
          <w:rPr>
            <w:noProof/>
            <w:webHidden/>
          </w:rPr>
          <w:tab/>
        </w:r>
        <w:r w:rsidR="007B1877" w:rsidRPr="00A81DCC">
          <w:rPr>
            <w:noProof/>
            <w:webHidden/>
          </w:rPr>
          <w:fldChar w:fldCharType="begin"/>
        </w:r>
        <w:r w:rsidR="007B1877" w:rsidRPr="00A81DCC">
          <w:rPr>
            <w:noProof/>
            <w:webHidden/>
          </w:rPr>
          <w:instrText xml:space="preserve"> PAGEREF _Toc34346409 \h </w:instrText>
        </w:r>
        <w:r w:rsidR="007B1877" w:rsidRPr="00A81DCC">
          <w:rPr>
            <w:noProof/>
            <w:webHidden/>
          </w:rPr>
        </w:r>
        <w:r w:rsidR="007B1877" w:rsidRPr="00A81DCC">
          <w:rPr>
            <w:noProof/>
            <w:webHidden/>
          </w:rPr>
          <w:fldChar w:fldCharType="separate"/>
        </w:r>
        <w:r w:rsidR="00513E27">
          <w:rPr>
            <w:noProof/>
            <w:webHidden/>
          </w:rPr>
          <w:t>32</w:t>
        </w:r>
        <w:r w:rsidR="007B1877" w:rsidRPr="00A81DCC">
          <w:rPr>
            <w:noProof/>
            <w:webHidden/>
          </w:rPr>
          <w:fldChar w:fldCharType="end"/>
        </w:r>
      </w:hyperlink>
    </w:p>
    <w:p w14:paraId="41686D07" w14:textId="00B9DD3D" w:rsidR="007B1877" w:rsidRPr="00A81DCC" w:rsidRDefault="000472DC">
      <w:pPr>
        <w:pStyle w:val="TOC1"/>
        <w:tabs>
          <w:tab w:val="right" w:leader="dot" w:pos="8983"/>
        </w:tabs>
        <w:rPr>
          <w:rFonts w:eastAsiaTheme="minorEastAsia" w:cstheme="minorBidi"/>
          <w:b w:val="0"/>
          <w:bCs w:val="0"/>
          <w:i w:val="0"/>
          <w:iCs w:val="0"/>
          <w:noProof/>
        </w:rPr>
      </w:pPr>
      <w:hyperlink w:anchor="_Toc34346410" w:history="1">
        <w:r w:rsidR="007B1877" w:rsidRPr="00A81DCC">
          <w:rPr>
            <w:rStyle w:val="Hyperlink"/>
            <w:noProof/>
            <w:lang w:val="en-GB"/>
          </w:rPr>
          <w:t>Bidder Information Form</w:t>
        </w:r>
        <w:r w:rsidR="007B1877" w:rsidRPr="00A81DCC">
          <w:rPr>
            <w:noProof/>
            <w:webHidden/>
          </w:rPr>
          <w:tab/>
        </w:r>
        <w:r w:rsidR="007B1877" w:rsidRPr="00A81DCC">
          <w:rPr>
            <w:noProof/>
            <w:webHidden/>
          </w:rPr>
          <w:fldChar w:fldCharType="begin"/>
        </w:r>
        <w:r w:rsidR="007B1877" w:rsidRPr="00A81DCC">
          <w:rPr>
            <w:noProof/>
            <w:webHidden/>
          </w:rPr>
          <w:instrText xml:space="preserve"> PAGEREF _Toc34346410 \h </w:instrText>
        </w:r>
        <w:r w:rsidR="007B1877" w:rsidRPr="00A81DCC">
          <w:rPr>
            <w:noProof/>
            <w:webHidden/>
          </w:rPr>
        </w:r>
        <w:r w:rsidR="007B1877" w:rsidRPr="00A81DCC">
          <w:rPr>
            <w:noProof/>
            <w:webHidden/>
          </w:rPr>
          <w:fldChar w:fldCharType="separate"/>
        </w:r>
        <w:r w:rsidR="00513E27">
          <w:rPr>
            <w:noProof/>
            <w:webHidden/>
          </w:rPr>
          <w:t>35</w:t>
        </w:r>
        <w:r w:rsidR="007B1877" w:rsidRPr="00A81DCC">
          <w:rPr>
            <w:noProof/>
            <w:webHidden/>
          </w:rPr>
          <w:fldChar w:fldCharType="end"/>
        </w:r>
      </w:hyperlink>
    </w:p>
    <w:p w14:paraId="5E2B83BA" w14:textId="5AB47A4E" w:rsidR="007B1877" w:rsidRPr="00A81DCC" w:rsidRDefault="000472DC">
      <w:pPr>
        <w:pStyle w:val="TOC1"/>
        <w:tabs>
          <w:tab w:val="right" w:leader="dot" w:pos="8983"/>
        </w:tabs>
        <w:rPr>
          <w:rFonts w:eastAsiaTheme="minorEastAsia" w:cstheme="minorBidi"/>
          <w:b w:val="0"/>
          <w:bCs w:val="0"/>
          <w:i w:val="0"/>
          <w:iCs w:val="0"/>
          <w:noProof/>
        </w:rPr>
      </w:pPr>
      <w:hyperlink w:anchor="_Toc34346411" w:history="1">
        <w:r w:rsidR="007B1877" w:rsidRPr="00A81DCC">
          <w:rPr>
            <w:rStyle w:val="Hyperlink"/>
            <w:noProof/>
            <w:lang w:val="en-GB"/>
          </w:rPr>
          <w:t>Experience in implementing similar contracts</w:t>
        </w:r>
        <w:r w:rsidR="007B1877" w:rsidRPr="00A81DCC">
          <w:rPr>
            <w:noProof/>
            <w:webHidden/>
          </w:rPr>
          <w:tab/>
        </w:r>
        <w:r w:rsidR="007B1877" w:rsidRPr="00A81DCC">
          <w:rPr>
            <w:noProof/>
            <w:webHidden/>
          </w:rPr>
          <w:fldChar w:fldCharType="begin"/>
        </w:r>
        <w:r w:rsidR="007B1877" w:rsidRPr="00A81DCC">
          <w:rPr>
            <w:noProof/>
            <w:webHidden/>
          </w:rPr>
          <w:instrText xml:space="preserve"> PAGEREF _Toc34346411 \h </w:instrText>
        </w:r>
        <w:r w:rsidR="007B1877" w:rsidRPr="00A81DCC">
          <w:rPr>
            <w:noProof/>
            <w:webHidden/>
          </w:rPr>
        </w:r>
        <w:r w:rsidR="007B1877" w:rsidRPr="00A81DCC">
          <w:rPr>
            <w:noProof/>
            <w:webHidden/>
          </w:rPr>
          <w:fldChar w:fldCharType="separate"/>
        </w:r>
        <w:r w:rsidR="00513E27">
          <w:rPr>
            <w:noProof/>
            <w:webHidden/>
          </w:rPr>
          <w:t>37</w:t>
        </w:r>
        <w:r w:rsidR="007B1877" w:rsidRPr="00A81DCC">
          <w:rPr>
            <w:noProof/>
            <w:webHidden/>
          </w:rPr>
          <w:fldChar w:fldCharType="end"/>
        </w:r>
      </w:hyperlink>
    </w:p>
    <w:p w14:paraId="46695CC6" w14:textId="77777777" w:rsidR="009E1DD7" w:rsidRPr="00A81DCC" w:rsidRDefault="009E1DD7" w:rsidP="009E1DD7">
      <w:pPr>
        <w:spacing w:after="120" w:line="504" w:lineRule="atLeast"/>
        <w:rPr>
          <w:spacing w:val="-4"/>
          <w:lang w:val="en-GB"/>
        </w:rPr>
      </w:pPr>
      <w:r w:rsidRPr="00A81DCC">
        <w:rPr>
          <w:spacing w:val="-4"/>
          <w:lang w:val="en-GB"/>
        </w:rPr>
        <w:fldChar w:fldCharType="end"/>
      </w:r>
    </w:p>
    <w:p w14:paraId="5318E87A" w14:textId="77777777" w:rsidR="009E1DD7" w:rsidRPr="00A81DCC" w:rsidRDefault="009E1DD7" w:rsidP="009E1DD7">
      <w:pPr>
        <w:pStyle w:val="Style16"/>
        <w:tabs>
          <w:tab w:val="left" w:leader="dot" w:pos="8748"/>
        </w:tabs>
        <w:spacing w:after="360"/>
        <w:rPr>
          <w:lang w:val="en-GB"/>
        </w:rPr>
      </w:pPr>
    </w:p>
    <w:p w14:paraId="7D9B7445" w14:textId="77777777" w:rsidR="009E1DD7" w:rsidRPr="00A81DCC" w:rsidRDefault="009E1DD7" w:rsidP="009E1DD7">
      <w:pPr>
        <w:pStyle w:val="Section4heading"/>
        <w:rPr>
          <w:lang w:val="en-GB"/>
        </w:rPr>
      </w:pPr>
    </w:p>
    <w:p w14:paraId="4FC8871B" w14:textId="77777777" w:rsidR="009E1DD7" w:rsidRPr="00A81DCC" w:rsidRDefault="009E1DD7" w:rsidP="009E1DD7">
      <w:pPr>
        <w:pStyle w:val="Section4heading"/>
        <w:rPr>
          <w:lang w:val="en-GB"/>
        </w:rPr>
      </w:pPr>
    </w:p>
    <w:p w14:paraId="5AF40361" w14:textId="77777777" w:rsidR="009E1DD7" w:rsidRPr="00A81DCC" w:rsidRDefault="009E1DD7" w:rsidP="009E1DD7">
      <w:pPr>
        <w:pStyle w:val="Section4heading"/>
        <w:rPr>
          <w:lang w:val="en-GB"/>
        </w:rPr>
      </w:pPr>
    </w:p>
    <w:p w14:paraId="5E3281A5" w14:textId="77777777" w:rsidR="009E1DD7" w:rsidRPr="00A81DCC" w:rsidRDefault="009E1DD7" w:rsidP="009E1DD7">
      <w:pPr>
        <w:pStyle w:val="Section4heading"/>
        <w:rPr>
          <w:lang w:val="en-GB"/>
        </w:rPr>
      </w:pPr>
    </w:p>
    <w:p w14:paraId="52A475E0" w14:textId="77777777" w:rsidR="009E1DD7" w:rsidRPr="00A81DCC" w:rsidRDefault="009E1DD7" w:rsidP="009E1DD7">
      <w:pPr>
        <w:pStyle w:val="Section4heading"/>
        <w:rPr>
          <w:lang w:val="en-GB"/>
        </w:rPr>
      </w:pPr>
    </w:p>
    <w:p w14:paraId="0A4AF18A" w14:textId="77777777" w:rsidR="009E1DD7" w:rsidRPr="00A81DCC" w:rsidRDefault="009E1DD7" w:rsidP="009E1DD7">
      <w:pPr>
        <w:pStyle w:val="Section4heading"/>
        <w:rPr>
          <w:lang w:val="en-GB"/>
        </w:rPr>
      </w:pPr>
    </w:p>
    <w:p w14:paraId="7820E278" w14:textId="77777777" w:rsidR="009E1DD7" w:rsidRPr="00A81DCC" w:rsidRDefault="009E1DD7" w:rsidP="009E1DD7">
      <w:pPr>
        <w:pStyle w:val="Section4heading"/>
        <w:rPr>
          <w:lang w:val="en-GB"/>
        </w:rPr>
      </w:pPr>
    </w:p>
    <w:p w14:paraId="209CFD4C" w14:textId="77777777" w:rsidR="009E1DD7" w:rsidRPr="00A81DCC" w:rsidRDefault="009E1DD7" w:rsidP="009E1DD7">
      <w:pPr>
        <w:pStyle w:val="Section4heading"/>
        <w:rPr>
          <w:lang w:val="en-GB"/>
        </w:rPr>
      </w:pPr>
    </w:p>
    <w:p w14:paraId="41AE0F12" w14:textId="77777777" w:rsidR="009E1DD7" w:rsidRPr="00A81DCC" w:rsidRDefault="009E1DD7" w:rsidP="009E1DD7">
      <w:pPr>
        <w:pStyle w:val="Section4heading"/>
        <w:rPr>
          <w:lang w:val="en-GB"/>
        </w:rPr>
      </w:pPr>
    </w:p>
    <w:p w14:paraId="4D8503CC" w14:textId="77777777" w:rsidR="009E3394" w:rsidRPr="00A81DCC" w:rsidRDefault="009E3394">
      <w:pPr>
        <w:rPr>
          <w:b/>
          <w:sz w:val="36"/>
          <w:szCs w:val="24"/>
          <w:lang w:val="en-GB"/>
        </w:rPr>
      </w:pPr>
      <w:r w:rsidRPr="00A81DCC">
        <w:rPr>
          <w:lang w:val="en-GB"/>
        </w:rPr>
        <w:br w:type="page"/>
      </w:r>
    </w:p>
    <w:p w14:paraId="02EF9649" w14:textId="77777777" w:rsidR="009E1DD7" w:rsidRPr="00A81DCC" w:rsidRDefault="009E3394" w:rsidP="009E1DD7">
      <w:pPr>
        <w:pStyle w:val="Section4heading"/>
        <w:rPr>
          <w:lang w:val="en-GB"/>
        </w:rPr>
      </w:pPr>
      <w:bookmarkStart w:id="86" w:name="_Toc34346409"/>
      <w:r w:rsidRPr="00A81DCC">
        <w:rPr>
          <w:lang w:val="en-GB"/>
        </w:rPr>
        <w:lastRenderedPageBreak/>
        <w:t>Bid</w:t>
      </w:r>
      <w:r w:rsidR="009E1DD7" w:rsidRPr="00A81DCC">
        <w:rPr>
          <w:lang w:val="en-GB"/>
        </w:rPr>
        <w:t xml:space="preserve"> Submission Form</w:t>
      </w:r>
      <w:bookmarkEnd w:id="86"/>
    </w:p>
    <w:p w14:paraId="3C651495" w14:textId="77777777" w:rsidR="009E1DD7" w:rsidRPr="00A81DCC" w:rsidRDefault="009E1DD7" w:rsidP="009E1DD7">
      <w:pPr>
        <w:tabs>
          <w:tab w:val="left" w:pos="0"/>
        </w:tabs>
        <w:rPr>
          <w:bCs/>
          <w:lang w:val="en-GB"/>
        </w:rPr>
      </w:pPr>
      <w:r w:rsidRPr="00A81DCC">
        <w:rPr>
          <w:bCs/>
          <w:lang w:val="en-GB"/>
        </w:rPr>
        <w:t xml:space="preserve">Date: </w:t>
      </w:r>
      <w:r w:rsidRPr="00A81DCC">
        <w:rPr>
          <w:bCs/>
          <w:i/>
          <w:iCs/>
          <w:lang w:val="en-GB"/>
        </w:rPr>
        <w:t xml:space="preserve">[insert day, month, year] </w:t>
      </w:r>
      <w:r w:rsidRPr="00A81DCC">
        <w:rPr>
          <w:bCs/>
          <w:i/>
          <w:iCs/>
          <w:lang w:val="en-GB"/>
        </w:rPr>
        <w:br/>
      </w:r>
    </w:p>
    <w:p w14:paraId="0CD37C77" w14:textId="77777777" w:rsidR="009E1DD7" w:rsidRPr="00A81DCC" w:rsidRDefault="009E1DD7" w:rsidP="009E1DD7">
      <w:pPr>
        <w:tabs>
          <w:tab w:val="left" w:pos="0"/>
        </w:tabs>
        <w:jc w:val="both"/>
        <w:rPr>
          <w:rFonts w:ascii="Book Antiqua" w:hAnsi="Book Antiqua"/>
          <w:sz w:val="20"/>
          <w:lang w:val="en-GB"/>
        </w:rPr>
      </w:pPr>
      <w:r w:rsidRPr="00A81DCC">
        <w:rPr>
          <w:rFonts w:ascii="Book Antiqua" w:hAnsi="Book Antiqua"/>
          <w:b/>
          <w:sz w:val="20"/>
          <w:lang w:val="en-GB"/>
        </w:rPr>
        <w:t xml:space="preserve">PROJECT NAME: </w:t>
      </w:r>
      <w:r w:rsidR="007B1877" w:rsidRPr="007B1877">
        <w:rPr>
          <w:rFonts w:ascii="Book Antiqua" w:hAnsi="Book Antiqua"/>
          <w:sz w:val="20"/>
          <w:lang w:val="en-GB"/>
        </w:rPr>
        <w:t>Framework Contract for the Provision of Services to SADC Secretariat</w:t>
      </w:r>
    </w:p>
    <w:p w14:paraId="285A8DAA" w14:textId="2A1CF94C" w:rsidR="009E1DD7" w:rsidRPr="00A81DCC" w:rsidRDefault="009E1DD7" w:rsidP="009E1DD7">
      <w:pPr>
        <w:tabs>
          <w:tab w:val="left" w:pos="0"/>
        </w:tabs>
        <w:jc w:val="both"/>
        <w:rPr>
          <w:rFonts w:ascii="Book Antiqua" w:hAnsi="Book Antiqua"/>
          <w:b/>
          <w:sz w:val="20"/>
          <w:lang w:val="en-GB"/>
        </w:rPr>
      </w:pPr>
      <w:r w:rsidRPr="00A81DCC">
        <w:rPr>
          <w:rFonts w:ascii="Book Antiqua" w:hAnsi="Book Antiqua"/>
          <w:b/>
          <w:sz w:val="20"/>
          <w:lang w:val="en-GB"/>
        </w:rPr>
        <w:t xml:space="preserve">REFERENCE NUMBER: </w:t>
      </w:r>
      <w:r w:rsidRPr="00A81DCC">
        <w:rPr>
          <w:rFonts w:ascii="Book Antiqua" w:hAnsi="Book Antiqua"/>
          <w:sz w:val="20"/>
          <w:lang w:val="en-GB"/>
        </w:rPr>
        <w:t>SADC/3/</w:t>
      </w:r>
      <w:r w:rsidR="00513E27">
        <w:rPr>
          <w:rFonts w:ascii="Book Antiqua" w:hAnsi="Book Antiqua"/>
          <w:sz w:val="20"/>
          <w:lang w:val="en-GB"/>
        </w:rPr>
        <w:t>5</w:t>
      </w:r>
      <w:r w:rsidRPr="00A81DCC">
        <w:rPr>
          <w:rFonts w:ascii="Book Antiqua" w:hAnsi="Book Antiqua"/>
          <w:sz w:val="20"/>
          <w:lang w:val="en-GB"/>
        </w:rPr>
        <w:t>/2</w:t>
      </w:r>
      <w:r w:rsidR="00513E27">
        <w:rPr>
          <w:rFonts w:ascii="Book Antiqua" w:hAnsi="Book Antiqua"/>
          <w:sz w:val="20"/>
          <w:lang w:val="en-GB"/>
        </w:rPr>
        <w:t>/102</w:t>
      </w:r>
    </w:p>
    <w:p w14:paraId="34F98195" w14:textId="77777777" w:rsidR="009E1DD7" w:rsidRPr="00A81DCC" w:rsidRDefault="009E1DD7" w:rsidP="009E1DD7">
      <w:pPr>
        <w:tabs>
          <w:tab w:val="left" w:pos="0"/>
        </w:tabs>
        <w:jc w:val="both"/>
        <w:rPr>
          <w:rFonts w:ascii="Book Antiqua" w:hAnsi="Book Antiqua"/>
          <w:b/>
          <w:i/>
          <w:sz w:val="20"/>
          <w:lang w:val="en-GB"/>
        </w:rPr>
      </w:pPr>
      <w:r w:rsidRPr="00A81DCC">
        <w:rPr>
          <w:rFonts w:ascii="Book Antiqua" w:hAnsi="Book Antiqua"/>
          <w:b/>
          <w:sz w:val="20"/>
          <w:lang w:val="en-GB"/>
        </w:rPr>
        <w:t xml:space="preserve">LOT NUMBER: </w:t>
      </w:r>
      <w:r w:rsidR="00125B2D" w:rsidRPr="00A81DCC">
        <w:rPr>
          <w:rFonts w:ascii="Book Antiqua" w:hAnsi="Book Antiqua"/>
          <w:i/>
          <w:sz w:val="20"/>
          <w:lang w:val="en-GB"/>
        </w:rPr>
        <w:t>N/A</w:t>
      </w:r>
    </w:p>
    <w:p w14:paraId="62ED0E43" w14:textId="77777777" w:rsidR="009E1DD7" w:rsidRPr="00A81DCC" w:rsidRDefault="009E1DD7" w:rsidP="009E1DD7">
      <w:pPr>
        <w:tabs>
          <w:tab w:val="left" w:pos="0"/>
        </w:tabs>
        <w:jc w:val="both"/>
        <w:rPr>
          <w:rFonts w:ascii="Book Antiqua" w:hAnsi="Book Antiqua"/>
          <w:i/>
          <w:sz w:val="20"/>
          <w:lang w:val="en-GB"/>
        </w:rPr>
      </w:pPr>
      <w:r w:rsidRPr="00A81DCC">
        <w:rPr>
          <w:rFonts w:ascii="Book Antiqua" w:hAnsi="Book Antiqua"/>
          <w:b/>
          <w:sz w:val="20"/>
          <w:lang w:val="en-GB"/>
        </w:rPr>
        <w:t>LOT NAME:</w:t>
      </w:r>
      <w:r w:rsidRPr="00A81DCC">
        <w:rPr>
          <w:rFonts w:ascii="Book Antiqua" w:hAnsi="Book Antiqua"/>
          <w:b/>
          <w:i/>
          <w:sz w:val="20"/>
          <w:lang w:val="en-GB"/>
        </w:rPr>
        <w:t xml:space="preserve"> </w:t>
      </w:r>
      <w:r w:rsidR="00125B2D" w:rsidRPr="00A81DCC">
        <w:rPr>
          <w:rFonts w:ascii="Book Antiqua" w:hAnsi="Book Antiqua"/>
          <w:i/>
          <w:sz w:val="20"/>
          <w:lang w:val="en-GB"/>
        </w:rPr>
        <w:t>N/A</w:t>
      </w:r>
    </w:p>
    <w:p w14:paraId="3B491813" w14:textId="77777777" w:rsidR="009E1DD7" w:rsidRPr="00A45678" w:rsidRDefault="009E1DD7" w:rsidP="009E1DD7">
      <w:pPr>
        <w:tabs>
          <w:tab w:val="left" w:pos="0"/>
        </w:tabs>
        <w:jc w:val="both"/>
        <w:rPr>
          <w:rFonts w:ascii="Book Antiqua" w:hAnsi="Book Antiqua"/>
          <w:sz w:val="20"/>
          <w:lang w:val="en-GB"/>
        </w:rPr>
      </w:pPr>
    </w:p>
    <w:p w14:paraId="7E2D74C7" w14:textId="77777777" w:rsidR="009E1DD7" w:rsidRPr="00A45678" w:rsidRDefault="009E1DD7" w:rsidP="009E1DD7">
      <w:pPr>
        <w:tabs>
          <w:tab w:val="left" w:pos="0"/>
        </w:tabs>
        <w:jc w:val="both"/>
        <w:rPr>
          <w:sz w:val="20"/>
          <w:lang w:val="en-GB"/>
        </w:rPr>
      </w:pPr>
    </w:p>
    <w:p w14:paraId="30E5FB5E" w14:textId="77777777" w:rsidR="009E1DD7" w:rsidRPr="00A81DCC" w:rsidRDefault="009E1DD7" w:rsidP="009E1DD7">
      <w:pPr>
        <w:tabs>
          <w:tab w:val="left" w:pos="0"/>
        </w:tabs>
        <w:jc w:val="both"/>
        <w:rPr>
          <w:b/>
          <w:bCs/>
          <w:lang w:val="en-GB"/>
        </w:rPr>
      </w:pPr>
    </w:p>
    <w:p w14:paraId="01E90F68" w14:textId="77777777" w:rsidR="009E1DD7" w:rsidRPr="00A81DCC" w:rsidRDefault="009E1DD7" w:rsidP="009E1DD7">
      <w:pPr>
        <w:rPr>
          <w:b/>
          <w:bCs/>
          <w:lang w:val="en-GB"/>
        </w:rPr>
      </w:pPr>
    </w:p>
    <w:p w14:paraId="6500BC7B" w14:textId="77777777" w:rsidR="009E1DD7" w:rsidRPr="00A81DCC" w:rsidRDefault="009E1DD7" w:rsidP="009E1DD7">
      <w:pPr>
        <w:pStyle w:val="Style11"/>
        <w:spacing w:line="240" w:lineRule="auto"/>
        <w:rPr>
          <w:bCs/>
          <w:i/>
          <w:iCs/>
          <w:lang w:val="en-GB"/>
        </w:rPr>
      </w:pPr>
      <w:r w:rsidRPr="00A81DCC">
        <w:rPr>
          <w:bCs/>
          <w:lang w:val="en-GB"/>
        </w:rPr>
        <w:t xml:space="preserve">To: </w:t>
      </w:r>
      <w:r w:rsidRPr="00A81DCC">
        <w:rPr>
          <w:b/>
          <w:bCs/>
          <w:iCs/>
          <w:lang w:val="en-GB"/>
        </w:rPr>
        <w:t>Southern Africa Development Community Secretariat</w:t>
      </w:r>
      <w:r w:rsidRPr="00A81DCC">
        <w:rPr>
          <w:bCs/>
          <w:i/>
          <w:iCs/>
          <w:u w:val="single"/>
          <w:lang w:val="en-GB"/>
        </w:rPr>
        <w:t xml:space="preserve"> </w:t>
      </w:r>
    </w:p>
    <w:p w14:paraId="684BA143" w14:textId="77777777" w:rsidR="009E1DD7" w:rsidRPr="00A81DCC" w:rsidRDefault="009E1DD7" w:rsidP="009E1DD7">
      <w:pPr>
        <w:rPr>
          <w:bCs/>
          <w:lang w:val="en-GB"/>
        </w:rPr>
      </w:pPr>
    </w:p>
    <w:p w14:paraId="38766B5F" w14:textId="77777777" w:rsidR="009E1DD7" w:rsidRPr="00A81DCC" w:rsidRDefault="009E1DD7" w:rsidP="009E1DD7">
      <w:pPr>
        <w:widowControl w:val="0"/>
        <w:numPr>
          <w:ilvl w:val="0"/>
          <w:numId w:val="130"/>
        </w:numPr>
        <w:tabs>
          <w:tab w:val="left" w:pos="360"/>
        </w:tabs>
        <w:autoSpaceDE w:val="0"/>
        <w:autoSpaceDN w:val="0"/>
        <w:spacing w:before="240"/>
        <w:ind w:left="426" w:hanging="426"/>
        <w:jc w:val="both"/>
        <w:rPr>
          <w:b/>
          <w:lang w:val="en-GB"/>
        </w:rPr>
      </w:pPr>
      <w:r w:rsidRPr="00A81DCC">
        <w:rPr>
          <w:b/>
          <w:lang w:val="en-GB"/>
        </w:rPr>
        <w:t>SUBMITTED by [ie, the identity of the Applicant]</w:t>
      </w:r>
    </w:p>
    <w:p w14:paraId="3201E1CC" w14:textId="77777777" w:rsidR="009E1DD7" w:rsidRPr="00A81DCC" w:rsidRDefault="009E1DD7" w:rsidP="009E1DD7">
      <w:pPr>
        <w:tabs>
          <w:tab w:val="left" w:pos="360"/>
        </w:tabs>
        <w:spacing w:before="240"/>
        <w:ind w:left="720"/>
        <w:jc w:val="both"/>
        <w:rPr>
          <w:b/>
          <w:lang w:val="en-GB"/>
        </w:rPr>
      </w:pPr>
    </w:p>
    <w:tbl>
      <w:tblPr>
        <w:tblW w:w="86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5596"/>
        <w:gridCol w:w="1843"/>
      </w:tblGrid>
      <w:tr w:rsidR="007B1877" w:rsidRPr="00A45678" w14:paraId="43E93FF1" w14:textId="77777777" w:rsidTr="007B1877">
        <w:trPr>
          <w:cantSplit/>
        </w:trPr>
        <w:tc>
          <w:tcPr>
            <w:tcW w:w="1242" w:type="dxa"/>
            <w:tcBorders>
              <w:top w:val="nil"/>
              <w:left w:val="nil"/>
            </w:tcBorders>
          </w:tcPr>
          <w:p w14:paraId="0D401120" w14:textId="77777777" w:rsidR="009E1DD7" w:rsidRPr="00A81DCC" w:rsidRDefault="009E1DD7" w:rsidP="002B0237">
            <w:pPr>
              <w:spacing w:after="120"/>
              <w:jc w:val="both"/>
              <w:rPr>
                <w:b/>
                <w:sz w:val="22"/>
                <w:szCs w:val="22"/>
                <w:lang w:val="en-GB"/>
              </w:rPr>
            </w:pPr>
          </w:p>
        </w:tc>
        <w:tc>
          <w:tcPr>
            <w:tcW w:w="5596" w:type="dxa"/>
            <w:shd w:val="pct5" w:color="auto" w:fill="FFFFFF"/>
          </w:tcPr>
          <w:p w14:paraId="6DDDAD13" w14:textId="77777777" w:rsidR="009E1DD7" w:rsidRPr="00A81DCC" w:rsidRDefault="009E1DD7" w:rsidP="002B0237">
            <w:pPr>
              <w:spacing w:after="120"/>
              <w:jc w:val="both"/>
              <w:rPr>
                <w:b/>
                <w:sz w:val="22"/>
                <w:szCs w:val="22"/>
                <w:lang w:val="en-GB"/>
              </w:rPr>
            </w:pPr>
            <w:r w:rsidRPr="00A81DCC">
              <w:rPr>
                <w:b/>
                <w:sz w:val="22"/>
                <w:szCs w:val="22"/>
                <w:lang w:val="en-GB"/>
              </w:rPr>
              <w:t>Name(s) of legal entity or entities making this application</w:t>
            </w:r>
          </w:p>
        </w:tc>
        <w:tc>
          <w:tcPr>
            <w:tcW w:w="1843" w:type="dxa"/>
            <w:shd w:val="pct5" w:color="auto" w:fill="FFFFFF"/>
          </w:tcPr>
          <w:p w14:paraId="6C45916F" w14:textId="77777777" w:rsidR="009E1DD7" w:rsidRPr="00A81DCC" w:rsidRDefault="009E1DD7" w:rsidP="002B0237">
            <w:pPr>
              <w:spacing w:after="120"/>
              <w:jc w:val="both"/>
              <w:rPr>
                <w:b/>
                <w:sz w:val="22"/>
                <w:szCs w:val="22"/>
                <w:lang w:val="en-GB"/>
              </w:rPr>
            </w:pPr>
            <w:r w:rsidRPr="00A81DCC">
              <w:rPr>
                <w:b/>
                <w:sz w:val="22"/>
                <w:szCs w:val="22"/>
                <w:lang w:val="en-GB"/>
              </w:rPr>
              <w:t>Nationality</w:t>
            </w:r>
            <w:r w:rsidRPr="00A81DCC">
              <w:rPr>
                <w:b/>
                <w:sz w:val="22"/>
                <w:szCs w:val="22"/>
                <w:vertAlign w:val="superscript"/>
                <w:lang w:val="en-GB"/>
              </w:rPr>
              <w:sym w:font="Symbol" w:char="F02B"/>
            </w:r>
          </w:p>
        </w:tc>
      </w:tr>
      <w:tr w:rsidR="007B1877" w:rsidRPr="00A45678" w14:paraId="6DCAE05D" w14:textId="77777777" w:rsidTr="007B1877">
        <w:trPr>
          <w:cantSplit/>
        </w:trPr>
        <w:tc>
          <w:tcPr>
            <w:tcW w:w="1242" w:type="dxa"/>
          </w:tcPr>
          <w:p w14:paraId="6646DAB0" w14:textId="77777777" w:rsidR="009E1DD7" w:rsidRPr="00A81DCC" w:rsidRDefault="009E1DD7" w:rsidP="002B0237">
            <w:pPr>
              <w:spacing w:after="120"/>
              <w:jc w:val="both"/>
              <w:rPr>
                <w:b/>
                <w:sz w:val="22"/>
                <w:szCs w:val="22"/>
                <w:lang w:val="en-GB"/>
              </w:rPr>
            </w:pPr>
            <w:r w:rsidRPr="00A81DCC">
              <w:rPr>
                <w:b/>
                <w:sz w:val="22"/>
                <w:szCs w:val="22"/>
                <w:lang w:val="en-GB"/>
              </w:rPr>
              <w:t>Partner in charge *</w:t>
            </w:r>
          </w:p>
        </w:tc>
        <w:tc>
          <w:tcPr>
            <w:tcW w:w="5596" w:type="dxa"/>
          </w:tcPr>
          <w:p w14:paraId="47407F7C" w14:textId="77777777" w:rsidR="009E1DD7" w:rsidRPr="00A81DCC" w:rsidRDefault="009E1DD7" w:rsidP="002B0237">
            <w:pPr>
              <w:spacing w:after="120"/>
              <w:jc w:val="both"/>
              <w:rPr>
                <w:b/>
                <w:sz w:val="22"/>
                <w:szCs w:val="22"/>
                <w:lang w:val="en-GB"/>
              </w:rPr>
            </w:pPr>
          </w:p>
        </w:tc>
        <w:tc>
          <w:tcPr>
            <w:tcW w:w="1843" w:type="dxa"/>
          </w:tcPr>
          <w:p w14:paraId="106780F5" w14:textId="77777777" w:rsidR="009E1DD7" w:rsidRPr="00A81DCC" w:rsidRDefault="009E1DD7" w:rsidP="002B0237">
            <w:pPr>
              <w:spacing w:after="120"/>
              <w:jc w:val="both"/>
              <w:rPr>
                <w:b/>
                <w:sz w:val="22"/>
                <w:szCs w:val="22"/>
                <w:lang w:val="en-GB"/>
              </w:rPr>
            </w:pPr>
          </w:p>
        </w:tc>
      </w:tr>
      <w:tr w:rsidR="007B1877" w:rsidRPr="00A45678" w14:paraId="6BAA1131" w14:textId="77777777" w:rsidTr="007B1877">
        <w:trPr>
          <w:cantSplit/>
        </w:trPr>
        <w:tc>
          <w:tcPr>
            <w:tcW w:w="1242" w:type="dxa"/>
          </w:tcPr>
          <w:p w14:paraId="1B0E33D1" w14:textId="77777777" w:rsidR="009E1DD7" w:rsidRPr="00A81DCC" w:rsidRDefault="009E1DD7" w:rsidP="002B0237">
            <w:pPr>
              <w:spacing w:after="120"/>
              <w:jc w:val="both"/>
              <w:rPr>
                <w:b/>
                <w:sz w:val="22"/>
                <w:szCs w:val="22"/>
                <w:lang w:val="en-GB"/>
              </w:rPr>
            </w:pPr>
            <w:r w:rsidRPr="00A81DCC">
              <w:rPr>
                <w:b/>
                <w:sz w:val="22"/>
                <w:szCs w:val="22"/>
                <w:lang w:val="en-GB"/>
              </w:rPr>
              <w:t>Partner 2*</w:t>
            </w:r>
          </w:p>
        </w:tc>
        <w:tc>
          <w:tcPr>
            <w:tcW w:w="5596" w:type="dxa"/>
          </w:tcPr>
          <w:p w14:paraId="0AE69F49" w14:textId="77777777" w:rsidR="009E1DD7" w:rsidRPr="00A81DCC" w:rsidRDefault="009E1DD7" w:rsidP="002B0237">
            <w:pPr>
              <w:spacing w:after="120"/>
              <w:jc w:val="both"/>
              <w:rPr>
                <w:b/>
                <w:sz w:val="22"/>
                <w:szCs w:val="22"/>
                <w:lang w:val="en-GB"/>
              </w:rPr>
            </w:pPr>
          </w:p>
        </w:tc>
        <w:tc>
          <w:tcPr>
            <w:tcW w:w="1843" w:type="dxa"/>
          </w:tcPr>
          <w:p w14:paraId="4C797C80" w14:textId="77777777" w:rsidR="009E1DD7" w:rsidRPr="00A81DCC" w:rsidRDefault="009E1DD7" w:rsidP="002B0237">
            <w:pPr>
              <w:spacing w:after="120"/>
              <w:jc w:val="both"/>
              <w:rPr>
                <w:b/>
                <w:sz w:val="22"/>
                <w:szCs w:val="22"/>
                <w:lang w:val="en-GB"/>
              </w:rPr>
            </w:pPr>
          </w:p>
        </w:tc>
      </w:tr>
      <w:tr w:rsidR="007B1877" w:rsidRPr="00A45678" w14:paraId="3C5D7519" w14:textId="77777777" w:rsidTr="007B1877">
        <w:trPr>
          <w:cantSplit/>
        </w:trPr>
        <w:tc>
          <w:tcPr>
            <w:tcW w:w="1242" w:type="dxa"/>
          </w:tcPr>
          <w:p w14:paraId="766264B5" w14:textId="77777777" w:rsidR="009E1DD7" w:rsidRPr="00A81DCC" w:rsidRDefault="009E1DD7" w:rsidP="002B0237">
            <w:pPr>
              <w:spacing w:after="120"/>
              <w:jc w:val="both"/>
              <w:rPr>
                <w:b/>
                <w:sz w:val="22"/>
                <w:szCs w:val="22"/>
                <w:lang w:val="en-GB"/>
              </w:rPr>
            </w:pPr>
            <w:r w:rsidRPr="00A81DCC">
              <w:rPr>
                <w:b/>
                <w:sz w:val="22"/>
                <w:szCs w:val="22"/>
                <w:lang w:val="en-GB"/>
              </w:rPr>
              <w:t>Etc … *</w:t>
            </w:r>
          </w:p>
        </w:tc>
        <w:tc>
          <w:tcPr>
            <w:tcW w:w="5596" w:type="dxa"/>
          </w:tcPr>
          <w:p w14:paraId="37BE60C7" w14:textId="77777777" w:rsidR="009E1DD7" w:rsidRPr="00A81DCC" w:rsidRDefault="009E1DD7" w:rsidP="002B0237">
            <w:pPr>
              <w:spacing w:after="120"/>
              <w:jc w:val="both"/>
              <w:rPr>
                <w:b/>
                <w:sz w:val="22"/>
                <w:szCs w:val="22"/>
                <w:lang w:val="en-GB"/>
              </w:rPr>
            </w:pPr>
          </w:p>
        </w:tc>
        <w:tc>
          <w:tcPr>
            <w:tcW w:w="1843" w:type="dxa"/>
          </w:tcPr>
          <w:p w14:paraId="1D9370DC" w14:textId="77777777" w:rsidR="009E1DD7" w:rsidRPr="00A81DCC" w:rsidRDefault="009E1DD7" w:rsidP="002B0237">
            <w:pPr>
              <w:spacing w:after="120"/>
              <w:jc w:val="both"/>
              <w:rPr>
                <w:b/>
                <w:sz w:val="22"/>
                <w:szCs w:val="22"/>
                <w:lang w:val="en-GB"/>
              </w:rPr>
            </w:pPr>
          </w:p>
        </w:tc>
      </w:tr>
    </w:tbl>
    <w:p w14:paraId="68621D5E" w14:textId="77777777" w:rsidR="009E1DD7" w:rsidRPr="00A81DCC" w:rsidRDefault="009E1DD7" w:rsidP="009E1DD7">
      <w:pPr>
        <w:spacing w:before="120" w:after="120"/>
        <w:rPr>
          <w:sz w:val="16"/>
          <w:lang w:val="en-GB"/>
        </w:rPr>
      </w:pPr>
      <w:r w:rsidRPr="00A81DCC">
        <w:rPr>
          <w:sz w:val="16"/>
          <w:lang w:val="en-GB"/>
        </w:rPr>
        <w:t xml:space="preserve">*add / delete additional lines for consortium partners as appropriate. </w:t>
      </w:r>
      <w:r w:rsidRPr="00A81DCC">
        <w:rPr>
          <w:b/>
          <w:sz w:val="16"/>
          <w:lang w:val="en-GB"/>
        </w:rPr>
        <w:t xml:space="preserve"> Note that a sub-contractor is not considered to be a consortium partner for the purposes of this application form</w:t>
      </w:r>
      <w:r w:rsidRPr="00A81DCC">
        <w:rPr>
          <w:sz w:val="16"/>
          <w:lang w:val="en-GB"/>
        </w:rPr>
        <w:t>.  If this application is being submitted by an individual legal entity, the name of that legal entity should be entered as '</w:t>
      </w:r>
      <w:r w:rsidRPr="00A81DCC">
        <w:rPr>
          <w:b/>
          <w:sz w:val="16"/>
          <w:lang w:val="en-GB"/>
        </w:rPr>
        <w:t>Partner in Charge</w:t>
      </w:r>
      <w:r w:rsidRPr="00A81DCC">
        <w:rPr>
          <w:sz w:val="16"/>
          <w:lang w:val="en-GB"/>
        </w:rPr>
        <w:t>' (and all other lines should be deleted).  Any change in the identity of the Partner in Charge and/or any JV/consortium partners between the deadline for receipt of applications and the award of the contract (other than for reasons of changes to the legal structure of the individual entities concerned) will result in the immediate exclusion of the Applicant  from the procurement procedure.</w:t>
      </w:r>
    </w:p>
    <w:p w14:paraId="170D7E76" w14:textId="77777777" w:rsidR="009E1DD7" w:rsidRPr="00A81DCC" w:rsidRDefault="009E1DD7" w:rsidP="009E1DD7">
      <w:pPr>
        <w:spacing w:after="120"/>
        <w:rPr>
          <w:b/>
          <w:lang w:val="en-GB"/>
        </w:rPr>
      </w:pPr>
      <w:r w:rsidRPr="00A81DCC">
        <w:rPr>
          <w:vertAlign w:val="superscript"/>
          <w:lang w:val="en-GB"/>
        </w:rPr>
        <w:sym w:font="Symbol" w:char="F02B"/>
      </w:r>
      <w:r w:rsidRPr="00A81DCC">
        <w:rPr>
          <w:sz w:val="16"/>
          <w:lang w:val="en-GB"/>
        </w:rPr>
        <w:t>Country in which the legal entity is registered</w:t>
      </w:r>
    </w:p>
    <w:p w14:paraId="7BB92A23" w14:textId="77777777" w:rsidR="009E1DD7" w:rsidRPr="00A81DCC" w:rsidRDefault="009E1DD7" w:rsidP="009E1DD7">
      <w:pPr>
        <w:tabs>
          <w:tab w:val="left" w:pos="360"/>
        </w:tabs>
        <w:spacing w:before="240"/>
        <w:jc w:val="both"/>
        <w:rPr>
          <w:b/>
          <w:lang w:val="en-GB"/>
        </w:rPr>
      </w:pPr>
      <w:r w:rsidRPr="00A81DCC">
        <w:rPr>
          <w:b/>
          <w:lang w:val="en-GB"/>
        </w:rPr>
        <w:t>2</w:t>
      </w:r>
      <w:r w:rsidRPr="00A81DCC">
        <w:rPr>
          <w:b/>
          <w:lang w:val="en-GB"/>
        </w:rPr>
        <w:tab/>
        <w:t>CONTACT PERSON (for this application)</w:t>
      </w:r>
    </w:p>
    <w:p w14:paraId="0992868A" w14:textId="77777777" w:rsidR="00E73FAA" w:rsidRPr="00A81DCC" w:rsidRDefault="00E73FAA" w:rsidP="009E1DD7">
      <w:pPr>
        <w:tabs>
          <w:tab w:val="left" w:pos="360"/>
        </w:tabs>
        <w:spacing w:before="240"/>
        <w:jc w:val="both"/>
        <w:rPr>
          <w:b/>
          <w:lang w:val="en-GB"/>
        </w:rPr>
      </w:pPr>
    </w:p>
    <w:tbl>
      <w:tblPr>
        <w:tblW w:w="0" w:type="auto"/>
        <w:tblInd w:w="1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528"/>
      </w:tblGrid>
      <w:tr w:rsidR="009E1DD7" w:rsidRPr="00A45678" w14:paraId="145AAB2F" w14:textId="77777777" w:rsidTr="002B0237">
        <w:tc>
          <w:tcPr>
            <w:tcW w:w="1701" w:type="dxa"/>
            <w:shd w:val="pct5" w:color="auto" w:fill="FFFFFF"/>
          </w:tcPr>
          <w:p w14:paraId="55401F7E" w14:textId="77777777" w:rsidR="009E1DD7" w:rsidRPr="00A81DCC" w:rsidRDefault="009E1DD7" w:rsidP="002B0237">
            <w:pPr>
              <w:spacing w:after="120"/>
              <w:rPr>
                <w:b/>
                <w:sz w:val="22"/>
                <w:szCs w:val="22"/>
                <w:lang w:val="en-GB"/>
              </w:rPr>
            </w:pPr>
            <w:r w:rsidRPr="00A81DCC">
              <w:rPr>
                <w:b/>
                <w:sz w:val="22"/>
                <w:szCs w:val="22"/>
                <w:lang w:val="en-GB"/>
              </w:rPr>
              <w:t>Name</w:t>
            </w:r>
          </w:p>
        </w:tc>
        <w:tc>
          <w:tcPr>
            <w:tcW w:w="4528" w:type="dxa"/>
          </w:tcPr>
          <w:p w14:paraId="180509EE" w14:textId="77777777" w:rsidR="009E1DD7" w:rsidRPr="00A81DCC" w:rsidRDefault="009E1DD7" w:rsidP="002B0237">
            <w:pPr>
              <w:spacing w:after="120"/>
              <w:rPr>
                <w:sz w:val="22"/>
                <w:szCs w:val="22"/>
                <w:lang w:val="en-GB"/>
              </w:rPr>
            </w:pPr>
          </w:p>
        </w:tc>
      </w:tr>
      <w:tr w:rsidR="009E1DD7" w:rsidRPr="00A45678" w14:paraId="01D860AC" w14:textId="77777777" w:rsidTr="002B0237">
        <w:tc>
          <w:tcPr>
            <w:tcW w:w="1701" w:type="dxa"/>
            <w:shd w:val="pct5" w:color="auto" w:fill="FFFFFF"/>
          </w:tcPr>
          <w:p w14:paraId="7565D4A1" w14:textId="77777777" w:rsidR="009E1DD7" w:rsidRPr="00A81DCC" w:rsidRDefault="009E1DD7" w:rsidP="002B0237">
            <w:pPr>
              <w:spacing w:after="120"/>
              <w:rPr>
                <w:b/>
                <w:sz w:val="22"/>
                <w:szCs w:val="22"/>
                <w:lang w:val="en-GB"/>
              </w:rPr>
            </w:pPr>
            <w:r w:rsidRPr="00A81DCC">
              <w:rPr>
                <w:b/>
                <w:sz w:val="22"/>
                <w:szCs w:val="22"/>
                <w:lang w:val="en-GB"/>
              </w:rPr>
              <w:t>Organisation</w:t>
            </w:r>
          </w:p>
        </w:tc>
        <w:tc>
          <w:tcPr>
            <w:tcW w:w="4528" w:type="dxa"/>
          </w:tcPr>
          <w:p w14:paraId="5E9B2B48" w14:textId="77777777" w:rsidR="009E1DD7" w:rsidRPr="00A81DCC" w:rsidRDefault="009E1DD7" w:rsidP="002B0237">
            <w:pPr>
              <w:spacing w:after="120"/>
              <w:rPr>
                <w:sz w:val="22"/>
                <w:szCs w:val="22"/>
                <w:lang w:val="en-GB"/>
              </w:rPr>
            </w:pPr>
          </w:p>
        </w:tc>
      </w:tr>
      <w:tr w:rsidR="009E1DD7" w:rsidRPr="00A45678" w14:paraId="19F6E9E2" w14:textId="77777777" w:rsidTr="002B0237">
        <w:tc>
          <w:tcPr>
            <w:tcW w:w="1701" w:type="dxa"/>
            <w:shd w:val="pct5" w:color="auto" w:fill="FFFFFF"/>
          </w:tcPr>
          <w:p w14:paraId="65014F18" w14:textId="77777777" w:rsidR="009E1DD7" w:rsidRPr="00A81DCC" w:rsidRDefault="009E1DD7" w:rsidP="002B0237">
            <w:pPr>
              <w:spacing w:after="120"/>
              <w:rPr>
                <w:b/>
                <w:sz w:val="22"/>
                <w:szCs w:val="22"/>
                <w:lang w:val="en-GB"/>
              </w:rPr>
            </w:pPr>
            <w:r w:rsidRPr="00A81DCC">
              <w:rPr>
                <w:b/>
                <w:sz w:val="22"/>
                <w:szCs w:val="22"/>
                <w:lang w:val="en-GB"/>
              </w:rPr>
              <w:t>Address</w:t>
            </w:r>
          </w:p>
        </w:tc>
        <w:tc>
          <w:tcPr>
            <w:tcW w:w="4528" w:type="dxa"/>
          </w:tcPr>
          <w:p w14:paraId="7E4436CA" w14:textId="77777777" w:rsidR="009E1DD7" w:rsidRPr="00A81DCC" w:rsidRDefault="009E1DD7" w:rsidP="002B0237">
            <w:pPr>
              <w:spacing w:after="120"/>
              <w:rPr>
                <w:sz w:val="22"/>
                <w:szCs w:val="22"/>
                <w:lang w:val="en-GB"/>
              </w:rPr>
            </w:pPr>
          </w:p>
        </w:tc>
      </w:tr>
      <w:tr w:rsidR="009E1DD7" w:rsidRPr="00A45678" w14:paraId="59BF9874" w14:textId="77777777" w:rsidTr="002B0237">
        <w:tc>
          <w:tcPr>
            <w:tcW w:w="1701" w:type="dxa"/>
            <w:shd w:val="pct5" w:color="auto" w:fill="FFFFFF"/>
          </w:tcPr>
          <w:p w14:paraId="30773860" w14:textId="77777777" w:rsidR="009E1DD7" w:rsidRPr="00A81DCC" w:rsidRDefault="009E1DD7" w:rsidP="002B0237">
            <w:pPr>
              <w:spacing w:after="120"/>
              <w:rPr>
                <w:b/>
                <w:sz w:val="22"/>
                <w:szCs w:val="22"/>
                <w:lang w:val="en-GB"/>
              </w:rPr>
            </w:pPr>
            <w:r w:rsidRPr="00A81DCC">
              <w:rPr>
                <w:b/>
                <w:sz w:val="22"/>
                <w:szCs w:val="22"/>
                <w:lang w:val="en-GB"/>
              </w:rPr>
              <w:t>Telephone</w:t>
            </w:r>
          </w:p>
        </w:tc>
        <w:tc>
          <w:tcPr>
            <w:tcW w:w="4528" w:type="dxa"/>
          </w:tcPr>
          <w:p w14:paraId="68BA9A55" w14:textId="77777777" w:rsidR="009E1DD7" w:rsidRPr="00A81DCC" w:rsidRDefault="009E1DD7" w:rsidP="002B0237">
            <w:pPr>
              <w:spacing w:after="120"/>
              <w:rPr>
                <w:sz w:val="22"/>
                <w:szCs w:val="22"/>
                <w:lang w:val="en-GB"/>
              </w:rPr>
            </w:pPr>
          </w:p>
        </w:tc>
      </w:tr>
      <w:tr w:rsidR="009E1DD7" w:rsidRPr="00A45678" w14:paraId="3DFC71C6" w14:textId="77777777" w:rsidTr="002B0237">
        <w:tc>
          <w:tcPr>
            <w:tcW w:w="1701" w:type="dxa"/>
            <w:shd w:val="pct5" w:color="auto" w:fill="FFFFFF"/>
          </w:tcPr>
          <w:p w14:paraId="2648715C" w14:textId="77777777" w:rsidR="009E1DD7" w:rsidRPr="00A81DCC" w:rsidRDefault="009E1DD7" w:rsidP="002B0237">
            <w:pPr>
              <w:spacing w:after="120"/>
              <w:rPr>
                <w:b/>
                <w:sz w:val="22"/>
                <w:szCs w:val="22"/>
                <w:lang w:val="en-GB"/>
              </w:rPr>
            </w:pPr>
            <w:r w:rsidRPr="00A81DCC">
              <w:rPr>
                <w:b/>
                <w:sz w:val="22"/>
                <w:szCs w:val="22"/>
                <w:lang w:val="en-GB"/>
              </w:rPr>
              <w:t>Fax</w:t>
            </w:r>
          </w:p>
        </w:tc>
        <w:tc>
          <w:tcPr>
            <w:tcW w:w="4528" w:type="dxa"/>
          </w:tcPr>
          <w:p w14:paraId="44319A62" w14:textId="77777777" w:rsidR="009E1DD7" w:rsidRPr="00A81DCC" w:rsidRDefault="009E1DD7" w:rsidP="002B0237">
            <w:pPr>
              <w:spacing w:after="120"/>
              <w:rPr>
                <w:sz w:val="22"/>
                <w:szCs w:val="22"/>
                <w:lang w:val="en-GB"/>
              </w:rPr>
            </w:pPr>
          </w:p>
        </w:tc>
      </w:tr>
      <w:tr w:rsidR="009E1DD7" w:rsidRPr="00A45678" w14:paraId="2D3A82A7" w14:textId="77777777" w:rsidTr="002B0237">
        <w:tc>
          <w:tcPr>
            <w:tcW w:w="1701" w:type="dxa"/>
            <w:shd w:val="pct5" w:color="auto" w:fill="FFFFFF"/>
          </w:tcPr>
          <w:p w14:paraId="18A5A069" w14:textId="77777777" w:rsidR="009E1DD7" w:rsidRPr="00A81DCC" w:rsidRDefault="009E1DD7" w:rsidP="002B0237">
            <w:pPr>
              <w:spacing w:after="120"/>
              <w:rPr>
                <w:b/>
                <w:sz w:val="22"/>
                <w:szCs w:val="22"/>
                <w:lang w:val="en-GB"/>
              </w:rPr>
            </w:pPr>
            <w:r w:rsidRPr="00A81DCC">
              <w:rPr>
                <w:b/>
                <w:sz w:val="22"/>
                <w:szCs w:val="22"/>
                <w:lang w:val="en-GB"/>
              </w:rPr>
              <w:t>e-mail</w:t>
            </w:r>
          </w:p>
        </w:tc>
        <w:tc>
          <w:tcPr>
            <w:tcW w:w="4528" w:type="dxa"/>
          </w:tcPr>
          <w:p w14:paraId="250789B4" w14:textId="77777777" w:rsidR="009E1DD7" w:rsidRPr="00A81DCC" w:rsidRDefault="009E1DD7" w:rsidP="002B0237">
            <w:pPr>
              <w:spacing w:after="120"/>
              <w:rPr>
                <w:sz w:val="22"/>
                <w:szCs w:val="22"/>
                <w:lang w:val="en-GB"/>
              </w:rPr>
            </w:pPr>
          </w:p>
        </w:tc>
      </w:tr>
    </w:tbl>
    <w:p w14:paraId="38B3065A" w14:textId="77777777" w:rsidR="009E1DD7" w:rsidRPr="00A81DCC" w:rsidRDefault="009E1DD7" w:rsidP="009E1DD7">
      <w:pPr>
        <w:pStyle w:val="Style11"/>
        <w:spacing w:line="240" w:lineRule="auto"/>
        <w:rPr>
          <w:bCs/>
          <w:spacing w:val="-7"/>
          <w:lang w:val="en-GB"/>
        </w:rPr>
      </w:pPr>
    </w:p>
    <w:p w14:paraId="470781B0" w14:textId="77777777" w:rsidR="009E1DD7" w:rsidRPr="00A81DCC" w:rsidRDefault="009E1DD7" w:rsidP="009E1DD7">
      <w:pPr>
        <w:tabs>
          <w:tab w:val="left" w:pos="360"/>
        </w:tabs>
        <w:spacing w:before="240"/>
        <w:jc w:val="both"/>
        <w:rPr>
          <w:b/>
          <w:lang w:val="en-GB"/>
        </w:rPr>
      </w:pPr>
      <w:r w:rsidRPr="00A81DCC">
        <w:rPr>
          <w:b/>
          <w:lang w:val="en-GB"/>
        </w:rPr>
        <w:t>3</w:t>
      </w:r>
      <w:r w:rsidRPr="00A81DCC">
        <w:rPr>
          <w:b/>
          <w:lang w:val="en-GB"/>
        </w:rPr>
        <w:tab/>
        <w:t>STATEMENT (for this application)</w:t>
      </w:r>
    </w:p>
    <w:p w14:paraId="0607125C" w14:textId="77777777" w:rsidR="009E1DD7" w:rsidRPr="00A81DCC" w:rsidRDefault="009E1DD7" w:rsidP="009E1DD7">
      <w:pPr>
        <w:pStyle w:val="Style11"/>
        <w:spacing w:line="240" w:lineRule="auto"/>
        <w:rPr>
          <w:bCs/>
          <w:spacing w:val="-7"/>
          <w:lang w:val="en-GB"/>
        </w:rPr>
      </w:pPr>
    </w:p>
    <w:p w14:paraId="58580998" w14:textId="77777777" w:rsidR="009E1DD7" w:rsidRPr="00A81DCC" w:rsidRDefault="009E1DD7" w:rsidP="009E1DD7">
      <w:pPr>
        <w:pStyle w:val="Style11"/>
        <w:spacing w:line="240" w:lineRule="auto"/>
        <w:rPr>
          <w:bCs/>
          <w:spacing w:val="-7"/>
          <w:lang w:val="en-GB"/>
        </w:rPr>
      </w:pPr>
      <w:r w:rsidRPr="00A81DCC">
        <w:rPr>
          <w:bCs/>
          <w:spacing w:val="-7"/>
          <w:lang w:val="en-GB"/>
        </w:rPr>
        <w:t xml:space="preserve">We, the undersigned, </w:t>
      </w:r>
      <w:r w:rsidR="00E73FAA" w:rsidRPr="00A81DCC">
        <w:rPr>
          <w:bCs/>
          <w:spacing w:val="-7"/>
          <w:lang w:val="en-GB"/>
        </w:rPr>
        <w:t>bid</w:t>
      </w:r>
      <w:r w:rsidRPr="00A81DCC">
        <w:rPr>
          <w:bCs/>
          <w:spacing w:val="-7"/>
          <w:lang w:val="en-GB"/>
        </w:rPr>
        <w:t xml:space="preserve"> for the referenced contract and declare that:</w:t>
      </w:r>
    </w:p>
    <w:p w14:paraId="4474F292" w14:textId="77777777" w:rsidR="009E1DD7" w:rsidRPr="00A81DCC" w:rsidRDefault="009E1DD7" w:rsidP="009E1DD7">
      <w:pPr>
        <w:rPr>
          <w:bCs/>
          <w:lang w:val="en-GB"/>
        </w:rPr>
      </w:pPr>
    </w:p>
    <w:p w14:paraId="558AA986" w14:textId="77777777" w:rsidR="009E1DD7" w:rsidRPr="00A81DCC" w:rsidRDefault="009E1DD7" w:rsidP="009E1DD7">
      <w:pPr>
        <w:spacing w:after="200"/>
        <w:ind w:left="547" w:hanging="547"/>
        <w:jc w:val="both"/>
        <w:rPr>
          <w:bCs/>
          <w:iCs/>
          <w:lang w:val="en-GB"/>
        </w:rPr>
      </w:pPr>
      <w:r w:rsidRPr="00A81DCC">
        <w:rPr>
          <w:bCs/>
          <w:lang w:val="en-GB"/>
        </w:rPr>
        <w:t xml:space="preserve">(a) </w:t>
      </w:r>
      <w:r w:rsidRPr="00A81DCC">
        <w:rPr>
          <w:bCs/>
          <w:lang w:val="en-GB"/>
        </w:rPr>
        <w:tab/>
        <w:t xml:space="preserve">we have examined and have no reservations to the </w:t>
      </w:r>
      <w:r w:rsidR="00E73FAA" w:rsidRPr="00A81DCC">
        <w:rPr>
          <w:bCs/>
          <w:lang w:val="en-GB"/>
        </w:rPr>
        <w:t>Bidding</w:t>
      </w:r>
      <w:r w:rsidRPr="00A81DCC">
        <w:rPr>
          <w:bCs/>
          <w:lang w:val="en-GB"/>
        </w:rPr>
        <w:t xml:space="preserve"> Documents, including Addendum(s) No(s)., issued in accordance with Instructions to </w:t>
      </w:r>
      <w:r w:rsidR="007B1877" w:rsidRPr="00A81DCC">
        <w:rPr>
          <w:bCs/>
          <w:lang w:val="en-GB"/>
        </w:rPr>
        <w:t>Bidders</w:t>
      </w:r>
      <w:r w:rsidRPr="00A81DCC">
        <w:rPr>
          <w:bCs/>
          <w:lang w:val="en-GB"/>
        </w:rPr>
        <w:t xml:space="preserve"> (IT</w:t>
      </w:r>
      <w:r w:rsidR="007B1877" w:rsidRPr="00A81DCC">
        <w:rPr>
          <w:bCs/>
          <w:lang w:val="en-GB"/>
        </w:rPr>
        <w:t>B</w:t>
      </w:r>
      <w:r w:rsidRPr="00A81DCC">
        <w:rPr>
          <w:bCs/>
          <w:lang w:val="en-GB"/>
        </w:rPr>
        <w:t xml:space="preserve">) Clause 8: </w:t>
      </w:r>
      <w:r w:rsidRPr="00A81DCC">
        <w:rPr>
          <w:bCs/>
          <w:i/>
          <w:iCs/>
          <w:lang w:val="en-GB"/>
        </w:rPr>
        <w:lastRenderedPageBreak/>
        <w:t xml:space="preserve">[insert the number and issuing date of each addendum], </w:t>
      </w:r>
      <w:r w:rsidRPr="00A81DCC">
        <w:rPr>
          <w:bCs/>
          <w:iCs/>
          <w:lang w:val="en-GB"/>
        </w:rPr>
        <w:t>and we are committed to deliver the services</w:t>
      </w:r>
      <w:r w:rsidR="00E73FAA" w:rsidRPr="00A81DCC">
        <w:rPr>
          <w:bCs/>
          <w:iCs/>
          <w:lang w:val="en-GB"/>
        </w:rPr>
        <w:t xml:space="preserve"> </w:t>
      </w:r>
      <w:r w:rsidRPr="00A81DCC">
        <w:rPr>
          <w:bCs/>
          <w:iCs/>
          <w:lang w:val="en-GB"/>
        </w:rPr>
        <w:t xml:space="preserve">indicated in the Part </w:t>
      </w:r>
      <w:r w:rsidR="007B1877" w:rsidRPr="00A81DCC">
        <w:rPr>
          <w:bCs/>
          <w:iCs/>
          <w:lang w:val="en-GB"/>
        </w:rPr>
        <w:t>7</w:t>
      </w:r>
      <w:r w:rsidRPr="00A81DCC">
        <w:rPr>
          <w:bCs/>
          <w:iCs/>
          <w:lang w:val="en-GB"/>
        </w:rPr>
        <w:t xml:space="preserve"> of this Document.</w:t>
      </w:r>
    </w:p>
    <w:p w14:paraId="43965564" w14:textId="77777777" w:rsidR="009E1DD7" w:rsidRPr="00A81DCC" w:rsidRDefault="009E1DD7" w:rsidP="009E1DD7">
      <w:pPr>
        <w:ind w:left="547" w:hanging="547"/>
        <w:jc w:val="both"/>
        <w:rPr>
          <w:color w:val="000000"/>
          <w:lang w:val="en-GB"/>
        </w:rPr>
      </w:pPr>
      <w:r w:rsidRPr="00A81DCC">
        <w:rPr>
          <w:bCs/>
          <w:iCs/>
          <w:lang w:val="en-GB"/>
        </w:rPr>
        <w:t>(b)</w:t>
      </w:r>
      <w:r w:rsidRPr="00A81DCC">
        <w:rPr>
          <w:bCs/>
          <w:iCs/>
          <w:lang w:val="en-GB"/>
        </w:rPr>
        <w:tab/>
      </w:r>
      <w:r w:rsidRPr="00A81DCC">
        <w:rPr>
          <w:color w:val="000000"/>
          <w:lang w:val="en-GB"/>
        </w:rPr>
        <w:t>we are fully aware that, in the case of a Joint Venture/Consortium, the composition of the Joint Venture/Consortium cannot be modified in the course of the procurement procedure.  We are also aware that the Joint Venture/Consortium partners would have joint and several liability towards the Procuring Entity concerning participation in both the procurement procedure and any contract awarded to us as a result of it.</w:t>
      </w:r>
    </w:p>
    <w:p w14:paraId="7956C3C0" w14:textId="77777777" w:rsidR="009E1DD7" w:rsidRPr="00A81DCC" w:rsidRDefault="009E1DD7" w:rsidP="009E1DD7">
      <w:pPr>
        <w:ind w:left="547" w:hanging="547"/>
        <w:jc w:val="both"/>
        <w:rPr>
          <w:rFonts w:ascii="TmsRmn" w:hAnsi="TmsRmn"/>
          <w:color w:val="000000"/>
          <w:lang w:val="en-GB"/>
        </w:rPr>
      </w:pPr>
    </w:p>
    <w:p w14:paraId="10A0A892" w14:textId="77777777" w:rsidR="009E1DD7" w:rsidRPr="00A81DCC" w:rsidRDefault="009E1DD7" w:rsidP="009E1DD7">
      <w:pPr>
        <w:spacing w:after="200"/>
        <w:ind w:left="547" w:hanging="547"/>
        <w:jc w:val="both"/>
        <w:rPr>
          <w:bCs/>
          <w:i/>
          <w:iCs/>
          <w:lang w:val="en-GB"/>
        </w:rPr>
      </w:pPr>
      <w:r w:rsidRPr="00A81DCC">
        <w:rPr>
          <w:bCs/>
          <w:lang w:val="en-GB"/>
        </w:rPr>
        <w:t>(c)</w:t>
      </w:r>
      <w:r w:rsidRPr="00A81DCC">
        <w:rPr>
          <w:bCs/>
          <w:lang w:val="en-GB"/>
        </w:rPr>
        <w:tab/>
        <w:t>we, including any subcontractors or suppliers for any part of the contract resulting from this prequalification process, complies with the eligibility criteria stated at IT</w:t>
      </w:r>
      <w:r w:rsidR="007B1877" w:rsidRPr="00A81DCC">
        <w:rPr>
          <w:bCs/>
          <w:lang w:val="en-GB"/>
        </w:rPr>
        <w:t>B</w:t>
      </w:r>
      <w:r w:rsidRPr="00A81DCC">
        <w:rPr>
          <w:bCs/>
          <w:lang w:val="en-GB"/>
        </w:rPr>
        <w:t xml:space="preserve"> </w:t>
      </w:r>
      <w:r w:rsidR="007B1877" w:rsidRPr="00A81DCC">
        <w:rPr>
          <w:bCs/>
          <w:lang w:val="en-GB"/>
        </w:rPr>
        <w:t>5</w:t>
      </w:r>
      <w:r w:rsidRPr="00A81DCC">
        <w:rPr>
          <w:bCs/>
          <w:i/>
          <w:iCs/>
          <w:lang w:val="en-GB"/>
        </w:rPr>
        <w:t>;</w:t>
      </w:r>
    </w:p>
    <w:p w14:paraId="7E6F9A6A" w14:textId="77777777" w:rsidR="009E1DD7" w:rsidRPr="00A81DCC" w:rsidRDefault="009E1DD7" w:rsidP="009E1DD7">
      <w:pPr>
        <w:spacing w:after="200"/>
        <w:ind w:left="547" w:hanging="547"/>
        <w:jc w:val="both"/>
        <w:rPr>
          <w:bCs/>
          <w:lang w:val="en-GB"/>
        </w:rPr>
      </w:pPr>
      <w:r w:rsidRPr="00A81DCC">
        <w:rPr>
          <w:bCs/>
          <w:lang w:val="en-GB"/>
        </w:rPr>
        <w:t xml:space="preserve">(d) </w:t>
      </w:r>
      <w:r w:rsidRPr="00A81DCC">
        <w:rPr>
          <w:bCs/>
          <w:lang w:val="en-GB"/>
        </w:rPr>
        <w:tab/>
        <w:t>we, including any subcontractors or suppliers for any part of the contract, do not have any conflict of interest, in accordance with IT</w:t>
      </w:r>
      <w:r w:rsidR="007B1877">
        <w:rPr>
          <w:bCs/>
          <w:lang w:val="en-GB"/>
        </w:rPr>
        <w:t>B</w:t>
      </w:r>
      <w:r w:rsidRPr="00A81DCC">
        <w:rPr>
          <w:bCs/>
          <w:lang w:val="en-GB"/>
        </w:rPr>
        <w:t xml:space="preserve"> Sub-Clause </w:t>
      </w:r>
      <w:r w:rsidR="007B1877" w:rsidRPr="00A81DCC">
        <w:rPr>
          <w:bCs/>
          <w:lang w:val="en-GB"/>
        </w:rPr>
        <w:t>5.11</w:t>
      </w:r>
      <w:r w:rsidRPr="00A81DCC">
        <w:rPr>
          <w:bCs/>
          <w:lang w:val="en-GB"/>
        </w:rPr>
        <w:t>;</w:t>
      </w:r>
    </w:p>
    <w:p w14:paraId="1A83C940" w14:textId="77777777" w:rsidR="009E1DD7" w:rsidRPr="00A81DCC" w:rsidRDefault="009E1DD7" w:rsidP="009E1DD7">
      <w:pPr>
        <w:spacing w:after="200"/>
        <w:ind w:left="547" w:hanging="547"/>
        <w:jc w:val="both"/>
        <w:rPr>
          <w:bCs/>
          <w:spacing w:val="-5"/>
          <w:lang w:val="en-GB"/>
        </w:rPr>
      </w:pPr>
      <w:r w:rsidRPr="00A81DCC">
        <w:rPr>
          <w:bCs/>
          <w:spacing w:val="-7"/>
          <w:lang w:val="en-GB"/>
        </w:rPr>
        <w:t xml:space="preserve">(e) </w:t>
      </w:r>
      <w:r w:rsidRPr="00A81DCC">
        <w:rPr>
          <w:bCs/>
          <w:spacing w:val="-7"/>
          <w:lang w:val="en-GB"/>
        </w:rPr>
        <w:tab/>
        <w:t>we, including any subcontractors or suppliers for any part of the contract, have not been declared ineligible by the Procuring Entity, or under any SADC country laws or official regulations</w:t>
      </w:r>
      <w:r w:rsidRPr="00A81DCC">
        <w:rPr>
          <w:bCs/>
          <w:spacing w:val="-5"/>
          <w:lang w:val="en-GB"/>
        </w:rPr>
        <w:t>;</w:t>
      </w:r>
    </w:p>
    <w:p w14:paraId="4CCC4FBA" w14:textId="77777777" w:rsidR="009E1DD7" w:rsidRPr="00A81DCC" w:rsidRDefault="009E1DD7" w:rsidP="009E1DD7">
      <w:pPr>
        <w:spacing w:after="200"/>
        <w:ind w:left="547" w:hanging="547"/>
        <w:rPr>
          <w:bCs/>
          <w:lang w:val="en-GB"/>
        </w:rPr>
      </w:pPr>
      <w:r w:rsidRPr="00A81DCC">
        <w:rPr>
          <w:bCs/>
          <w:lang w:val="en-GB"/>
        </w:rPr>
        <w:t>(f)</w:t>
      </w:r>
      <w:r w:rsidRPr="00A81DCC">
        <w:rPr>
          <w:bCs/>
          <w:lang w:val="en-GB"/>
        </w:rPr>
        <w:tab/>
        <w:t>we, in accordance with IT</w:t>
      </w:r>
      <w:r w:rsidR="007B1877" w:rsidRPr="00A81DCC">
        <w:rPr>
          <w:bCs/>
          <w:lang w:val="en-GB"/>
        </w:rPr>
        <w:t>B</w:t>
      </w:r>
      <w:r w:rsidRPr="00A81DCC">
        <w:rPr>
          <w:bCs/>
          <w:lang w:val="en-GB"/>
        </w:rPr>
        <w:t xml:space="preserve"> Sub-Clause </w:t>
      </w:r>
      <w:r w:rsidR="007B1877" w:rsidRPr="00A81DCC">
        <w:rPr>
          <w:bCs/>
          <w:lang w:val="en-GB"/>
        </w:rPr>
        <w:t>11</w:t>
      </w:r>
      <w:r w:rsidRPr="00A81DCC">
        <w:rPr>
          <w:bCs/>
          <w:lang w:val="en-GB"/>
        </w:rPr>
        <w:t>.1</w:t>
      </w:r>
      <w:r w:rsidR="007B1877" w:rsidRPr="00A81DCC">
        <w:rPr>
          <w:bCs/>
          <w:lang w:val="en-GB"/>
        </w:rPr>
        <w:t>.2</w:t>
      </w:r>
      <w:r w:rsidRPr="00A81DCC">
        <w:rPr>
          <w:bCs/>
          <w:lang w:val="en-GB"/>
        </w:rPr>
        <w:t>, plan to subcontract the following key activities and/or parts of the works:</w:t>
      </w:r>
    </w:p>
    <w:p w14:paraId="551B643E" w14:textId="77777777" w:rsidR="009E1DD7" w:rsidRPr="00A81DCC" w:rsidRDefault="009E1DD7" w:rsidP="009E1DD7">
      <w:pPr>
        <w:spacing w:after="200"/>
        <w:ind w:left="547"/>
        <w:rPr>
          <w:bCs/>
          <w:i/>
          <w:iCs/>
          <w:lang w:val="en-GB"/>
        </w:rPr>
      </w:pPr>
      <w:r w:rsidRPr="00A81DCC">
        <w:rPr>
          <w:bCs/>
          <w:i/>
          <w:iCs/>
          <w:lang w:val="en-GB"/>
        </w:rPr>
        <w:t xml:space="preserve">[insert any of the key activities identified in Section </w:t>
      </w:r>
      <w:r w:rsidR="007B1877" w:rsidRPr="00A81DCC">
        <w:rPr>
          <w:bCs/>
          <w:i/>
          <w:iCs/>
          <w:lang w:val="en-GB"/>
        </w:rPr>
        <w:t>5</w:t>
      </w:r>
      <w:r w:rsidRPr="00A81DCC">
        <w:rPr>
          <w:bCs/>
          <w:i/>
          <w:iCs/>
          <w:lang w:val="en-GB"/>
        </w:rPr>
        <w:t xml:space="preserve"> which the </w:t>
      </w:r>
      <w:r w:rsidR="007B1877" w:rsidRPr="00A81DCC">
        <w:rPr>
          <w:bCs/>
          <w:i/>
          <w:iCs/>
          <w:lang w:val="en-GB"/>
        </w:rPr>
        <w:t>Bidder</w:t>
      </w:r>
      <w:r w:rsidRPr="00A81DCC">
        <w:rPr>
          <w:bCs/>
          <w:i/>
          <w:iCs/>
          <w:lang w:val="en-GB"/>
        </w:rPr>
        <w:t xml:space="preserve"> intends to subcontract]</w:t>
      </w:r>
    </w:p>
    <w:p w14:paraId="16E177EA" w14:textId="77777777" w:rsidR="009E1DD7" w:rsidRPr="00A81DCC" w:rsidRDefault="009E1DD7" w:rsidP="009E1DD7">
      <w:pPr>
        <w:spacing w:after="200"/>
        <w:ind w:left="547" w:hanging="547"/>
        <w:jc w:val="both"/>
        <w:rPr>
          <w:bCs/>
          <w:lang w:val="en-GB"/>
        </w:rPr>
      </w:pPr>
      <w:r w:rsidRPr="00A81DCC">
        <w:rPr>
          <w:bCs/>
          <w:lang w:val="en-GB"/>
        </w:rPr>
        <w:t>(g)</w:t>
      </w:r>
      <w:r w:rsidRPr="00A81DCC">
        <w:rPr>
          <w:bCs/>
          <w:lang w:val="en-GB"/>
        </w:rPr>
        <w:tab/>
        <w:t>we declare that the following commissions, gratuities, or fees have been paid or are to be paid with respect to the prequalification process, the corresponding bidding process or execution of the Contract:</w:t>
      </w:r>
    </w:p>
    <w:p w14:paraId="62C21A3B" w14:textId="77777777" w:rsidR="009E1DD7" w:rsidRPr="00A81DCC" w:rsidRDefault="009E1DD7" w:rsidP="009E1DD7">
      <w:pPr>
        <w:spacing w:after="200"/>
        <w:ind w:left="547" w:hanging="547"/>
        <w:jc w:val="both"/>
        <w:rPr>
          <w:bCs/>
          <w:lang w:val="en-GB"/>
        </w:rPr>
      </w:pPr>
    </w:p>
    <w:tbl>
      <w:tblPr>
        <w:tblW w:w="0" w:type="auto"/>
        <w:tblLook w:val="01E0" w:firstRow="1" w:lastRow="1" w:firstColumn="1" w:lastColumn="1" w:noHBand="0" w:noVBand="0"/>
      </w:tblPr>
      <w:tblGrid>
        <w:gridCol w:w="2159"/>
        <w:gridCol w:w="2358"/>
        <w:gridCol w:w="2238"/>
        <w:gridCol w:w="2238"/>
      </w:tblGrid>
      <w:tr w:rsidR="009E1DD7" w:rsidRPr="00A45678" w14:paraId="0DFC1C64" w14:textId="77777777" w:rsidTr="002B0237">
        <w:tc>
          <w:tcPr>
            <w:tcW w:w="2268" w:type="dxa"/>
          </w:tcPr>
          <w:p w14:paraId="4B753B8D" w14:textId="77777777" w:rsidR="009E1DD7" w:rsidRPr="00A81DCC" w:rsidRDefault="009E1DD7" w:rsidP="002B0237">
            <w:pPr>
              <w:rPr>
                <w:spacing w:val="-2"/>
                <w:sz w:val="22"/>
                <w:szCs w:val="22"/>
                <w:lang w:val="en-GB"/>
              </w:rPr>
            </w:pPr>
            <w:r w:rsidRPr="00A81DCC">
              <w:rPr>
                <w:spacing w:val="-2"/>
                <w:sz w:val="22"/>
                <w:szCs w:val="22"/>
                <w:u w:val="single"/>
                <w:lang w:val="en-GB"/>
              </w:rPr>
              <w:t>Name of Recipient</w:t>
            </w:r>
          </w:p>
          <w:p w14:paraId="6B7A5C33" w14:textId="77777777" w:rsidR="009E1DD7" w:rsidRPr="00A81DCC" w:rsidRDefault="009E1DD7" w:rsidP="002B0237">
            <w:pPr>
              <w:jc w:val="both"/>
              <w:rPr>
                <w:bCs/>
                <w:sz w:val="22"/>
                <w:szCs w:val="22"/>
                <w:lang w:val="en-GB"/>
              </w:rPr>
            </w:pPr>
          </w:p>
        </w:tc>
        <w:tc>
          <w:tcPr>
            <w:tcW w:w="2520" w:type="dxa"/>
          </w:tcPr>
          <w:p w14:paraId="502FF169" w14:textId="77777777" w:rsidR="009E1DD7" w:rsidRPr="00A81DCC" w:rsidRDefault="009E1DD7" w:rsidP="002B0237">
            <w:pPr>
              <w:jc w:val="both"/>
              <w:rPr>
                <w:bCs/>
                <w:sz w:val="22"/>
                <w:szCs w:val="22"/>
                <w:lang w:val="en-GB"/>
              </w:rPr>
            </w:pPr>
            <w:r w:rsidRPr="00A81DCC">
              <w:rPr>
                <w:spacing w:val="-2"/>
                <w:sz w:val="22"/>
                <w:szCs w:val="22"/>
                <w:u w:val="single"/>
                <w:lang w:val="en-GB"/>
              </w:rPr>
              <w:t>Address</w:t>
            </w:r>
          </w:p>
        </w:tc>
        <w:tc>
          <w:tcPr>
            <w:tcW w:w="2394" w:type="dxa"/>
          </w:tcPr>
          <w:p w14:paraId="5A4D1DBD" w14:textId="77777777" w:rsidR="009E1DD7" w:rsidRPr="00A81DCC" w:rsidRDefault="009E1DD7" w:rsidP="002B0237">
            <w:pPr>
              <w:jc w:val="both"/>
              <w:rPr>
                <w:bCs/>
                <w:sz w:val="22"/>
                <w:szCs w:val="22"/>
                <w:lang w:val="en-GB"/>
              </w:rPr>
            </w:pPr>
            <w:r w:rsidRPr="00A81DCC">
              <w:rPr>
                <w:spacing w:val="-2"/>
                <w:sz w:val="22"/>
                <w:szCs w:val="22"/>
                <w:u w:val="single"/>
                <w:lang w:val="en-GB"/>
              </w:rPr>
              <w:t>Reason</w:t>
            </w:r>
          </w:p>
        </w:tc>
        <w:tc>
          <w:tcPr>
            <w:tcW w:w="2394" w:type="dxa"/>
          </w:tcPr>
          <w:p w14:paraId="5B7AB845" w14:textId="77777777" w:rsidR="009E1DD7" w:rsidRPr="00A81DCC" w:rsidRDefault="009E1DD7" w:rsidP="002B0237">
            <w:pPr>
              <w:jc w:val="both"/>
              <w:rPr>
                <w:bCs/>
                <w:sz w:val="22"/>
                <w:szCs w:val="22"/>
                <w:lang w:val="en-GB"/>
              </w:rPr>
            </w:pPr>
            <w:r w:rsidRPr="00A81DCC">
              <w:rPr>
                <w:spacing w:val="-2"/>
                <w:sz w:val="22"/>
                <w:szCs w:val="22"/>
                <w:u w:val="single"/>
                <w:lang w:val="en-GB"/>
              </w:rPr>
              <w:t>Amount</w:t>
            </w:r>
          </w:p>
        </w:tc>
      </w:tr>
      <w:tr w:rsidR="009E1DD7" w:rsidRPr="00A45678" w14:paraId="63C68775" w14:textId="77777777" w:rsidTr="002B0237">
        <w:tc>
          <w:tcPr>
            <w:tcW w:w="2268" w:type="dxa"/>
          </w:tcPr>
          <w:p w14:paraId="1BD9DC55" w14:textId="77777777" w:rsidR="009E1DD7" w:rsidRPr="00A81DCC" w:rsidRDefault="009E1DD7" w:rsidP="002B0237">
            <w:pPr>
              <w:spacing w:after="200"/>
              <w:jc w:val="both"/>
              <w:rPr>
                <w:bCs/>
                <w:i/>
                <w:sz w:val="22"/>
                <w:szCs w:val="22"/>
                <w:lang w:val="en-GB"/>
              </w:rPr>
            </w:pPr>
            <w:r w:rsidRPr="00A81DCC">
              <w:rPr>
                <w:i/>
                <w:sz w:val="22"/>
                <w:szCs w:val="22"/>
                <w:lang w:val="en-GB"/>
              </w:rPr>
              <w:t>[insert full name for each occurrence]</w:t>
            </w:r>
          </w:p>
        </w:tc>
        <w:tc>
          <w:tcPr>
            <w:tcW w:w="2520" w:type="dxa"/>
          </w:tcPr>
          <w:p w14:paraId="0FE65E9B" w14:textId="77777777" w:rsidR="009E1DD7" w:rsidRPr="00A81DCC" w:rsidRDefault="009E1DD7" w:rsidP="002B0237">
            <w:pPr>
              <w:spacing w:after="200"/>
              <w:rPr>
                <w:bCs/>
                <w:i/>
                <w:sz w:val="22"/>
                <w:szCs w:val="22"/>
                <w:lang w:val="en-GB"/>
              </w:rPr>
            </w:pPr>
            <w:r w:rsidRPr="00A81DCC">
              <w:rPr>
                <w:i/>
                <w:sz w:val="22"/>
                <w:szCs w:val="22"/>
                <w:lang w:val="en-GB"/>
              </w:rPr>
              <w:t>[insert street/ number/city/country]</w:t>
            </w:r>
          </w:p>
        </w:tc>
        <w:tc>
          <w:tcPr>
            <w:tcW w:w="2394" w:type="dxa"/>
          </w:tcPr>
          <w:p w14:paraId="13C81CDB" w14:textId="77777777" w:rsidR="009E1DD7" w:rsidRPr="00A81DCC" w:rsidRDefault="009E1DD7" w:rsidP="002B0237">
            <w:pPr>
              <w:spacing w:after="200"/>
              <w:jc w:val="both"/>
              <w:rPr>
                <w:bCs/>
                <w:i/>
                <w:sz w:val="22"/>
                <w:szCs w:val="22"/>
                <w:lang w:val="en-GB"/>
              </w:rPr>
            </w:pPr>
            <w:r w:rsidRPr="00A81DCC">
              <w:rPr>
                <w:i/>
                <w:sz w:val="22"/>
                <w:szCs w:val="22"/>
                <w:lang w:val="en-GB"/>
              </w:rPr>
              <w:t>[indicate reason]</w:t>
            </w:r>
          </w:p>
        </w:tc>
        <w:tc>
          <w:tcPr>
            <w:tcW w:w="2394" w:type="dxa"/>
          </w:tcPr>
          <w:p w14:paraId="7F07A80A" w14:textId="77777777" w:rsidR="009E1DD7" w:rsidRPr="00A81DCC" w:rsidRDefault="009E1DD7" w:rsidP="002B0237">
            <w:pPr>
              <w:spacing w:after="200"/>
              <w:jc w:val="both"/>
              <w:rPr>
                <w:bCs/>
                <w:i/>
                <w:sz w:val="22"/>
                <w:szCs w:val="22"/>
                <w:lang w:val="en-GB"/>
              </w:rPr>
            </w:pPr>
            <w:r w:rsidRPr="00A81DCC">
              <w:rPr>
                <w:i/>
                <w:sz w:val="22"/>
                <w:szCs w:val="22"/>
                <w:lang w:val="en-GB"/>
              </w:rPr>
              <w:t xml:space="preserve">[specify amount in </w:t>
            </w:r>
            <w:r w:rsidRPr="00A81DCC">
              <w:rPr>
                <w:i/>
                <w:iCs/>
                <w:spacing w:val="-4"/>
                <w:sz w:val="22"/>
                <w:szCs w:val="22"/>
                <w:lang w:val="en-GB"/>
              </w:rPr>
              <w:t>US$</w:t>
            </w:r>
            <w:r w:rsidRPr="00A81DCC">
              <w:rPr>
                <w:i/>
                <w:iCs/>
                <w:sz w:val="22"/>
                <w:szCs w:val="22"/>
                <w:lang w:val="en-GB"/>
              </w:rPr>
              <w:t xml:space="preserve"> </w:t>
            </w:r>
            <w:r w:rsidRPr="00A81DCC">
              <w:rPr>
                <w:i/>
                <w:iCs/>
                <w:spacing w:val="-4"/>
                <w:sz w:val="22"/>
                <w:szCs w:val="22"/>
                <w:u w:val="single"/>
                <w:lang w:val="en-GB"/>
              </w:rPr>
              <w:t>equivalent]</w:t>
            </w:r>
          </w:p>
        </w:tc>
      </w:tr>
      <w:tr w:rsidR="009E1DD7" w:rsidRPr="00A45678" w14:paraId="549F3E54" w14:textId="77777777" w:rsidTr="002B0237">
        <w:tc>
          <w:tcPr>
            <w:tcW w:w="2268" w:type="dxa"/>
          </w:tcPr>
          <w:p w14:paraId="52478F36" w14:textId="77777777" w:rsidR="009E1DD7" w:rsidRPr="00A81DCC" w:rsidRDefault="009E1DD7" w:rsidP="002B0237">
            <w:pPr>
              <w:spacing w:after="200"/>
              <w:jc w:val="both"/>
              <w:rPr>
                <w:bCs/>
                <w:sz w:val="22"/>
                <w:szCs w:val="22"/>
                <w:lang w:val="en-GB"/>
              </w:rPr>
            </w:pPr>
            <w:r w:rsidRPr="00A81DCC">
              <w:rPr>
                <w:bCs/>
                <w:sz w:val="22"/>
                <w:szCs w:val="22"/>
                <w:lang w:val="en-GB"/>
              </w:rPr>
              <w:t>________________</w:t>
            </w:r>
            <w:r w:rsidRPr="00A81DCC">
              <w:rPr>
                <w:bCs/>
                <w:sz w:val="22"/>
                <w:szCs w:val="22"/>
                <w:lang w:val="en-GB"/>
              </w:rPr>
              <w:br/>
              <w:t>________________</w:t>
            </w:r>
            <w:r w:rsidRPr="00A81DCC">
              <w:rPr>
                <w:bCs/>
                <w:sz w:val="22"/>
                <w:szCs w:val="22"/>
                <w:lang w:val="en-GB"/>
              </w:rPr>
              <w:br/>
              <w:t>________________</w:t>
            </w:r>
            <w:r w:rsidRPr="00A81DCC">
              <w:rPr>
                <w:bCs/>
                <w:sz w:val="22"/>
                <w:szCs w:val="22"/>
                <w:lang w:val="en-GB"/>
              </w:rPr>
              <w:br/>
              <w:t>________________</w:t>
            </w:r>
          </w:p>
        </w:tc>
        <w:tc>
          <w:tcPr>
            <w:tcW w:w="2520" w:type="dxa"/>
          </w:tcPr>
          <w:p w14:paraId="1E4DE030" w14:textId="77777777" w:rsidR="009E1DD7" w:rsidRPr="00A81DCC" w:rsidRDefault="009E1DD7" w:rsidP="002B0237">
            <w:pPr>
              <w:spacing w:after="200"/>
              <w:jc w:val="both"/>
              <w:rPr>
                <w:bCs/>
                <w:sz w:val="22"/>
                <w:szCs w:val="22"/>
                <w:lang w:val="en-GB"/>
              </w:rPr>
            </w:pPr>
            <w:r w:rsidRPr="00A81DCC">
              <w:rPr>
                <w:bCs/>
                <w:sz w:val="22"/>
                <w:szCs w:val="22"/>
                <w:lang w:val="en-GB"/>
              </w:rPr>
              <w:t>________________</w:t>
            </w:r>
            <w:r w:rsidRPr="00A81DCC">
              <w:rPr>
                <w:bCs/>
                <w:sz w:val="22"/>
                <w:szCs w:val="22"/>
                <w:lang w:val="en-GB"/>
              </w:rPr>
              <w:br/>
              <w:t>________________</w:t>
            </w:r>
            <w:r w:rsidRPr="00A81DCC">
              <w:rPr>
                <w:bCs/>
                <w:sz w:val="22"/>
                <w:szCs w:val="22"/>
                <w:lang w:val="en-GB"/>
              </w:rPr>
              <w:br/>
              <w:t>________________</w:t>
            </w:r>
            <w:r w:rsidRPr="00A81DCC">
              <w:rPr>
                <w:bCs/>
                <w:sz w:val="22"/>
                <w:szCs w:val="22"/>
                <w:lang w:val="en-GB"/>
              </w:rPr>
              <w:br/>
              <w:t>________________</w:t>
            </w:r>
          </w:p>
        </w:tc>
        <w:tc>
          <w:tcPr>
            <w:tcW w:w="2394" w:type="dxa"/>
          </w:tcPr>
          <w:p w14:paraId="2C9E558D" w14:textId="77777777" w:rsidR="009E1DD7" w:rsidRPr="00A81DCC" w:rsidRDefault="009E1DD7" w:rsidP="002B0237">
            <w:pPr>
              <w:spacing w:after="200"/>
              <w:jc w:val="both"/>
              <w:rPr>
                <w:bCs/>
                <w:sz w:val="22"/>
                <w:szCs w:val="22"/>
                <w:lang w:val="en-GB"/>
              </w:rPr>
            </w:pPr>
            <w:r w:rsidRPr="00A81DCC">
              <w:rPr>
                <w:bCs/>
                <w:sz w:val="22"/>
                <w:szCs w:val="22"/>
                <w:lang w:val="en-GB"/>
              </w:rPr>
              <w:t>________________</w:t>
            </w:r>
            <w:r w:rsidRPr="00A81DCC">
              <w:rPr>
                <w:bCs/>
                <w:sz w:val="22"/>
                <w:szCs w:val="22"/>
                <w:lang w:val="en-GB"/>
              </w:rPr>
              <w:br/>
              <w:t>________________</w:t>
            </w:r>
            <w:r w:rsidRPr="00A81DCC">
              <w:rPr>
                <w:bCs/>
                <w:sz w:val="22"/>
                <w:szCs w:val="22"/>
                <w:lang w:val="en-GB"/>
              </w:rPr>
              <w:br/>
              <w:t>________________</w:t>
            </w:r>
            <w:r w:rsidRPr="00A81DCC">
              <w:rPr>
                <w:bCs/>
                <w:sz w:val="22"/>
                <w:szCs w:val="22"/>
                <w:lang w:val="en-GB"/>
              </w:rPr>
              <w:br/>
              <w:t>________________</w:t>
            </w:r>
          </w:p>
        </w:tc>
        <w:tc>
          <w:tcPr>
            <w:tcW w:w="2394" w:type="dxa"/>
          </w:tcPr>
          <w:p w14:paraId="5144B9F8" w14:textId="77777777" w:rsidR="009E1DD7" w:rsidRPr="00A81DCC" w:rsidRDefault="009E1DD7" w:rsidP="002B0237">
            <w:pPr>
              <w:spacing w:after="200"/>
              <w:jc w:val="both"/>
              <w:rPr>
                <w:bCs/>
                <w:sz w:val="22"/>
                <w:szCs w:val="22"/>
                <w:lang w:val="en-GB"/>
              </w:rPr>
            </w:pPr>
            <w:r w:rsidRPr="00A81DCC">
              <w:rPr>
                <w:bCs/>
                <w:sz w:val="22"/>
                <w:szCs w:val="22"/>
                <w:lang w:val="en-GB"/>
              </w:rPr>
              <w:t>________________</w:t>
            </w:r>
            <w:r w:rsidRPr="00A81DCC">
              <w:rPr>
                <w:bCs/>
                <w:sz w:val="22"/>
                <w:szCs w:val="22"/>
                <w:lang w:val="en-GB"/>
              </w:rPr>
              <w:br/>
              <w:t>________________</w:t>
            </w:r>
            <w:r w:rsidRPr="00A81DCC">
              <w:rPr>
                <w:bCs/>
                <w:sz w:val="22"/>
                <w:szCs w:val="22"/>
                <w:lang w:val="en-GB"/>
              </w:rPr>
              <w:br/>
              <w:t>________________</w:t>
            </w:r>
            <w:r w:rsidRPr="00A81DCC">
              <w:rPr>
                <w:bCs/>
                <w:sz w:val="22"/>
                <w:szCs w:val="22"/>
                <w:lang w:val="en-GB"/>
              </w:rPr>
              <w:br/>
              <w:t>________________</w:t>
            </w:r>
          </w:p>
        </w:tc>
      </w:tr>
    </w:tbl>
    <w:p w14:paraId="7C26F12E" w14:textId="77777777" w:rsidR="009E1DD7" w:rsidRPr="00A81DCC" w:rsidRDefault="009E1DD7" w:rsidP="009E1DD7">
      <w:pPr>
        <w:pStyle w:val="Style11"/>
        <w:spacing w:line="240" w:lineRule="auto"/>
        <w:rPr>
          <w:i/>
          <w:iCs/>
          <w:spacing w:val="-4"/>
          <w:lang w:val="en-GB"/>
        </w:rPr>
      </w:pPr>
      <w:r w:rsidRPr="00A81DCC">
        <w:rPr>
          <w:i/>
          <w:iCs/>
          <w:spacing w:val="-4"/>
          <w:lang w:val="en-GB"/>
        </w:rPr>
        <w:t xml:space="preserve"> [If none has been paid or is to be paid, indicate “none”.]</w:t>
      </w:r>
    </w:p>
    <w:p w14:paraId="7CFF7BA7" w14:textId="77777777" w:rsidR="009E1DD7" w:rsidRPr="00A81DCC" w:rsidRDefault="009E1DD7" w:rsidP="009E1DD7">
      <w:pPr>
        <w:rPr>
          <w:i/>
          <w:iCs/>
          <w:spacing w:val="-4"/>
          <w:lang w:val="en-GB"/>
        </w:rPr>
      </w:pPr>
    </w:p>
    <w:p w14:paraId="70379EF1" w14:textId="77777777" w:rsidR="009E1DD7" w:rsidRPr="00A81DCC" w:rsidRDefault="009E1DD7" w:rsidP="009E1DD7">
      <w:pPr>
        <w:spacing w:after="200" w:line="276" w:lineRule="exact"/>
        <w:ind w:left="540" w:hanging="540"/>
        <w:jc w:val="both"/>
        <w:rPr>
          <w:spacing w:val="-6"/>
          <w:lang w:val="en-GB"/>
        </w:rPr>
      </w:pPr>
      <w:r w:rsidRPr="00A81DCC">
        <w:rPr>
          <w:spacing w:val="-2"/>
          <w:lang w:val="en-GB"/>
        </w:rPr>
        <w:t xml:space="preserve">(h) </w:t>
      </w:r>
      <w:r w:rsidRPr="00A81DCC">
        <w:rPr>
          <w:spacing w:val="-2"/>
          <w:lang w:val="en-GB"/>
        </w:rPr>
        <w:tab/>
        <w:t xml:space="preserve">We understand that you may cancel the </w:t>
      </w:r>
      <w:r w:rsidR="00E73FAA" w:rsidRPr="00A81DCC">
        <w:rPr>
          <w:spacing w:val="-2"/>
          <w:lang w:val="en-GB"/>
        </w:rPr>
        <w:t>bidding</w:t>
      </w:r>
      <w:r w:rsidRPr="00A81DCC">
        <w:rPr>
          <w:spacing w:val="-2"/>
          <w:lang w:val="en-GB"/>
        </w:rPr>
        <w:t xml:space="preserve"> process at any time and that you are neither bound to accept any </w:t>
      </w:r>
      <w:r w:rsidR="00E73FAA" w:rsidRPr="00A81DCC">
        <w:rPr>
          <w:spacing w:val="-2"/>
          <w:lang w:val="en-GB"/>
        </w:rPr>
        <w:t>bid</w:t>
      </w:r>
      <w:r w:rsidRPr="00A81DCC">
        <w:rPr>
          <w:spacing w:val="-2"/>
          <w:lang w:val="en-GB"/>
        </w:rPr>
        <w:t xml:space="preserve"> that you may receive, without </w:t>
      </w:r>
      <w:r w:rsidRPr="00A81DCC">
        <w:rPr>
          <w:spacing w:val="-6"/>
          <w:lang w:val="en-GB"/>
        </w:rPr>
        <w:t xml:space="preserve">incurring any liability to the </w:t>
      </w:r>
      <w:r w:rsidR="007B1877">
        <w:rPr>
          <w:spacing w:val="-6"/>
          <w:lang w:val="en-GB"/>
        </w:rPr>
        <w:t>Bidders</w:t>
      </w:r>
      <w:r w:rsidRPr="00A81DCC">
        <w:rPr>
          <w:spacing w:val="-6"/>
          <w:lang w:val="en-GB"/>
        </w:rPr>
        <w:t>.</w:t>
      </w:r>
    </w:p>
    <w:p w14:paraId="20D96556" w14:textId="77777777" w:rsidR="009E1DD7" w:rsidRPr="00A81DCC" w:rsidRDefault="009E1DD7" w:rsidP="009E1DD7">
      <w:pPr>
        <w:pStyle w:val="Style11"/>
        <w:spacing w:after="200" w:line="240" w:lineRule="auto"/>
        <w:ind w:left="43"/>
        <w:rPr>
          <w:i/>
          <w:iCs/>
          <w:spacing w:val="-4"/>
          <w:lang w:val="en-GB"/>
        </w:rPr>
      </w:pPr>
      <w:r w:rsidRPr="00A81DCC">
        <w:rPr>
          <w:spacing w:val="-2"/>
          <w:lang w:val="en-GB"/>
        </w:rPr>
        <w:t xml:space="preserve">Signed </w:t>
      </w:r>
      <w:r w:rsidRPr="00A81DCC">
        <w:rPr>
          <w:i/>
          <w:iCs/>
          <w:spacing w:val="-4"/>
          <w:lang w:val="en-GB"/>
        </w:rPr>
        <w:t xml:space="preserve">[insert signature(s) of an authorized representative(s) of the </w:t>
      </w:r>
      <w:r w:rsidR="00E73FAA" w:rsidRPr="00A81DCC">
        <w:rPr>
          <w:i/>
          <w:iCs/>
          <w:spacing w:val="-4"/>
          <w:lang w:val="en-GB"/>
        </w:rPr>
        <w:t>Bidder</w:t>
      </w:r>
      <w:r w:rsidRPr="00A81DCC">
        <w:rPr>
          <w:i/>
          <w:iCs/>
          <w:spacing w:val="-4"/>
          <w:lang w:val="en-GB"/>
        </w:rPr>
        <w:t>]</w:t>
      </w:r>
    </w:p>
    <w:p w14:paraId="4F11495E" w14:textId="77777777" w:rsidR="009E1DD7" w:rsidRPr="00A81DCC" w:rsidRDefault="009E1DD7" w:rsidP="009E1DD7">
      <w:pPr>
        <w:pStyle w:val="Style11"/>
        <w:spacing w:after="200" w:line="240" w:lineRule="auto"/>
        <w:rPr>
          <w:i/>
          <w:iCs/>
          <w:spacing w:val="-4"/>
          <w:lang w:val="en-GB"/>
        </w:rPr>
      </w:pPr>
      <w:r w:rsidRPr="00A81DCC">
        <w:rPr>
          <w:i/>
          <w:iCs/>
          <w:spacing w:val="-4"/>
          <w:lang w:val="en-GB"/>
        </w:rPr>
        <w:t xml:space="preserve">Name [insert full name of person signing the </w:t>
      </w:r>
      <w:r w:rsidR="00E73FAA" w:rsidRPr="00A81DCC">
        <w:rPr>
          <w:i/>
          <w:iCs/>
          <w:spacing w:val="-4"/>
          <w:lang w:val="en-GB"/>
        </w:rPr>
        <w:t>bid</w:t>
      </w:r>
      <w:r w:rsidRPr="00A81DCC">
        <w:rPr>
          <w:i/>
          <w:iCs/>
          <w:spacing w:val="-4"/>
          <w:lang w:val="en-GB"/>
        </w:rPr>
        <w:t>]</w:t>
      </w:r>
    </w:p>
    <w:p w14:paraId="65386CAB" w14:textId="77777777" w:rsidR="009E1DD7" w:rsidRPr="00A81DCC" w:rsidRDefault="009E1DD7" w:rsidP="009E1DD7">
      <w:pPr>
        <w:pStyle w:val="Style11"/>
        <w:spacing w:after="200" w:line="240" w:lineRule="auto"/>
        <w:ind w:left="36"/>
        <w:rPr>
          <w:spacing w:val="-2"/>
          <w:lang w:val="en-GB"/>
        </w:rPr>
      </w:pPr>
    </w:p>
    <w:p w14:paraId="40ADCDF0" w14:textId="77777777" w:rsidR="009E1DD7" w:rsidRPr="00A81DCC" w:rsidRDefault="009E1DD7" w:rsidP="009E1DD7">
      <w:pPr>
        <w:pStyle w:val="Style11"/>
        <w:spacing w:after="200" w:line="240" w:lineRule="auto"/>
        <w:ind w:left="36"/>
        <w:rPr>
          <w:i/>
          <w:iCs/>
          <w:spacing w:val="-4"/>
          <w:lang w:val="en-GB"/>
        </w:rPr>
      </w:pPr>
      <w:r w:rsidRPr="00A81DCC">
        <w:rPr>
          <w:spacing w:val="-2"/>
          <w:lang w:val="en-GB"/>
        </w:rPr>
        <w:t xml:space="preserve">In the Capacity of </w:t>
      </w:r>
      <w:r w:rsidRPr="00A81DCC">
        <w:rPr>
          <w:i/>
          <w:iCs/>
          <w:spacing w:val="-4"/>
          <w:lang w:val="en-GB"/>
        </w:rPr>
        <w:t xml:space="preserve">[insert capacity of person signing the </w:t>
      </w:r>
      <w:r w:rsidR="00E73FAA" w:rsidRPr="00A81DCC">
        <w:rPr>
          <w:i/>
          <w:iCs/>
          <w:spacing w:val="-4"/>
          <w:lang w:val="en-GB"/>
        </w:rPr>
        <w:t>bid</w:t>
      </w:r>
      <w:r w:rsidRPr="00A81DCC">
        <w:rPr>
          <w:i/>
          <w:iCs/>
          <w:spacing w:val="-4"/>
          <w:lang w:val="en-GB"/>
        </w:rPr>
        <w:t>]</w:t>
      </w:r>
    </w:p>
    <w:p w14:paraId="66C246A7" w14:textId="77777777" w:rsidR="00E73FAA" w:rsidRPr="00A81DCC" w:rsidRDefault="009E1DD7" w:rsidP="00E73FAA">
      <w:pPr>
        <w:ind w:right="62"/>
        <w:rPr>
          <w:i/>
          <w:iCs/>
          <w:spacing w:val="-4"/>
          <w:lang w:val="en-GB"/>
        </w:rPr>
      </w:pPr>
      <w:r w:rsidRPr="00A81DCC">
        <w:rPr>
          <w:spacing w:val="-5"/>
          <w:lang w:val="en-GB"/>
        </w:rPr>
        <w:t xml:space="preserve">Duly authorized to sign the </w:t>
      </w:r>
      <w:r w:rsidR="00E73FAA" w:rsidRPr="00A81DCC">
        <w:rPr>
          <w:spacing w:val="-5"/>
          <w:lang w:val="en-GB"/>
        </w:rPr>
        <w:t>bid</w:t>
      </w:r>
      <w:r w:rsidRPr="00A81DCC">
        <w:rPr>
          <w:spacing w:val="-5"/>
          <w:lang w:val="en-GB"/>
        </w:rPr>
        <w:t xml:space="preserve"> for and on behalf of: </w:t>
      </w:r>
      <w:r w:rsidR="00E73FAA" w:rsidRPr="00A81DCC">
        <w:rPr>
          <w:spacing w:val="-2"/>
          <w:lang w:val="en-GB"/>
        </w:rPr>
        <w:t>Bidder</w:t>
      </w:r>
      <w:r w:rsidRPr="00A81DCC">
        <w:rPr>
          <w:spacing w:val="-2"/>
          <w:lang w:val="en-GB"/>
        </w:rPr>
        <w:t xml:space="preserve">’s Name </w:t>
      </w:r>
      <w:r w:rsidRPr="00A81DCC">
        <w:rPr>
          <w:i/>
          <w:iCs/>
          <w:spacing w:val="-4"/>
          <w:lang w:val="en-GB"/>
        </w:rPr>
        <w:t xml:space="preserve">[insert full name of </w:t>
      </w:r>
      <w:r w:rsidR="00E73FAA" w:rsidRPr="00A81DCC">
        <w:rPr>
          <w:i/>
          <w:iCs/>
          <w:spacing w:val="-4"/>
          <w:lang w:val="en-GB"/>
        </w:rPr>
        <w:t>the Bidder</w:t>
      </w:r>
      <w:r w:rsidRPr="00A81DCC">
        <w:rPr>
          <w:i/>
          <w:iCs/>
          <w:spacing w:val="-4"/>
          <w:lang w:val="en-GB"/>
        </w:rPr>
        <w:t xml:space="preserve">] </w:t>
      </w:r>
    </w:p>
    <w:p w14:paraId="461D6609" w14:textId="77777777" w:rsidR="009E1DD7" w:rsidRPr="00A81DCC" w:rsidRDefault="009E1DD7" w:rsidP="00A81DCC">
      <w:pPr>
        <w:ind w:right="62"/>
        <w:rPr>
          <w:i/>
          <w:iCs/>
          <w:spacing w:val="-5"/>
          <w:lang w:val="en-GB"/>
        </w:rPr>
      </w:pPr>
      <w:r w:rsidRPr="00A81DCC">
        <w:rPr>
          <w:spacing w:val="-2"/>
          <w:lang w:val="en-GB"/>
        </w:rPr>
        <w:lastRenderedPageBreak/>
        <w:t xml:space="preserve">Address </w:t>
      </w:r>
      <w:r w:rsidRPr="00A81DCC">
        <w:rPr>
          <w:i/>
          <w:iCs/>
          <w:spacing w:val="-4"/>
          <w:lang w:val="en-GB"/>
        </w:rPr>
        <w:t xml:space="preserve">[insert street number/town or city/country </w:t>
      </w:r>
      <w:r w:rsidRPr="00A81DCC">
        <w:rPr>
          <w:i/>
          <w:iCs/>
          <w:spacing w:val="-5"/>
          <w:lang w:val="en-GB"/>
        </w:rPr>
        <w:t>address]</w:t>
      </w:r>
    </w:p>
    <w:p w14:paraId="70E03A4A" w14:textId="77777777" w:rsidR="009E1DD7" w:rsidRPr="00A81DCC" w:rsidRDefault="009E1DD7" w:rsidP="009E1DD7">
      <w:pPr>
        <w:ind w:right="3170"/>
        <w:rPr>
          <w:i/>
          <w:iCs/>
          <w:spacing w:val="-5"/>
          <w:lang w:val="en-GB"/>
        </w:rPr>
      </w:pPr>
      <w:r w:rsidRPr="00A81DCC">
        <w:rPr>
          <w:i/>
          <w:iCs/>
          <w:spacing w:val="-5"/>
          <w:lang w:val="en-GB"/>
        </w:rPr>
        <w:t xml:space="preserve">Phone: </w:t>
      </w:r>
    </w:p>
    <w:p w14:paraId="65290C9C" w14:textId="77777777" w:rsidR="009E1DD7" w:rsidRPr="00A81DCC" w:rsidRDefault="009E1DD7" w:rsidP="009E1DD7">
      <w:pPr>
        <w:ind w:right="3170"/>
        <w:rPr>
          <w:i/>
          <w:iCs/>
          <w:spacing w:val="-5"/>
          <w:lang w:val="en-GB"/>
        </w:rPr>
      </w:pPr>
      <w:r w:rsidRPr="00A81DCC">
        <w:rPr>
          <w:i/>
          <w:iCs/>
          <w:spacing w:val="-5"/>
          <w:lang w:val="en-GB"/>
        </w:rPr>
        <w:t>Fax:</w:t>
      </w:r>
    </w:p>
    <w:p w14:paraId="72D5B3E1" w14:textId="77777777" w:rsidR="009E1DD7" w:rsidRPr="00A81DCC" w:rsidRDefault="009E1DD7" w:rsidP="009E1DD7">
      <w:pPr>
        <w:ind w:right="3170"/>
        <w:rPr>
          <w:i/>
          <w:iCs/>
          <w:spacing w:val="-5"/>
          <w:lang w:val="en-GB"/>
        </w:rPr>
      </w:pPr>
      <w:r w:rsidRPr="00A81DCC">
        <w:rPr>
          <w:i/>
          <w:iCs/>
          <w:spacing w:val="-5"/>
          <w:lang w:val="en-GB"/>
        </w:rPr>
        <w:t xml:space="preserve">Email: </w:t>
      </w:r>
    </w:p>
    <w:p w14:paraId="0B62BE92" w14:textId="77777777" w:rsidR="009E1DD7" w:rsidRPr="00A81DCC" w:rsidRDefault="009E1DD7" w:rsidP="009E1DD7">
      <w:pPr>
        <w:ind w:right="3170"/>
        <w:rPr>
          <w:i/>
          <w:iCs/>
          <w:spacing w:val="-5"/>
          <w:lang w:val="en-GB"/>
        </w:rPr>
      </w:pPr>
    </w:p>
    <w:p w14:paraId="66359604" w14:textId="77777777" w:rsidR="009E1DD7" w:rsidRPr="00A81DCC" w:rsidRDefault="009E1DD7" w:rsidP="009E1DD7">
      <w:pPr>
        <w:pStyle w:val="Style11"/>
        <w:spacing w:after="200" w:line="240" w:lineRule="auto"/>
        <w:ind w:left="36"/>
        <w:rPr>
          <w:i/>
          <w:iCs/>
          <w:spacing w:val="-4"/>
          <w:lang w:val="en-GB"/>
        </w:rPr>
      </w:pPr>
      <w:r w:rsidRPr="00A81DCC">
        <w:rPr>
          <w:spacing w:val="-2"/>
          <w:lang w:val="en-GB"/>
        </w:rPr>
        <w:t xml:space="preserve">Dated on </w:t>
      </w:r>
      <w:r w:rsidRPr="00A81DCC">
        <w:rPr>
          <w:i/>
          <w:iCs/>
          <w:spacing w:val="-4"/>
          <w:lang w:val="en-GB"/>
        </w:rPr>
        <w:t xml:space="preserve">[insert day number] </w:t>
      </w:r>
      <w:r w:rsidRPr="00A81DCC">
        <w:rPr>
          <w:spacing w:val="-2"/>
          <w:lang w:val="en-GB"/>
        </w:rPr>
        <w:t xml:space="preserve">day of </w:t>
      </w:r>
      <w:r w:rsidRPr="00A81DCC">
        <w:rPr>
          <w:i/>
          <w:iCs/>
          <w:spacing w:val="-4"/>
          <w:lang w:val="en-GB"/>
        </w:rPr>
        <w:t>[insert month], [insert year]</w:t>
      </w:r>
    </w:p>
    <w:tbl>
      <w:tblPr>
        <w:tblW w:w="9781" w:type="dxa"/>
        <w:tblInd w:w="3" w:type="dxa"/>
        <w:tblLayout w:type="fixed"/>
        <w:tblCellMar>
          <w:left w:w="0" w:type="dxa"/>
          <w:right w:w="0" w:type="dxa"/>
        </w:tblCellMar>
        <w:tblLook w:val="0000" w:firstRow="0" w:lastRow="0" w:firstColumn="0" w:lastColumn="0" w:noHBand="0" w:noVBand="0"/>
      </w:tblPr>
      <w:tblGrid>
        <w:gridCol w:w="9781"/>
      </w:tblGrid>
      <w:tr w:rsidR="009E1DD7" w:rsidRPr="00A45678" w14:paraId="525435BD" w14:textId="77777777" w:rsidTr="002B0237">
        <w:tc>
          <w:tcPr>
            <w:tcW w:w="9781" w:type="dxa"/>
            <w:tcBorders>
              <w:top w:val="single" w:sz="2" w:space="0" w:color="auto"/>
              <w:left w:val="single" w:sz="2" w:space="0" w:color="auto"/>
              <w:bottom w:val="single" w:sz="2" w:space="0" w:color="auto"/>
              <w:right w:val="single" w:sz="2" w:space="0" w:color="auto"/>
            </w:tcBorders>
          </w:tcPr>
          <w:p w14:paraId="30C91363" w14:textId="77777777" w:rsidR="009E1DD7" w:rsidRPr="00A81DCC" w:rsidRDefault="009E1DD7" w:rsidP="002B0237">
            <w:pPr>
              <w:spacing w:before="40" w:after="120"/>
              <w:rPr>
                <w:i/>
                <w:spacing w:val="-2"/>
                <w:sz w:val="22"/>
                <w:szCs w:val="22"/>
                <w:lang w:val="en-GB"/>
              </w:rPr>
            </w:pPr>
            <w:r w:rsidRPr="00A81DCC">
              <w:rPr>
                <w:spacing w:val="-2"/>
                <w:sz w:val="22"/>
                <w:szCs w:val="22"/>
                <w:lang w:val="en-GB"/>
              </w:rPr>
              <w:t xml:space="preserve">Attached are certified copies of original documents of </w:t>
            </w:r>
            <w:r w:rsidRPr="00A81DCC">
              <w:rPr>
                <w:i/>
                <w:spacing w:val="-2"/>
                <w:sz w:val="22"/>
                <w:szCs w:val="22"/>
                <w:lang w:val="en-GB"/>
              </w:rPr>
              <w:t>[in case of Joint Venture/Consortium these documents must be provided for each partner of the Joint Venture/Consortium]</w:t>
            </w:r>
            <w:r w:rsidRPr="00A81DCC">
              <w:rPr>
                <w:spacing w:val="-8"/>
                <w:sz w:val="22"/>
                <w:szCs w:val="22"/>
                <w:lang w:val="en-GB"/>
              </w:rPr>
              <w:t xml:space="preserve"> </w:t>
            </w:r>
          </w:p>
          <w:p w14:paraId="2CF98113" w14:textId="77777777" w:rsidR="009E1DD7" w:rsidRPr="00A81DCC" w:rsidRDefault="009E1DD7" w:rsidP="002B0237">
            <w:pPr>
              <w:spacing w:before="40" w:after="120"/>
              <w:ind w:left="540" w:hanging="450"/>
              <w:rPr>
                <w:spacing w:val="-8"/>
                <w:sz w:val="22"/>
                <w:szCs w:val="22"/>
                <w:lang w:val="en-GB"/>
              </w:rPr>
            </w:pPr>
            <w:r w:rsidRPr="00A81DCC">
              <w:rPr>
                <w:rFonts w:ascii="MS Mincho" w:eastAsia="MS Mincho" w:hAnsi="MS Mincho" w:cs="MS Mincho"/>
                <w:spacing w:val="-2"/>
                <w:sz w:val="22"/>
                <w:szCs w:val="22"/>
                <w:lang w:val="en-GB"/>
              </w:rPr>
              <w:sym w:font="Wingdings" w:char="F0A8"/>
            </w:r>
            <w:r w:rsidRPr="00A81DCC">
              <w:rPr>
                <w:rFonts w:ascii="MS Mincho" w:eastAsia="MS Mincho" w:hAnsi="MS Mincho" w:cs="MS Mincho"/>
                <w:spacing w:val="-2"/>
                <w:sz w:val="22"/>
                <w:szCs w:val="22"/>
                <w:lang w:val="en-GB"/>
              </w:rPr>
              <w:tab/>
            </w:r>
            <w:r w:rsidRPr="00A81DCC">
              <w:rPr>
                <w:spacing w:val="-2"/>
                <w:sz w:val="22"/>
                <w:szCs w:val="22"/>
                <w:lang w:val="en-GB"/>
              </w:rPr>
              <w:t>The Fiscal Certificate to demonstrate the compliance with the</w:t>
            </w:r>
            <w:r w:rsidRPr="00A81DCC">
              <w:rPr>
                <w:sz w:val="22"/>
                <w:szCs w:val="22"/>
                <w:lang w:val="en-GB"/>
              </w:rPr>
              <w:t xml:space="preserve"> </w:t>
            </w:r>
            <w:r w:rsidRPr="00A81DCC">
              <w:rPr>
                <w:spacing w:val="-2"/>
                <w:sz w:val="22"/>
                <w:szCs w:val="22"/>
                <w:lang w:val="en-GB"/>
              </w:rPr>
              <w:t xml:space="preserve">Eligibility </w:t>
            </w:r>
            <w:r w:rsidRPr="00A81DCC">
              <w:rPr>
                <w:spacing w:val="-8"/>
                <w:sz w:val="22"/>
                <w:szCs w:val="22"/>
                <w:lang w:val="en-GB"/>
              </w:rPr>
              <w:t>Requirement 1.5 reference to Clause IT</w:t>
            </w:r>
            <w:r w:rsidR="00125B2D" w:rsidRPr="00A81DCC">
              <w:rPr>
                <w:spacing w:val="-8"/>
                <w:sz w:val="22"/>
                <w:szCs w:val="22"/>
                <w:lang w:val="en-GB"/>
              </w:rPr>
              <w:t>B</w:t>
            </w:r>
            <w:r w:rsidRPr="00A81DCC">
              <w:rPr>
                <w:spacing w:val="-8"/>
                <w:sz w:val="22"/>
                <w:szCs w:val="22"/>
                <w:lang w:val="en-GB"/>
              </w:rPr>
              <w:t xml:space="preserve"> 5.</w:t>
            </w:r>
            <w:r w:rsidR="00125B2D" w:rsidRPr="00A81DCC">
              <w:rPr>
                <w:spacing w:val="-8"/>
                <w:sz w:val="22"/>
                <w:szCs w:val="22"/>
                <w:lang w:val="en-GB"/>
              </w:rPr>
              <w:t>2</w:t>
            </w:r>
            <w:r w:rsidRPr="00A81DCC">
              <w:rPr>
                <w:spacing w:val="-8"/>
                <w:sz w:val="22"/>
                <w:szCs w:val="22"/>
                <w:lang w:val="en-GB"/>
              </w:rPr>
              <w:t xml:space="preserve"> (d). </w:t>
            </w:r>
          </w:p>
          <w:p w14:paraId="7AD99402" w14:textId="77777777" w:rsidR="009E1DD7" w:rsidRPr="00A81DCC" w:rsidRDefault="009E1DD7" w:rsidP="002B0237">
            <w:pPr>
              <w:spacing w:after="120"/>
              <w:ind w:left="567" w:hanging="425"/>
              <w:jc w:val="both"/>
              <w:rPr>
                <w:spacing w:val="-8"/>
                <w:sz w:val="22"/>
                <w:szCs w:val="22"/>
                <w:lang w:val="en-GB"/>
              </w:rPr>
            </w:pPr>
            <w:r w:rsidRPr="00A81DCC">
              <w:rPr>
                <w:rFonts w:ascii="MS Mincho" w:eastAsia="MS Mincho" w:hAnsi="MS Mincho" w:cs="MS Mincho"/>
                <w:spacing w:val="-2"/>
                <w:sz w:val="22"/>
                <w:szCs w:val="22"/>
                <w:lang w:val="en-GB"/>
              </w:rPr>
              <w:sym w:font="Wingdings" w:char="F0A8"/>
            </w:r>
            <w:r w:rsidRPr="00A81DCC">
              <w:rPr>
                <w:rFonts w:ascii="MS Mincho" w:eastAsia="MS Mincho" w:hAnsi="MS Mincho" w:cs="MS Mincho"/>
                <w:spacing w:val="-2"/>
                <w:sz w:val="22"/>
                <w:szCs w:val="22"/>
                <w:lang w:val="en-GB"/>
              </w:rPr>
              <w:tab/>
            </w:r>
            <w:r w:rsidRPr="00A81DCC">
              <w:rPr>
                <w:spacing w:val="-2"/>
                <w:sz w:val="22"/>
                <w:szCs w:val="22"/>
                <w:lang w:val="en-GB"/>
              </w:rPr>
              <w:t xml:space="preserve">The </w:t>
            </w:r>
            <w:r w:rsidRPr="00A45678">
              <w:rPr>
                <w:sz w:val="22"/>
                <w:szCs w:val="22"/>
                <w:lang w:val="en-GB"/>
              </w:rPr>
              <w:t xml:space="preserve">sworn / solemn statement (affidavit) made by the interested party in front of a judicial or administrative authority, a notary, or a qualified professional body in its country of origin or provenance to demonstrate the compliance </w:t>
            </w:r>
            <w:r w:rsidRPr="00125B2D">
              <w:rPr>
                <w:sz w:val="22"/>
                <w:szCs w:val="22"/>
                <w:lang w:val="en-GB"/>
              </w:rPr>
              <w:t xml:space="preserve">with the </w:t>
            </w:r>
            <w:r w:rsidRPr="00A81DCC">
              <w:rPr>
                <w:spacing w:val="-2"/>
                <w:sz w:val="22"/>
                <w:szCs w:val="22"/>
                <w:lang w:val="en-GB"/>
              </w:rPr>
              <w:t xml:space="preserve">Eligibility </w:t>
            </w:r>
            <w:r w:rsidRPr="00A81DCC">
              <w:rPr>
                <w:spacing w:val="-8"/>
                <w:sz w:val="22"/>
                <w:szCs w:val="22"/>
                <w:lang w:val="en-GB"/>
              </w:rPr>
              <w:t>Requirement 1.2, 1.3, 1.4, 1.6 and 1.7 reference to Clause IT</w:t>
            </w:r>
            <w:r w:rsidR="00125B2D" w:rsidRPr="00A81DCC">
              <w:rPr>
                <w:spacing w:val="-8"/>
                <w:sz w:val="22"/>
                <w:szCs w:val="22"/>
                <w:lang w:val="en-GB"/>
              </w:rPr>
              <w:t>B</w:t>
            </w:r>
            <w:r w:rsidRPr="00A81DCC">
              <w:rPr>
                <w:spacing w:val="-8"/>
                <w:sz w:val="22"/>
                <w:szCs w:val="22"/>
                <w:lang w:val="en-GB"/>
              </w:rPr>
              <w:t xml:space="preserve"> 5.</w:t>
            </w:r>
            <w:r w:rsidR="00125B2D" w:rsidRPr="00A81DCC">
              <w:rPr>
                <w:spacing w:val="-8"/>
                <w:sz w:val="22"/>
                <w:szCs w:val="22"/>
                <w:lang w:val="en-GB"/>
              </w:rPr>
              <w:t>2</w:t>
            </w:r>
            <w:r w:rsidRPr="00A81DCC">
              <w:rPr>
                <w:spacing w:val="-8"/>
                <w:sz w:val="22"/>
                <w:szCs w:val="22"/>
                <w:lang w:val="en-GB"/>
              </w:rPr>
              <w:t xml:space="preserve"> (a), (b), (c), (e) and (f). </w:t>
            </w:r>
          </w:p>
          <w:p w14:paraId="08101654" w14:textId="77777777" w:rsidR="009E1DD7" w:rsidRPr="00A81DCC" w:rsidRDefault="009E1DD7" w:rsidP="002B0237">
            <w:pPr>
              <w:spacing w:before="40" w:after="120"/>
              <w:ind w:left="540" w:hanging="450"/>
              <w:rPr>
                <w:spacing w:val="-8"/>
                <w:sz w:val="22"/>
                <w:szCs w:val="22"/>
                <w:lang w:val="en-GB"/>
              </w:rPr>
            </w:pPr>
            <w:r w:rsidRPr="00A81DCC">
              <w:rPr>
                <w:rFonts w:ascii="MS Mincho" w:eastAsia="MS Mincho" w:hAnsi="MS Mincho" w:cs="MS Mincho"/>
                <w:spacing w:val="-2"/>
                <w:sz w:val="22"/>
                <w:szCs w:val="22"/>
                <w:lang w:val="en-GB"/>
              </w:rPr>
              <w:sym w:font="Wingdings" w:char="F0A8"/>
            </w:r>
            <w:r w:rsidRPr="00A81DCC">
              <w:rPr>
                <w:rFonts w:ascii="MS Mincho" w:eastAsia="MS Mincho" w:hAnsi="MS Mincho" w:cs="MS Mincho"/>
                <w:spacing w:val="-2"/>
                <w:sz w:val="22"/>
                <w:szCs w:val="22"/>
                <w:lang w:val="en-GB"/>
              </w:rPr>
              <w:tab/>
            </w:r>
            <w:r w:rsidRPr="00A81DCC">
              <w:rPr>
                <w:spacing w:val="-2"/>
                <w:sz w:val="22"/>
                <w:szCs w:val="22"/>
                <w:lang w:val="en-GB"/>
              </w:rPr>
              <w:t xml:space="preserve">The power of attorney for </w:t>
            </w:r>
            <w:r w:rsidRPr="00A81DCC">
              <w:rPr>
                <w:sz w:val="22"/>
                <w:szCs w:val="22"/>
                <w:lang w:val="en-GB"/>
              </w:rPr>
              <w:t xml:space="preserve">the authorized representative of the signatory of the application to allow her/him to engage the </w:t>
            </w:r>
            <w:r w:rsidR="0071577B" w:rsidRPr="00A81DCC">
              <w:rPr>
                <w:sz w:val="22"/>
                <w:szCs w:val="22"/>
                <w:lang w:val="en-GB"/>
              </w:rPr>
              <w:t>Bidder</w:t>
            </w:r>
            <w:r w:rsidRPr="00A81DCC">
              <w:rPr>
                <w:sz w:val="22"/>
                <w:szCs w:val="22"/>
                <w:lang w:val="en-GB"/>
              </w:rPr>
              <w:t xml:space="preserve"> into contracts with Procuring Entity. </w:t>
            </w:r>
          </w:p>
          <w:p w14:paraId="6C3542E5" w14:textId="77777777" w:rsidR="009E1DD7" w:rsidRPr="00A81DCC" w:rsidRDefault="009E1DD7" w:rsidP="002B0237">
            <w:pPr>
              <w:spacing w:after="120"/>
              <w:ind w:left="567" w:hanging="425"/>
              <w:jc w:val="both"/>
              <w:rPr>
                <w:spacing w:val="-8"/>
                <w:sz w:val="22"/>
                <w:szCs w:val="22"/>
                <w:lang w:val="en-GB"/>
              </w:rPr>
            </w:pPr>
            <w:r w:rsidRPr="00A81DCC">
              <w:rPr>
                <w:rFonts w:ascii="MS Mincho" w:eastAsia="MS Mincho" w:hAnsi="MS Mincho" w:cs="MS Mincho"/>
                <w:spacing w:val="-2"/>
                <w:sz w:val="22"/>
                <w:szCs w:val="22"/>
                <w:lang w:val="en-GB"/>
              </w:rPr>
              <w:sym w:font="Wingdings" w:char="F0A8"/>
            </w:r>
            <w:r w:rsidRPr="00A81DCC">
              <w:rPr>
                <w:spacing w:val="-2"/>
                <w:sz w:val="22"/>
                <w:szCs w:val="22"/>
                <w:lang w:val="en-GB"/>
              </w:rPr>
              <w:tab/>
              <w:t>In case of JV/Consortium, the JV/Consortium agreement, in accordance with IT</w:t>
            </w:r>
            <w:r w:rsidR="00125B2D" w:rsidRPr="00A81DCC">
              <w:rPr>
                <w:spacing w:val="-2"/>
                <w:sz w:val="22"/>
                <w:szCs w:val="22"/>
                <w:lang w:val="en-GB"/>
              </w:rPr>
              <w:t>B</w:t>
            </w:r>
            <w:r w:rsidRPr="00A81DCC">
              <w:rPr>
                <w:spacing w:val="-2"/>
                <w:sz w:val="22"/>
                <w:szCs w:val="22"/>
                <w:lang w:val="en-GB"/>
              </w:rPr>
              <w:t xml:space="preserve"> </w:t>
            </w:r>
            <w:r w:rsidR="00125B2D" w:rsidRPr="00A81DCC">
              <w:rPr>
                <w:spacing w:val="-2"/>
                <w:sz w:val="22"/>
                <w:szCs w:val="22"/>
                <w:lang w:val="en-GB"/>
              </w:rPr>
              <w:t>6</w:t>
            </w:r>
            <w:r w:rsidRPr="00A81DCC">
              <w:rPr>
                <w:spacing w:val="-2"/>
                <w:sz w:val="22"/>
                <w:szCs w:val="22"/>
                <w:lang w:val="en-GB"/>
              </w:rPr>
              <w:t>.3 (c).</w:t>
            </w:r>
          </w:p>
        </w:tc>
      </w:tr>
    </w:tbl>
    <w:p w14:paraId="039E78E4" w14:textId="77777777" w:rsidR="009E1DD7" w:rsidRPr="00A81DCC" w:rsidRDefault="009E1DD7" w:rsidP="009E1DD7">
      <w:pPr>
        <w:pStyle w:val="Style11"/>
        <w:spacing w:line="240" w:lineRule="auto"/>
        <w:jc w:val="center"/>
        <w:rPr>
          <w:b/>
          <w:sz w:val="32"/>
          <w:szCs w:val="32"/>
          <w:lang w:val="en-GB"/>
        </w:rPr>
      </w:pPr>
    </w:p>
    <w:p w14:paraId="71908583" w14:textId="77777777" w:rsidR="009E1DD7" w:rsidRPr="00A81DCC" w:rsidRDefault="009E1DD7" w:rsidP="009E1DD7">
      <w:pPr>
        <w:pStyle w:val="Style11"/>
        <w:spacing w:line="240" w:lineRule="auto"/>
        <w:jc w:val="center"/>
        <w:rPr>
          <w:b/>
          <w:sz w:val="32"/>
          <w:szCs w:val="32"/>
          <w:lang w:val="en-GB"/>
        </w:rPr>
      </w:pPr>
    </w:p>
    <w:p w14:paraId="505EE5C1" w14:textId="77777777" w:rsidR="009E1DD7" w:rsidRPr="00A81DCC" w:rsidRDefault="009E1DD7" w:rsidP="009E1DD7">
      <w:pPr>
        <w:pStyle w:val="Style11"/>
        <w:spacing w:line="240" w:lineRule="auto"/>
        <w:jc w:val="center"/>
        <w:rPr>
          <w:b/>
          <w:sz w:val="32"/>
          <w:szCs w:val="32"/>
          <w:lang w:val="en-GB"/>
        </w:rPr>
      </w:pPr>
    </w:p>
    <w:p w14:paraId="63A0FDFE" w14:textId="77777777" w:rsidR="009E1DD7" w:rsidRPr="00A81DCC" w:rsidRDefault="009E1DD7" w:rsidP="009E1DD7">
      <w:pPr>
        <w:pStyle w:val="Style11"/>
        <w:spacing w:line="240" w:lineRule="auto"/>
        <w:jc w:val="center"/>
        <w:rPr>
          <w:b/>
          <w:sz w:val="32"/>
          <w:szCs w:val="32"/>
          <w:lang w:val="en-GB"/>
        </w:rPr>
      </w:pPr>
    </w:p>
    <w:p w14:paraId="323CF428" w14:textId="77777777" w:rsidR="009E1DD7" w:rsidRPr="00A81DCC" w:rsidRDefault="009E1DD7" w:rsidP="009E1DD7">
      <w:pPr>
        <w:rPr>
          <w:b/>
          <w:sz w:val="32"/>
          <w:szCs w:val="32"/>
          <w:lang w:val="en-GB"/>
        </w:rPr>
      </w:pPr>
      <w:r w:rsidRPr="00A81DCC">
        <w:rPr>
          <w:b/>
          <w:sz w:val="32"/>
          <w:szCs w:val="32"/>
          <w:lang w:val="en-GB"/>
        </w:rPr>
        <w:br w:type="page"/>
      </w:r>
    </w:p>
    <w:p w14:paraId="676F782C" w14:textId="77777777" w:rsidR="009E1DD7" w:rsidRPr="00A81DCC" w:rsidRDefault="009E1DD7" w:rsidP="009E1DD7">
      <w:pPr>
        <w:pStyle w:val="Style11"/>
        <w:spacing w:line="240" w:lineRule="auto"/>
        <w:jc w:val="center"/>
        <w:rPr>
          <w:b/>
          <w:sz w:val="32"/>
          <w:szCs w:val="32"/>
          <w:lang w:val="en-GB"/>
        </w:rPr>
      </w:pPr>
      <w:r w:rsidRPr="00A81DCC">
        <w:rPr>
          <w:b/>
          <w:sz w:val="32"/>
          <w:szCs w:val="32"/>
          <w:lang w:val="en-GB"/>
        </w:rPr>
        <w:lastRenderedPageBreak/>
        <w:t xml:space="preserve">Form </w:t>
      </w:r>
      <w:r w:rsidR="00125B2D" w:rsidRPr="00A81DCC">
        <w:rPr>
          <w:b/>
          <w:sz w:val="32"/>
          <w:szCs w:val="32"/>
          <w:lang w:val="en-GB"/>
        </w:rPr>
        <w:t>ELI-</w:t>
      </w:r>
      <w:r w:rsidRPr="00A81DCC">
        <w:rPr>
          <w:b/>
          <w:sz w:val="32"/>
          <w:szCs w:val="32"/>
          <w:lang w:val="en-GB"/>
        </w:rPr>
        <w:t>1</w:t>
      </w:r>
    </w:p>
    <w:p w14:paraId="3A62216D" w14:textId="77777777" w:rsidR="009E1DD7" w:rsidRPr="00A81DCC" w:rsidRDefault="0071577B" w:rsidP="009E1DD7">
      <w:pPr>
        <w:pStyle w:val="Section4heading"/>
        <w:rPr>
          <w:lang w:val="en-GB"/>
        </w:rPr>
      </w:pPr>
      <w:bookmarkStart w:id="87" w:name="_Toc34346410"/>
      <w:r w:rsidRPr="00A81DCC">
        <w:rPr>
          <w:lang w:val="en-GB"/>
        </w:rPr>
        <w:t>Bidder</w:t>
      </w:r>
      <w:r w:rsidR="009E1DD7" w:rsidRPr="00A81DCC">
        <w:rPr>
          <w:lang w:val="en-GB"/>
        </w:rPr>
        <w:t xml:space="preserve"> Information Form</w:t>
      </w:r>
      <w:bookmarkEnd w:id="87"/>
    </w:p>
    <w:p w14:paraId="61A92C96" w14:textId="77777777" w:rsidR="009E1DD7" w:rsidRPr="00A81DCC" w:rsidRDefault="009E1DD7" w:rsidP="009E1DD7">
      <w:pPr>
        <w:tabs>
          <w:tab w:val="left" w:pos="0"/>
        </w:tabs>
        <w:rPr>
          <w:rFonts w:ascii="Book Antiqua" w:hAnsi="Book Antiqua"/>
          <w:bCs/>
          <w:lang w:val="en-GB"/>
        </w:rPr>
      </w:pPr>
      <w:r w:rsidRPr="00A81DCC">
        <w:rPr>
          <w:spacing w:val="-2"/>
          <w:lang w:val="en-GB"/>
        </w:rPr>
        <w:t xml:space="preserve">Date: </w:t>
      </w:r>
      <w:r w:rsidRPr="00A81DCC">
        <w:rPr>
          <w:i/>
          <w:lang w:val="en-GB"/>
        </w:rPr>
        <w:t>[insert day, month, year</w:t>
      </w:r>
      <w:r w:rsidRPr="00A81DCC">
        <w:rPr>
          <w:lang w:val="en-GB"/>
        </w:rPr>
        <w:t>]</w:t>
      </w:r>
      <w:r w:rsidRPr="00A81DCC">
        <w:rPr>
          <w:lang w:val="en-GB"/>
        </w:rPr>
        <w:br/>
      </w:r>
    </w:p>
    <w:p w14:paraId="3220561A" w14:textId="77777777" w:rsidR="009E1DD7" w:rsidRPr="00A81DCC" w:rsidRDefault="009E1DD7" w:rsidP="009E1DD7">
      <w:pPr>
        <w:tabs>
          <w:tab w:val="left" w:pos="0"/>
        </w:tabs>
        <w:jc w:val="both"/>
        <w:rPr>
          <w:rFonts w:ascii="Book Antiqua" w:hAnsi="Book Antiqua"/>
          <w:b/>
          <w:sz w:val="20"/>
          <w:lang w:val="en-GB"/>
        </w:rPr>
      </w:pPr>
      <w:r w:rsidRPr="00A81DCC">
        <w:rPr>
          <w:rFonts w:ascii="Book Antiqua" w:hAnsi="Book Antiqua"/>
          <w:b/>
          <w:sz w:val="20"/>
          <w:lang w:val="en-GB"/>
        </w:rPr>
        <w:t xml:space="preserve">PROJECT NAME: </w:t>
      </w:r>
      <w:r w:rsidR="00125B2D" w:rsidRPr="00125B2D">
        <w:rPr>
          <w:rFonts w:ascii="Book Antiqua" w:hAnsi="Book Antiqua"/>
          <w:sz w:val="20"/>
          <w:lang w:val="en-GB"/>
        </w:rPr>
        <w:t>Framework Contract for the Provision of Services to SADC Secretariat</w:t>
      </w:r>
    </w:p>
    <w:p w14:paraId="1D93F498" w14:textId="5D559E3F" w:rsidR="009E1DD7" w:rsidRPr="00A81DCC" w:rsidRDefault="009E1DD7" w:rsidP="009E1DD7">
      <w:pPr>
        <w:tabs>
          <w:tab w:val="left" w:pos="0"/>
        </w:tabs>
        <w:jc w:val="both"/>
        <w:rPr>
          <w:rFonts w:ascii="Book Antiqua" w:hAnsi="Book Antiqua"/>
          <w:b/>
          <w:sz w:val="20"/>
          <w:lang w:val="en-GB"/>
        </w:rPr>
      </w:pPr>
      <w:r w:rsidRPr="00A81DCC">
        <w:rPr>
          <w:rFonts w:ascii="Book Antiqua" w:hAnsi="Book Antiqua"/>
          <w:b/>
          <w:sz w:val="20"/>
          <w:lang w:val="en-GB"/>
        </w:rPr>
        <w:t xml:space="preserve">REFERENCE NUMBER: </w:t>
      </w:r>
      <w:r w:rsidRPr="00A81DCC">
        <w:rPr>
          <w:rFonts w:ascii="Book Antiqua" w:hAnsi="Book Antiqua"/>
          <w:sz w:val="20"/>
          <w:lang w:val="en-GB"/>
        </w:rPr>
        <w:t>SADC/</w:t>
      </w:r>
      <w:r w:rsidR="006511B2">
        <w:rPr>
          <w:rFonts w:ascii="Book Antiqua" w:hAnsi="Book Antiqua"/>
          <w:sz w:val="20"/>
          <w:lang w:val="en-GB"/>
        </w:rPr>
        <w:t>3</w:t>
      </w:r>
      <w:r w:rsidRPr="00A81DCC">
        <w:rPr>
          <w:rFonts w:ascii="Book Antiqua" w:hAnsi="Book Antiqua"/>
          <w:sz w:val="20"/>
          <w:lang w:val="en-GB"/>
        </w:rPr>
        <w:t>/</w:t>
      </w:r>
      <w:r w:rsidR="00513E27">
        <w:rPr>
          <w:rFonts w:ascii="Book Antiqua" w:hAnsi="Book Antiqua"/>
          <w:sz w:val="20"/>
          <w:lang w:val="en-GB"/>
        </w:rPr>
        <w:t>5</w:t>
      </w:r>
      <w:r w:rsidRPr="00A81DCC">
        <w:rPr>
          <w:rFonts w:ascii="Book Antiqua" w:hAnsi="Book Antiqua"/>
          <w:sz w:val="20"/>
          <w:lang w:val="en-GB"/>
        </w:rPr>
        <w:t>/2</w:t>
      </w:r>
      <w:r w:rsidR="00513E27">
        <w:rPr>
          <w:rFonts w:ascii="Book Antiqua" w:hAnsi="Book Antiqua"/>
          <w:sz w:val="20"/>
          <w:lang w:val="en-GB"/>
        </w:rPr>
        <w:t>/102</w:t>
      </w:r>
    </w:p>
    <w:p w14:paraId="501B3A31" w14:textId="77777777" w:rsidR="009E1DD7" w:rsidRPr="00A81DCC" w:rsidRDefault="009E1DD7" w:rsidP="009E1DD7">
      <w:pPr>
        <w:tabs>
          <w:tab w:val="left" w:pos="0"/>
        </w:tabs>
        <w:rPr>
          <w:rFonts w:ascii="Book Antiqua" w:hAnsi="Book Antiqua"/>
          <w:b/>
          <w:i/>
          <w:sz w:val="20"/>
          <w:lang w:val="en-GB"/>
        </w:rPr>
      </w:pPr>
      <w:r w:rsidRPr="00A81DCC">
        <w:rPr>
          <w:rFonts w:ascii="Book Antiqua" w:hAnsi="Book Antiqua"/>
          <w:b/>
          <w:sz w:val="20"/>
          <w:lang w:val="en-GB"/>
        </w:rPr>
        <w:t xml:space="preserve">LOT NUMBER: </w:t>
      </w:r>
      <w:r w:rsidR="00125B2D" w:rsidRPr="00A81DCC">
        <w:rPr>
          <w:rFonts w:ascii="Book Antiqua" w:hAnsi="Book Antiqua"/>
          <w:i/>
          <w:sz w:val="20"/>
          <w:lang w:val="en-GB"/>
        </w:rPr>
        <w:t>N/A</w:t>
      </w:r>
    </w:p>
    <w:p w14:paraId="3F9454E0" w14:textId="77777777" w:rsidR="009E1DD7" w:rsidRPr="00A81DCC" w:rsidRDefault="009E1DD7" w:rsidP="009E1DD7">
      <w:pPr>
        <w:tabs>
          <w:tab w:val="left" w:pos="0"/>
        </w:tabs>
        <w:rPr>
          <w:rFonts w:ascii="Book Antiqua" w:hAnsi="Book Antiqua"/>
          <w:i/>
          <w:sz w:val="20"/>
          <w:lang w:val="en-GB"/>
        </w:rPr>
      </w:pPr>
      <w:r w:rsidRPr="00A81DCC">
        <w:rPr>
          <w:rFonts w:ascii="Book Antiqua" w:hAnsi="Book Antiqua"/>
          <w:b/>
          <w:sz w:val="20"/>
          <w:lang w:val="en-GB"/>
        </w:rPr>
        <w:t>LOT NAME:</w:t>
      </w:r>
      <w:r w:rsidRPr="00A81DCC">
        <w:rPr>
          <w:rFonts w:ascii="Book Antiqua" w:hAnsi="Book Antiqua"/>
          <w:b/>
          <w:i/>
          <w:sz w:val="20"/>
          <w:lang w:val="en-GB"/>
        </w:rPr>
        <w:t xml:space="preserve"> </w:t>
      </w:r>
      <w:r w:rsidR="00125B2D">
        <w:rPr>
          <w:rFonts w:ascii="Book Antiqua" w:hAnsi="Book Antiqua"/>
          <w:i/>
          <w:sz w:val="20"/>
          <w:lang w:val="en-GB"/>
        </w:rPr>
        <w:t>N/A</w:t>
      </w:r>
    </w:p>
    <w:p w14:paraId="3888DE81" w14:textId="77777777" w:rsidR="009E1DD7" w:rsidRPr="00A81DCC" w:rsidRDefault="009E1DD7" w:rsidP="009E1DD7">
      <w:pPr>
        <w:tabs>
          <w:tab w:val="left" w:pos="0"/>
        </w:tabs>
        <w:jc w:val="both"/>
        <w:rPr>
          <w:spacing w:val="-2"/>
          <w:lang w:val="en-GB"/>
        </w:rPr>
      </w:pPr>
      <w:r w:rsidRPr="00A81DCC">
        <w:rPr>
          <w:spacing w:val="3"/>
          <w:lang w:val="en-GB"/>
        </w:rPr>
        <w:br/>
      </w:r>
      <w:r w:rsidRPr="00A81DCC">
        <w:rPr>
          <w:spacing w:val="-2"/>
          <w:lang w:val="en-GB"/>
        </w:rPr>
        <w:t>Page</w:t>
      </w:r>
      <w:r w:rsidRPr="00A81DCC">
        <w:rPr>
          <w:i/>
          <w:spacing w:val="-2"/>
          <w:lang w:val="en-GB"/>
        </w:rPr>
        <w:t xml:space="preserve"> </w:t>
      </w:r>
      <w:r w:rsidRPr="00A81DCC">
        <w:rPr>
          <w:i/>
          <w:lang w:val="en-GB"/>
        </w:rPr>
        <w:t>[insert page number]</w:t>
      </w:r>
      <w:r w:rsidRPr="00A81DCC">
        <w:rPr>
          <w:lang w:val="en-GB"/>
        </w:rPr>
        <w:t xml:space="preserve"> </w:t>
      </w:r>
      <w:r w:rsidRPr="00A81DCC">
        <w:rPr>
          <w:spacing w:val="-2"/>
          <w:lang w:val="en-GB"/>
        </w:rPr>
        <w:t xml:space="preserve">of </w:t>
      </w:r>
      <w:r w:rsidRPr="00A81DCC">
        <w:rPr>
          <w:i/>
          <w:spacing w:val="1"/>
          <w:lang w:val="en-GB"/>
        </w:rPr>
        <w:t>[insert total number]</w:t>
      </w:r>
      <w:r w:rsidRPr="00A81DCC">
        <w:rPr>
          <w:spacing w:val="1"/>
          <w:lang w:val="en-GB"/>
        </w:rPr>
        <w:t xml:space="preserve"> </w:t>
      </w:r>
      <w:r w:rsidRPr="00A81DCC">
        <w:rPr>
          <w:spacing w:val="-2"/>
          <w:lang w:val="en-GB"/>
        </w:rPr>
        <w:t>pages</w:t>
      </w:r>
    </w:p>
    <w:tbl>
      <w:tblPr>
        <w:tblW w:w="9639" w:type="dxa"/>
        <w:tblInd w:w="3" w:type="dxa"/>
        <w:tblLayout w:type="fixed"/>
        <w:tblCellMar>
          <w:left w:w="0" w:type="dxa"/>
          <w:right w:w="0" w:type="dxa"/>
        </w:tblCellMar>
        <w:tblLook w:val="0000" w:firstRow="0" w:lastRow="0" w:firstColumn="0" w:lastColumn="0" w:noHBand="0" w:noVBand="0"/>
      </w:tblPr>
      <w:tblGrid>
        <w:gridCol w:w="9639"/>
      </w:tblGrid>
      <w:tr w:rsidR="009E1DD7" w:rsidRPr="00A45678" w14:paraId="4FA6BC70" w14:textId="77777777" w:rsidTr="002B0237">
        <w:tc>
          <w:tcPr>
            <w:tcW w:w="9639" w:type="dxa"/>
            <w:tcBorders>
              <w:top w:val="single" w:sz="2" w:space="0" w:color="auto"/>
              <w:left w:val="single" w:sz="2" w:space="0" w:color="auto"/>
              <w:bottom w:val="single" w:sz="2" w:space="0" w:color="auto"/>
              <w:right w:val="single" w:sz="2" w:space="0" w:color="auto"/>
            </w:tcBorders>
          </w:tcPr>
          <w:p w14:paraId="75CCDF7D" w14:textId="77777777" w:rsidR="009E1DD7" w:rsidRPr="00A81DCC" w:rsidRDefault="009E1DD7" w:rsidP="002B0237">
            <w:pPr>
              <w:spacing w:before="40" w:after="120"/>
              <w:ind w:left="90"/>
              <w:rPr>
                <w:i/>
                <w:spacing w:val="-2"/>
                <w:sz w:val="22"/>
                <w:szCs w:val="22"/>
                <w:lang w:val="en-GB"/>
              </w:rPr>
            </w:pPr>
            <w:r w:rsidRPr="00A81DCC">
              <w:rPr>
                <w:spacing w:val="-2"/>
                <w:sz w:val="22"/>
                <w:szCs w:val="22"/>
                <w:lang w:val="en-GB"/>
              </w:rPr>
              <w:t xml:space="preserve">This </w:t>
            </w:r>
            <w:r w:rsidR="0071577B" w:rsidRPr="00A81DCC">
              <w:rPr>
                <w:spacing w:val="-2"/>
                <w:sz w:val="22"/>
                <w:szCs w:val="22"/>
                <w:lang w:val="en-GB"/>
              </w:rPr>
              <w:t>Bid</w:t>
            </w:r>
            <w:r w:rsidRPr="00A81DCC">
              <w:rPr>
                <w:spacing w:val="-2"/>
                <w:sz w:val="22"/>
                <w:szCs w:val="22"/>
                <w:lang w:val="en-GB"/>
              </w:rPr>
              <w:t xml:space="preserve"> is submitted as </w:t>
            </w:r>
            <w:r w:rsidRPr="00A81DCC">
              <w:rPr>
                <w:i/>
                <w:spacing w:val="-2"/>
                <w:sz w:val="22"/>
                <w:szCs w:val="22"/>
                <w:lang w:val="en-GB"/>
              </w:rPr>
              <w:t>[“Single Entity” or “Joint Venture/Consortium” delete as appropriate]</w:t>
            </w:r>
          </w:p>
        </w:tc>
      </w:tr>
      <w:tr w:rsidR="009E1DD7" w:rsidRPr="00A45678" w14:paraId="44A8E00E" w14:textId="77777777" w:rsidTr="002B0237">
        <w:tc>
          <w:tcPr>
            <w:tcW w:w="9639" w:type="dxa"/>
            <w:tcBorders>
              <w:top w:val="single" w:sz="2" w:space="0" w:color="auto"/>
              <w:left w:val="single" w:sz="2" w:space="0" w:color="auto"/>
              <w:bottom w:val="single" w:sz="2" w:space="0" w:color="auto"/>
              <w:right w:val="single" w:sz="2" w:space="0" w:color="auto"/>
            </w:tcBorders>
          </w:tcPr>
          <w:p w14:paraId="4A98029B" w14:textId="77777777" w:rsidR="009E1DD7" w:rsidRPr="00A81DCC" w:rsidRDefault="009E1DD7" w:rsidP="002B0237">
            <w:pPr>
              <w:spacing w:before="40" w:after="120"/>
              <w:ind w:left="90"/>
              <w:rPr>
                <w:spacing w:val="-2"/>
                <w:sz w:val="22"/>
                <w:szCs w:val="22"/>
                <w:lang w:val="en-GB"/>
              </w:rPr>
            </w:pPr>
            <w:r w:rsidRPr="00A81DCC">
              <w:rPr>
                <w:i/>
                <w:spacing w:val="-2"/>
                <w:sz w:val="22"/>
                <w:szCs w:val="22"/>
                <w:lang w:val="en-GB"/>
              </w:rPr>
              <w:t>(In case of Joint Venture/Consortium)</w:t>
            </w:r>
            <w:r w:rsidR="0071577B" w:rsidRPr="00A81DCC">
              <w:rPr>
                <w:i/>
                <w:spacing w:val="-2"/>
                <w:sz w:val="22"/>
                <w:szCs w:val="22"/>
                <w:lang w:val="en-GB"/>
              </w:rPr>
              <w:t xml:space="preserve"> </w:t>
            </w:r>
            <w:r w:rsidRPr="00A81DCC">
              <w:rPr>
                <w:spacing w:val="-2"/>
                <w:sz w:val="22"/>
                <w:szCs w:val="22"/>
                <w:lang w:val="en-GB"/>
              </w:rPr>
              <w:t xml:space="preserve">The partner in charge is </w:t>
            </w:r>
            <w:r w:rsidRPr="00A81DCC">
              <w:rPr>
                <w:i/>
                <w:spacing w:val="-2"/>
                <w:sz w:val="22"/>
                <w:szCs w:val="22"/>
                <w:lang w:val="en-GB"/>
              </w:rPr>
              <w:t>[</w:t>
            </w:r>
            <w:r w:rsidRPr="00A81DCC">
              <w:rPr>
                <w:i/>
                <w:spacing w:val="3"/>
                <w:sz w:val="22"/>
                <w:szCs w:val="22"/>
                <w:lang w:val="en-GB"/>
              </w:rPr>
              <w:t>insert full legal name]</w:t>
            </w:r>
          </w:p>
        </w:tc>
      </w:tr>
      <w:tr w:rsidR="009E1DD7" w:rsidRPr="00A45678" w14:paraId="5EA75294" w14:textId="77777777" w:rsidTr="002B0237">
        <w:tc>
          <w:tcPr>
            <w:tcW w:w="9639" w:type="dxa"/>
            <w:tcBorders>
              <w:top w:val="single" w:sz="2" w:space="0" w:color="auto"/>
              <w:left w:val="single" w:sz="2" w:space="0" w:color="auto"/>
              <w:bottom w:val="single" w:sz="2" w:space="0" w:color="auto"/>
              <w:right w:val="single" w:sz="2" w:space="0" w:color="auto"/>
            </w:tcBorders>
          </w:tcPr>
          <w:p w14:paraId="1DA85A92" w14:textId="77777777" w:rsidR="009E1DD7" w:rsidRPr="00A81DCC" w:rsidRDefault="0071577B" w:rsidP="002B0237">
            <w:pPr>
              <w:spacing w:before="40" w:after="120"/>
              <w:ind w:left="90"/>
              <w:rPr>
                <w:spacing w:val="-2"/>
                <w:sz w:val="22"/>
                <w:szCs w:val="22"/>
                <w:lang w:val="en-GB"/>
              </w:rPr>
            </w:pPr>
            <w:r w:rsidRPr="00A81DCC">
              <w:rPr>
                <w:spacing w:val="-2"/>
                <w:sz w:val="22"/>
                <w:szCs w:val="22"/>
                <w:lang w:val="en-GB"/>
              </w:rPr>
              <w:t>Bidders</w:t>
            </w:r>
            <w:r w:rsidR="009E1DD7" w:rsidRPr="00A81DCC">
              <w:rPr>
                <w:spacing w:val="-2"/>
                <w:sz w:val="22"/>
                <w:szCs w:val="22"/>
                <w:lang w:val="en-GB"/>
              </w:rPr>
              <w:t>’ legal name(s):</w:t>
            </w:r>
            <w:r w:rsidR="009E1DD7" w:rsidRPr="00A81DCC">
              <w:rPr>
                <w:i/>
                <w:spacing w:val="3"/>
                <w:sz w:val="22"/>
                <w:szCs w:val="22"/>
                <w:lang w:val="en-GB"/>
              </w:rPr>
              <w:t>[insert full legal name of the Joint Venture/consortium and of each of the partners]</w:t>
            </w:r>
          </w:p>
        </w:tc>
      </w:tr>
      <w:tr w:rsidR="009E1DD7" w:rsidRPr="00A45678" w14:paraId="30FEF6EA" w14:textId="77777777" w:rsidTr="002B0237">
        <w:tc>
          <w:tcPr>
            <w:tcW w:w="9639" w:type="dxa"/>
            <w:tcBorders>
              <w:top w:val="single" w:sz="2" w:space="0" w:color="auto"/>
              <w:left w:val="single" w:sz="2" w:space="0" w:color="auto"/>
              <w:bottom w:val="single" w:sz="2" w:space="0" w:color="auto"/>
              <w:right w:val="single" w:sz="2" w:space="0" w:color="auto"/>
            </w:tcBorders>
          </w:tcPr>
          <w:p w14:paraId="5417D2CD" w14:textId="77777777" w:rsidR="009E1DD7" w:rsidRPr="00A81DCC" w:rsidRDefault="0071577B" w:rsidP="002B0237">
            <w:pPr>
              <w:spacing w:before="40" w:after="120"/>
              <w:ind w:left="142"/>
              <w:rPr>
                <w:i/>
                <w:spacing w:val="6"/>
                <w:sz w:val="22"/>
                <w:szCs w:val="22"/>
                <w:lang w:val="en-GB"/>
              </w:rPr>
            </w:pPr>
            <w:r w:rsidRPr="00A81DCC">
              <w:rPr>
                <w:spacing w:val="-8"/>
                <w:sz w:val="22"/>
                <w:szCs w:val="22"/>
                <w:lang w:val="en-GB"/>
              </w:rPr>
              <w:t>Bidders</w:t>
            </w:r>
            <w:r w:rsidR="009E1DD7" w:rsidRPr="00A81DCC">
              <w:rPr>
                <w:spacing w:val="-8"/>
                <w:sz w:val="22"/>
                <w:szCs w:val="22"/>
                <w:lang w:val="en-GB"/>
              </w:rPr>
              <w:t xml:space="preserve">’ country of constitution: </w:t>
            </w:r>
            <w:r w:rsidR="009E1DD7" w:rsidRPr="00A81DCC">
              <w:rPr>
                <w:i/>
                <w:spacing w:val="6"/>
                <w:sz w:val="22"/>
                <w:szCs w:val="22"/>
                <w:lang w:val="en-GB"/>
              </w:rPr>
              <w:t>[indicate country of Constitution</w:t>
            </w:r>
            <w:r w:rsidR="009E1DD7" w:rsidRPr="00A81DCC">
              <w:rPr>
                <w:i/>
                <w:spacing w:val="3"/>
                <w:sz w:val="22"/>
                <w:szCs w:val="22"/>
                <w:lang w:val="en-GB"/>
              </w:rPr>
              <w:t xml:space="preserve"> of the Joint Venture/Consortium and of each of the partners</w:t>
            </w:r>
            <w:r w:rsidR="009E1DD7" w:rsidRPr="00A81DCC">
              <w:rPr>
                <w:i/>
                <w:spacing w:val="6"/>
                <w:sz w:val="22"/>
                <w:szCs w:val="22"/>
                <w:lang w:val="en-GB"/>
              </w:rPr>
              <w:t>]</w:t>
            </w:r>
          </w:p>
        </w:tc>
      </w:tr>
      <w:tr w:rsidR="009E1DD7" w:rsidRPr="00A45678" w14:paraId="51EB6EDF" w14:textId="77777777" w:rsidTr="002B0237">
        <w:tc>
          <w:tcPr>
            <w:tcW w:w="9639" w:type="dxa"/>
            <w:tcBorders>
              <w:top w:val="single" w:sz="2" w:space="0" w:color="auto"/>
              <w:left w:val="single" w:sz="2" w:space="0" w:color="auto"/>
              <w:bottom w:val="single" w:sz="2" w:space="0" w:color="auto"/>
              <w:right w:val="single" w:sz="2" w:space="0" w:color="auto"/>
            </w:tcBorders>
          </w:tcPr>
          <w:p w14:paraId="40532CD3" w14:textId="77777777" w:rsidR="009E1DD7" w:rsidRPr="00A81DCC" w:rsidRDefault="0071577B" w:rsidP="002B0237">
            <w:pPr>
              <w:spacing w:before="40" w:after="120"/>
              <w:ind w:left="90"/>
              <w:rPr>
                <w:i/>
                <w:spacing w:val="6"/>
                <w:sz w:val="22"/>
                <w:szCs w:val="22"/>
                <w:lang w:val="en-GB"/>
              </w:rPr>
            </w:pPr>
            <w:r w:rsidRPr="00A81DCC">
              <w:rPr>
                <w:spacing w:val="-8"/>
                <w:sz w:val="22"/>
                <w:szCs w:val="22"/>
                <w:lang w:val="en-GB"/>
              </w:rPr>
              <w:t>Bidders</w:t>
            </w:r>
            <w:r w:rsidR="009E1DD7" w:rsidRPr="00A81DCC">
              <w:rPr>
                <w:spacing w:val="-8"/>
                <w:sz w:val="22"/>
                <w:szCs w:val="22"/>
                <w:lang w:val="en-GB"/>
              </w:rPr>
              <w:t xml:space="preserve">’ year of constitution: </w:t>
            </w:r>
            <w:r w:rsidR="009E1DD7" w:rsidRPr="00A81DCC">
              <w:rPr>
                <w:i/>
                <w:spacing w:val="6"/>
                <w:sz w:val="22"/>
                <w:szCs w:val="22"/>
                <w:lang w:val="en-GB"/>
              </w:rPr>
              <w:t>[indicate year of Constitution</w:t>
            </w:r>
            <w:r w:rsidR="009E1DD7" w:rsidRPr="00A81DCC">
              <w:rPr>
                <w:i/>
                <w:spacing w:val="3"/>
                <w:sz w:val="22"/>
                <w:szCs w:val="22"/>
                <w:lang w:val="en-GB"/>
              </w:rPr>
              <w:t xml:space="preserve"> of the Joint Venture/Consortium and of each of the partners</w:t>
            </w:r>
            <w:r w:rsidR="009E1DD7" w:rsidRPr="00A81DCC">
              <w:rPr>
                <w:i/>
                <w:spacing w:val="6"/>
                <w:sz w:val="22"/>
                <w:szCs w:val="22"/>
                <w:lang w:val="en-GB"/>
              </w:rPr>
              <w:t>]</w:t>
            </w:r>
          </w:p>
        </w:tc>
      </w:tr>
      <w:tr w:rsidR="009E1DD7" w:rsidRPr="00A45678" w14:paraId="0E150402" w14:textId="77777777" w:rsidTr="002B0237">
        <w:tc>
          <w:tcPr>
            <w:tcW w:w="9639" w:type="dxa"/>
            <w:tcBorders>
              <w:top w:val="single" w:sz="2" w:space="0" w:color="auto"/>
              <w:left w:val="single" w:sz="2" w:space="0" w:color="auto"/>
              <w:bottom w:val="single" w:sz="2" w:space="0" w:color="auto"/>
              <w:right w:val="single" w:sz="2" w:space="0" w:color="auto"/>
            </w:tcBorders>
          </w:tcPr>
          <w:p w14:paraId="50094125" w14:textId="77777777" w:rsidR="009E1DD7" w:rsidRPr="00A81DCC" w:rsidRDefault="0071577B" w:rsidP="002B0237">
            <w:pPr>
              <w:spacing w:before="40" w:after="120"/>
              <w:ind w:left="90"/>
              <w:rPr>
                <w:i/>
                <w:spacing w:val="1"/>
                <w:sz w:val="22"/>
                <w:szCs w:val="22"/>
                <w:lang w:val="en-GB"/>
              </w:rPr>
            </w:pPr>
            <w:r w:rsidRPr="00A81DCC">
              <w:rPr>
                <w:spacing w:val="-2"/>
                <w:sz w:val="22"/>
                <w:szCs w:val="22"/>
                <w:lang w:val="en-GB"/>
              </w:rPr>
              <w:t>Bidders</w:t>
            </w:r>
            <w:r w:rsidR="009E1DD7" w:rsidRPr="00A81DCC">
              <w:rPr>
                <w:spacing w:val="-2"/>
                <w:sz w:val="22"/>
                <w:szCs w:val="22"/>
                <w:lang w:val="en-GB"/>
              </w:rPr>
              <w:t xml:space="preserve">’ legal address in country of constitution: </w:t>
            </w:r>
            <w:r w:rsidR="009E1DD7" w:rsidRPr="00A81DCC">
              <w:rPr>
                <w:i/>
                <w:spacing w:val="1"/>
                <w:sz w:val="22"/>
                <w:szCs w:val="22"/>
                <w:lang w:val="en-GB"/>
              </w:rPr>
              <w:t xml:space="preserve">[insert street/ number/ town or city/ country </w:t>
            </w:r>
            <w:r w:rsidR="009E1DD7" w:rsidRPr="00A81DCC">
              <w:rPr>
                <w:i/>
                <w:spacing w:val="3"/>
                <w:sz w:val="22"/>
                <w:szCs w:val="22"/>
                <w:lang w:val="en-GB"/>
              </w:rPr>
              <w:t>of the Joint Venture/Consortium and of each of the partners</w:t>
            </w:r>
            <w:r w:rsidR="009E1DD7" w:rsidRPr="00A81DCC">
              <w:rPr>
                <w:i/>
                <w:spacing w:val="1"/>
                <w:sz w:val="22"/>
                <w:szCs w:val="22"/>
                <w:lang w:val="en-GB"/>
              </w:rPr>
              <w:t>]</w:t>
            </w:r>
          </w:p>
        </w:tc>
      </w:tr>
      <w:tr w:rsidR="009E1DD7" w:rsidRPr="00A45678" w14:paraId="6B0E02E3" w14:textId="77777777" w:rsidTr="002B0237">
        <w:tc>
          <w:tcPr>
            <w:tcW w:w="9639" w:type="dxa"/>
            <w:tcBorders>
              <w:top w:val="single" w:sz="2" w:space="0" w:color="auto"/>
              <w:left w:val="single" w:sz="2" w:space="0" w:color="auto"/>
              <w:bottom w:val="single" w:sz="2" w:space="0" w:color="auto"/>
              <w:right w:val="single" w:sz="2" w:space="0" w:color="auto"/>
            </w:tcBorders>
          </w:tcPr>
          <w:p w14:paraId="574772DA" w14:textId="77777777" w:rsidR="009E1DD7" w:rsidRPr="00A81DCC" w:rsidRDefault="0071577B" w:rsidP="002B0237">
            <w:pPr>
              <w:spacing w:before="40" w:after="120"/>
              <w:ind w:left="90"/>
              <w:rPr>
                <w:spacing w:val="-2"/>
                <w:sz w:val="22"/>
                <w:szCs w:val="22"/>
                <w:lang w:val="en-GB"/>
              </w:rPr>
            </w:pPr>
            <w:r w:rsidRPr="00A81DCC">
              <w:rPr>
                <w:spacing w:val="-2"/>
                <w:sz w:val="22"/>
                <w:szCs w:val="22"/>
                <w:lang w:val="en-GB"/>
              </w:rPr>
              <w:t>Bidders</w:t>
            </w:r>
            <w:r w:rsidR="009E1DD7" w:rsidRPr="00A81DCC">
              <w:rPr>
                <w:spacing w:val="-2"/>
                <w:sz w:val="22"/>
                <w:szCs w:val="22"/>
                <w:lang w:val="en-GB"/>
              </w:rPr>
              <w:t xml:space="preserve">’ registration number in the country of constitution </w:t>
            </w:r>
            <w:r w:rsidR="009E1DD7" w:rsidRPr="00A81DCC">
              <w:rPr>
                <w:i/>
                <w:spacing w:val="-2"/>
                <w:sz w:val="22"/>
                <w:szCs w:val="22"/>
                <w:lang w:val="en-GB"/>
              </w:rPr>
              <w:t xml:space="preserve">[indicate the registration number </w:t>
            </w:r>
            <w:r w:rsidR="009E1DD7" w:rsidRPr="00A81DCC">
              <w:rPr>
                <w:i/>
                <w:spacing w:val="3"/>
                <w:sz w:val="22"/>
                <w:szCs w:val="22"/>
                <w:lang w:val="en-GB"/>
              </w:rPr>
              <w:t>of the Joint Venture/consortium and of each of the partners]</w:t>
            </w:r>
          </w:p>
        </w:tc>
      </w:tr>
      <w:tr w:rsidR="009E1DD7" w:rsidRPr="00A45678" w14:paraId="3D2F706D" w14:textId="77777777" w:rsidTr="002B0237">
        <w:tc>
          <w:tcPr>
            <w:tcW w:w="9639" w:type="dxa"/>
            <w:tcBorders>
              <w:top w:val="single" w:sz="2" w:space="0" w:color="auto"/>
              <w:left w:val="single" w:sz="2" w:space="0" w:color="auto"/>
              <w:bottom w:val="single" w:sz="2" w:space="0" w:color="auto"/>
              <w:right w:val="single" w:sz="2" w:space="0" w:color="auto"/>
            </w:tcBorders>
          </w:tcPr>
          <w:p w14:paraId="1391BBAC" w14:textId="77777777" w:rsidR="009E1DD7" w:rsidRPr="00A81DCC" w:rsidRDefault="0071577B" w:rsidP="002B0237">
            <w:pPr>
              <w:spacing w:before="40" w:after="120"/>
              <w:ind w:left="90"/>
              <w:rPr>
                <w:spacing w:val="-2"/>
                <w:sz w:val="22"/>
                <w:szCs w:val="22"/>
                <w:lang w:val="en-GB"/>
              </w:rPr>
            </w:pPr>
            <w:r w:rsidRPr="00A81DCC">
              <w:rPr>
                <w:spacing w:val="-2"/>
                <w:sz w:val="22"/>
                <w:szCs w:val="22"/>
                <w:lang w:val="en-GB"/>
              </w:rPr>
              <w:t>Bidders</w:t>
            </w:r>
            <w:r w:rsidR="009E1DD7" w:rsidRPr="00A81DCC">
              <w:rPr>
                <w:spacing w:val="-2"/>
                <w:sz w:val="22"/>
                <w:szCs w:val="22"/>
                <w:lang w:val="en-GB"/>
              </w:rPr>
              <w:t xml:space="preserve">’ authorized representative information </w:t>
            </w:r>
            <w:r w:rsidR="009E1DD7" w:rsidRPr="00A81DCC">
              <w:rPr>
                <w:i/>
                <w:spacing w:val="-2"/>
                <w:sz w:val="22"/>
                <w:szCs w:val="22"/>
                <w:lang w:val="en-GB"/>
              </w:rPr>
              <w:t>[</w:t>
            </w:r>
            <w:r w:rsidR="009E1DD7" w:rsidRPr="00A81DCC">
              <w:rPr>
                <w:i/>
                <w:spacing w:val="3"/>
                <w:sz w:val="22"/>
                <w:szCs w:val="22"/>
                <w:lang w:val="en-GB"/>
              </w:rPr>
              <w:t>of the Joint Venture/Consortium and of each of the partners</w:t>
            </w:r>
            <w:r w:rsidR="009E1DD7" w:rsidRPr="00A81DCC">
              <w:rPr>
                <w:i/>
                <w:spacing w:val="4"/>
                <w:sz w:val="22"/>
                <w:szCs w:val="22"/>
                <w:lang w:val="en-GB"/>
              </w:rPr>
              <w:t>]</w:t>
            </w:r>
          </w:p>
          <w:p w14:paraId="58D97D0A" w14:textId="77777777" w:rsidR="009E1DD7" w:rsidRPr="00A81DCC" w:rsidRDefault="009E1DD7" w:rsidP="002B0237">
            <w:pPr>
              <w:spacing w:before="40" w:after="120"/>
              <w:ind w:left="90"/>
              <w:rPr>
                <w:spacing w:val="6"/>
                <w:sz w:val="22"/>
                <w:szCs w:val="22"/>
                <w:lang w:val="en-GB"/>
              </w:rPr>
            </w:pPr>
            <w:r w:rsidRPr="00A81DCC">
              <w:rPr>
                <w:spacing w:val="-2"/>
                <w:sz w:val="22"/>
                <w:szCs w:val="22"/>
                <w:lang w:val="en-GB"/>
              </w:rPr>
              <w:t xml:space="preserve">Name: </w:t>
            </w:r>
            <w:r w:rsidRPr="00A81DCC">
              <w:rPr>
                <w:i/>
                <w:spacing w:val="6"/>
                <w:sz w:val="22"/>
                <w:szCs w:val="22"/>
                <w:lang w:val="en-GB"/>
              </w:rPr>
              <w:t>[insert full legal name]</w:t>
            </w:r>
          </w:p>
          <w:p w14:paraId="2A9ED462" w14:textId="77777777" w:rsidR="009E1DD7" w:rsidRPr="00A81DCC" w:rsidRDefault="009E1DD7" w:rsidP="002B0237">
            <w:pPr>
              <w:spacing w:before="40" w:after="120"/>
              <w:ind w:left="90"/>
              <w:rPr>
                <w:i/>
                <w:spacing w:val="1"/>
                <w:sz w:val="22"/>
                <w:szCs w:val="22"/>
                <w:lang w:val="en-GB"/>
              </w:rPr>
            </w:pPr>
            <w:r w:rsidRPr="00A81DCC">
              <w:rPr>
                <w:spacing w:val="-2"/>
                <w:sz w:val="22"/>
                <w:szCs w:val="22"/>
                <w:lang w:val="en-GB"/>
              </w:rPr>
              <w:t xml:space="preserve">Address: </w:t>
            </w:r>
            <w:r w:rsidRPr="00A81DCC">
              <w:rPr>
                <w:i/>
                <w:spacing w:val="1"/>
                <w:sz w:val="22"/>
                <w:szCs w:val="22"/>
                <w:lang w:val="en-GB"/>
              </w:rPr>
              <w:t>[insert street/ number/ town or city/ country]</w:t>
            </w:r>
          </w:p>
          <w:p w14:paraId="2A466EB9" w14:textId="77777777" w:rsidR="009E1DD7" w:rsidRPr="00A81DCC" w:rsidRDefault="009E1DD7" w:rsidP="002B0237">
            <w:pPr>
              <w:spacing w:before="40" w:after="120"/>
              <w:ind w:left="90"/>
              <w:rPr>
                <w:sz w:val="22"/>
                <w:szCs w:val="22"/>
                <w:lang w:val="en-GB"/>
              </w:rPr>
            </w:pPr>
            <w:r w:rsidRPr="00A81DCC">
              <w:rPr>
                <w:spacing w:val="-2"/>
                <w:sz w:val="22"/>
                <w:szCs w:val="22"/>
                <w:lang w:val="en-GB"/>
              </w:rPr>
              <w:t xml:space="preserve">Telephone/Fax numbers: </w:t>
            </w:r>
            <w:r w:rsidRPr="00A81DCC">
              <w:rPr>
                <w:i/>
                <w:sz w:val="22"/>
                <w:szCs w:val="22"/>
                <w:lang w:val="en-GB"/>
              </w:rPr>
              <w:t>[insert telephone/fax numbers, including country and city codes]</w:t>
            </w:r>
          </w:p>
          <w:p w14:paraId="6B126EBE" w14:textId="77777777" w:rsidR="009E1DD7" w:rsidRPr="00A81DCC" w:rsidRDefault="009E1DD7" w:rsidP="002B0237">
            <w:pPr>
              <w:spacing w:before="40" w:after="120"/>
              <w:ind w:left="90"/>
              <w:rPr>
                <w:sz w:val="22"/>
                <w:szCs w:val="22"/>
                <w:lang w:val="en-GB"/>
              </w:rPr>
            </w:pPr>
            <w:r w:rsidRPr="00A81DCC">
              <w:rPr>
                <w:spacing w:val="-6"/>
                <w:sz w:val="22"/>
                <w:szCs w:val="22"/>
                <w:lang w:val="en-GB"/>
              </w:rPr>
              <w:t xml:space="preserve">E-mail address: </w:t>
            </w:r>
            <w:r w:rsidRPr="00A81DCC">
              <w:rPr>
                <w:i/>
                <w:sz w:val="22"/>
                <w:szCs w:val="22"/>
                <w:lang w:val="en-GB"/>
              </w:rPr>
              <w:t>[indicate e-mail address]</w:t>
            </w:r>
          </w:p>
        </w:tc>
      </w:tr>
      <w:tr w:rsidR="009E1DD7" w:rsidRPr="00A45678" w14:paraId="0B683929" w14:textId="77777777" w:rsidTr="002B0237">
        <w:tc>
          <w:tcPr>
            <w:tcW w:w="9639" w:type="dxa"/>
            <w:tcBorders>
              <w:top w:val="single" w:sz="2" w:space="0" w:color="auto"/>
              <w:left w:val="single" w:sz="2" w:space="0" w:color="auto"/>
              <w:bottom w:val="single" w:sz="2" w:space="0" w:color="auto"/>
              <w:right w:val="single" w:sz="2" w:space="0" w:color="auto"/>
            </w:tcBorders>
          </w:tcPr>
          <w:p w14:paraId="5FF8D3BF" w14:textId="77777777" w:rsidR="009E1DD7" w:rsidRPr="00A81DCC" w:rsidRDefault="009E1DD7" w:rsidP="002B0237">
            <w:pPr>
              <w:spacing w:before="40" w:after="120"/>
              <w:ind w:left="90"/>
              <w:rPr>
                <w:i/>
                <w:spacing w:val="-2"/>
                <w:sz w:val="22"/>
                <w:szCs w:val="22"/>
                <w:lang w:val="en-GB"/>
              </w:rPr>
            </w:pPr>
            <w:r w:rsidRPr="00A81DCC">
              <w:rPr>
                <w:spacing w:val="-2"/>
                <w:sz w:val="22"/>
                <w:szCs w:val="22"/>
                <w:lang w:val="en-GB"/>
              </w:rPr>
              <w:t xml:space="preserve">Attached are copies of original documents of </w:t>
            </w:r>
            <w:r w:rsidRPr="00A81DCC">
              <w:rPr>
                <w:i/>
                <w:spacing w:val="-2"/>
                <w:sz w:val="22"/>
                <w:szCs w:val="22"/>
                <w:lang w:val="en-GB"/>
              </w:rPr>
              <w:t>[in case of Joint Venture/Consortium these documents must be provided for each partner of the Joint Venture/Consortium]</w:t>
            </w:r>
          </w:p>
          <w:p w14:paraId="67E03188" w14:textId="77777777" w:rsidR="009E1DD7" w:rsidRPr="00A81DCC" w:rsidRDefault="009E1DD7" w:rsidP="002B0237">
            <w:pPr>
              <w:spacing w:before="40" w:after="120"/>
              <w:ind w:left="540" w:hanging="450"/>
              <w:rPr>
                <w:spacing w:val="-8"/>
                <w:sz w:val="22"/>
                <w:szCs w:val="22"/>
                <w:lang w:val="en-GB"/>
              </w:rPr>
            </w:pPr>
            <w:r w:rsidRPr="00A81DCC">
              <w:rPr>
                <w:rFonts w:ascii="MS Mincho" w:eastAsia="MS Mincho" w:hAnsi="MS Mincho" w:cs="MS Mincho"/>
                <w:spacing w:val="-2"/>
                <w:sz w:val="22"/>
                <w:szCs w:val="22"/>
                <w:lang w:val="en-GB"/>
              </w:rPr>
              <w:sym w:font="Wingdings" w:char="F0A8"/>
            </w:r>
            <w:r w:rsidRPr="00A81DCC">
              <w:rPr>
                <w:rFonts w:ascii="MS Mincho" w:eastAsia="MS Mincho" w:hAnsi="MS Mincho" w:cs="MS Mincho"/>
                <w:spacing w:val="-2"/>
                <w:sz w:val="22"/>
                <w:szCs w:val="22"/>
                <w:lang w:val="en-GB"/>
              </w:rPr>
              <w:tab/>
            </w:r>
            <w:r w:rsidRPr="00A81DCC">
              <w:rPr>
                <w:b/>
                <w:spacing w:val="-2"/>
                <w:sz w:val="22"/>
                <w:szCs w:val="22"/>
                <w:lang w:val="en-GB"/>
              </w:rPr>
              <w:t>Articles of Incorporation or Documents of Constitution</w:t>
            </w:r>
            <w:r w:rsidRPr="00A81DCC">
              <w:rPr>
                <w:spacing w:val="-2"/>
                <w:sz w:val="22"/>
                <w:szCs w:val="22"/>
                <w:lang w:val="en-GB"/>
              </w:rPr>
              <w:t xml:space="preserve">, and documents of registration of </w:t>
            </w:r>
            <w:r w:rsidRPr="00A81DCC">
              <w:rPr>
                <w:spacing w:val="-8"/>
                <w:sz w:val="22"/>
                <w:szCs w:val="22"/>
                <w:lang w:val="en-GB"/>
              </w:rPr>
              <w:t xml:space="preserve">the legal entity named above. </w:t>
            </w:r>
          </w:p>
          <w:p w14:paraId="1ED924DF" w14:textId="77777777" w:rsidR="009E1DD7" w:rsidRPr="00A81DCC" w:rsidRDefault="009E1DD7" w:rsidP="002B0237">
            <w:pPr>
              <w:spacing w:before="40" w:after="120"/>
              <w:ind w:left="540" w:hanging="450"/>
              <w:rPr>
                <w:spacing w:val="-8"/>
                <w:sz w:val="22"/>
                <w:szCs w:val="22"/>
                <w:lang w:val="en-GB"/>
              </w:rPr>
            </w:pPr>
          </w:p>
        </w:tc>
      </w:tr>
    </w:tbl>
    <w:p w14:paraId="38658B93" w14:textId="77777777" w:rsidR="009E1DD7" w:rsidRPr="00A81DCC" w:rsidRDefault="009E1DD7" w:rsidP="009E1DD7">
      <w:pPr>
        <w:jc w:val="center"/>
        <w:rPr>
          <w:sz w:val="12"/>
          <w:szCs w:val="12"/>
          <w:lang w:val="en-GB"/>
        </w:rPr>
      </w:pPr>
      <w:r w:rsidRPr="00A81DCC">
        <w:rPr>
          <w:sz w:val="12"/>
          <w:szCs w:val="12"/>
          <w:lang w:val="en-GB"/>
        </w:rPr>
        <w:t xml:space="preserve"> </w:t>
      </w:r>
    </w:p>
    <w:p w14:paraId="2AA84A4A" w14:textId="77777777" w:rsidR="009E1DD7" w:rsidRPr="00A81DCC" w:rsidRDefault="009E1DD7" w:rsidP="009E1DD7">
      <w:pPr>
        <w:pStyle w:val="Style11"/>
        <w:spacing w:after="200" w:line="240" w:lineRule="auto"/>
        <w:ind w:left="43"/>
        <w:rPr>
          <w:spacing w:val="-2"/>
          <w:lang w:val="en-GB"/>
        </w:rPr>
      </w:pPr>
    </w:p>
    <w:p w14:paraId="1536C217" w14:textId="77777777" w:rsidR="009E1DD7" w:rsidRPr="00A81DCC" w:rsidRDefault="009E1DD7" w:rsidP="009E1DD7">
      <w:pPr>
        <w:pStyle w:val="Style11"/>
        <w:spacing w:after="200" w:line="240" w:lineRule="auto"/>
        <w:ind w:left="43"/>
        <w:rPr>
          <w:i/>
          <w:iCs/>
          <w:spacing w:val="-4"/>
          <w:lang w:val="en-GB"/>
        </w:rPr>
      </w:pPr>
      <w:r w:rsidRPr="00A81DCC">
        <w:rPr>
          <w:spacing w:val="-2"/>
          <w:lang w:val="en-GB"/>
        </w:rPr>
        <w:t xml:space="preserve">Signed </w:t>
      </w:r>
      <w:r w:rsidRPr="00A81DCC">
        <w:rPr>
          <w:i/>
          <w:iCs/>
          <w:spacing w:val="-4"/>
          <w:lang w:val="en-GB"/>
        </w:rPr>
        <w:t xml:space="preserve">[insert signature(s) of an authorized representative(s) of the </w:t>
      </w:r>
      <w:r w:rsidR="0071577B" w:rsidRPr="00A81DCC">
        <w:rPr>
          <w:i/>
          <w:iCs/>
          <w:spacing w:val="-4"/>
          <w:lang w:val="en-GB"/>
        </w:rPr>
        <w:t>Bidder</w:t>
      </w:r>
      <w:r w:rsidRPr="00A81DCC">
        <w:rPr>
          <w:i/>
          <w:iCs/>
          <w:spacing w:val="-4"/>
          <w:lang w:val="en-GB"/>
        </w:rPr>
        <w:t>]</w:t>
      </w:r>
    </w:p>
    <w:p w14:paraId="70C0B196" w14:textId="77777777" w:rsidR="009E1DD7" w:rsidRPr="00A81DCC" w:rsidRDefault="009E1DD7" w:rsidP="009E1DD7">
      <w:pPr>
        <w:pStyle w:val="Style11"/>
        <w:spacing w:after="200" w:line="240" w:lineRule="auto"/>
        <w:rPr>
          <w:i/>
          <w:iCs/>
          <w:spacing w:val="-4"/>
          <w:lang w:val="en-GB"/>
        </w:rPr>
      </w:pPr>
      <w:r w:rsidRPr="00A81DCC">
        <w:rPr>
          <w:i/>
          <w:iCs/>
          <w:spacing w:val="-4"/>
          <w:lang w:val="en-GB"/>
        </w:rPr>
        <w:t xml:space="preserve">Name [insert full name of person signing the </w:t>
      </w:r>
      <w:r w:rsidR="0071577B" w:rsidRPr="00A81DCC">
        <w:rPr>
          <w:i/>
          <w:iCs/>
          <w:spacing w:val="-4"/>
          <w:lang w:val="en-GB"/>
        </w:rPr>
        <w:t>Bid</w:t>
      </w:r>
      <w:r w:rsidRPr="00A81DCC">
        <w:rPr>
          <w:i/>
          <w:iCs/>
          <w:spacing w:val="-4"/>
          <w:lang w:val="en-GB"/>
        </w:rPr>
        <w:t>]</w:t>
      </w:r>
    </w:p>
    <w:p w14:paraId="2B69C167" w14:textId="77777777" w:rsidR="009E1DD7" w:rsidRPr="00A81DCC" w:rsidRDefault="009E1DD7" w:rsidP="009E1DD7">
      <w:pPr>
        <w:pStyle w:val="Style11"/>
        <w:spacing w:after="200" w:line="240" w:lineRule="auto"/>
        <w:ind w:left="36"/>
        <w:rPr>
          <w:spacing w:val="-2"/>
          <w:lang w:val="en-GB"/>
        </w:rPr>
      </w:pPr>
    </w:p>
    <w:p w14:paraId="132D5447" w14:textId="77777777" w:rsidR="009E1DD7" w:rsidRPr="00A81DCC" w:rsidRDefault="009E1DD7" w:rsidP="009E1DD7">
      <w:pPr>
        <w:pStyle w:val="Style11"/>
        <w:spacing w:after="200" w:line="240" w:lineRule="auto"/>
        <w:ind w:left="36"/>
        <w:rPr>
          <w:i/>
          <w:iCs/>
          <w:spacing w:val="-4"/>
          <w:lang w:val="en-GB"/>
        </w:rPr>
      </w:pPr>
      <w:r w:rsidRPr="00A81DCC">
        <w:rPr>
          <w:spacing w:val="-2"/>
          <w:lang w:val="en-GB"/>
        </w:rPr>
        <w:t xml:space="preserve">In the Capacity of </w:t>
      </w:r>
      <w:r w:rsidRPr="00A81DCC">
        <w:rPr>
          <w:i/>
          <w:iCs/>
          <w:spacing w:val="-4"/>
          <w:lang w:val="en-GB"/>
        </w:rPr>
        <w:t xml:space="preserve">[insert capacity of person signing the </w:t>
      </w:r>
      <w:r w:rsidR="0071577B" w:rsidRPr="00A81DCC">
        <w:rPr>
          <w:i/>
          <w:iCs/>
          <w:spacing w:val="-4"/>
          <w:lang w:val="en-GB"/>
        </w:rPr>
        <w:t>Bid</w:t>
      </w:r>
      <w:r w:rsidRPr="00A81DCC">
        <w:rPr>
          <w:i/>
          <w:iCs/>
          <w:spacing w:val="-4"/>
          <w:lang w:val="en-GB"/>
        </w:rPr>
        <w:t>]</w:t>
      </w:r>
    </w:p>
    <w:p w14:paraId="4D06E2B0" w14:textId="77777777" w:rsidR="009E1DD7" w:rsidRPr="00A81DCC" w:rsidRDefault="009E1DD7" w:rsidP="00A81DCC">
      <w:pPr>
        <w:spacing w:after="200" w:line="552" w:lineRule="atLeast"/>
        <w:ind w:right="62"/>
        <w:rPr>
          <w:i/>
          <w:iCs/>
          <w:spacing w:val="-5"/>
          <w:lang w:val="en-GB"/>
        </w:rPr>
      </w:pPr>
      <w:r w:rsidRPr="00A81DCC">
        <w:rPr>
          <w:spacing w:val="-5"/>
          <w:lang w:val="en-GB"/>
        </w:rPr>
        <w:lastRenderedPageBreak/>
        <w:t xml:space="preserve">Duly authorized to sign the </w:t>
      </w:r>
      <w:r w:rsidR="0071577B" w:rsidRPr="00A81DCC">
        <w:rPr>
          <w:spacing w:val="-5"/>
          <w:lang w:val="en-GB"/>
        </w:rPr>
        <w:t>Bid</w:t>
      </w:r>
      <w:r w:rsidRPr="00A81DCC">
        <w:rPr>
          <w:spacing w:val="-5"/>
          <w:lang w:val="en-GB"/>
        </w:rPr>
        <w:t xml:space="preserve"> for and on behalf of: </w:t>
      </w:r>
      <w:r w:rsidR="0071577B" w:rsidRPr="00A81DCC">
        <w:rPr>
          <w:spacing w:val="-2"/>
          <w:lang w:val="en-GB"/>
        </w:rPr>
        <w:t>Bid</w:t>
      </w:r>
      <w:r w:rsidR="006D3B1C" w:rsidRPr="00A81DCC">
        <w:rPr>
          <w:spacing w:val="-2"/>
          <w:lang w:val="en-GB"/>
        </w:rPr>
        <w:t>der</w:t>
      </w:r>
      <w:r w:rsidRPr="00A81DCC">
        <w:rPr>
          <w:spacing w:val="-2"/>
          <w:lang w:val="en-GB"/>
        </w:rPr>
        <w:t xml:space="preserve">’s Name </w:t>
      </w:r>
      <w:r w:rsidRPr="00A81DCC">
        <w:rPr>
          <w:i/>
          <w:iCs/>
          <w:spacing w:val="-4"/>
          <w:lang w:val="en-GB"/>
        </w:rPr>
        <w:t xml:space="preserve">[insert full name of </w:t>
      </w:r>
      <w:r w:rsidR="006D3B1C" w:rsidRPr="00A81DCC">
        <w:rPr>
          <w:i/>
          <w:iCs/>
          <w:spacing w:val="-4"/>
          <w:lang w:val="en-GB"/>
        </w:rPr>
        <w:t>Bidder</w:t>
      </w:r>
      <w:r w:rsidRPr="00A81DCC">
        <w:rPr>
          <w:i/>
          <w:iCs/>
          <w:spacing w:val="-4"/>
          <w:lang w:val="en-GB"/>
        </w:rPr>
        <w:t xml:space="preserve">] </w:t>
      </w:r>
      <w:r w:rsidRPr="00A81DCC">
        <w:rPr>
          <w:spacing w:val="-2"/>
          <w:lang w:val="en-GB"/>
        </w:rPr>
        <w:t xml:space="preserve">Address </w:t>
      </w:r>
      <w:r w:rsidRPr="00A81DCC">
        <w:rPr>
          <w:i/>
          <w:iCs/>
          <w:spacing w:val="-4"/>
          <w:lang w:val="en-GB"/>
        </w:rPr>
        <w:t xml:space="preserve">[insert street number/town or city/country </w:t>
      </w:r>
      <w:r w:rsidRPr="00A81DCC">
        <w:rPr>
          <w:i/>
          <w:iCs/>
          <w:spacing w:val="-5"/>
          <w:lang w:val="en-GB"/>
        </w:rPr>
        <w:t>address]</w:t>
      </w:r>
    </w:p>
    <w:p w14:paraId="1C334AF0" w14:textId="77777777" w:rsidR="009E1DD7" w:rsidRPr="00A81DCC" w:rsidRDefault="009E1DD7" w:rsidP="009E1DD7">
      <w:pPr>
        <w:pStyle w:val="Style11"/>
        <w:spacing w:after="200" w:line="240" w:lineRule="auto"/>
        <w:ind w:left="36"/>
        <w:rPr>
          <w:i/>
          <w:iCs/>
          <w:spacing w:val="-4"/>
          <w:lang w:val="en-GB"/>
        </w:rPr>
      </w:pPr>
      <w:r w:rsidRPr="00A81DCC">
        <w:rPr>
          <w:spacing w:val="-2"/>
          <w:lang w:val="en-GB"/>
        </w:rPr>
        <w:t xml:space="preserve">Dated on </w:t>
      </w:r>
      <w:r w:rsidRPr="00A81DCC">
        <w:rPr>
          <w:i/>
          <w:iCs/>
          <w:spacing w:val="-4"/>
          <w:lang w:val="en-GB"/>
        </w:rPr>
        <w:t xml:space="preserve">[insert day number] </w:t>
      </w:r>
      <w:r w:rsidRPr="00A81DCC">
        <w:rPr>
          <w:spacing w:val="-2"/>
          <w:lang w:val="en-GB"/>
        </w:rPr>
        <w:t xml:space="preserve">day of </w:t>
      </w:r>
      <w:r w:rsidRPr="00A81DCC">
        <w:rPr>
          <w:i/>
          <w:iCs/>
          <w:spacing w:val="-4"/>
          <w:lang w:val="en-GB"/>
        </w:rPr>
        <w:t>[insert month], [insert year]</w:t>
      </w:r>
    </w:p>
    <w:p w14:paraId="76CE9A39" w14:textId="77777777" w:rsidR="009E1DD7" w:rsidRPr="00A81DCC" w:rsidRDefault="009E1DD7" w:rsidP="009E1DD7">
      <w:pPr>
        <w:pStyle w:val="Style11"/>
        <w:spacing w:after="200" w:line="240" w:lineRule="auto"/>
        <w:ind w:left="36"/>
        <w:rPr>
          <w:i/>
          <w:iCs/>
          <w:spacing w:val="-4"/>
          <w:lang w:val="en-GB"/>
        </w:rPr>
      </w:pPr>
    </w:p>
    <w:p w14:paraId="6EFF7005" w14:textId="77777777" w:rsidR="009E1DD7" w:rsidRPr="00A81DCC" w:rsidRDefault="009E1DD7" w:rsidP="009E1DD7">
      <w:pPr>
        <w:pStyle w:val="Style11"/>
        <w:spacing w:after="200" w:line="240" w:lineRule="auto"/>
        <w:ind w:left="36"/>
        <w:rPr>
          <w:i/>
          <w:iCs/>
          <w:spacing w:val="-4"/>
          <w:lang w:val="en-GB"/>
        </w:rPr>
      </w:pPr>
    </w:p>
    <w:p w14:paraId="58795EA2" w14:textId="77777777" w:rsidR="009E1DD7" w:rsidRPr="00A81DCC" w:rsidRDefault="009E1DD7" w:rsidP="009E1DD7">
      <w:pPr>
        <w:spacing w:line="480" w:lineRule="atLeast"/>
        <w:jc w:val="center"/>
        <w:rPr>
          <w:b/>
          <w:bCs/>
          <w:spacing w:val="10"/>
          <w:sz w:val="30"/>
          <w:szCs w:val="30"/>
          <w:lang w:val="en-GB"/>
        </w:rPr>
        <w:sectPr w:rsidR="009E1DD7" w:rsidRPr="00A81DCC" w:rsidSect="00A81DCC">
          <w:headerReference w:type="even" r:id="rId19"/>
          <w:headerReference w:type="default" r:id="rId20"/>
          <w:footerReference w:type="default" r:id="rId21"/>
          <w:type w:val="oddPage"/>
          <w:pgSz w:w="11900" w:h="16840" w:code="9"/>
          <w:pgMar w:top="1440" w:right="1467" w:bottom="1440" w:left="1440" w:header="720" w:footer="720" w:gutter="0"/>
          <w:cols w:space="720"/>
          <w:noEndnote/>
          <w:titlePg/>
          <w:docGrid w:linePitch="326"/>
        </w:sectPr>
      </w:pPr>
    </w:p>
    <w:p w14:paraId="43305F91" w14:textId="77777777" w:rsidR="009E1DD7" w:rsidRPr="00A81DCC" w:rsidRDefault="009E1DD7" w:rsidP="009E1DD7">
      <w:pPr>
        <w:jc w:val="center"/>
        <w:rPr>
          <w:b/>
          <w:spacing w:val="22"/>
          <w:sz w:val="32"/>
          <w:szCs w:val="32"/>
          <w:lang w:val="en-GB"/>
        </w:rPr>
      </w:pPr>
      <w:r w:rsidRPr="00A81DCC">
        <w:rPr>
          <w:b/>
          <w:sz w:val="32"/>
          <w:szCs w:val="32"/>
          <w:lang w:val="en-GB"/>
        </w:rPr>
        <w:lastRenderedPageBreak/>
        <w:t xml:space="preserve">Form </w:t>
      </w:r>
      <w:r w:rsidR="002E1188" w:rsidRPr="00A81DCC">
        <w:rPr>
          <w:b/>
          <w:sz w:val="32"/>
          <w:szCs w:val="32"/>
          <w:lang w:val="en-GB"/>
        </w:rPr>
        <w:t>ELI-</w:t>
      </w:r>
      <w:r w:rsidRPr="00A81DCC">
        <w:rPr>
          <w:b/>
          <w:spacing w:val="22"/>
          <w:sz w:val="32"/>
          <w:szCs w:val="32"/>
          <w:lang w:val="en-GB"/>
        </w:rPr>
        <w:t>2</w:t>
      </w:r>
    </w:p>
    <w:p w14:paraId="31CF1B0A" w14:textId="77777777" w:rsidR="009E1DD7" w:rsidRPr="00A81DCC" w:rsidRDefault="009E1DD7" w:rsidP="009E1DD7">
      <w:pPr>
        <w:pStyle w:val="Section4heading"/>
        <w:rPr>
          <w:lang w:val="en-GB"/>
        </w:rPr>
      </w:pPr>
      <w:bookmarkStart w:id="88" w:name="_Toc34346411"/>
      <w:r w:rsidRPr="00A81DCC">
        <w:rPr>
          <w:lang w:val="en-GB"/>
        </w:rPr>
        <w:t>Experience in implementing similar contracts</w:t>
      </w:r>
      <w:bookmarkEnd w:id="88"/>
      <w:r w:rsidRPr="00A81DCC">
        <w:rPr>
          <w:lang w:val="en-GB"/>
        </w:rPr>
        <w:t xml:space="preserve"> </w:t>
      </w:r>
    </w:p>
    <w:p w14:paraId="714D0E8B" w14:textId="77777777" w:rsidR="009E1DD7" w:rsidRPr="00A81DCC" w:rsidRDefault="009E1DD7" w:rsidP="009E1DD7">
      <w:pPr>
        <w:jc w:val="center"/>
        <w:rPr>
          <w:lang w:val="en-GB"/>
        </w:rPr>
      </w:pPr>
      <w:r w:rsidRPr="00A81DCC">
        <w:rPr>
          <w:lang w:val="en-GB"/>
        </w:rPr>
        <w:t>(Maximum 15 references – of maximum one page per reference)</w:t>
      </w:r>
    </w:p>
    <w:p w14:paraId="3433E860" w14:textId="77777777" w:rsidR="009E1DD7" w:rsidRPr="00A81DCC" w:rsidRDefault="009E1DD7" w:rsidP="009E1DD7">
      <w:pPr>
        <w:rPr>
          <w:b/>
          <w:sz w:val="20"/>
          <w:lang w:val="en-GB"/>
        </w:rPr>
      </w:pPr>
    </w:p>
    <w:p w14:paraId="46668AB5" w14:textId="77777777" w:rsidR="009E1DD7" w:rsidRPr="00A81DCC" w:rsidRDefault="009E1DD7" w:rsidP="009E1DD7">
      <w:pPr>
        <w:ind w:left="72" w:right="720"/>
        <w:jc w:val="center"/>
        <w:rPr>
          <w:bCs/>
          <w:i/>
          <w:iCs/>
          <w:spacing w:val="-4"/>
          <w:lang w:val="en-GB"/>
        </w:rPr>
      </w:pPr>
      <w:r w:rsidRPr="00A81DCC">
        <w:rPr>
          <w:bCs/>
          <w:i/>
          <w:iCs/>
          <w:lang w:val="en-GB"/>
        </w:rPr>
        <w:t xml:space="preserve">[The following table shall be filled in for the </w:t>
      </w:r>
      <w:r w:rsidR="009D716D" w:rsidRPr="00A81DCC">
        <w:rPr>
          <w:bCs/>
          <w:i/>
          <w:iCs/>
          <w:lang w:val="en-GB"/>
        </w:rPr>
        <w:t>Bidder</w:t>
      </w:r>
      <w:r w:rsidRPr="00A81DCC">
        <w:rPr>
          <w:bCs/>
          <w:i/>
          <w:iCs/>
          <w:lang w:val="en-GB"/>
        </w:rPr>
        <w:t xml:space="preserve"> and for each partner of a Joint </w:t>
      </w:r>
      <w:r w:rsidRPr="00A81DCC">
        <w:rPr>
          <w:bCs/>
          <w:i/>
          <w:iCs/>
          <w:spacing w:val="-4"/>
          <w:lang w:val="en-GB"/>
        </w:rPr>
        <w:t>Venture/Consortium]</w:t>
      </w:r>
    </w:p>
    <w:p w14:paraId="66E427CE" w14:textId="77777777" w:rsidR="009E1DD7" w:rsidRPr="00A81DCC" w:rsidRDefault="009E1DD7" w:rsidP="009E1DD7">
      <w:pPr>
        <w:rPr>
          <w:bCs/>
          <w:spacing w:val="-2"/>
          <w:lang w:val="en-GB"/>
        </w:rPr>
      </w:pPr>
    </w:p>
    <w:p w14:paraId="59D7F2CF" w14:textId="77777777" w:rsidR="009E1DD7" w:rsidRPr="00A81DCC" w:rsidRDefault="009D716D" w:rsidP="009E1DD7">
      <w:pPr>
        <w:jc w:val="center"/>
        <w:rPr>
          <w:bCs/>
          <w:i/>
          <w:iCs/>
          <w:spacing w:val="-2"/>
          <w:lang w:val="en-GB"/>
        </w:rPr>
      </w:pPr>
      <w:r w:rsidRPr="00A81DCC">
        <w:rPr>
          <w:bCs/>
          <w:lang w:val="en-GB"/>
        </w:rPr>
        <w:t>Bidder</w:t>
      </w:r>
      <w:r w:rsidR="009E1DD7" w:rsidRPr="00A81DCC">
        <w:rPr>
          <w:bCs/>
          <w:lang w:val="en-GB"/>
        </w:rPr>
        <w:t xml:space="preserve">'s/Joint Venture Partner's Legal Name: </w:t>
      </w:r>
      <w:r w:rsidR="009E1DD7" w:rsidRPr="00A81DCC">
        <w:rPr>
          <w:bCs/>
          <w:i/>
          <w:iCs/>
          <w:lang w:val="en-GB"/>
        </w:rPr>
        <w:t>[insert full name]</w:t>
      </w:r>
      <w:r w:rsidR="009E1DD7" w:rsidRPr="00A81DCC">
        <w:rPr>
          <w:bCs/>
          <w:i/>
          <w:iCs/>
          <w:lang w:val="en-GB"/>
        </w:rPr>
        <w:br/>
      </w:r>
      <w:r w:rsidR="009E1DD7" w:rsidRPr="00A81DCC">
        <w:rPr>
          <w:bCs/>
          <w:lang w:val="en-GB"/>
        </w:rPr>
        <w:t xml:space="preserve">Date: </w:t>
      </w:r>
      <w:r w:rsidR="009E1DD7" w:rsidRPr="00A81DCC">
        <w:rPr>
          <w:bCs/>
          <w:i/>
          <w:iCs/>
          <w:lang w:val="en-GB"/>
        </w:rPr>
        <w:t>[insert day, month, year]</w:t>
      </w:r>
      <w:r w:rsidR="009E1DD7" w:rsidRPr="00A81DCC">
        <w:rPr>
          <w:bCs/>
          <w:i/>
          <w:iCs/>
          <w:lang w:val="en-GB"/>
        </w:rPr>
        <w:br/>
      </w:r>
      <w:r w:rsidRPr="00A81DCC">
        <w:rPr>
          <w:bCs/>
          <w:lang w:val="en-GB"/>
        </w:rPr>
        <w:t>Bidder</w:t>
      </w:r>
      <w:r w:rsidR="009E1DD7" w:rsidRPr="00A81DCC">
        <w:rPr>
          <w:bCs/>
          <w:lang w:val="en-GB"/>
        </w:rPr>
        <w:t xml:space="preserve"> JV Party Legal Name: </w:t>
      </w:r>
      <w:r w:rsidR="009E1DD7" w:rsidRPr="00A81DCC">
        <w:rPr>
          <w:bCs/>
          <w:i/>
          <w:iCs/>
          <w:lang w:val="en-GB"/>
        </w:rPr>
        <w:t>[insert full name]</w:t>
      </w:r>
      <w:r w:rsidR="009E1DD7" w:rsidRPr="00A81DCC">
        <w:rPr>
          <w:bCs/>
          <w:i/>
          <w:iCs/>
          <w:lang w:val="en-GB"/>
        </w:rPr>
        <w:br/>
      </w:r>
      <w:r w:rsidR="009E1DD7" w:rsidRPr="00A81DCC">
        <w:rPr>
          <w:bCs/>
          <w:lang w:val="en-GB"/>
        </w:rPr>
        <w:t xml:space="preserve">Contract No. and title: </w:t>
      </w:r>
    </w:p>
    <w:p w14:paraId="4C8ADB65" w14:textId="77777777" w:rsidR="009E1DD7" w:rsidRPr="00A81DCC" w:rsidRDefault="009E1DD7" w:rsidP="009E1DD7">
      <w:pPr>
        <w:tabs>
          <w:tab w:val="left" w:pos="0"/>
        </w:tabs>
        <w:jc w:val="center"/>
        <w:rPr>
          <w:rFonts w:ascii="Book Antiqua" w:hAnsi="Book Antiqua"/>
          <w:b/>
          <w:sz w:val="20"/>
          <w:lang w:val="en-GB"/>
        </w:rPr>
      </w:pPr>
      <w:r w:rsidRPr="00A81DCC">
        <w:rPr>
          <w:rFonts w:ascii="Book Antiqua" w:hAnsi="Book Antiqua"/>
          <w:b/>
          <w:sz w:val="20"/>
          <w:lang w:val="en-GB"/>
        </w:rPr>
        <w:t xml:space="preserve">PROJECT NAME: </w:t>
      </w:r>
      <w:r w:rsidR="002E1188" w:rsidRPr="002E1188">
        <w:rPr>
          <w:rFonts w:ascii="Book Antiqua" w:hAnsi="Book Antiqua"/>
          <w:sz w:val="20"/>
          <w:lang w:val="en-GB"/>
        </w:rPr>
        <w:t xml:space="preserve">Framework Contract for the Provision of Services to </w:t>
      </w:r>
      <w:r w:rsidR="002E1188" w:rsidRPr="00A81DCC">
        <w:rPr>
          <w:rFonts w:ascii="Book Antiqua" w:hAnsi="Book Antiqua"/>
          <w:sz w:val="20"/>
          <w:lang w:val="en-GB"/>
        </w:rPr>
        <w:t>SADC Secretariat</w:t>
      </w:r>
    </w:p>
    <w:p w14:paraId="060F96A0" w14:textId="79F408E7" w:rsidR="009E1DD7" w:rsidRPr="00A81DCC" w:rsidRDefault="009E1DD7" w:rsidP="009E1DD7">
      <w:pPr>
        <w:tabs>
          <w:tab w:val="left" w:pos="0"/>
        </w:tabs>
        <w:jc w:val="center"/>
        <w:rPr>
          <w:rFonts w:ascii="Book Antiqua" w:hAnsi="Book Antiqua"/>
          <w:b/>
          <w:sz w:val="20"/>
          <w:lang w:val="en-GB"/>
        </w:rPr>
      </w:pPr>
      <w:r w:rsidRPr="00A81DCC">
        <w:rPr>
          <w:rFonts w:ascii="Book Antiqua" w:hAnsi="Book Antiqua"/>
          <w:b/>
          <w:sz w:val="20"/>
          <w:lang w:val="en-GB"/>
        </w:rPr>
        <w:t xml:space="preserve">REFERENCE NUMBER: </w:t>
      </w:r>
      <w:r w:rsidRPr="00A81DCC">
        <w:rPr>
          <w:rFonts w:ascii="Book Antiqua" w:hAnsi="Book Antiqua"/>
          <w:sz w:val="20"/>
          <w:lang w:val="en-GB"/>
        </w:rPr>
        <w:t>SADC/</w:t>
      </w:r>
      <w:r w:rsidR="006511B2" w:rsidRPr="00A81DCC">
        <w:rPr>
          <w:rFonts w:ascii="Book Antiqua" w:hAnsi="Book Antiqua"/>
          <w:sz w:val="20"/>
          <w:lang w:val="en-GB"/>
        </w:rPr>
        <w:t>3</w:t>
      </w:r>
      <w:r w:rsidRPr="00A81DCC">
        <w:rPr>
          <w:rFonts w:ascii="Book Antiqua" w:hAnsi="Book Antiqua"/>
          <w:sz w:val="20"/>
          <w:lang w:val="en-GB"/>
        </w:rPr>
        <w:t>/</w:t>
      </w:r>
      <w:r w:rsidR="00513E27">
        <w:rPr>
          <w:rFonts w:ascii="Book Antiqua" w:hAnsi="Book Antiqua"/>
          <w:sz w:val="20"/>
          <w:lang w:val="en-GB"/>
        </w:rPr>
        <w:t>5</w:t>
      </w:r>
      <w:r w:rsidRPr="00A81DCC">
        <w:rPr>
          <w:rFonts w:ascii="Book Antiqua" w:hAnsi="Book Antiqua"/>
          <w:sz w:val="20"/>
          <w:lang w:val="en-GB"/>
        </w:rPr>
        <w:t>/2</w:t>
      </w:r>
      <w:r w:rsidR="00513E27">
        <w:rPr>
          <w:rFonts w:ascii="Book Antiqua" w:hAnsi="Book Antiqua"/>
          <w:sz w:val="20"/>
          <w:lang w:val="en-GB"/>
        </w:rPr>
        <w:t>/102</w:t>
      </w:r>
    </w:p>
    <w:p w14:paraId="1F121EF1" w14:textId="77777777" w:rsidR="009E1DD7" w:rsidRPr="00A81DCC" w:rsidRDefault="009E1DD7" w:rsidP="009E1DD7">
      <w:pPr>
        <w:tabs>
          <w:tab w:val="left" w:pos="0"/>
        </w:tabs>
        <w:jc w:val="center"/>
        <w:rPr>
          <w:rFonts w:ascii="Book Antiqua" w:hAnsi="Book Antiqua"/>
          <w:b/>
          <w:i/>
          <w:sz w:val="20"/>
          <w:lang w:val="en-GB"/>
        </w:rPr>
      </w:pPr>
      <w:r w:rsidRPr="00A81DCC">
        <w:rPr>
          <w:rFonts w:ascii="Book Antiqua" w:hAnsi="Book Antiqua"/>
          <w:b/>
          <w:sz w:val="20"/>
          <w:lang w:val="en-GB"/>
        </w:rPr>
        <w:t xml:space="preserve">LOT NUMBER: </w:t>
      </w:r>
      <w:r w:rsidR="002E1188" w:rsidRPr="00A81DCC">
        <w:rPr>
          <w:rFonts w:ascii="Book Antiqua" w:hAnsi="Book Antiqua"/>
          <w:i/>
          <w:sz w:val="20"/>
          <w:lang w:val="en-GB"/>
        </w:rPr>
        <w:t>N/A</w:t>
      </w:r>
    </w:p>
    <w:p w14:paraId="1539BA7A" w14:textId="77777777" w:rsidR="009E1DD7" w:rsidRPr="00A81DCC" w:rsidRDefault="009E1DD7" w:rsidP="009E1DD7">
      <w:pPr>
        <w:tabs>
          <w:tab w:val="left" w:pos="0"/>
        </w:tabs>
        <w:jc w:val="center"/>
        <w:rPr>
          <w:rFonts w:ascii="Book Antiqua" w:hAnsi="Book Antiqua"/>
          <w:i/>
          <w:sz w:val="20"/>
          <w:lang w:val="en-GB"/>
        </w:rPr>
      </w:pPr>
      <w:r w:rsidRPr="00A81DCC">
        <w:rPr>
          <w:rFonts w:ascii="Book Antiqua" w:hAnsi="Book Antiqua"/>
          <w:b/>
          <w:sz w:val="20"/>
          <w:lang w:val="en-GB"/>
        </w:rPr>
        <w:t>LOT NAME:</w:t>
      </w:r>
      <w:r w:rsidRPr="00A81DCC">
        <w:rPr>
          <w:rFonts w:ascii="Book Antiqua" w:hAnsi="Book Antiqua"/>
          <w:b/>
          <w:i/>
          <w:sz w:val="20"/>
          <w:lang w:val="en-GB"/>
        </w:rPr>
        <w:t xml:space="preserve"> </w:t>
      </w:r>
      <w:r w:rsidR="002E1188">
        <w:rPr>
          <w:rFonts w:ascii="Book Antiqua" w:hAnsi="Book Antiqua"/>
          <w:i/>
          <w:sz w:val="20"/>
          <w:lang w:val="en-GB"/>
        </w:rPr>
        <w:t>N/A</w:t>
      </w:r>
    </w:p>
    <w:p w14:paraId="62B39344" w14:textId="77777777" w:rsidR="009E1DD7" w:rsidRPr="00A81DCC" w:rsidRDefault="009E1DD7" w:rsidP="009E1DD7">
      <w:pPr>
        <w:jc w:val="center"/>
        <w:rPr>
          <w:bCs/>
          <w:spacing w:val="-2"/>
          <w:lang w:val="en-GB"/>
        </w:rPr>
      </w:pPr>
    </w:p>
    <w:p w14:paraId="1E257358" w14:textId="77777777" w:rsidR="009E1DD7" w:rsidRPr="00A81DCC" w:rsidRDefault="009E1DD7" w:rsidP="009E1DD7">
      <w:pPr>
        <w:spacing w:after="324"/>
        <w:ind w:firstLine="72"/>
        <w:jc w:val="center"/>
        <w:rPr>
          <w:bCs/>
          <w:i/>
          <w:iCs/>
          <w:lang w:val="en-GB"/>
        </w:rPr>
      </w:pPr>
      <w:r w:rsidRPr="00A81DCC">
        <w:rPr>
          <w:bCs/>
          <w:i/>
          <w:iCs/>
          <w:lang w:val="en-GB"/>
        </w:rPr>
        <w:t xml:space="preserve">[Identify contracts completed in the last 5 years that demonstrate experience in implementation of similar contracts pursuant to Section </w:t>
      </w:r>
      <w:r w:rsidR="000E1549">
        <w:rPr>
          <w:bCs/>
          <w:i/>
          <w:iCs/>
          <w:lang w:val="en-GB"/>
        </w:rPr>
        <w:t>3</w:t>
      </w:r>
      <w:r w:rsidRPr="00A81DCC">
        <w:rPr>
          <w:bCs/>
          <w:i/>
          <w:iCs/>
          <w:lang w:val="en-GB"/>
        </w:rPr>
        <w:t>, Qualification Criteria and Requirements, Sub-Factor 2.1 (</w:t>
      </w:r>
      <w:r w:rsidR="002E1188" w:rsidRPr="00A81DCC">
        <w:rPr>
          <w:bCs/>
          <w:i/>
          <w:iCs/>
          <w:lang w:val="en-GB"/>
        </w:rPr>
        <w:t>i</w:t>
      </w:r>
      <w:r w:rsidRPr="00A81DCC">
        <w:rPr>
          <w:bCs/>
          <w:i/>
          <w:iCs/>
          <w:lang w:val="en-GB"/>
        </w:rPr>
        <w:t>)</w:t>
      </w:r>
      <w:r w:rsidR="002E1188" w:rsidRPr="00A81DCC">
        <w:rPr>
          <w:bCs/>
          <w:i/>
          <w:iCs/>
          <w:lang w:val="en-GB"/>
        </w:rPr>
        <w:t xml:space="preserve"> and 2.1 (ii)</w:t>
      </w:r>
      <w:r w:rsidRPr="00A81DCC">
        <w:rPr>
          <w:bCs/>
          <w:i/>
          <w:iCs/>
          <w:lang w:val="en-GB"/>
        </w:rPr>
        <w:t>. List contracts chronologically, according to their commencement (starting) dates.]</w:t>
      </w:r>
    </w:p>
    <w:tbl>
      <w:tblPr>
        <w:tblW w:w="0" w:type="auto"/>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9E1DD7" w:rsidRPr="00A45678" w14:paraId="4662B4AE" w14:textId="77777777" w:rsidTr="002B0237">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14:paraId="1DC6B011" w14:textId="77777777" w:rsidR="009E1DD7" w:rsidRPr="00A81DCC" w:rsidRDefault="009E1DD7" w:rsidP="002B0237">
            <w:pPr>
              <w:ind w:left="134"/>
              <w:jc w:val="center"/>
              <w:rPr>
                <w:b/>
                <w:bCs/>
                <w:lang w:val="en-GB"/>
              </w:rPr>
            </w:pPr>
            <w:r w:rsidRPr="00A81DCC">
              <w:rPr>
                <w:b/>
                <w:bCs/>
                <w:sz w:val="22"/>
                <w:szCs w:val="22"/>
                <w:lang w:val="en-GB"/>
              </w:rPr>
              <w:t>Starting</w:t>
            </w:r>
          </w:p>
          <w:p w14:paraId="6A5D3F62" w14:textId="77777777" w:rsidR="009E1DD7" w:rsidRPr="00A81DCC" w:rsidRDefault="009E1DD7" w:rsidP="002B0237">
            <w:pPr>
              <w:ind w:left="134"/>
              <w:jc w:val="center"/>
              <w:rPr>
                <w:b/>
                <w:bCs/>
                <w:lang w:val="en-GB"/>
              </w:rPr>
            </w:pPr>
            <w:r w:rsidRPr="00A81DCC">
              <w:rPr>
                <w:b/>
                <w:bCs/>
                <w:sz w:val="22"/>
                <w:szCs w:val="22"/>
                <w:lang w:val="en-GB"/>
              </w:rPr>
              <w:t>Month /</w:t>
            </w:r>
          </w:p>
          <w:p w14:paraId="1655902F" w14:textId="77777777" w:rsidR="009E1DD7" w:rsidRPr="00A81DCC" w:rsidRDefault="009E1DD7" w:rsidP="002B0237">
            <w:pPr>
              <w:ind w:left="134"/>
              <w:jc w:val="center"/>
              <w:rPr>
                <w:b/>
                <w:bCs/>
                <w:lang w:val="en-GB"/>
              </w:rPr>
            </w:pPr>
            <w:r w:rsidRPr="00A81DCC">
              <w:rPr>
                <w:b/>
                <w:bCs/>
                <w:sz w:val="22"/>
                <w:szCs w:val="22"/>
                <w:lang w:val="en-GB"/>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14:paraId="6B891F08" w14:textId="77777777" w:rsidR="009E1DD7" w:rsidRPr="00A81DCC" w:rsidRDefault="009E1DD7" w:rsidP="002B0237">
            <w:pPr>
              <w:jc w:val="center"/>
              <w:rPr>
                <w:b/>
                <w:bCs/>
                <w:lang w:val="en-GB"/>
              </w:rPr>
            </w:pPr>
            <w:r w:rsidRPr="00A81DCC">
              <w:rPr>
                <w:b/>
                <w:bCs/>
                <w:sz w:val="22"/>
                <w:szCs w:val="22"/>
                <w:lang w:val="en-GB"/>
              </w:rPr>
              <w:t>Ending</w:t>
            </w:r>
          </w:p>
          <w:p w14:paraId="06786C72" w14:textId="77777777" w:rsidR="009E1DD7" w:rsidRPr="00A81DCC" w:rsidRDefault="009E1DD7" w:rsidP="002B0237">
            <w:pPr>
              <w:jc w:val="center"/>
              <w:rPr>
                <w:b/>
                <w:bCs/>
                <w:lang w:val="en-GB"/>
              </w:rPr>
            </w:pPr>
            <w:r w:rsidRPr="00A81DCC">
              <w:rPr>
                <w:b/>
                <w:bCs/>
                <w:sz w:val="22"/>
                <w:szCs w:val="22"/>
                <w:lang w:val="en-GB"/>
              </w:rPr>
              <w:t>Month /</w:t>
            </w:r>
          </w:p>
          <w:p w14:paraId="54E512AD" w14:textId="77777777" w:rsidR="009E1DD7" w:rsidRPr="00A81DCC" w:rsidRDefault="009E1DD7" w:rsidP="002B0237">
            <w:pPr>
              <w:jc w:val="center"/>
              <w:rPr>
                <w:b/>
                <w:bCs/>
                <w:lang w:val="en-GB"/>
              </w:rPr>
            </w:pPr>
            <w:r w:rsidRPr="00A81DCC">
              <w:rPr>
                <w:b/>
                <w:bCs/>
                <w:sz w:val="22"/>
                <w:szCs w:val="22"/>
                <w:lang w:val="en-GB"/>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14:paraId="730A58B4" w14:textId="77777777" w:rsidR="009E1DD7" w:rsidRPr="00A81DCC" w:rsidRDefault="009E1DD7" w:rsidP="002B0237">
            <w:pPr>
              <w:jc w:val="center"/>
              <w:rPr>
                <w:b/>
                <w:bCs/>
                <w:lang w:val="en-GB"/>
              </w:rPr>
            </w:pPr>
            <w:r w:rsidRPr="00A81DCC">
              <w:rPr>
                <w:b/>
                <w:bCs/>
                <w:sz w:val="22"/>
                <w:szCs w:val="22"/>
                <w:lang w:val="en-GB"/>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14:paraId="6EF9D3C5" w14:textId="77777777" w:rsidR="009E1DD7" w:rsidRPr="00A81DCC" w:rsidRDefault="009E1DD7" w:rsidP="002B0237">
            <w:pPr>
              <w:jc w:val="center"/>
              <w:rPr>
                <w:b/>
                <w:bCs/>
                <w:lang w:val="en-GB"/>
              </w:rPr>
            </w:pPr>
            <w:r w:rsidRPr="00A81DCC">
              <w:rPr>
                <w:b/>
                <w:bCs/>
                <w:sz w:val="22"/>
                <w:szCs w:val="22"/>
                <w:lang w:val="en-GB"/>
              </w:rPr>
              <w:t>Role of</w:t>
            </w:r>
          </w:p>
          <w:p w14:paraId="013E1971" w14:textId="77777777" w:rsidR="009E1DD7" w:rsidRPr="00A81DCC" w:rsidRDefault="009E1DD7" w:rsidP="002B0237">
            <w:pPr>
              <w:jc w:val="center"/>
              <w:rPr>
                <w:b/>
                <w:bCs/>
                <w:lang w:val="en-GB"/>
              </w:rPr>
            </w:pPr>
            <w:r w:rsidRPr="00A81DCC">
              <w:rPr>
                <w:b/>
                <w:bCs/>
                <w:sz w:val="22"/>
                <w:szCs w:val="22"/>
                <w:lang w:val="en-GB"/>
              </w:rPr>
              <w:t>Applicant</w:t>
            </w:r>
          </w:p>
        </w:tc>
      </w:tr>
      <w:tr w:rsidR="009E1DD7" w:rsidRPr="00A45678" w14:paraId="556711DA" w14:textId="77777777" w:rsidTr="002B0237">
        <w:trPr>
          <w:jc w:val="center"/>
        </w:trPr>
        <w:tc>
          <w:tcPr>
            <w:tcW w:w="1122" w:type="dxa"/>
            <w:tcBorders>
              <w:top w:val="single" w:sz="2" w:space="0" w:color="auto"/>
              <w:left w:val="single" w:sz="2" w:space="0" w:color="auto"/>
              <w:bottom w:val="single" w:sz="2" w:space="0" w:color="auto"/>
              <w:right w:val="single" w:sz="2" w:space="0" w:color="auto"/>
            </w:tcBorders>
          </w:tcPr>
          <w:p w14:paraId="53BA4CA1" w14:textId="77777777" w:rsidR="009E1DD7" w:rsidRPr="00A81DCC" w:rsidRDefault="009E1DD7" w:rsidP="002B0237">
            <w:pPr>
              <w:ind w:left="134"/>
              <w:jc w:val="center"/>
              <w:rPr>
                <w:bCs/>
                <w:lang w:val="en-GB"/>
              </w:rPr>
            </w:pPr>
            <w:r w:rsidRPr="00A81DCC">
              <w:rPr>
                <w:bCs/>
                <w:i/>
                <w:iCs/>
                <w:sz w:val="22"/>
                <w:szCs w:val="22"/>
                <w:lang w:val="en-GB"/>
              </w:rPr>
              <w:t xml:space="preserve">[indicate month/ </w:t>
            </w:r>
            <w:r w:rsidRPr="00A81DCC">
              <w:rPr>
                <w:bCs/>
                <w:i/>
                <w:iCs/>
                <w:spacing w:val="-3"/>
                <w:sz w:val="22"/>
                <w:szCs w:val="22"/>
                <w:lang w:val="en-GB"/>
              </w:rPr>
              <w:t>year]</w:t>
            </w:r>
          </w:p>
        </w:tc>
        <w:tc>
          <w:tcPr>
            <w:tcW w:w="1080" w:type="dxa"/>
            <w:tcBorders>
              <w:top w:val="single" w:sz="2" w:space="0" w:color="auto"/>
              <w:left w:val="single" w:sz="2" w:space="0" w:color="auto"/>
              <w:bottom w:val="single" w:sz="2" w:space="0" w:color="auto"/>
              <w:right w:val="single" w:sz="2" w:space="0" w:color="auto"/>
            </w:tcBorders>
          </w:tcPr>
          <w:p w14:paraId="2D1AA47D" w14:textId="77777777" w:rsidR="009E1DD7" w:rsidRPr="00A81DCC" w:rsidRDefault="009E1DD7" w:rsidP="002B0237">
            <w:pPr>
              <w:jc w:val="center"/>
              <w:rPr>
                <w:bCs/>
                <w:lang w:val="en-GB"/>
              </w:rPr>
            </w:pPr>
            <w:r w:rsidRPr="00A81DCC">
              <w:rPr>
                <w:bCs/>
                <w:i/>
                <w:iCs/>
                <w:sz w:val="22"/>
                <w:szCs w:val="22"/>
                <w:lang w:val="en-GB"/>
              </w:rPr>
              <w:t xml:space="preserve">[indicate month/ </w:t>
            </w:r>
            <w:r w:rsidRPr="00A81DCC">
              <w:rPr>
                <w:bCs/>
                <w:i/>
                <w:iCs/>
                <w:spacing w:val="-3"/>
                <w:sz w:val="22"/>
                <w:szCs w:val="22"/>
                <w:lang w:val="en-GB"/>
              </w:rPr>
              <w:t>year]</w:t>
            </w:r>
          </w:p>
        </w:tc>
        <w:tc>
          <w:tcPr>
            <w:tcW w:w="8147" w:type="dxa"/>
            <w:tcBorders>
              <w:top w:val="single" w:sz="2" w:space="0" w:color="auto"/>
              <w:left w:val="single" w:sz="2" w:space="0" w:color="auto"/>
              <w:bottom w:val="single" w:sz="2" w:space="0" w:color="auto"/>
              <w:right w:val="single" w:sz="2" w:space="0" w:color="auto"/>
            </w:tcBorders>
          </w:tcPr>
          <w:p w14:paraId="72252DBE" w14:textId="77777777" w:rsidR="009E1DD7" w:rsidRPr="00A81DCC" w:rsidRDefault="009E1DD7" w:rsidP="002B0237">
            <w:pPr>
              <w:ind w:left="69"/>
              <w:rPr>
                <w:bCs/>
                <w:i/>
                <w:iCs/>
                <w:lang w:val="en-GB"/>
              </w:rPr>
            </w:pPr>
            <w:r w:rsidRPr="00A81DCC">
              <w:rPr>
                <w:bCs/>
                <w:spacing w:val="-9"/>
                <w:sz w:val="22"/>
                <w:szCs w:val="22"/>
                <w:lang w:val="en-GB"/>
              </w:rPr>
              <w:t xml:space="preserve">Contract name: </w:t>
            </w:r>
            <w:r w:rsidRPr="00A81DCC">
              <w:rPr>
                <w:bCs/>
                <w:i/>
                <w:iCs/>
                <w:sz w:val="22"/>
                <w:szCs w:val="22"/>
                <w:lang w:val="en-GB"/>
              </w:rPr>
              <w:t>[insert full name]</w:t>
            </w:r>
          </w:p>
          <w:p w14:paraId="1758C62A" w14:textId="77777777" w:rsidR="009E1DD7" w:rsidRPr="00A81DCC" w:rsidRDefault="009E1DD7" w:rsidP="002B0237">
            <w:pPr>
              <w:ind w:left="69"/>
              <w:rPr>
                <w:bCs/>
                <w:i/>
                <w:iCs/>
                <w:lang w:val="en-GB"/>
              </w:rPr>
            </w:pPr>
            <w:r w:rsidRPr="00A81DCC">
              <w:rPr>
                <w:bCs/>
                <w:spacing w:val="-2"/>
                <w:sz w:val="22"/>
                <w:szCs w:val="22"/>
                <w:lang w:val="en-GB"/>
              </w:rPr>
              <w:t xml:space="preserve">Brief description of the contract performed : </w:t>
            </w:r>
            <w:r w:rsidRPr="00A81DCC">
              <w:rPr>
                <w:bCs/>
                <w:i/>
                <w:iCs/>
                <w:sz w:val="22"/>
                <w:szCs w:val="22"/>
                <w:lang w:val="en-GB"/>
              </w:rPr>
              <w:t>[describe the scope of the contract]</w:t>
            </w:r>
          </w:p>
          <w:p w14:paraId="43B701B7" w14:textId="77777777" w:rsidR="009E1DD7" w:rsidRPr="00A81DCC" w:rsidRDefault="009E1DD7" w:rsidP="002B0237">
            <w:pPr>
              <w:ind w:left="69"/>
              <w:rPr>
                <w:bCs/>
                <w:i/>
                <w:iCs/>
                <w:sz w:val="22"/>
                <w:szCs w:val="22"/>
                <w:lang w:val="en-GB"/>
              </w:rPr>
            </w:pPr>
            <w:r w:rsidRPr="00A81DCC">
              <w:rPr>
                <w:bCs/>
                <w:spacing w:val="-2"/>
                <w:sz w:val="22"/>
                <w:szCs w:val="22"/>
                <w:lang w:val="en-GB"/>
              </w:rPr>
              <w:t xml:space="preserve">Amount of contract: </w:t>
            </w:r>
            <w:r w:rsidRPr="00A81DCC">
              <w:rPr>
                <w:bCs/>
                <w:i/>
                <w:iCs/>
                <w:sz w:val="22"/>
                <w:szCs w:val="22"/>
                <w:lang w:val="en-GB"/>
              </w:rPr>
              <w:t xml:space="preserve">[insert amount in </w:t>
            </w:r>
            <w:r w:rsidR="009D716D" w:rsidRPr="00A81DCC">
              <w:rPr>
                <w:bCs/>
                <w:i/>
                <w:iCs/>
                <w:sz w:val="22"/>
                <w:szCs w:val="22"/>
                <w:lang w:val="en-GB"/>
              </w:rPr>
              <w:t>USD</w:t>
            </w:r>
            <w:r w:rsidRPr="00A81DCC">
              <w:rPr>
                <w:bCs/>
                <w:i/>
                <w:iCs/>
                <w:sz w:val="22"/>
                <w:szCs w:val="22"/>
                <w:lang w:val="en-GB"/>
              </w:rPr>
              <w:t xml:space="preserve"> equivalent]</w:t>
            </w:r>
          </w:p>
          <w:p w14:paraId="5EC995C2" w14:textId="77777777" w:rsidR="009E1DD7" w:rsidRPr="00A81DCC" w:rsidRDefault="009E1DD7" w:rsidP="002B0237">
            <w:pPr>
              <w:ind w:left="69"/>
              <w:rPr>
                <w:bCs/>
                <w:i/>
                <w:iCs/>
                <w:lang w:val="en-GB"/>
              </w:rPr>
            </w:pPr>
            <w:r w:rsidRPr="00A81DCC">
              <w:rPr>
                <w:bCs/>
                <w:i/>
                <w:iCs/>
                <w:sz w:val="22"/>
                <w:szCs w:val="22"/>
                <w:lang w:val="en-GB"/>
              </w:rPr>
              <w:t xml:space="preserve">Total project value: </w:t>
            </w:r>
          </w:p>
          <w:p w14:paraId="768309DE" w14:textId="77777777" w:rsidR="009E1DD7" w:rsidRPr="00A81DCC" w:rsidRDefault="009E1DD7" w:rsidP="002B0237">
            <w:pPr>
              <w:ind w:left="69"/>
              <w:rPr>
                <w:bCs/>
                <w:spacing w:val="-2"/>
                <w:lang w:val="en-GB"/>
              </w:rPr>
            </w:pPr>
            <w:r w:rsidRPr="00A81DCC">
              <w:rPr>
                <w:bCs/>
                <w:spacing w:val="-2"/>
                <w:sz w:val="22"/>
                <w:szCs w:val="22"/>
                <w:lang w:val="en-GB"/>
              </w:rPr>
              <w:t xml:space="preserve">Name of the Client: </w:t>
            </w:r>
            <w:r w:rsidRPr="00A81DCC">
              <w:rPr>
                <w:bCs/>
                <w:i/>
                <w:iCs/>
                <w:sz w:val="22"/>
                <w:szCs w:val="22"/>
                <w:lang w:val="en-GB"/>
              </w:rPr>
              <w:t>[indicate full name]</w:t>
            </w:r>
          </w:p>
          <w:p w14:paraId="1C1E740D" w14:textId="77777777" w:rsidR="009E1DD7" w:rsidRPr="00A81DCC" w:rsidRDefault="009E1DD7" w:rsidP="002B0237">
            <w:pPr>
              <w:rPr>
                <w:bCs/>
                <w:i/>
                <w:iCs/>
                <w:lang w:val="en-GB"/>
              </w:rPr>
            </w:pPr>
            <w:r w:rsidRPr="00A81DCC">
              <w:rPr>
                <w:bCs/>
                <w:spacing w:val="-2"/>
                <w:sz w:val="22"/>
                <w:szCs w:val="22"/>
                <w:lang w:val="en-GB"/>
              </w:rPr>
              <w:t xml:space="preserve">Address: </w:t>
            </w:r>
            <w:r w:rsidRPr="00A81DCC">
              <w:rPr>
                <w:bCs/>
                <w:i/>
                <w:iCs/>
                <w:sz w:val="22"/>
                <w:szCs w:val="22"/>
                <w:lang w:val="en-GB"/>
              </w:rPr>
              <w:t>[indicate street/number/town or city/country]</w:t>
            </w:r>
          </w:p>
          <w:p w14:paraId="5756C780" w14:textId="77777777" w:rsidR="009E1DD7" w:rsidRPr="00A81DCC" w:rsidRDefault="009E1DD7" w:rsidP="002B0237">
            <w:pPr>
              <w:rPr>
                <w:bCs/>
                <w:lang w:val="en-GB"/>
              </w:rPr>
            </w:pPr>
            <w:r w:rsidRPr="00A81DCC">
              <w:rPr>
                <w:bCs/>
                <w:iCs/>
                <w:sz w:val="22"/>
                <w:szCs w:val="22"/>
                <w:lang w:val="en-GB"/>
              </w:rPr>
              <w:t xml:space="preserve">Contact person for references </w:t>
            </w:r>
            <w:r w:rsidRPr="00A81DCC">
              <w:rPr>
                <w:bCs/>
                <w:i/>
                <w:iCs/>
                <w:sz w:val="22"/>
                <w:szCs w:val="22"/>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37305CDB" w14:textId="77777777" w:rsidR="009E1DD7" w:rsidRPr="00A81DCC" w:rsidRDefault="009E1DD7" w:rsidP="002B0237">
            <w:pPr>
              <w:jc w:val="center"/>
              <w:rPr>
                <w:bCs/>
                <w:lang w:val="en-GB"/>
              </w:rPr>
            </w:pPr>
            <w:r w:rsidRPr="00A81DCC">
              <w:rPr>
                <w:bCs/>
                <w:i/>
                <w:iCs/>
                <w:sz w:val="22"/>
                <w:szCs w:val="22"/>
                <w:lang w:val="en-GB"/>
              </w:rPr>
              <w:t>(insert "Contractor, Subcontractor, Lead Partner or Partner”)]</w:t>
            </w:r>
          </w:p>
        </w:tc>
      </w:tr>
      <w:tr w:rsidR="009E1DD7" w:rsidRPr="00A45678" w14:paraId="35E44B6A" w14:textId="77777777" w:rsidTr="002B0237">
        <w:trPr>
          <w:jc w:val="center"/>
        </w:trPr>
        <w:tc>
          <w:tcPr>
            <w:tcW w:w="1122" w:type="dxa"/>
            <w:tcBorders>
              <w:top w:val="single" w:sz="2" w:space="0" w:color="auto"/>
              <w:left w:val="single" w:sz="2" w:space="0" w:color="auto"/>
              <w:bottom w:val="single" w:sz="2" w:space="0" w:color="auto"/>
              <w:right w:val="single" w:sz="2" w:space="0" w:color="auto"/>
            </w:tcBorders>
          </w:tcPr>
          <w:p w14:paraId="6E24BF4B" w14:textId="77777777" w:rsidR="009E1DD7" w:rsidRPr="00A81DCC" w:rsidRDefault="009E1DD7" w:rsidP="002B0237">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14:paraId="12CB9E0E" w14:textId="77777777" w:rsidR="009E1DD7" w:rsidRPr="00A81DCC" w:rsidRDefault="009E1DD7" w:rsidP="002B0237">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14:paraId="287B31AA" w14:textId="77777777" w:rsidR="009E1DD7" w:rsidRPr="00A81DCC" w:rsidRDefault="009E1DD7" w:rsidP="002B0237">
            <w:pPr>
              <w:ind w:left="69"/>
              <w:rPr>
                <w:bCs/>
                <w:i/>
                <w:iCs/>
                <w:lang w:val="en-GB"/>
              </w:rPr>
            </w:pPr>
            <w:r w:rsidRPr="00A81DCC">
              <w:rPr>
                <w:bCs/>
                <w:spacing w:val="-9"/>
                <w:sz w:val="22"/>
                <w:szCs w:val="22"/>
                <w:lang w:val="en-GB"/>
              </w:rPr>
              <w:t xml:space="preserve">Contract name: </w:t>
            </w:r>
            <w:r w:rsidRPr="00A81DCC">
              <w:rPr>
                <w:bCs/>
                <w:i/>
                <w:iCs/>
                <w:sz w:val="22"/>
                <w:szCs w:val="22"/>
                <w:lang w:val="en-GB"/>
              </w:rPr>
              <w:t>[insert full name]</w:t>
            </w:r>
          </w:p>
          <w:p w14:paraId="192D118A" w14:textId="77777777" w:rsidR="009E1DD7" w:rsidRPr="00A81DCC" w:rsidRDefault="009E1DD7" w:rsidP="002B0237">
            <w:pPr>
              <w:ind w:left="69"/>
              <w:rPr>
                <w:bCs/>
                <w:i/>
                <w:iCs/>
                <w:lang w:val="en-GB"/>
              </w:rPr>
            </w:pPr>
            <w:r w:rsidRPr="00A81DCC">
              <w:rPr>
                <w:bCs/>
                <w:spacing w:val="-2"/>
                <w:sz w:val="22"/>
                <w:szCs w:val="22"/>
                <w:lang w:val="en-GB"/>
              </w:rPr>
              <w:t xml:space="preserve">Brief description of the contract performed : </w:t>
            </w:r>
            <w:r w:rsidRPr="00A81DCC">
              <w:rPr>
                <w:bCs/>
                <w:i/>
                <w:iCs/>
                <w:sz w:val="22"/>
                <w:szCs w:val="22"/>
                <w:lang w:val="en-GB"/>
              </w:rPr>
              <w:t>[describe the scope of the contract]</w:t>
            </w:r>
          </w:p>
          <w:p w14:paraId="7106993F" w14:textId="77777777" w:rsidR="009E1DD7" w:rsidRPr="00A81DCC" w:rsidRDefault="009E1DD7" w:rsidP="002B0237">
            <w:pPr>
              <w:ind w:left="69"/>
              <w:rPr>
                <w:bCs/>
                <w:i/>
                <w:iCs/>
                <w:sz w:val="22"/>
                <w:szCs w:val="22"/>
                <w:lang w:val="en-GB"/>
              </w:rPr>
            </w:pPr>
            <w:r w:rsidRPr="00A81DCC">
              <w:rPr>
                <w:bCs/>
                <w:spacing w:val="-2"/>
                <w:sz w:val="22"/>
                <w:szCs w:val="22"/>
                <w:lang w:val="en-GB"/>
              </w:rPr>
              <w:t xml:space="preserve">Amount of contract: </w:t>
            </w:r>
            <w:r w:rsidRPr="00A81DCC">
              <w:rPr>
                <w:bCs/>
                <w:i/>
                <w:iCs/>
                <w:sz w:val="22"/>
                <w:szCs w:val="22"/>
                <w:lang w:val="en-GB"/>
              </w:rPr>
              <w:t xml:space="preserve">[insert amount in </w:t>
            </w:r>
            <w:r w:rsidR="009D716D" w:rsidRPr="00A81DCC">
              <w:rPr>
                <w:bCs/>
                <w:i/>
                <w:iCs/>
                <w:sz w:val="22"/>
                <w:szCs w:val="22"/>
                <w:lang w:val="en-GB"/>
              </w:rPr>
              <w:t>USD</w:t>
            </w:r>
            <w:r w:rsidRPr="00A81DCC">
              <w:rPr>
                <w:bCs/>
                <w:i/>
                <w:iCs/>
                <w:sz w:val="22"/>
                <w:szCs w:val="22"/>
                <w:lang w:val="en-GB"/>
              </w:rPr>
              <w:t xml:space="preserve"> equivalent]</w:t>
            </w:r>
          </w:p>
          <w:p w14:paraId="2531F5FB" w14:textId="77777777" w:rsidR="009E1DD7" w:rsidRPr="00A81DCC" w:rsidRDefault="009E1DD7" w:rsidP="002B0237">
            <w:pPr>
              <w:ind w:left="69"/>
              <w:rPr>
                <w:bCs/>
                <w:i/>
                <w:iCs/>
                <w:lang w:val="en-GB"/>
              </w:rPr>
            </w:pPr>
            <w:r w:rsidRPr="00A81DCC">
              <w:rPr>
                <w:bCs/>
                <w:i/>
                <w:iCs/>
                <w:sz w:val="22"/>
                <w:szCs w:val="22"/>
                <w:lang w:val="en-GB"/>
              </w:rPr>
              <w:lastRenderedPageBreak/>
              <w:t xml:space="preserve">Total project value: </w:t>
            </w:r>
          </w:p>
          <w:p w14:paraId="08B66DD6" w14:textId="77777777" w:rsidR="009E1DD7" w:rsidRPr="00A81DCC" w:rsidRDefault="009E1DD7" w:rsidP="002B0237">
            <w:pPr>
              <w:ind w:left="69"/>
              <w:rPr>
                <w:bCs/>
                <w:spacing w:val="-2"/>
                <w:lang w:val="en-GB"/>
              </w:rPr>
            </w:pPr>
            <w:r w:rsidRPr="00A81DCC">
              <w:rPr>
                <w:bCs/>
                <w:spacing w:val="-2"/>
                <w:sz w:val="22"/>
                <w:szCs w:val="22"/>
                <w:lang w:val="en-GB"/>
              </w:rPr>
              <w:t xml:space="preserve">Name of the Client: </w:t>
            </w:r>
            <w:r w:rsidRPr="00A81DCC">
              <w:rPr>
                <w:bCs/>
                <w:i/>
                <w:iCs/>
                <w:sz w:val="22"/>
                <w:szCs w:val="22"/>
                <w:lang w:val="en-GB"/>
              </w:rPr>
              <w:t>[indicate full name]</w:t>
            </w:r>
          </w:p>
          <w:p w14:paraId="59A06170" w14:textId="77777777" w:rsidR="009E1DD7" w:rsidRPr="00A81DCC" w:rsidRDefault="009E1DD7" w:rsidP="002B0237">
            <w:pPr>
              <w:rPr>
                <w:bCs/>
                <w:i/>
                <w:iCs/>
                <w:lang w:val="en-GB"/>
              </w:rPr>
            </w:pPr>
            <w:r w:rsidRPr="00A81DCC">
              <w:rPr>
                <w:bCs/>
                <w:spacing w:val="-2"/>
                <w:sz w:val="22"/>
                <w:szCs w:val="22"/>
                <w:lang w:val="en-GB"/>
              </w:rPr>
              <w:t xml:space="preserve">Address: </w:t>
            </w:r>
            <w:r w:rsidRPr="00A81DCC">
              <w:rPr>
                <w:bCs/>
                <w:i/>
                <w:iCs/>
                <w:sz w:val="22"/>
                <w:szCs w:val="22"/>
                <w:lang w:val="en-GB"/>
              </w:rPr>
              <w:t>[indicate street/number/town or city/country]</w:t>
            </w:r>
          </w:p>
          <w:p w14:paraId="78C6F674" w14:textId="77777777" w:rsidR="009E1DD7" w:rsidRPr="00A81DCC" w:rsidRDefault="009E1DD7" w:rsidP="002B0237">
            <w:pPr>
              <w:jc w:val="both"/>
              <w:rPr>
                <w:bCs/>
                <w:lang w:val="en-GB"/>
              </w:rPr>
            </w:pPr>
            <w:r w:rsidRPr="00A81DCC">
              <w:rPr>
                <w:bCs/>
                <w:iCs/>
                <w:sz w:val="22"/>
                <w:szCs w:val="22"/>
                <w:lang w:val="en-GB"/>
              </w:rPr>
              <w:t xml:space="preserve">Contact person for references </w:t>
            </w:r>
            <w:r w:rsidRPr="00A81DCC">
              <w:rPr>
                <w:bCs/>
                <w:i/>
                <w:iCs/>
                <w:sz w:val="22"/>
                <w:szCs w:val="22"/>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03E9A825" w14:textId="77777777" w:rsidR="009E1DD7" w:rsidRPr="00A81DCC" w:rsidRDefault="009E1DD7" w:rsidP="002B0237">
            <w:pPr>
              <w:jc w:val="center"/>
              <w:rPr>
                <w:bCs/>
                <w:lang w:val="en-GB"/>
              </w:rPr>
            </w:pPr>
            <w:r w:rsidRPr="00A81DCC">
              <w:rPr>
                <w:bCs/>
                <w:i/>
                <w:iCs/>
                <w:sz w:val="22"/>
                <w:szCs w:val="22"/>
                <w:lang w:val="en-GB"/>
              </w:rPr>
              <w:lastRenderedPageBreak/>
              <w:t>(insert "Contractor, Subcontractor, Lead Partner or Partner”)]</w:t>
            </w:r>
          </w:p>
        </w:tc>
      </w:tr>
      <w:tr w:rsidR="009E1DD7" w:rsidRPr="00A45678" w14:paraId="26B6A382" w14:textId="77777777" w:rsidTr="002B0237">
        <w:trPr>
          <w:jc w:val="center"/>
        </w:trPr>
        <w:tc>
          <w:tcPr>
            <w:tcW w:w="1122" w:type="dxa"/>
            <w:tcBorders>
              <w:top w:val="single" w:sz="2" w:space="0" w:color="auto"/>
              <w:left w:val="single" w:sz="2" w:space="0" w:color="auto"/>
              <w:bottom w:val="single" w:sz="2" w:space="0" w:color="auto"/>
              <w:right w:val="single" w:sz="2" w:space="0" w:color="auto"/>
            </w:tcBorders>
          </w:tcPr>
          <w:p w14:paraId="122DEF49" w14:textId="77777777" w:rsidR="009E1DD7" w:rsidRPr="00A81DCC" w:rsidRDefault="009E1DD7" w:rsidP="002B0237">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14:paraId="07418BD4" w14:textId="77777777" w:rsidR="009E1DD7" w:rsidRPr="00A81DCC" w:rsidRDefault="009E1DD7" w:rsidP="002B0237">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14:paraId="789E025A" w14:textId="77777777" w:rsidR="009E1DD7" w:rsidRPr="00A81DCC" w:rsidRDefault="009E1DD7" w:rsidP="002B0237">
            <w:pPr>
              <w:ind w:left="69"/>
              <w:rPr>
                <w:bCs/>
                <w:i/>
                <w:iCs/>
                <w:lang w:val="en-GB"/>
              </w:rPr>
            </w:pPr>
            <w:r w:rsidRPr="00A81DCC">
              <w:rPr>
                <w:bCs/>
                <w:spacing w:val="-9"/>
                <w:sz w:val="22"/>
                <w:szCs w:val="22"/>
                <w:lang w:val="en-GB"/>
              </w:rPr>
              <w:t xml:space="preserve">Contract name: </w:t>
            </w:r>
            <w:r w:rsidRPr="00A81DCC">
              <w:rPr>
                <w:bCs/>
                <w:i/>
                <w:iCs/>
                <w:sz w:val="22"/>
                <w:szCs w:val="22"/>
                <w:lang w:val="en-GB"/>
              </w:rPr>
              <w:t>[insert full name]</w:t>
            </w:r>
          </w:p>
          <w:p w14:paraId="60CD3BB1" w14:textId="77777777" w:rsidR="009E1DD7" w:rsidRPr="00A81DCC" w:rsidRDefault="009E1DD7" w:rsidP="002B0237">
            <w:pPr>
              <w:ind w:left="69"/>
              <w:rPr>
                <w:bCs/>
                <w:i/>
                <w:iCs/>
                <w:lang w:val="en-GB"/>
              </w:rPr>
            </w:pPr>
            <w:r w:rsidRPr="00A81DCC">
              <w:rPr>
                <w:bCs/>
                <w:spacing w:val="-2"/>
                <w:sz w:val="22"/>
                <w:szCs w:val="22"/>
                <w:lang w:val="en-GB"/>
              </w:rPr>
              <w:t xml:space="preserve">Brief description of the contract performed : </w:t>
            </w:r>
            <w:r w:rsidRPr="00A81DCC">
              <w:rPr>
                <w:bCs/>
                <w:i/>
                <w:iCs/>
                <w:sz w:val="22"/>
                <w:szCs w:val="22"/>
                <w:lang w:val="en-GB"/>
              </w:rPr>
              <w:t>[describe the scope of the contract]</w:t>
            </w:r>
          </w:p>
          <w:p w14:paraId="3C77DF06" w14:textId="77777777" w:rsidR="009E1DD7" w:rsidRPr="00A81DCC" w:rsidRDefault="009E1DD7" w:rsidP="002B0237">
            <w:pPr>
              <w:ind w:left="69"/>
              <w:rPr>
                <w:bCs/>
                <w:i/>
                <w:iCs/>
                <w:sz w:val="22"/>
                <w:szCs w:val="22"/>
                <w:lang w:val="en-GB"/>
              </w:rPr>
            </w:pPr>
            <w:r w:rsidRPr="00A81DCC">
              <w:rPr>
                <w:bCs/>
                <w:spacing w:val="-2"/>
                <w:sz w:val="22"/>
                <w:szCs w:val="22"/>
                <w:lang w:val="en-GB"/>
              </w:rPr>
              <w:t xml:space="preserve">Amount of contract: </w:t>
            </w:r>
            <w:r w:rsidRPr="00A81DCC">
              <w:rPr>
                <w:bCs/>
                <w:i/>
                <w:iCs/>
                <w:sz w:val="22"/>
                <w:szCs w:val="22"/>
                <w:lang w:val="en-GB"/>
              </w:rPr>
              <w:t xml:space="preserve">[insert amount in </w:t>
            </w:r>
            <w:r w:rsidR="009D716D" w:rsidRPr="00A81DCC">
              <w:rPr>
                <w:bCs/>
                <w:i/>
                <w:iCs/>
                <w:sz w:val="22"/>
                <w:szCs w:val="22"/>
                <w:lang w:val="en-GB"/>
              </w:rPr>
              <w:t>USD</w:t>
            </w:r>
            <w:r w:rsidRPr="00A81DCC">
              <w:rPr>
                <w:bCs/>
                <w:i/>
                <w:iCs/>
                <w:sz w:val="22"/>
                <w:szCs w:val="22"/>
                <w:lang w:val="en-GB"/>
              </w:rPr>
              <w:t xml:space="preserve"> equivalent]</w:t>
            </w:r>
          </w:p>
          <w:p w14:paraId="5DB3CE55" w14:textId="77777777" w:rsidR="009E1DD7" w:rsidRPr="00A81DCC" w:rsidRDefault="009E1DD7" w:rsidP="002B0237">
            <w:pPr>
              <w:ind w:left="69"/>
              <w:rPr>
                <w:bCs/>
                <w:i/>
                <w:iCs/>
                <w:lang w:val="en-GB"/>
              </w:rPr>
            </w:pPr>
            <w:r w:rsidRPr="00A81DCC">
              <w:rPr>
                <w:bCs/>
                <w:i/>
                <w:iCs/>
                <w:sz w:val="22"/>
                <w:szCs w:val="22"/>
                <w:lang w:val="en-GB"/>
              </w:rPr>
              <w:t xml:space="preserve">Total project value: </w:t>
            </w:r>
          </w:p>
          <w:p w14:paraId="55FF74F6" w14:textId="77777777" w:rsidR="009E1DD7" w:rsidRPr="00A81DCC" w:rsidRDefault="009E1DD7" w:rsidP="002B0237">
            <w:pPr>
              <w:ind w:left="69"/>
              <w:rPr>
                <w:bCs/>
                <w:spacing w:val="-2"/>
                <w:lang w:val="en-GB"/>
              </w:rPr>
            </w:pPr>
            <w:r w:rsidRPr="00A81DCC">
              <w:rPr>
                <w:bCs/>
                <w:spacing w:val="-2"/>
                <w:sz w:val="22"/>
                <w:szCs w:val="22"/>
                <w:lang w:val="en-GB"/>
              </w:rPr>
              <w:t xml:space="preserve">Name of the Client: </w:t>
            </w:r>
            <w:r w:rsidRPr="00A81DCC">
              <w:rPr>
                <w:bCs/>
                <w:i/>
                <w:iCs/>
                <w:sz w:val="22"/>
                <w:szCs w:val="22"/>
                <w:lang w:val="en-GB"/>
              </w:rPr>
              <w:t>[indicate full name]</w:t>
            </w:r>
          </w:p>
          <w:p w14:paraId="4436D24A" w14:textId="77777777" w:rsidR="009E1DD7" w:rsidRPr="00A81DCC" w:rsidRDefault="009E1DD7" w:rsidP="002B0237">
            <w:pPr>
              <w:rPr>
                <w:bCs/>
                <w:i/>
                <w:iCs/>
                <w:lang w:val="en-GB"/>
              </w:rPr>
            </w:pPr>
            <w:r w:rsidRPr="00A81DCC">
              <w:rPr>
                <w:bCs/>
                <w:spacing w:val="-2"/>
                <w:sz w:val="22"/>
                <w:szCs w:val="22"/>
                <w:lang w:val="en-GB"/>
              </w:rPr>
              <w:t xml:space="preserve">Address: </w:t>
            </w:r>
            <w:r w:rsidRPr="00A81DCC">
              <w:rPr>
                <w:bCs/>
                <w:i/>
                <w:iCs/>
                <w:sz w:val="22"/>
                <w:szCs w:val="22"/>
                <w:lang w:val="en-GB"/>
              </w:rPr>
              <w:t>[indicate street/number/town or city/country]</w:t>
            </w:r>
          </w:p>
          <w:p w14:paraId="062E4152" w14:textId="77777777" w:rsidR="009E1DD7" w:rsidRPr="00A81DCC" w:rsidRDefault="009E1DD7" w:rsidP="002B0237">
            <w:pPr>
              <w:jc w:val="center"/>
              <w:rPr>
                <w:bCs/>
                <w:lang w:val="en-GB"/>
              </w:rPr>
            </w:pPr>
            <w:r w:rsidRPr="00A81DCC">
              <w:rPr>
                <w:bCs/>
                <w:iCs/>
                <w:sz w:val="22"/>
                <w:szCs w:val="22"/>
                <w:lang w:val="en-GB"/>
              </w:rPr>
              <w:t xml:space="preserve">Contact person for references </w:t>
            </w:r>
            <w:r w:rsidRPr="00A81DCC">
              <w:rPr>
                <w:bCs/>
                <w:i/>
                <w:iCs/>
                <w:sz w:val="22"/>
                <w:szCs w:val="22"/>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378C9180" w14:textId="77777777" w:rsidR="009E1DD7" w:rsidRPr="00A81DCC" w:rsidRDefault="009E1DD7" w:rsidP="002B0237">
            <w:pPr>
              <w:jc w:val="center"/>
              <w:rPr>
                <w:bCs/>
                <w:lang w:val="en-GB"/>
              </w:rPr>
            </w:pPr>
            <w:r w:rsidRPr="00A81DCC">
              <w:rPr>
                <w:bCs/>
                <w:i/>
                <w:iCs/>
                <w:sz w:val="22"/>
                <w:szCs w:val="22"/>
                <w:lang w:val="en-GB"/>
              </w:rPr>
              <w:t>(insert "Contractor, Subcontractor, Lead Partner or Partner”)]</w:t>
            </w:r>
          </w:p>
        </w:tc>
      </w:tr>
    </w:tbl>
    <w:p w14:paraId="47AB7B0F" w14:textId="77777777" w:rsidR="009E1DD7" w:rsidRPr="00A81DCC" w:rsidRDefault="009E1DD7" w:rsidP="009E1DD7">
      <w:pPr>
        <w:rPr>
          <w:lang w:val="en-GB"/>
        </w:rPr>
      </w:pPr>
    </w:p>
    <w:p w14:paraId="189CB735" w14:textId="77777777" w:rsidR="009E1DD7" w:rsidRPr="00A81DCC" w:rsidRDefault="009E1DD7" w:rsidP="009E1DD7">
      <w:pPr>
        <w:rPr>
          <w:lang w:val="en-GB"/>
        </w:rPr>
      </w:pPr>
      <w:r w:rsidRPr="00A81DCC">
        <w:rPr>
          <w:lang w:val="en-GB"/>
        </w:rPr>
        <w:t>Add rows when required.</w:t>
      </w:r>
    </w:p>
    <w:p w14:paraId="4F2D2E0A" w14:textId="77777777" w:rsidR="009E1DD7" w:rsidRPr="00A81DCC" w:rsidRDefault="009E1DD7" w:rsidP="009E1DD7">
      <w:pPr>
        <w:pBdr>
          <w:top w:val="single" w:sz="4" w:space="1" w:color="auto"/>
          <w:left w:val="single" w:sz="4" w:space="4" w:color="auto"/>
          <w:bottom w:val="single" w:sz="4" w:space="1" w:color="auto"/>
          <w:right w:val="single" w:sz="4" w:space="4" w:color="auto"/>
        </w:pBdr>
        <w:spacing w:before="40" w:after="120"/>
        <w:ind w:left="90"/>
        <w:rPr>
          <w:spacing w:val="-2"/>
          <w:lang w:val="en-GB"/>
        </w:rPr>
      </w:pPr>
      <w:r w:rsidRPr="00A81DCC">
        <w:rPr>
          <w:spacing w:val="-2"/>
          <w:lang w:val="en-GB"/>
        </w:rPr>
        <w:t xml:space="preserve">For a reference to qualify it must be accompanied by copies of: </w:t>
      </w:r>
    </w:p>
    <w:p w14:paraId="134C21E8" w14:textId="77777777" w:rsidR="009E1DD7" w:rsidRPr="00A81DCC" w:rsidRDefault="009E1DD7" w:rsidP="009E1DD7">
      <w:pPr>
        <w:pBdr>
          <w:top w:val="single" w:sz="4" w:space="1" w:color="auto"/>
          <w:left w:val="single" w:sz="4" w:space="4" w:color="auto"/>
          <w:bottom w:val="single" w:sz="4" w:space="1" w:color="auto"/>
          <w:right w:val="single" w:sz="4" w:space="4" w:color="auto"/>
        </w:pBdr>
        <w:spacing w:before="40" w:after="120"/>
        <w:ind w:left="540" w:hanging="450"/>
        <w:rPr>
          <w:spacing w:val="-8"/>
          <w:lang w:val="en-GB"/>
        </w:rPr>
      </w:pPr>
      <w:r w:rsidRPr="00A81DCC">
        <w:rPr>
          <w:rFonts w:ascii="MS Mincho" w:eastAsia="MS Mincho" w:hAnsi="MS Mincho" w:cs="MS Mincho"/>
          <w:spacing w:val="-2"/>
          <w:lang w:val="en-GB"/>
        </w:rPr>
        <w:sym w:font="Wingdings" w:char="F0A8"/>
      </w:r>
      <w:r w:rsidRPr="00A81DCC">
        <w:rPr>
          <w:rFonts w:ascii="MS Mincho" w:eastAsia="MS Mincho" w:hAnsi="MS Mincho" w:cs="MS Mincho"/>
          <w:spacing w:val="-2"/>
          <w:lang w:val="en-GB"/>
        </w:rPr>
        <w:tab/>
      </w:r>
      <w:r w:rsidRPr="00A81DCC">
        <w:rPr>
          <w:rFonts w:eastAsia="MS Mincho"/>
          <w:b/>
          <w:spacing w:val="-2"/>
          <w:lang w:val="en-GB"/>
        </w:rPr>
        <w:t>Contracts indicated</w:t>
      </w:r>
      <w:r w:rsidRPr="00A81DCC">
        <w:rPr>
          <w:rFonts w:eastAsia="MS Mincho"/>
          <w:spacing w:val="-2"/>
          <w:lang w:val="en-GB"/>
        </w:rPr>
        <w:t xml:space="preserve"> above; </w:t>
      </w:r>
      <w:r w:rsidRPr="00A81DCC">
        <w:rPr>
          <w:spacing w:val="-8"/>
          <w:lang w:val="en-GB"/>
        </w:rPr>
        <w:t>and</w:t>
      </w:r>
    </w:p>
    <w:p w14:paraId="6ABD86D0" w14:textId="77777777" w:rsidR="009E1DD7" w:rsidRPr="00A81DCC" w:rsidRDefault="009E1DD7" w:rsidP="009E1DD7">
      <w:pPr>
        <w:pBdr>
          <w:top w:val="single" w:sz="4" w:space="1" w:color="auto"/>
          <w:left w:val="single" w:sz="4" w:space="4" w:color="auto"/>
          <w:bottom w:val="single" w:sz="4" w:space="1" w:color="auto"/>
          <w:right w:val="single" w:sz="4" w:space="4" w:color="auto"/>
        </w:pBdr>
        <w:spacing w:before="40" w:after="120"/>
        <w:ind w:left="540" w:hanging="450"/>
        <w:rPr>
          <w:i/>
          <w:spacing w:val="-8"/>
          <w:lang w:val="en-GB"/>
        </w:rPr>
      </w:pPr>
      <w:r w:rsidRPr="00A81DCC">
        <w:rPr>
          <w:rFonts w:ascii="MS Mincho" w:eastAsia="MS Mincho" w:hAnsi="MS Mincho" w:cs="MS Mincho"/>
          <w:spacing w:val="-2"/>
          <w:lang w:val="en-GB"/>
        </w:rPr>
        <w:sym w:font="Wingdings" w:char="F0A8"/>
      </w:r>
      <w:r w:rsidRPr="00A81DCC">
        <w:rPr>
          <w:rFonts w:ascii="MS Mincho" w:eastAsia="MS Mincho" w:hAnsi="MS Mincho" w:cs="MS Mincho"/>
          <w:spacing w:val="-2"/>
          <w:lang w:val="en-GB"/>
        </w:rPr>
        <w:tab/>
      </w:r>
      <w:r w:rsidRPr="00A81DCC">
        <w:rPr>
          <w:b/>
          <w:spacing w:val="-2"/>
          <w:lang w:val="en-GB"/>
        </w:rPr>
        <w:t>Acceptance certificates</w:t>
      </w:r>
      <w:r w:rsidRPr="00A81DCC">
        <w:rPr>
          <w:spacing w:val="-2"/>
          <w:lang w:val="en-GB"/>
        </w:rPr>
        <w:t xml:space="preserve"> to demonstrate that the contracts indicated are completed and accepted by the Client</w:t>
      </w:r>
    </w:p>
    <w:p w14:paraId="03E9C8FC" w14:textId="77777777" w:rsidR="009E1DD7" w:rsidRPr="00A81DCC" w:rsidRDefault="009E1DD7" w:rsidP="009E1DD7">
      <w:pPr>
        <w:pBdr>
          <w:top w:val="single" w:sz="4" w:space="1" w:color="auto"/>
          <w:left w:val="single" w:sz="4" w:space="4" w:color="auto"/>
          <w:bottom w:val="single" w:sz="4" w:space="1" w:color="auto"/>
          <w:right w:val="single" w:sz="4" w:space="4" w:color="auto"/>
        </w:pBdr>
        <w:spacing w:before="40" w:after="120"/>
        <w:ind w:left="540" w:hanging="450"/>
        <w:jc w:val="both"/>
        <w:rPr>
          <w:spacing w:val="-8"/>
          <w:lang w:val="en-GB"/>
        </w:rPr>
      </w:pPr>
    </w:p>
    <w:p w14:paraId="3AD022D8" w14:textId="77777777" w:rsidR="009E1DD7" w:rsidRPr="00A81DCC" w:rsidRDefault="009E1DD7" w:rsidP="00A81DCC">
      <w:pPr>
        <w:pStyle w:val="Style11"/>
        <w:spacing w:after="120" w:line="240" w:lineRule="auto"/>
        <w:ind w:left="43"/>
        <w:jc w:val="center"/>
        <w:rPr>
          <w:i/>
          <w:iCs/>
          <w:spacing w:val="-4"/>
          <w:lang w:val="en-GB"/>
        </w:rPr>
      </w:pPr>
      <w:r w:rsidRPr="00A81DCC">
        <w:rPr>
          <w:spacing w:val="-2"/>
          <w:lang w:val="en-GB"/>
        </w:rPr>
        <w:t xml:space="preserve">Signed by: </w:t>
      </w:r>
      <w:r w:rsidRPr="00A81DCC">
        <w:rPr>
          <w:i/>
          <w:iCs/>
          <w:spacing w:val="-4"/>
          <w:lang w:val="en-GB"/>
        </w:rPr>
        <w:t xml:space="preserve">[insert signature(s) of (an) authorized representative(s) of the </w:t>
      </w:r>
      <w:r w:rsidR="009D716D" w:rsidRPr="00A81DCC">
        <w:rPr>
          <w:i/>
          <w:iCs/>
          <w:spacing w:val="-4"/>
          <w:lang w:val="en-GB"/>
        </w:rPr>
        <w:t>Bidder</w:t>
      </w:r>
      <w:r w:rsidRPr="00A81DCC">
        <w:rPr>
          <w:i/>
          <w:iCs/>
          <w:spacing w:val="-4"/>
          <w:lang w:val="en-GB"/>
        </w:rPr>
        <w:t>]</w:t>
      </w:r>
    </w:p>
    <w:p w14:paraId="5DD59441" w14:textId="77777777" w:rsidR="009E1DD7" w:rsidRPr="00A81DCC" w:rsidRDefault="009E1DD7" w:rsidP="00A81DCC">
      <w:pPr>
        <w:pStyle w:val="Style11"/>
        <w:spacing w:after="120" w:line="240" w:lineRule="auto"/>
        <w:jc w:val="center"/>
        <w:rPr>
          <w:i/>
          <w:iCs/>
          <w:spacing w:val="-4"/>
          <w:lang w:val="en-GB"/>
        </w:rPr>
      </w:pPr>
      <w:r w:rsidRPr="00A81DCC">
        <w:rPr>
          <w:i/>
          <w:iCs/>
          <w:spacing w:val="-4"/>
          <w:lang w:val="en-GB"/>
        </w:rPr>
        <w:t xml:space="preserve">Name: [insert full name of person signing the </w:t>
      </w:r>
      <w:r w:rsidR="009D716D" w:rsidRPr="00A81DCC">
        <w:rPr>
          <w:i/>
          <w:iCs/>
          <w:spacing w:val="-4"/>
          <w:lang w:val="en-GB"/>
        </w:rPr>
        <w:t>bid</w:t>
      </w:r>
      <w:r w:rsidRPr="00A81DCC">
        <w:rPr>
          <w:i/>
          <w:iCs/>
          <w:spacing w:val="-4"/>
          <w:lang w:val="en-GB"/>
        </w:rPr>
        <w:t>]</w:t>
      </w:r>
    </w:p>
    <w:p w14:paraId="65A56F02" w14:textId="77777777" w:rsidR="009E1DD7" w:rsidRPr="00A81DCC" w:rsidRDefault="009E1DD7" w:rsidP="00A81DCC">
      <w:pPr>
        <w:pStyle w:val="Style11"/>
        <w:spacing w:after="120" w:line="240" w:lineRule="auto"/>
        <w:ind w:left="36"/>
        <w:jc w:val="center"/>
        <w:rPr>
          <w:i/>
          <w:iCs/>
          <w:spacing w:val="-4"/>
          <w:lang w:val="en-GB"/>
        </w:rPr>
      </w:pPr>
      <w:r w:rsidRPr="00A81DCC">
        <w:rPr>
          <w:spacing w:val="-2"/>
          <w:lang w:val="en-GB"/>
        </w:rPr>
        <w:t xml:space="preserve">In the Capacity of: </w:t>
      </w:r>
      <w:r w:rsidRPr="00A81DCC">
        <w:rPr>
          <w:i/>
          <w:iCs/>
          <w:spacing w:val="-4"/>
          <w:lang w:val="en-GB"/>
        </w:rPr>
        <w:t xml:space="preserve">[insert capacity of person signing the </w:t>
      </w:r>
      <w:r w:rsidR="009D716D" w:rsidRPr="00A81DCC">
        <w:rPr>
          <w:i/>
          <w:iCs/>
          <w:spacing w:val="-4"/>
          <w:lang w:val="en-GB"/>
        </w:rPr>
        <w:t>bid</w:t>
      </w:r>
      <w:r w:rsidRPr="00A81DCC">
        <w:rPr>
          <w:i/>
          <w:iCs/>
          <w:spacing w:val="-4"/>
          <w:lang w:val="en-GB"/>
        </w:rPr>
        <w:t>]</w:t>
      </w:r>
    </w:p>
    <w:p w14:paraId="16A08110" w14:textId="77777777" w:rsidR="009E1DD7" w:rsidRPr="00A81DCC" w:rsidRDefault="009E1DD7" w:rsidP="00A81DCC">
      <w:pPr>
        <w:pStyle w:val="Style11"/>
        <w:spacing w:after="120" w:line="240" w:lineRule="auto"/>
        <w:ind w:left="36"/>
        <w:jc w:val="center"/>
        <w:rPr>
          <w:i/>
          <w:iCs/>
          <w:spacing w:val="-5"/>
          <w:lang w:val="en-GB"/>
        </w:rPr>
      </w:pPr>
      <w:r w:rsidRPr="00A81DCC">
        <w:rPr>
          <w:spacing w:val="-5"/>
          <w:lang w:val="en-GB"/>
        </w:rPr>
        <w:t xml:space="preserve">Duly authorized to sign the </w:t>
      </w:r>
      <w:r w:rsidR="00642A80" w:rsidRPr="00A81DCC">
        <w:rPr>
          <w:spacing w:val="-5"/>
          <w:lang w:val="en-GB"/>
        </w:rPr>
        <w:t>bid</w:t>
      </w:r>
      <w:r w:rsidRPr="00A81DCC">
        <w:rPr>
          <w:spacing w:val="-5"/>
          <w:lang w:val="en-GB"/>
        </w:rPr>
        <w:t xml:space="preserve"> for and on behalf of: </w:t>
      </w:r>
      <w:r w:rsidRPr="00A81DCC">
        <w:rPr>
          <w:i/>
          <w:iCs/>
          <w:spacing w:val="-4"/>
          <w:lang w:val="en-GB"/>
        </w:rPr>
        <w:t xml:space="preserve">[insert full name of </w:t>
      </w:r>
      <w:r w:rsidR="00642A80" w:rsidRPr="00A81DCC">
        <w:rPr>
          <w:i/>
          <w:iCs/>
          <w:spacing w:val="-4"/>
          <w:lang w:val="en-GB"/>
        </w:rPr>
        <w:t>Bidder</w:t>
      </w:r>
      <w:r w:rsidRPr="00A81DCC">
        <w:rPr>
          <w:i/>
          <w:iCs/>
          <w:spacing w:val="-4"/>
          <w:lang w:val="en-GB"/>
        </w:rPr>
        <w:t xml:space="preserve">] </w:t>
      </w:r>
      <w:r w:rsidRPr="00A81DCC">
        <w:rPr>
          <w:spacing w:val="-2"/>
          <w:lang w:val="en-GB"/>
        </w:rPr>
        <w:t xml:space="preserve">Address: </w:t>
      </w:r>
      <w:r w:rsidRPr="00A81DCC">
        <w:rPr>
          <w:i/>
          <w:iCs/>
          <w:spacing w:val="-4"/>
          <w:lang w:val="en-GB"/>
        </w:rPr>
        <w:t xml:space="preserve">[insert street number/town or city/country </w:t>
      </w:r>
      <w:r w:rsidRPr="00A81DCC">
        <w:rPr>
          <w:i/>
          <w:iCs/>
          <w:spacing w:val="-5"/>
          <w:lang w:val="en-GB"/>
        </w:rPr>
        <w:t>address]</w:t>
      </w:r>
    </w:p>
    <w:p w14:paraId="2683F46B" w14:textId="77777777" w:rsidR="009E1DD7" w:rsidRPr="00A81DCC" w:rsidRDefault="009E1DD7" w:rsidP="00A81DCC">
      <w:pPr>
        <w:pStyle w:val="Style11"/>
        <w:spacing w:after="120" w:line="240" w:lineRule="auto"/>
        <w:ind w:left="36"/>
        <w:jc w:val="center"/>
        <w:rPr>
          <w:i/>
          <w:iCs/>
          <w:spacing w:val="-4"/>
          <w:lang w:val="en-GB"/>
        </w:rPr>
      </w:pPr>
      <w:r w:rsidRPr="00A81DCC">
        <w:rPr>
          <w:spacing w:val="-2"/>
          <w:lang w:val="en-GB"/>
        </w:rPr>
        <w:t xml:space="preserve">Dated on </w:t>
      </w:r>
      <w:r w:rsidRPr="00A81DCC">
        <w:rPr>
          <w:i/>
          <w:iCs/>
          <w:spacing w:val="-4"/>
          <w:lang w:val="en-GB"/>
        </w:rPr>
        <w:t xml:space="preserve">[insert day number] </w:t>
      </w:r>
      <w:r w:rsidRPr="00A81DCC">
        <w:rPr>
          <w:spacing w:val="-2"/>
          <w:lang w:val="en-GB"/>
        </w:rPr>
        <w:t xml:space="preserve">day of </w:t>
      </w:r>
      <w:r w:rsidRPr="00A81DCC">
        <w:rPr>
          <w:i/>
          <w:iCs/>
          <w:spacing w:val="-4"/>
          <w:lang w:val="en-GB"/>
        </w:rPr>
        <w:t>[insert month], [insert year]</w:t>
      </w:r>
    </w:p>
    <w:p w14:paraId="2F4469CA" w14:textId="77777777" w:rsidR="009E1DD7" w:rsidRPr="00A81DCC" w:rsidRDefault="009E1DD7" w:rsidP="009E1DD7">
      <w:pPr>
        <w:rPr>
          <w:lang w:val="en-GB"/>
        </w:rPr>
      </w:pPr>
    </w:p>
    <w:p w14:paraId="6E9B37B5" w14:textId="77777777" w:rsidR="009E1DD7" w:rsidRPr="00A81DCC" w:rsidRDefault="009E1DD7" w:rsidP="009E1DD7">
      <w:pPr>
        <w:pStyle w:val="Style11"/>
        <w:spacing w:after="120" w:line="240" w:lineRule="auto"/>
        <w:ind w:left="34"/>
        <w:jc w:val="center"/>
        <w:rPr>
          <w:b/>
          <w:sz w:val="32"/>
          <w:szCs w:val="32"/>
          <w:lang w:val="en-GB"/>
        </w:rPr>
        <w:sectPr w:rsidR="009E1DD7" w:rsidRPr="00A81DCC" w:rsidSect="00A81DCC">
          <w:pgSz w:w="16840" w:h="11900" w:orient="landscape" w:code="9"/>
          <w:pgMar w:top="1440" w:right="1440" w:bottom="758" w:left="1440" w:header="720" w:footer="720" w:gutter="0"/>
          <w:cols w:space="720"/>
          <w:noEndnote/>
          <w:titlePg/>
          <w:docGrid w:linePitch="326"/>
        </w:sectPr>
      </w:pPr>
    </w:p>
    <w:p w14:paraId="53B505FA" w14:textId="77777777" w:rsidR="009E1DD7" w:rsidRPr="00A81DCC" w:rsidRDefault="009E1DD7" w:rsidP="009E1DD7">
      <w:pPr>
        <w:pStyle w:val="Style11"/>
        <w:spacing w:after="120" w:line="240" w:lineRule="auto"/>
        <w:ind w:left="34"/>
        <w:jc w:val="center"/>
        <w:rPr>
          <w:b/>
          <w:sz w:val="32"/>
          <w:szCs w:val="32"/>
          <w:lang w:val="en-GB"/>
        </w:rPr>
      </w:pPr>
      <w:r w:rsidRPr="00A81DCC">
        <w:rPr>
          <w:b/>
          <w:sz w:val="32"/>
          <w:szCs w:val="32"/>
          <w:lang w:val="en-GB"/>
        </w:rPr>
        <w:lastRenderedPageBreak/>
        <w:t xml:space="preserve">Form </w:t>
      </w:r>
      <w:r w:rsidR="002E1188" w:rsidRPr="00A81DCC">
        <w:rPr>
          <w:b/>
          <w:sz w:val="32"/>
          <w:szCs w:val="32"/>
          <w:lang w:val="en-GB"/>
        </w:rPr>
        <w:t>ELI-</w:t>
      </w:r>
      <w:r w:rsidRPr="00A81DCC">
        <w:rPr>
          <w:b/>
          <w:sz w:val="32"/>
          <w:szCs w:val="32"/>
          <w:lang w:val="en-GB"/>
        </w:rPr>
        <w:t>3  Financial Situation</w:t>
      </w:r>
    </w:p>
    <w:p w14:paraId="62B31EF6" w14:textId="77777777" w:rsidR="009E1DD7" w:rsidRPr="00A81DCC" w:rsidRDefault="009E1DD7" w:rsidP="009E1DD7">
      <w:pPr>
        <w:tabs>
          <w:tab w:val="left" w:pos="7371"/>
        </w:tabs>
        <w:spacing w:after="240"/>
        <w:rPr>
          <w:i/>
          <w:iCs/>
          <w:spacing w:val="-4"/>
          <w:lang w:val="en-GB"/>
        </w:rPr>
      </w:pPr>
      <w:r w:rsidRPr="00A81DCC">
        <w:rPr>
          <w:spacing w:val="-4"/>
          <w:lang w:val="en-GB"/>
        </w:rPr>
        <w:t xml:space="preserve">Applicant’s Legal Name: </w:t>
      </w:r>
      <w:r w:rsidRPr="00A81DCC">
        <w:rPr>
          <w:i/>
          <w:iCs/>
          <w:spacing w:val="-4"/>
          <w:lang w:val="en-GB"/>
        </w:rPr>
        <w:t>[insert full name]</w:t>
      </w:r>
      <w:r w:rsidRPr="00A81DCC">
        <w:rPr>
          <w:i/>
          <w:iCs/>
          <w:spacing w:val="-4"/>
          <w:lang w:val="en-GB"/>
        </w:rPr>
        <w:tab/>
      </w:r>
      <w:r w:rsidRPr="00A81DCC">
        <w:rPr>
          <w:spacing w:val="-4"/>
          <w:lang w:val="en-GB"/>
        </w:rPr>
        <w:t xml:space="preserve">Date: </w:t>
      </w:r>
      <w:r w:rsidRPr="00A81DCC">
        <w:rPr>
          <w:i/>
          <w:iCs/>
          <w:spacing w:val="-4"/>
          <w:lang w:val="en-GB"/>
        </w:rPr>
        <w:t>[insert day, month, year]</w:t>
      </w:r>
    </w:p>
    <w:p w14:paraId="0CB7A6BA" w14:textId="77777777" w:rsidR="009E1DD7" w:rsidRPr="00A81DCC" w:rsidRDefault="009E1DD7" w:rsidP="009E1DD7">
      <w:pPr>
        <w:tabs>
          <w:tab w:val="left" w:pos="0"/>
        </w:tabs>
        <w:jc w:val="center"/>
        <w:rPr>
          <w:rFonts w:ascii="Book Antiqua" w:hAnsi="Book Antiqua"/>
          <w:b/>
          <w:sz w:val="20"/>
          <w:highlight w:val="yellow"/>
          <w:lang w:val="en-GB"/>
        </w:rPr>
      </w:pPr>
      <w:r w:rsidRPr="00A81DCC">
        <w:rPr>
          <w:rFonts w:ascii="Book Antiqua" w:hAnsi="Book Antiqua"/>
          <w:b/>
          <w:sz w:val="20"/>
          <w:lang w:val="en-GB"/>
        </w:rPr>
        <w:t xml:space="preserve">PROJECT NAME: </w:t>
      </w:r>
      <w:r w:rsidR="00AD07D7" w:rsidRPr="00AD07D7">
        <w:rPr>
          <w:rFonts w:ascii="Book Antiqua" w:hAnsi="Book Antiqua"/>
          <w:sz w:val="20"/>
          <w:lang w:val="en-GB"/>
        </w:rPr>
        <w:t>Framework Contract for the Provision of Services to SADC Secretariat</w:t>
      </w:r>
    </w:p>
    <w:p w14:paraId="7C83DB7F" w14:textId="1A9ABB6B" w:rsidR="009E1DD7" w:rsidRPr="00A81DCC" w:rsidRDefault="009E1DD7" w:rsidP="009E1DD7">
      <w:pPr>
        <w:tabs>
          <w:tab w:val="left" w:pos="0"/>
        </w:tabs>
        <w:jc w:val="center"/>
        <w:rPr>
          <w:rFonts w:ascii="Book Antiqua" w:hAnsi="Book Antiqua"/>
          <w:b/>
          <w:sz w:val="20"/>
          <w:lang w:val="en-GB"/>
        </w:rPr>
      </w:pPr>
      <w:r w:rsidRPr="00A81DCC">
        <w:rPr>
          <w:rFonts w:ascii="Book Antiqua" w:hAnsi="Book Antiqua"/>
          <w:b/>
          <w:sz w:val="20"/>
          <w:lang w:val="en-GB"/>
        </w:rPr>
        <w:t xml:space="preserve">REFERENCE NUMBER: </w:t>
      </w:r>
      <w:r w:rsidRPr="00A81DCC">
        <w:rPr>
          <w:rFonts w:ascii="Book Antiqua" w:hAnsi="Book Antiqua"/>
          <w:sz w:val="20"/>
          <w:lang w:val="en-GB"/>
        </w:rPr>
        <w:t>SADC/3/</w:t>
      </w:r>
      <w:r w:rsidR="00513E27">
        <w:rPr>
          <w:rFonts w:ascii="Book Antiqua" w:hAnsi="Book Antiqua"/>
          <w:sz w:val="20"/>
          <w:lang w:val="en-GB"/>
        </w:rPr>
        <w:t>5</w:t>
      </w:r>
      <w:r w:rsidRPr="00A81DCC">
        <w:rPr>
          <w:rFonts w:ascii="Book Antiqua" w:hAnsi="Book Antiqua"/>
          <w:sz w:val="20"/>
          <w:lang w:val="en-GB"/>
        </w:rPr>
        <w:t>/2</w:t>
      </w:r>
      <w:r w:rsidR="00513E27">
        <w:rPr>
          <w:rFonts w:ascii="Book Antiqua" w:hAnsi="Book Antiqua"/>
          <w:sz w:val="20"/>
          <w:lang w:val="en-GB"/>
        </w:rPr>
        <w:t>/102</w:t>
      </w:r>
    </w:p>
    <w:p w14:paraId="6988A499" w14:textId="77777777" w:rsidR="009E1DD7" w:rsidRPr="00A81DCC" w:rsidRDefault="009E1DD7" w:rsidP="009E1DD7">
      <w:pPr>
        <w:tabs>
          <w:tab w:val="left" w:pos="0"/>
        </w:tabs>
        <w:jc w:val="center"/>
        <w:rPr>
          <w:rFonts w:ascii="Book Antiqua" w:hAnsi="Book Antiqua"/>
          <w:b/>
          <w:i/>
          <w:sz w:val="20"/>
          <w:lang w:val="en-GB"/>
        </w:rPr>
      </w:pPr>
      <w:r w:rsidRPr="00A81DCC">
        <w:rPr>
          <w:rFonts w:ascii="Book Antiqua" w:hAnsi="Book Antiqua"/>
          <w:b/>
          <w:sz w:val="20"/>
          <w:lang w:val="en-GB"/>
        </w:rPr>
        <w:t xml:space="preserve">LOT NUMBER: </w:t>
      </w:r>
      <w:r w:rsidR="00AD07D7" w:rsidRPr="00A81DCC">
        <w:rPr>
          <w:rFonts w:ascii="Book Antiqua" w:hAnsi="Book Antiqua"/>
          <w:i/>
          <w:sz w:val="20"/>
          <w:lang w:val="en-GB"/>
        </w:rPr>
        <w:t>N/A</w:t>
      </w:r>
    </w:p>
    <w:p w14:paraId="3A1F7F63" w14:textId="77777777" w:rsidR="009E1DD7" w:rsidRPr="00A81DCC" w:rsidRDefault="009E1DD7" w:rsidP="009E1DD7">
      <w:pPr>
        <w:tabs>
          <w:tab w:val="left" w:pos="0"/>
        </w:tabs>
        <w:jc w:val="center"/>
        <w:rPr>
          <w:rFonts w:ascii="Book Antiqua" w:hAnsi="Book Antiqua"/>
          <w:i/>
          <w:sz w:val="20"/>
          <w:lang w:val="en-GB"/>
        </w:rPr>
      </w:pPr>
      <w:r w:rsidRPr="00A81DCC">
        <w:rPr>
          <w:rFonts w:ascii="Book Antiqua" w:hAnsi="Book Antiqua"/>
          <w:b/>
          <w:sz w:val="20"/>
          <w:lang w:val="en-GB"/>
        </w:rPr>
        <w:t>LOT NAME:</w:t>
      </w:r>
      <w:r w:rsidRPr="00A81DCC">
        <w:rPr>
          <w:rFonts w:ascii="Book Antiqua" w:hAnsi="Book Antiqua"/>
          <w:b/>
          <w:i/>
          <w:sz w:val="20"/>
          <w:lang w:val="en-GB"/>
        </w:rPr>
        <w:t xml:space="preserve"> </w:t>
      </w:r>
      <w:r w:rsidR="00AD07D7">
        <w:rPr>
          <w:rFonts w:ascii="Book Antiqua" w:hAnsi="Book Antiqua"/>
          <w:i/>
          <w:sz w:val="20"/>
          <w:lang w:val="en-GB"/>
        </w:rPr>
        <w:t>N/A</w:t>
      </w:r>
    </w:p>
    <w:p w14:paraId="6566D1D4" w14:textId="77777777" w:rsidR="009E1DD7" w:rsidRPr="00A81DCC" w:rsidRDefault="009E1DD7" w:rsidP="009E1DD7">
      <w:pPr>
        <w:pStyle w:val="Style19"/>
        <w:tabs>
          <w:tab w:val="left" w:pos="7371"/>
        </w:tabs>
        <w:adjustRightInd/>
        <w:spacing w:after="240"/>
        <w:rPr>
          <w:spacing w:val="-4"/>
          <w:lang w:val="en-GB"/>
        </w:rPr>
      </w:pPr>
    </w:p>
    <w:p w14:paraId="348C9C31" w14:textId="77777777" w:rsidR="009E1DD7" w:rsidRPr="00A81DCC" w:rsidRDefault="009E1DD7" w:rsidP="009E1DD7">
      <w:pPr>
        <w:pStyle w:val="Style19"/>
        <w:tabs>
          <w:tab w:val="left" w:pos="7371"/>
        </w:tabs>
        <w:adjustRightInd/>
        <w:spacing w:after="240"/>
        <w:rPr>
          <w:i/>
          <w:iCs/>
          <w:spacing w:val="-4"/>
          <w:lang w:val="en-GB"/>
        </w:rPr>
      </w:pPr>
      <w:r w:rsidRPr="00A81DCC">
        <w:rPr>
          <w:spacing w:val="-4"/>
          <w:lang w:val="en-GB"/>
        </w:rPr>
        <w:t xml:space="preserve">Page </w:t>
      </w:r>
      <w:r w:rsidRPr="00A81DCC">
        <w:rPr>
          <w:i/>
          <w:iCs/>
          <w:spacing w:val="-4"/>
          <w:lang w:val="en-GB"/>
        </w:rPr>
        <w:t xml:space="preserve">[insert page number] </w:t>
      </w:r>
      <w:r w:rsidRPr="00A81DCC">
        <w:rPr>
          <w:spacing w:val="-4"/>
          <w:lang w:val="en-GB"/>
        </w:rPr>
        <w:t xml:space="preserve">of </w:t>
      </w:r>
      <w:r w:rsidRPr="00A81DCC">
        <w:rPr>
          <w:i/>
          <w:iCs/>
          <w:spacing w:val="-4"/>
          <w:lang w:val="en-GB"/>
        </w:rPr>
        <w:t xml:space="preserve">[insert total number] </w:t>
      </w:r>
      <w:r w:rsidRPr="00A81DCC">
        <w:rPr>
          <w:spacing w:val="-4"/>
          <w:lang w:val="en-GB"/>
        </w:rPr>
        <w:t>pages</w:t>
      </w:r>
    </w:p>
    <w:p w14:paraId="1150C60A" w14:textId="77777777" w:rsidR="009E1DD7" w:rsidRPr="00A81DCC" w:rsidRDefault="009E1DD7" w:rsidP="009E1DD7">
      <w:pPr>
        <w:spacing w:before="240"/>
        <w:rPr>
          <w:b/>
          <w:bCs/>
          <w:spacing w:val="-4"/>
          <w:lang w:val="en-GB"/>
        </w:rPr>
      </w:pPr>
      <w:r w:rsidRPr="00A81DCC">
        <w:rPr>
          <w:b/>
          <w:bCs/>
          <w:spacing w:val="-4"/>
          <w:lang w:val="en-GB"/>
        </w:rPr>
        <w:t>1. Financial data</w:t>
      </w:r>
      <w:r w:rsidRPr="00A81DCC">
        <w:rPr>
          <w:b/>
          <w:bCs/>
          <w:i/>
          <w:spacing w:val="-4"/>
          <w:lang w:val="en-GB"/>
        </w:rPr>
        <w:t xml:space="preserve"> [a summary table and a table for each of the partner shall be included]</w:t>
      </w:r>
    </w:p>
    <w:p w14:paraId="62CA36FC" w14:textId="77777777" w:rsidR="009E1DD7" w:rsidRPr="00A81DCC" w:rsidRDefault="009E1DD7" w:rsidP="009E1DD7">
      <w:pPr>
        <w:spacing w:before="240"/>
        <w:rPr>
          <w:b/>
          <w:bCs/>
          <w:i/>
          <w:spacing w:val="-4"/>
          <w:lang w:val="en-GB"/>
        </w:rPr>
      </w:pPr>
      <w:r w:rsidRPr="00A81DCC">
        <w:rPr>
          <w:b/>
          <w:bCs/>
          <w:i/>
          <w:spacing w:val="-4"/>
          <w:lang w:val="en-GB"/>
        </w:rPr>
        <w:t>[Insert on of the title “Summary Table” ,  or “Name of the partner  : [ insert name]]</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9E1DD7" w:rsidRPr="00A45678" w14:paraId="321F2D97" w14:textId="77777777" w:rsidTr="002B0237">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02AC5B16" w14:textId="77777777" w:rsidR="009E1DD7" w:rsidRPr="00A81DCC" w:rsidRDefault="009E1DD7" w:rsidP="002B0237">
            <w:pPr>
              <w:jc w:val="center"/>
              <w:rPr>
                <w:b/>
                <w:bCs/>
                <w:spacing w:val="-7"/>
                <w:sz w:val="22"/>
                <w:szCs w:val="22"/>
                <w:lang w:val="en-GB"/>
              </w:rPr>
            </w:pPr>
            <w:r w:rsidRPr="00A81DCC">
              <w:rPr>
                <w:b/>
                <w:bCs/>
                <w:spacing w:val="-7"/>
                <w:sz w:val="22"/>
                <w:szCs w:val="22"/>
                <w:lang w:val="en-GB"/>
              </w:rPr>
              <w:t>Financial information in</w:t>
            </w:r>
          </w:p>
          <w:p w14:paraId="292EFFEF" w14:textId="77777777" w:rsidR="009E1DD7" w:rsidRPr="00A81DCC" w:rsidRDefault="009E1DD7" w:rsidP="002B0237">
            <w:pPr>
              <w:spacing w:after="360"/>
              <w:jc w:val="center"/>
              <w:rPr>
                <w:b/>
                <w:bCs/>
                <w:spacing w:val="-10"/>
                <w:sz w:val="22"/>
                <w:szCs w:val="22"/>
                <w:lang w:val="en-GB"/>
              </w:rPr>
            </w:pPr>
            <w:r w:rsidRPr="00A81DCC">
              <w:rPr>
                <w:b/>
                <w:bCs/>
                <w:spacing w:val="-10"/>
                <w:sz w:val="22"/>
                <w:szCs w:val="22"/>
                <w:lang w:val="en-GB"/>
              </w:rPr>
              <w:t>(US$ equivalent in 000s)</w:t>
            </w:r>
          </w:p>
        </w:tc>
        <w:tc>
          <w:tcPr>
            <w:tcW w:w="5992" w:type="dxa"/>
            <w:gridSpan w:val="5"/>
            <w:tcBorders>
              <w:top w:val="single" w:sz="2" w:space="0" w:color="auto"/>
              <w:left w:val="single" w:sz="2" w:space="0" w:color="auto"/>
              <w:bottom w:val="single" w:sz="2" w:space="0" w:color="auto"/>
              <w:right w:val="single" w:sz="2" w:space="0" w:color="auto"/>
            </w:tcBorders>
          </w:tcPr>
          <w:p w14:paraId="0B1D3C5C" w14:textId="77777777" w:rsidR="009E1DD7" w:rsidRPr="00A81DCC" w:rsidRDefault="009E1DD7" w:rsidP="002B0237">
            <w:pPr>
              <w:jc w:val="center"/>
              <w:rPr>
                <w:i/>
                <w:iCs/>
                <w:spacing w:val="-4"/>
                <w:sz w:val="22"/>
                <w:szCs w:val="22"/>
                <w:lang w:val="en-GB"/>
              </w:rPr>
            </w:pPr>
            <w:r w:rsidRPr="00A81DCC">
              <w:rPr>
                <w:b/>
                <w:bCs/>
                <w:spacing w:val="-6"/>
                <w:sz w:val="22"/>
                <w:szCs w:val="22"/>
                <w:lang w:val="en-GB"/>
              </w:rPr>
              <w:t xml:space="preserve">Historic information for previous </w:t>
            </w:r>
            <w:r w:rsidRPr="00A81DCC">
              <w:rPr>
                <w:i/>
                <w:iCs/>
                <w:spacing w:val="-4"/>
                <w:sz w:val="22"/>
                <w:szCs w:val="22"/>
                <w:lang w:val="en-GB"/>
              </w:rPr>
              <w:t>_[insert number] years,</w:t>
            </w:r>
          </w:p>
          <w:p w14:paraId="7BA1594E" w14:textId="77777777" w:rsidR="009E1DD7" w:rsidRPr="00A81DCC" w:rsidRDefault="009E1DD7" w:rsidP="002B0237">
            <w:pPr>
              <w:jc w:val="center"/>
              <w:rPr>
                <w:i/>
                <w:iCs/>
                <w:spacing w:val="-4"/>
                <w:sz w:val="22"/>
                <w:szCs w:val="22"/>
                <w:lang w:val="en-GB"/>
              </w:rPr>
            </w:pPr>
            <w:r w:rsidRPr="00A81DCC">
              <w:rPr>
                <w:i/>
                <w:iCs/>
                <w:spacing w:val="-4"/>
                <w:sz w:val="22"/>
                <w:szCs w:val="22"/>
                <w:lang w:val="en-GB"/>
              </w:rPr>
              <w:t>[insert in words]</w:t>
            </w:r>
          </w:p>
          <w:p w14:paraId="77EBF4E7" w14:textId="77777777" w:rsidR="009E1DD7" w:rsidRPr="00A81DCC" w:rsidRDefault="009E1DD7" w:rsidP="002B0237">
            <w:pPr>
              <w:jc w:val="center"/>
              <w:rPr>
                <w:b/>
                <w:bCs/>
                <w:spacing w:val="-10"/>
                <w:sz w:val="22"/>
                <w:szCs w:val="22"/>
                <w:lang w:val="en-GB"/>
              </w:rPr>
            </w:pPr>
            <w:r w:rsidRPr="00A81DCC">
              <w:rPr>
                <w:b/>
                <w:bCs/>
                <w:spacing w:val="-10"/>
                <w:sz w:val="22"/>
                <w:szCs w:val="22"/>
                <w:lang w:val="en-GB"/>
              </w:rPr>
              <w:t>(US$ equivalent in 000s)</w:t>
            </w:r>
          </w:p>
        </w:tc>
      </w:tr>
      <w:tr w:rsidR="009E1DD7" w:rsidRPr="00A45678" w14:paraId="46B5D62C" w14:textId="77777777" w:rsidTr="002B0237">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7124D471" w14:textId="77777777" w:rsidR="009E1DD7" w:rsidRPr="00A81DCC" w:rsidRDefault="009E1DD7" w:rsidP="002B0237">
            <w:pPr>
              <w:rPr>
                <w:sz w:val="22"/>
                <w:szCs w:val="22"/>
                <w:lang w:val="en-GB"/>
              </w:rPr>
            </w:pPr>
          </w:p>
        </w:tc>
        <w:tc>
          <w:tcPr>
            <w:tcW w:w="1190" w:type="dxa"/>
            <w:tcBorders>
              <w:top w:val="single" w:sz="2" w:space="0" w:color="auto"/>
              <w:left w:val="single" w:sz="2" w:space="0" w:color="auto"/>
              <w:bottom w:val="single" w:sz="2" w:space="0" w:color="auto"/>
              <w:right w:val="single" w:sz="2" w:space="0" w:color="auto"/>
            </w:tcBorders>
          </w:tcPr>
          <w:p w14:paraId="2CF6E40B" w14:textId="77777777" w:rsidR="009E1DD7" w:rsidRPr="00A81DCC" w:rsidRDefault="009E1DD7" w:rsidP="002B0237">
            <w:pPr>
              <w:spacing w:after="72"/>
              <w:jc w:val="center"/>
              <w:rPr>
                <w:spacing w:val="-4"/>
                <w:sz w:val="22"/>
                <w:szCs w:val="22"/>
                <w:lang w:val="en-GB"/>
              </w:rPr>
            </w:pPr>
            <w:r w:rsidRPr="00A81DCC">
              <w:rPr>
                <w:spacing w:val="-4"/>
                <w:sz w:val="22"/>
                <w:szCs w:val="22"/>
                <w:lang w:val="en-GB"/>
              </w:rPr>
              <w:t>Year 1</w:t>
            </w:r>
          </w:p>
        </w:tc>
        <w:tc>
          <w:tcPr>
            <w:tcW w:w="1186" w:type="dxa"/>
            <w:tcBorders>
              <w:top w:val="single" w:sz="2" w:space="0" w:color="auto"/>
              <w:left w:val="single" w:sz="2" w:space="0" w:color="auto"/>
              <w:bottom w:val="single" w:sz="2" w:space="0" w:color="auto"/>
              <w:right w:val="single" w:sz="2" w:space="0" w:color="auto"/>
            </w:tcBorders>
          </w:tcPr>
          <w:p w14:paraId="1697508B" w14:textId="77777777" w:rsidR="009E1DD7" w:rsidRPr="00A81DCC" w:rsidRDefault="009E1DD7" w:rsidP="002B0237">
            <w:pPr>
              <w:spacing w:after="72"/>
              <w:jc w:val="center"/>
              <w:rPr>
                <w:spacing w:val="-4"/>
                <w:sz w:val="22"/>
                <w:szCs w:val="22"/>
                <w:lang w:val="en-GB"/>
              </w:rPr>
            </w:pPr>
            <w:r w:rsidRPr="00A81DCC">
              <w:rPr>
                <w:spacing w:val="-4"/>
                <w:sz w:val="22"/>
                <w:szCs w:val="22"/>
                <w:lang w:val="en-GB"/>
              </w:rPr>
              <w:t>Year 2</w:t>
            </w:r>
          </w:p>
        </w:tc>
        <w:tc>
          <w:tcPr>
            <w:tcW w:w="1190" w:type="dxa"/>
            <w:tcBorders>
              <w:top w:val="single" w:sz="2" w:space="0" w:color="auto"/>
              <w:left w:val="single" w:sz="2" w:space="0" w:color="auto"/>
              <w:bottom w:val="single" w:sz="2" w:space="0" w:color="auto"/>
              <w:right w:val="single" w:sz="2" w:space="0" w:color="auto"/>
            </w:tcBorders>
          </w:tcPr>
          <w:p w14:paraId="45F9901B" w14:textId="77777777" w:rsidR="009E1DD7" w:rsidRPr="00A81DCC" w:rsidRDefault="009E1DD7" w:rsidP="002B0237">
            <w:pPr>
              <w:spacing w:after="72"/>
              <w:jc w:val="center"/>
              <w:rPr>
                <w:spacing w:val="-4"/>
                <w:sz w:val="22"/>
                <w:szCs w:val="22"/>
                <w:lang w:val="en-GB"/>
              </w:rPr>
            </w:pPr>
            <w:r w:rsidRPr="00A81DCC">
              <w:rPr>
                <w:spacing w:val="-4"/>
                <w:sz w:val="22"/>
                <w:szCs w:val="22"/>
                <w:lang w:val="en-GB"/>
              </w:rPr>
              <w:t>Year 3</w:t>
            </w:r>
          </w:p>
        </w:tc>
        <w:tc>
          <w:tcPr>
            <w:tcW w:w="1186" w:type="dxa"/>
            <w:tcBorders>
              <w:top w:val="single" w:sz="2" w:space="0" w:color="auto"/>
              <w:left w:val="single" w:sz="2" w:space="0" w:color="auto"/>
              <w:bottom w:val="single" w:sz="2" w:space="0" w:color="auto"/>
              <w:right w:val="single" w:sz="2" w:space="0" w:color="auto"/>
            </w:tcBorders>
          </w:tcPr>
          <w:p w14:paraId="121A2AB6" w14:textId="77777777" w:rsidR="009E1DD7" w:rsidRPr="00A81DCC" w:rsidRDefault="009E1DD7" w:rsidP="002B0237">
            <w:pPr>
              <w:spacing w:after="72"/>
              <w:jc w:val="center"/>
              <w:rPr>
                <w:spacing w:val="-4"/>
                <w:sz w:val="22"/>
                <w:szCs w:val="22"/>
                <w:lang w:val="en-GB"/>
              </w:rPr>
            </w:pPr>
            <w:r w:rsidRPr="00A81DCC">
              <w:rPr>
                <w:spacing w:val="-4"/>
                <w:sz w:val="22"/>
                <w:szCs w:val="22"/>
                <w:lang w:val="en-GB"/>
              </w:rPr>
              <w:t>Year …</w:t>
            </w: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10E545DC" w14:textId="77777777" w:rsidR="009E1DD7" w:rsidRPr="00A81DCC" w:rsidRDefault="009E1DD7" w:rsidP="002B0237">
            <w:pPr>
              <w:spacing w:after="72"/>
              <w:jc w:val="center"/>
              <w:rPr>
                <w:spacing w:val="-4"/>
                <w:sz w:val="22"/>
                <w:szCs w:val="22"/>
                <w:lang w:val="en-GB"/>
              </w:rPr>
            </w:pPr>
            <w:r w:rsidRPr="00A81DCC">
              <w:rPr>
                <w:spacing w:val="-4"/>
                <w:sz w:val="22"/>
                <w:szCs w:val="22"/>
                <w:lang w:val="en-GB"/>
              </w:rPr>
              <w:t>Average</w:t>
            </w:r>
          </w:p>
        </w:tc>
      </w:tr>
      <w:tr w:rsidR="009E1DD7" w:rsidRPr="00A45678" w14:paraId="220C7953" w14:textId="77777777" w:rsidTr="002B0237">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48E63A3D" w14:textId="77777777" w:rsidR="009E1DD7" w:rsidRPr="00A81DCC" w:rsidRDefault="009E1DD7" w:rsidP="002B0237">
            <w:pPr>
              <w:rPr>
                <w:sz w:val="22"/>
                <w:szCs w:val="22"/>
                <w:lang w:val="en-GB"/>
              </w:rPr>
            </w:pPr>
            <w:r w:rsidRPr="00A81DCC">
              <w:rPr>
                <w:sz w:val="22"/>
                <w:szCs w:val="22"/>
                <w:lang w:val="en-GB"/>
              </w:rPr>
              <w:t xml:space="preserve">Annual Turnover </w:t>
            </w:r>
          </w:p>
        </w:tc>
        <w:tc>
          <w:tcPr>
            <w:tcW w:w="1190" w:type="dxa"/>
            <w:tcBorders>
              <w:top w:val="single" w:sz="2" w:space="0" w:color="auto"/>
              <w:left w:val="single" w:sz="2" w:space="0" w:color="auto"/>
              <w:bottom w:val="single" w:sz="2" w:space="0" w:color="auto"/>
              <w:right w:val="single" w:sz="2" w:space="0" w:color="auto"/>
            </w:tcBorders>
          </w:tcPr>
          <w:p w14:paraId="43551159" w14:textId="77777777" w:rsidR="009E1DD7" w:rsidRPr="00A81DCC" w:rsidRDefault="009E1DD7" w:rsidP="002B0237">
            <w:pPr>
              <w:spacing w:after="72"/>
              <w:jc w:val="center"/>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31875F58" w14:textId="77777777" w:rsidR="009E1DD7" w:rsidRPr="00A81DCC" w:rsidRDefault="009E1DD7" w:rsidP="002B0237">
            <w:pPr>
              <w:spacing w:after="72"/>
              <w:jc w:val="center"/>
              <w:rPr>
                <w:spacing w:val="-4"/>
                <w:sz w:val="22"/>
                <w:szCs w:val="22"/>
                <w:lang w:val="en-GB"/>
              </w:rPr>
            </w:pPr>
          </w:p>
        </w:tc>
        <w:tc>
          <w:tcPr>
            <w:tcW w:w="1190" w:type="dxa"/>
            <w:tcBorders>
              <w:top w:val="single" w:sz="2" w:space="0" w:color="auto"/>
              <w:left w:val="single" w:sz="2" w:space="0" w:color="auto"/>
              <w:bottom w:val="single" w:sz="2" w:space="0" w:color="auto"/>
              <w:right w:val="single" w:sz="2" w:space="0" w:color="auto"/>
            </w:tcBorders>
          </w:tcPr>
          <w:p w14:paraId="31618EE8" w14:textId="77777777" w:rsidR="009E1DD7" w:rsidRPr="00A81DCC" w:rsidRDefault="009E1DD7" w:rsidP="002B0237">
            <w:pPr>
              <w:spacing w:after="72"/>
              <w:jc w:val="center"/>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06B42F41" w14:textId="77777777" w:rsidR="009E1DD7" w:rsidRPr="00A81DCC" w:rsidRDefault="009E1DD7" w:rsidP="002B0237">
            <w:pPr>
              <w:spacing w:after="72"/>
              <w:jc w:val="center"/>
              <w:rPr>
                <w:spacing w:val="-4"/>
                <w:sz w:val="22"/>
                <w:szCs w:val="22"/>
                <w:lang w:val="en-GB"/>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49858357" w14:textId="77777777" w:rsidR="009E1DD7" w:rsidRPr="00A81DCC" w:rsidRDefault="009E1DD7" w:rsidP="002B0237">
            <w:pPr>
              <w:spacing w:after="72"/>
              <w:jc w:val="center"/>
              <w:rPr>
                <w:spacing w:val="-4"/>
                <w:sz w:val="22"/>
                <w:szCs w:val="22"/>
                <w:lang w:val="en-GB"/>
              </w:rPr>
            </w:pPr>
          </w:p>
        </w:tc>
      </w:tr>
      <w:tr w:rsidR="009E1DD7" w:rsidRPr="00A45678" w14:paraId="13D44510" w14:textId="77777777" w:rsidTr="002B0237">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53971B06" w14:textId="77777777" w:rsidR="009E1DD7" w:rsidRPr="00A81DCC" w:rsidRDefault="009E1DD7" w:rsidP="002B0237">
            <w:pPr>
              <w:rPr>
                <w:sz w:val="22"/>
                <w:szCs w:val="22"/>
                <w:lang w:val="en-GB"/>
              </w:rPr>
            </w:pPr>
            <w:r w:rsidRPr="00A81DCC">
              <w:rPr>
                <w:i/>
                <w:spacing w:val="-4"/>
                <w:sz w:val="22"/>
                <w:szCs w:val="22"/>
                <w:lang w:val="en-GB"/>
              </w:rPr>
              <w:t>Out of which:</w:t>
            </w:r>
          </w:p>
        </w:tc>
        <w:tc>
          <w:tcPr>
            <w:tcW w:w="1190" w:type="dxa"/>
            <w:tcBorders>
              <w:top w:val="single" w:sz="2" w:space="0" w:color="auto"/>
              <w:left w:val="single" w:sz="2" w:space="0" w:color="auto"/>
              <w:bottom w:val="single" w:sz="2" w:space="0" w:color="auto"/>
              <w:right w:val="single" w:sz="2" w:space="0" w:color="auto"/>
            </w:tcBorders>
          </w:tcPr>
          <w:p w14:paraId="66F4A605" w14:textId="77777777" w:rsidR="009E1DD7" w:rsidRPr="00A81DCC" w:rsidRDefault="009E1DD7" w:rsidP="002B0237">
            <w:pPr>
              <w:spacing w:after="72"/>
              <w:jc w:val="center"/>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5291FCC9" w14:textId="77777777" w:rsidR="009E1DD7" w:rsidRPr="00A81DCC" w:rsidRDefault="009E1DD7" w:rsidP="002B0237">
            <w:pPr>
              <w:spacing w:after="72"/>
              <w:jc w:val="center"/>
              <w:rPr>
                <w:spacing w:val="-4"/>
                <w:sz w:val="22"/>
                <w:szCs w:val="22"/>
                <w:lang w:val="en-GB"/>
              </w:rPr>
            </w:pPr>
          </w:p>
        </w:tc>
        <w:tc>
          <w:tcPr>
            <w:tcW w:w="1190" w:type="dxa"/>
            <w:tcBorders>
              <w:top w:val="single" w:sz="2" w:space="0" w:color="auto"/>
              <w:left w:val="single" w:sz="2" w:space="0" w:color="auto"/>
              <w:bottom w:val="single" w:sz="2" w:space="0" w:color="auto"/>
              <w:right w:val="single" w:sz="2" w:space="0" w:color="auto"/>
            </w:tcBorders>
          </w:tcPr>
          <w:p w14:paraId="459B853C" w14:textId="77777777" w:rsidR="009E1DD7" w:rsidRPr="00A81DCC" w:rsidRDefault="009E1DD7" w:rsidP="002B0237">
            <w:pPr>
              <w:spacing w:after="72"/>
              <w:jc w:val="center"/>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7A531CF2" w14:textId="77777777" w:rsidR="009E1DD7" w:rsidRPr="00A81DCC" w:rsidRDefault="009E1DD7" w:rsidP="002B0237">
            <w:pPr>
              <w:spacing w:after="72"/>
              <w:jc w:val="center"/>
              <w:rPr>
                <w:spacing w:val="-4"/>
                <w:sz w:val="22"/>
                <w:szCs w:val="22"/>
                <w:lang w:val="en-GB"/>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618A5B0F" w14:textId="77777777" w:rsidR="009E1DD7" w:rsidRPr="00A81DCC" w:rsidRDefault="009E1DD7" w:rsidP="002B0237">
            <w:pPr>
              <w:spacing w:after="72"/>
              <w:jc w:val="center"/>
              <w:rPr>
                <w:spacing w:val="-4"/>
                <w:sz w:val="22"/>
                <w:szCs w:val="22"/>
                <w:lang w:val="en-GB"/>
              </w:rPr>
            </w:pPr>
          </w:p>
        </w:tc>
      </w:tr>
      <w:tr w:rsidR="009E1DD7" w:rsidRPr="00A45678" w14:paraId="0949B3F4" w14:textId="77777777" w:rsidTr="002B0237">
        <w:trPr>
          <w:trHeight w:hRule="exact" w:val="638"/>
        </w:trPr>
        <w:tc>
          <w:tcPr>
            <w:tcW w:w="2950" w:type="dxa"/>
            <w:tcBorders>
              <w:top w:val="single" w:sz="2" w:space="0" w:color="auto"/>
              <w:left w:val="single" w:sz="2" w:space="0" w:color="auto"/>
              <w:bottom w:val="single" w:sz="2" w:space="0" w:color="auto"/>
              <w:right w:val="single" w:sz="2" w:space="0" w:color="auto"/>
            </w:tcBorders>
          </w:tcPr>
          <w:p w14:paraId="516A3EE5" w14:textId="77777777" w:rsidR="009E1DD7" w:rsidRPr="00A81DCC" w:rsidRDefault="009E1DD7" w:rsidP="002B0237">
            <w:pPr>
              <w:rPr>
                <w:sz w:val="22"/>
                <w:szCs w:val="22"/>
                <w:lang w:val="en-GB"/>
              </w:rPr>
            </w:pPr>
            <w:r w:rsidRPr="00A81DCC">
              <w:rPr>
                <w:sz w:val="22"/>
                <w:szCs w:val="22"/>
                <w:lang w:val="en-GB"/>
              </w:rPr>
              <w:t>Annual Turnover Specific to the area of the contract</w:t>
            </w:r>
          </w:p>
        </w:tc>
        <w:tc>
          <w:tcPr>
            <w:tcW w:w="1190" w:type="dxa"/>
            <w:tcBorders>
              <w:top w:val="single" w:sz="2" w:space="0" w:color="auto"/>
              <w:left w:val="single" w:sz="2" w:space="0" w:color="auto"/>
              <w:bottom w:val="single" w:sz="2" w:space="0" w:color="auto"/>
              <w:right w:val="single" w:sz="2" w:space="0" w:color="auto"/>
            </w:tcBorders>
          </w:tcPr>
          <w:p w14:paraId="73FBA6FD" w14:textId="77777777" w:rsidR="009E1DD7" w:rsidRPr="00A81DCC" w:rsidRDefault="009E1DD7" w:rsidP="002B0237">
            <w:pPr>
              <w:spacing w:after="72"/>
              <w:jc w:val="center"/>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184222E9" w14:textId="77777777" w:rsidR="009E1DD7" w:rsidRPr="00A81DCC" w:rsidRDefault="009E1DD7" w:rsidP="002B0237">
            <w:pPr>
              <w:spacing w:after="72"/>
              <w:jc w:val="center"/>
              <w:rPr>
                <w:spacing w:val="-4"/>
                <w:sz w:val="22"/>
                <w:szCs w:val="22"/>
                <w:lang w:val="en-GB"/>
              </w:rPr>
            </w:pPr>
          </w:p>
        </w:tc>
        <w:tc>
          <w:tcPr>
            <w:tcW w:w="1190" w:type="dxa"/>
            <w:tcBorders>
              <w:top w:val="single" w:sz="2" w:space="0" w:color="auto"/>
              <w:left w:val="single" w:sz="2" w:space="0" w:color="auto"/>
              <w:bottom w:val="single" w:sz="2" w:space="0" w:color="auto"/>
              <w:right w:val="single" w:sz="2" w:space="0" w:color="auto"/>
            </w:tcBorders>
          </w:tcPr>
          <w:p w14:paraId="3C4206CF" w14:textId="77777777" w:rsidR="009E1DD7" w:rsidRPr="00A81DCC" w:rsidRDefault="009E1DD7" w:rsidP="002B0237">
            <w:pPr>
              <w:spacing w:after="72"/>
              <w:jc w:val="center"/>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4C0BF596" w14:textId="77777777" w:rsidR="009E1DD7" w:rsidRPr="00A81DCC" w:rsidRDefault="009E1DD7" w:rsidP="002B0237">
            <w:pPr>
              <w:spacing w:after="72"/>
              <w:jc w:val="center"/>
              <w:rPr>
                <w:spacing w:val="-4"/>
                <w:sz w:val="22"/>
                <w:szCs w:val="22"/>
                <w:lang w:val="en-GB"/>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01D952CA" w14:textId="77777777" w:rsidR="009E1DD7" w:rsidRPr="00A81DCC" w:rsidRDefault="009E1DD7" w:rsidP="002B0237">
            <w:pPr>
              <w:spacing w:after="72"/>
              <w:jc w:val="center"/>
              <w:rPr>
                <w:spacing w:val="-4"/>
                <w:sz w:val="22"/>
                <w:szCs w:val="22"/>
                <w:lang w:val="en-GB"/>
              </w:rPr>
            </w:pPr>
          </w:p>
        </w:tc>
      </w:tr>
      <w:tr w:rsidR="009E1DD7" w:rsidRPr="00A45678" w14:paraId="0B02BE5D" w14:textId="77777777" w:rsidTr="002B0237">
        <w:trPr>
          <w:trHeight w:hRule="exact" w:val="292"/>
        </w:trPr>
        <w:tc>
          <w:tcPr>
            <w:tcW w:w="8942" w:type="dxa"/>
            <w:gridSpan w:val="6"/>
            <w:tcBorders>
              <w:top w:val="single" w:sz="2" w:space="0" w:color="auto"/>
              <w:left w:val="single" w:sz="2" w:space="0" w:color="auto"/>
              <w:bottom w:val="single" w:sz="2" w:space="0" w:color="auto"/>
              <w:right w:val="single" w:sz="2" w:space="0" w:color="auto"/>
            </w:tcBorders>
          </w:tcPr>
          <w:p w14:paraId="6B893D54" w14:textId="77777777" w:rsidR="009E1DD7" w:rsidRPr="00A81DCC" w:rsidRDefault="009E1DD7" w:rsidP="002B0237">
            <w:pPr>
              <w:spacing w:after="72"/>
              <w:ind w:right="2800"/>
              <w:jc w:val="right"/>
              <w:rPr>
                <w:spacing w:val="-4"/>
                <w:sz w:val="22"/>
                <w:szCs w:val="22"/>
                <w:lang w:val="en-GB"/>
              </w:rPr>
            </w:pPr>
            <w:r w:rsidRPr="00A81DCC">
              <w:rPr>
                <w:spacing w:val="-4"/>
                <w:sz w:val="22"/>
                <w:szCs w:val="22"/>
                <w:lang w:val="en-GB"/>
              </w:rPr>
              <w:t>Information from Balance Sheet</w:t>
            </w:r>
          </w:p>
        </w:tc>
      </w:tr>
      <w:tr w:rsidR="009E1DD7" w:rsidRPr="00A45678" w14:paraId="2F48B79E" w14:textId="77777777" w:rsidTr="002B0237">
        <w:trPr>
          <w:trHeight w:hRule="exact" w:val="328"/>
        </w:trPr>
        <w:tc>
          <w:tcPr>
            <w:tcW w:w="2950" w:type="dxa"/>
            <w:tcBorders>
              <w:top w:val="single" w:sz="2" w:space="0" w:color="auto"/>
              <w:left w:val="single" w:sz="2" w:space="0" w:color="auto"/>
              <w:bottom w:val="single" w:sz="2" w:space="0" w:color="auto"/>
              <w:right w:val="single" w:sz="2" w:space="0" w:color="auto"/>
            </w:tcBorders>
          </w:tcPr>
          <w:p w14:paraId="034DADE9" w14:textId="77777777" w:rsidR="009E1DD7" w:rsidRPr="00A81DCC" w:rsidRDefault="009E1DD7" w:rsidP="002B0237">
            <w:pPr>
              <w:spacing w:after="324"/>
              <w:ind w:left="68"/>
              <w:rPr>
                <w:spacing w:val="-4"/>
                <w:sz w:val="22"/>
                <w:szCs w:val="22"/>
                <w:lang w:val="en-GB"/>
              </w:rPr>
            </w:pPr>
            <w:r w:rsidRPr="00A81DCC">
              <w:rPr>
                <w:spacing w:val="-4"/>
                <w:sz w:val="22"/>
                <w:szCs w:val="22"/>
                <w:lang w:val="en-GB"/>
              </w:rPr>
              <w:t xml:space="preserve">Total Assets </w:t>
            </w:r>
          </w:p>
        </w:tc>
        <w:tc>
          <w:tcPr>
            <w:tcW w:w="1190" w:type="dxa"/>
            <w:tcBorders>
              <w:top w:val="single" w:sz="2" w:space="0" w:color="auto"/>
              <w:left w:val="single" w:sz="2" w:space="0" w:color="auto"/>
              <w:bottom w:val="single" w:sz="2" w:space="0" w:color="auto"/>
              <w:right w:val="single" w:sz="2" w:space="0" w:color="auto"/>
            </w:tcBorders>
          </w:tcPr>
          <w:p w14:paraId="561578FE" w14:textId="77777777" w:rsidR="009E1DD7" w:rsidRPr="00A81DCC" w:rsidRDefault="009E1DD7" w:rsidP="002B0237">
            <w:pPr>
              <w:spacing w:after="324"/>
              <w:ind w:left="68"/>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10CF8EB5" w14:textId="77777777" w:rsidR="009E1DD7" w:rsidRPr="00A81DCC" w:rsidRDefault="009E1DD7" w:rsidP="002B0237">
            <w:pPr>
              <w:spacing w:after="324"/>
              <w:ind w:left="68"/>
              <w:rPr>
                <w:spacing w:val="-4"/>
                <w:sz w:val="22"/>
                <w:szCs w:val="22"/>
                <w:lang w:val="en-GB"/>
              </w:rPr>
            </w:pPr>
          </w:p>
        </w:tc>
        <w:tc>
          <w:tcPr>
            <w:tcW w:w="1190" w:type="dxa"/>
            <w:tcBorders>
              <w:top w:val="single" w:sz="2" w:space="0" w:color="auto"/>
              <w:left w:val="single" w:sz="2" w:space="0" w:color="auto"/>
              <w:bottom w:val="single" w:sz="2" w:space="0" w:color="auto"/>
              <w:right w:val="single" w:sz="2" w:space="0" w:color="auto"/>
            </w:tcBorders>
          </w:tcPr>
          <w:p w14:paraId="05A2657D" w14:textId="77777777" w:rsidR="009E1DD7" w:rsidRPr="00A81DCC" w:rsidRDefault="009E1DD7" w:rsidP="002B0237">
            <w:pPr>
              <w:spacing w:after="324"/>
              <w:ind w:left="68"/>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421C1492" w14:textId="77777777" w:rsidR="009E1DD7" w:rsidRPr="00A81DCC" w:rsidRDefault="009E1DD7" w:rsidP="002B0237">
            <w:pPr>
              <w:spacing w:after="324"/>
              <w:ind w:left="68"/>
              <w:rPr>
                <w:spacing w:val="-4"/>
                <w:sz w:val="22"/>
                <w:szCs w:val="22"/>
                <w:lang w:val="en-GB"/>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4A4E0CAA" w14:textId="77777777" w:rsidR="009E1DD7" w:rsidRPr="00A81DCC" w:rsidRDefault="009E1DD7" w:rsidP="002B0237">
            <w:pPr>
              <w:spacing w:after="324"/>
              <w:ind w:left="68"/>
              <w:rPr>
                <w:spacing w:val="-4"/>
                <w:sz w:val="22"/>
                <w:szCs w:val="22"/>
                <w:lang w:val="en-GB"/>
              </w:rPr>
            </w:pPr>
          </w:p>
        </w:tc>
      </w:tr>
      <w:tr w:rsidR="009E1DD7" w:rsidRPr="00A45678" w14:paraId="562412BA" w14:textId="77777777" w:rsidTr="002B0237">
        <w:trPr>
          <w:trHeight w:hRule="exact" w:val="275"/>
        </w:trPr>
        <w:tc>
          <w:tcPr>
            <w:tcW w:w="2950" w:type="dxa"/>
            <w:tcBorders>
              <w:top w:val="single" w:sz="2" w:space="0" w:color="auto"/>
              <w:left w:val="single" w:sz="2" w:space="0" w:color="auto"/>
              <w:bottom w:val="single" w:sz="2" w:space="0" w:color="auto"/>
              <w:right w:val="single" w:sz="2" w:space="0" w:color="auto"/>
            </w:tcBorders>
          </w:tcPr>
          <w:p w14:paraId="13B8E46B" w14:textId="77777777" w:rsidR="009E1DD7" w:rsidRPr="00A81DCC" w:rsidRDefault="009E1DD7" w:rsidP="002B0237">
            <w:pPr>
              <w:spacing w:after="324"/>
              <w:ind w:left="68"/>
              <w:rPr>
                <w:spacing w:val="-4"/>
                <w:sz w:val="22"/>
                <w:szCs w:val="22"/>
                <w:lang w:val="en-GB"/>
              </w:rPr>
            </w:pPr>
            <w:r w:rsidRPr="00A81DCC">
              <w:rPr>
                <w:spacing w:val="-4"/>
                <w:sz w:val="22"/>
                <w:szCs w:val="22"/>
                <w:lang w:val="en-GB"/>
              </w:rPr>
              <w:t xml:space="preserve">Total Liabilities </w:t>
            </w:r>
          </w:p>
        </w:tc>
        <w:tc>
          <w:tcPr>
            <w:tcW w:w="1190" w:type="dxa"/>
            <w:tcBorders>
              <w:top w:val="single" w:sz="2" w:space="0" w:color="auto"/>
              <w:left w:val="single" w:sz="2" w:space="0" w:color="auto"/>
              <w:bottom w:val="single" w:sz="2" w:space="0" w:color="auto"/>
              <w:right w:val="single" w:sz="2" w:space="0" w:color="auto"/>
            </w:tcBorders>
          </w:tcPr>
          <w:p w14:paraId="371FA34E" w14:textId="77777777" w:rsidR="009E1DD7" w:rsidRPr="00A81DCC" w:rsidRDefault="009E1DD7" w:rsidP="002B0237">
            <w:pPr>
              <w:spacing w:after="324"/>
              <w:ind w:left="68"/>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53C8B749" w14:textId="77777777" w:rsidR="009E1DD7" w:rsidRPr="00A81DCC" w:rsidRDefault="009E1DD7" w:rsidP="002B0237">
            <w:pPr>
              <w:spacing w:after="324"/>
              <w:ind w:left="68"/>
              <w:rPr>
                <w:spacing w:val="-4"/>
                <w:sz w:val="22"/>
                <w:szCs w:val="22"/>
                <w:lang w:val="en-GB"/>
              </w:rPr>
            </w:pPr>
          </w:p>
        </w:tc>
        <w:tc>
          <w:tcPr>
            <w:tcW w:w="1190" w:type="dxa"/>
            <w:tcBorders>
              <w:top w:val="single" w:sz="2" w:space="0" w:color="auto"/>
              <w:left w:val="single" w:sz="2" w:space="0" w:color="auto"/>
              <w:bottom w:val="single" w:sz="2" w:space="0" w:color="auto"/>
              <w:right w:val="single" w:sz="2" w:space="0" w:color="auto"/>
            </w:tcBorders>
          </w:tcPr>
          <w:p w14:paraId="562C3E17" w14:textId="77777777" w:rsidR="009E1DD7" w:rsidRPr="00A81DCC" w:rsidRDefault="009E1DD7" w:rsidP="002B0237">
            <w:pPr>
              <w:spacing w:after="324"/>
              <w:ind w:left="68"/>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7A56D8A3" w14:textId="77777777" w:rsidR="009E1DD7" w:rsidRPr="00A81DCC" w:rsidRDefault="009E1DD7" w:rsidP="002B0237">
            <w:pPr>
              <w:spacing w:after="324"/>
              <w:ind w:left="68"/>
              <w:rPr>
                <w:spacing w:val="-4"/>
                <w:sz w:val="22"/>
                <w:szCs w:val="22"/>
                <w:lang w:val="en-GB"/>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70C1CEB6" w14:textId="77777777" w:rsidR="009E1DD7" w:rsidRPr="00A81DCC" w:rsidRDefault="009E1DD7" w:rsidP="002B0237">
            <w:pPr>
              <w:spacing w:after="324"/>
              <w:ind w:left="68"/>
              <w:rPr>
                <w:spacing w:val="-4"/>
                <w:sz w:val="22"/>
                <w:szCs w:val="22"/>
                <w:lang w:val="en-GB"/>
              </w:rPr>
            </w:pPr>
          </w:p>
        </w:tc>
      </w:tr>
      <w:tr w:rsidR="009E1DD7" w:rsidRPr="00A45678" w14:paraId="4DE21821" w14:textId="77777777" w:rsidTr="002B0237">
        <w:trPr>
          <w:trHeight w:hRule="exact" w:val="280"/>
        </w:trPr>
        <w:tc>
          <w:tcPr>
            <w:tcW w:w="2950" w:type="dxa"/>
            <w:tcBorders>
              <w:top w:val="single" w:sz="2" w:space="0" w:color="auto"/>
              <w:left w:val="single" w:sz="2" w:space="0" w:color="auto"/>
              <w:bottom w:val="single" w:sz="2" w:space="0" w:color="auto"/>
              <w:right w:val="single" w:sz="2" w:space="0" w:color="auto"/>
            </w:tcBorders>
          </w:tcPr>
          <w:p w14:paraId="40EF5817" w14:textId="77777777" w:rsidR="009E1DD7" w:rsidRPr="00A81DCC" w:rsidRDefault="009E1DD7" w:rsidP="002B0237">
            <w:pPr>
              <w:spacing w:after="324"/>
              <w:ind w:left="68"/>
              <w:rPr>
                <w:spacing w:val="-4"/>
                <w:sz w:val="22"/>
                <w:szCs w:val="22"/>
                <w:lang w:val="en-GB"/>
              </w:rPr>
            </w:pPr>
            <w:r w:rsidRPr="00A81DCC">
              <w:rPr>
                <w:spacing w:val="-4"/>
                <w:sz w:val="22"/>
                <w:szCs w:val="22"/>
                <w:lang w:val="en-GB"/>
              </w:rPr>
              <w:t xml:space="preserve">Net Worth </w:t>
            </w:r>
          </w:p>
        </w:tc>
        <w:tc>
          <w:tcPr>
            <w:tcW w:w="1190" w:type="dxa"/>
            <w:tcBorders>
              <w:top w:val="single" w:sz="2" w:space="0" w:color="auto"/>
              <w:left w:val="single" w:sz="2" w:space="0" w:color="auto"/>
              <w:bottom w:val="single" w:sz="2" w:space="0" w:color="auto"/>
              <w:right w:val="single" w:sz="2" w:space="0" w:color="auto"/>
            </w:tcBorders>
          </w:tcPr>
          <w:p w14:paraId="39134120" w14:textId="77777777" w:rsidR="009E1DD7" w:rsidRPr="00A81DCC" w:rsidRDefault="009E1DD7" w:rsidP="002B0237">
            <w:pPr>
              <w:spacing w:after="324"/>
              <w:ind w:left="68"/>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32B62924" w14:textId="77777777" w:rsidR="009E1DD7" w:rsidRPr="00A81DCC" w:rsidRDefault="009E1DD7" w:rsidP="002B0237">
            <w:pPr>
              <w:spacing w:after="324"/>
              <w:ind w:left="68"/>
              <w:rPr>
                <w:spacing w:val="-4"/>
                <w:sz w:val="22"/>
                <w:szCs w:val="22"/>
                <w:lang w:val="en-GB"/>
              </w:rPr>
            </w:pPr>
          </w:p>
        </w:tc>
        <w:tc>
          <w:tcPr>
            <w:tcW w:w="1190" w:type="dxa"/>
            <w:tcBorders>
              <w:top w:val="single" w:sz="2" w:space="0" w:color="auto"/>
              <w:left w:val="single" w:sz="2" w:space="0" w:color="auto"/>
              <w:bottom w:val="single" w:sz="2" w:space="0" w:color="auto"/>
              <w:right w:val="single" w:sz="2" w:space="0" w:color="auto"/>
            </w:tcBorders>
          </w:tcPr>
          <w:p w14:paraId="11550C9E" w14:textId="77777777" w:rsidR="009E1DD7" w:rsidRPr="00A81DCC" w:rsidRDefault="009E1DD7" w:rsidP="002B0237">
            <w:pPr>
              <w:spacing w:after="324"/>
              <w:ind w:left="68"/>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06D1C844" w14:textId="77777777" w:rsidR="009E1DD7" w:rsidRPr="00A81DCC" w:rsidRDefault="009E1DD7" w:rsidP="002B0237">
            <w:pPr>
              <w:spacing w:after="324"/>
              <w:ind w:left="68"/>
              <w:rPr>
                <w:spacing w:val="-4"/>
                <w:sz w:val="22"/>
                <w:szCs w:val="22"/>
                <w:lang w:val="en-GB"/>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38FC9B64" w14:textId="77777777" w:rsidR="009E1DD7" w:rsidRPr="00A81DCC" w:rsidRDefault="009E1DD7" w:rsidP="002B0237">
            <w:pPr>
              <w:spacing w:after="324"/>
              <w:ind w:left="68"/>
              <w:rPr>
                <w:spacing w:val="-4"/>
                <w:sz w:val="22"/>
                <w:szCs w:val="22"/>
                <w:lang w:val="en-GB"/>
              </w:rPr>
            </w:pPr>
          </w:p>
        </w:tc>
      </w:tr>
      <w:tr w:rsidR="009E1DD7" w:rsidRPr="00A45678" w14:paraId="100D81AA" w14:textId="77777777" w:rsidTr="002B0237">
        <w:trPr>
          <w:trHeight w:hRule="exact" w:val="283"/>
        </w:trPr>
        <w:tc>
          <w:tcPr>
            <w:tcW w:w="8942" w:type="dxa"/>
            <w:gridSpan w:val="6"/>
            <w:tcBorders>
              <w:top w:val="single" w:sz="2" w:space="0" w:color="auto"/>
              <w:left w:val="single" w:sz="2" w:space="0" w:color="auto"/>
              <w:bottom w:val="single" w:sz="2" w:space="0" w:color="auto"/>
              <w:right w:val="single" w:sz="2" w:space="0" w:color="auto"/>
            </w:tcBorders>
          </w:tcPr>
          <w:p w14:paraId="75C48ACB" w14:textId="77777777" w:rsidR="009E1DD7" w:rsidRPr="00A81DCC" w:rsidRDefault="009E1DD7" w:rsidP="002B0237">
            <w:pPr>
              <w:spacing w:after="108"/>
              <w:ind w:right="2620"/>
              <w:jc w:val="right"/>
              <w:rPr>
                <w:spacing w:val="-4"/>
                <w:sz w:val="22"/>
                <w:szCs w:val="22"/>
                <w:lang w:val="en-GB"/>
              </w:rPr>
            </w:pPr>
            <w:r w:rsidRPr="00A81DCC">
              <w:rPr>
                <w:spacing w:val="-4"/>
                <w:sz w:val="22"/>
                <w:szCs w:val="22"/>
                <w:lang w:val="en-GB"/>
              </w:rPr>
              <w:t>Information from Income Statement</w:t>
            </w:r>
          </w:p>
        </w:tc>
      </w:tr>
      <w:tr w:rsidR="009E1DD7" w:rsidRPr="00A45678" w14:paraId="223C10CF" w14:textId="77777777" w:rsidTr="002B0237">
        <w:trPr>
          <w:trHeight w:hRule="exact" w:val="305"/>
        </w:trPr>
        <w:tc>
          <w:tcPr>
            <w:tcW w:w="2950" w:type="dxa"/>
            <w:tcBorders>
              <w:top w:val="single" w:sz="2" w:space="0" w:color="auto"/>
              <w:left w:val="single" w:sz="2" w:space="0" w:color="auto"/>
              <w:bottom w:val="single" w:sz="2" w:space="0" w:color="auto"/>
              <w:right w:val="single" w:sz="2" w:space="0" w:color="auto"/>
            </w:tcBorders>
          </w:tcPr>
          <w:p w14:paraId="71340A3B" w14:textId="77777777" w:rsidR="009E1DD7" w:rsidRPr="00A81DCC" w:rsidRDefault="009E1DD7" w:rsidP="002B0237">
            <w:pPr>
              <w:spacing w:after="324"/>
              <w:ind w:left="68"/>
              <w:rPr>
                <w:spacing w:val="-4"/>
                <w:sz w:val="22"/>
                <w:szCs w:val="22"/>
                <w:lang w:val="en-GB"/>
              </w:rPr>
            </w:pPr>
            <w:r w:rsidRPr="00A81DCC">
              <w:rPr>
                <w:spacing w:val="-4"/>
                <w:sz w:val="22"/>
                <w:szCs w:val="22"/>
                <w:lang w:val="en-GB"/>
              </w:rPr>
              <w:t xml:space="preserve">Total Revenue </w:t>
            </w:r>
          </w:p>
        </w:tc>
        <w:tc>
          <w:tcPr>
            <w:tcW w:w="1190" w:type="dxa"/>
            <w:tcBorders>
              <w:top w:val="single" w:sz="2" w:space="0" w:color="auto"/>
              <w:left w:val="single" w:sz="2" w:space="0" w:color="auto"/>
              <w:bottom w:val="single" w:sz="2" w:space="0" w:color="auto"/>
              <w:right w:val="single" w:sz="2" w:space="0" w:color="auto"/>
            </w:tcBorders>
          </w:tcPr>
          <w:p w14:paraId="74797177" w14:textId="77777777" w:rsidR="009E1DD7" w:rsidRPr="00A81DCC" w:rsidRDefault="009E1DD7" w:rsidP="002B0237">
            <w:pPr>
              <w:spacing w:after="324"/>
              <w:ind w:left="68"/>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7202E221" w14:textId="77777777" w:rsidR="009E1DD7" w:rsidRPr="00A81DCC" w:rsidRDefault="009E1DD7" w:rsidP="002B0237">
            <w:pPr>
              <w:spacing w:after="324"/>
              <w:ind w:left="68"/>
              <w:rPr>
                <w:spacing w:val="-4"/>
                <w:sz w:val="22"/>
                <w:szCs w:val="22"/>
                <w:lang w:val="en-GB"/>
              </w:rPr>
            </w:pPr>
          </w:p>
        </w:tc>
        <w:tc>
          <w:tcPr>
            <w:tcW w:w="1190" w:type="dxa"/>
            <w:tcBorders>
              <w:top w:val="single" w:sz="2" w:space="0" w:color="auto"/>
              <w:left w:val="single" w:sz="2" w:space="0" w:color="auto"/>
              <w:bottom w:val="single" w:sz="2" w:space="0" w:color="auto"/>
              <w:right w:val="single" w:sz="2" w:space="0" w:color="auto"/>
            </w:tcBorders>
          </w:tcPr>
          <w:p w14:paraId="73AA0E96" w14:textId="77777777" w:rsidR="009E1DD7" w:rsidRPr="00A81DCC" w:rsidRDefault="009E1DD7" w:rsidP="002B0237">
            <w:pPr>
              <w:spacing w:after="324"/>
              <w:ind w:left="68"/>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5DFE8168" w14:textId="77777777" w:rsidR="009E1DD7" w:rsidRPr="00A81DCC" w:rsidRDefault="009E1DD7" w:rsidP="002B0237">
            <w:pPr>
              <w:spacing w:after="324"/>
              <w:ind w:left="68"/>
              <w:rPr>
                <w:spacing w:val="-4"/>
                <w:sz w:val="22"/>
                <w:szCs w:val="22"/>
                <w:lang w:val="en-GB"/>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07B768CC" w14:textId="77777777" w:rsidR="009E1DD7" w:rsidRPr="00A81DCC" w:rsidRDefault="009E1DD7" w:rsidP="002B0237">
            <w:pPr>
              <w:spacing w:after="324"/>
              <w:ind w:left="68"/>
              <w:rPr>
                <w:spacing w:val="-4"/>
                <w:sz w:val="22"/>
                <w:szCs w:val="22"/>
                <w:lang w:val="en-GB"/>
              </w:rPr>
            </w:pPr>
          </w:p>
        </w:tc>
      </w:tr>
      <w:tr w:rsidR="009E1DD7" w:rsidRPr="00A45678" w14:paraId="1DB0A068" w14:textId="77777777" w:rsidTr="002B0237">
        <w:trPr>
          <w:trHeight w:hRule="exact" w:val="292"/>
        </w:trPr>
        <w:tc>
          <w:tcPr>
            <w:tcW w:w="2950" w:type="dxa"/>
            <w:tcBorders>
              <w:top w:val="single" w:sz="2" w:space="0" w:color="auto"/>
              <w:left w:val="single" w:sz="2" w:space="0" w:color="auto"/>
              <w:bottom w:val="single" w:sz="2" w:space="0" w:color="auto"/>
              <w:right w:val="single" w:sz="2" w:space="0" w:color="auto"/>
            </w:tcBorders>
          </w:tcPr>
          <w:p w14:paraId="755D9F9A" w14:textId="77777777" w:rsidR="009E1DD7" w:rsidRPr="00A81DCC" w:rsidRDefault="009E1DD7" w:rsidP="002B0237">
            <w:pPr>
              <w:spacing w:after="324"/>
              <w:ind w:left="68"/>
              <w:rPr>
                <w:i/>
                <w:spacing w:val="-4"/>
                <w:sz w:val="22"/>
                <w:szCs w:val="22"/>
                <w:lang w:val="en-GB"/>
              </w:rPr>
            </w:pPr>
            <w:r w:rsidRPr="00A81DCC">
              <w:rPr>
                <w:i/>
                <w:spacing w:val="-4"/>
                <w:sz w:val="22"/>
                <w:szCs w:val="22"/>
                <w:lang w:val="en-GB"/>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14:paraId="23C0BEF3" w14:textId="77777777" w:rsidR="009E1DD7" w:rsidRPr="00A81DCC" w:rsidRDefault="009E1DD7" w:rsidP="002B0237">
            <w:pPr>
              <w:spacing w:after="324"/>
              <w:ind w:left="68"/>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346A2840" w14:textId="77777777" w:rsidR="009E1DD7" w:rsidRPr="00A81DCC" w:rsidRDefault="009E1DD7" w:rsidP="002B0237">
            <w:pPr>
              <w:spacing w:after="324"/>
              <w:ind w:left="68"/>
              <w:rPr>
                <w:spacing w:val="-4"/>
                <w:sz w:val="22"/>
                <w:szCs w:val="22"/>
                <w:lang w:val="en-GB"/>
              </w:rPr>
            </w:pPr>
          </w:p>
        </w:tc>
        <w:tc>
          <w:tcPr>
            <w:tcW w:w="1190" w:type="dxa"/>
            <w:tcBorders>
              <w:top w:val="single" w:sz="2" w:space="0" w:color="auto"/>
              <w:left w:val="single" w:sz="2" w:space="0" w:color="auto"/>
              <w:bottom w:val="single" w:sz="2" w:space="0" w:color="auto"/>
              <w:right w:val="single" w:sz="2" w:space="0" w:color="auto"/>
            </w:tcBorders>
          </w:tcPr>
          <w:p w14:paraId="6796ED06" w14:textId="77777777" w:rsidR="009E1DD7" w:rsidRPr="00A81DCC" w:rsidRDefault="009E1DD7" w:rsidP="002B0237">
            <w:pPr>
              <w:spacing w:after="324"/>
              <w:ind w:left="68"/>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240FEDDA" w14:textId="77777777" w:rsidR="009E1DD7" w:rsidRPr="00A81DCC" w:rsidRDefault="009E1DD7" w:rsidP="002B0237">
            <w:pPr>
              <w:spacing w:after="324"/>
              <w:ind w:left="68"/>
              <w:rPr>
                <w:spacing w:val="-4"/>
                <w:sz w:val="22"/>
                <w:szCs w:val="22"/>
                <w:lang w:val="en-GB"/>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1224828A" w14:textId="77777777" w:rsidR="009E1DD7" w:rsidRPr="00A81DCC" w:rsidRDefault="009E1DD7" w:rsidP="002B0237">
            <w:pPr>
              <w:spacing w:after="324"/>
              <w:ind w:left="68"/>
              <w:rPr>
                <w:spacing w:val="-4"/>
                <w:sz w:val="22"/>
                <w:szCs w:val="22"/>
                <w:lang w:val="en-GB"/>
              </w:rPr>
            </w:pPr>
          </w:p>
        </w:tc>
      </w:tr>
      <w:tr w:rsidR="009E1DD7" w:rsidRPr="00A45678" w14:paraId="57631006" w14:textId="77777777" w:rsidTr="002B0237">
        <w:trPr>
          <w:trHeight w:hRule="exact" w:val="295"/>
        </w:trPr>
        <w:tc>
          <w:tcPr>
            <w:tcW w:w="2950" w:type="dxa"/>
            <w:tcBorders>
              <w:top w:val="single" w:sz="2" w:space="0" w:color="auto"/>
              <w:left w:val="single" w:sz="2" w:space="0" w:color="auto"/>
              <w:bottom w:val="single" w:sz="2" w:space="0" w:color="auto"/>
              <w:right w:val="single" w:sz="2" w:space="0" w:color="auto"/>
            </w:tcBorders>
          </w:tcPr>
          <w:p w14:paraId="1C067912" w14:textId="77777777" w:rsidR="009E1DD7" w:rsidRPr="00A81DCC" w:rsidRDefault="009E1DD7" w:rsidP="002B0237">
            <w:pPr>
              <w:spacing w:after="324"/>
              <w:ind w:left="68"/>
              <w:rPr>
                <w:spacing w:val="-4"/>
                <w:sz w:val="22"/>
                <w:szCs w:val="22"/>
                <w:lang w:val="en-GB"/>
              </w:rPr>
            </w:pPr>
            <w:r w:rsidRPr="00A81DCC">
              <w:rPr>
                <w:spacing w:val="-4"/>
                <w:sz w:val="22"/>
                <w:szCs w:val="22"/>
                <w:lang w:val="en-GB"/>
              </w:rPr>
              <w:t>Total Operational Revenues</w:t>
            </w:r>
          </w:p>
        </w:tc>
        <w:tc>
          <w:tcPr>
            <w:tcW w:w="1190" w:type="dxa"/>
            <w:tcBorders>
              <w:top w:val="single" w:sz="2" w:space="0" w:color="auto"/>
              <w:left w:val="single" w:sz="2" w:space="0" w:color="auto"/>
              <w:bottom w:val="single" w:sz="2" w:space="0" w:color="auto"/>
              <w:right w:val="single" w:sz="2" w:space="0" w:color="auto"/>
            </w:tcBorders>
          </w:tcPr>
          <w:p w14:paraId="3F5F5F5C" w14:textId="77777777" w:rsidR="009E1DD7" w:rsidRPr="00A81DCC" w:rsidRDefault="009E1DD7" w:rsidP="002B0237">
            <w:pPr>
              <w:spacing w:after="324"/>
              <w:ind w:left="68"/>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48DA32A0" w14:textId="77777777" w:rsidR="009E1DD7" w:rsidRPr="00A81DCC" w:rsidRDefault="009E1DD7" w:rsidP="002B0237">
            <w:pPr>
              <w:spacing w:after="324"/>
              <w:ind w:left="68"/>
              <w:rPr>
                <w:spacing w:val="-4"/>
                <w:sz w:val="22"/>
                <w:szCs w:val="22"/>
                <w:lang w:val="en-GB"/>
              </w:rPr>
            </w:pPr>
          </w:p>
        </w:tc>
        <w:tc>
          <w:tcPr>
            <w:tcW w:w="1190" w:type="dxa"/>
            <w:tcBorders>
              <w:top w:val="single" w:sz="2" w:space="0" w:color="auto"/>
              <w:left w:val="single" w:sz="2" w:space="0" w:color="auto"/>
              <w:bottom w:val="single" w:sz="2" w:space="0" w:color="auto"/>
              <w:right w:val="single" w:sz="2" w:space="0" w:color="auto"/>
            </w:tcBorders>
          </w:tcPr>
          <w:p w14:paraId="75D4F4AC" w14:textId="77777777" w:rsidR="009E1DD7" w:rsidRPr="00A81DCC" w:rsidRDefault="009E1DD7" w:rsidP="002B0237">
            <w:pPr>
              <w:spacing w:after="324"/>
              <w:ind w:left="68"/>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05BB4E71" w14:textId="77777777" w:rsidR="009E1DD7" w:rsidRPr="00A81DCC" w:rsidRDefault="009E1DD7" w:rsidP="002B0237">
            <w:pPr>
              <w:spacing w:after="324"/>
              <w:ind w:left="68"/>
              <w:rPr>
                <w:spacing w:val="-4"/>
                <w:sz w:val="22"/>
                <w:szCs w:val="22"/>
                <w:lang w:val="en-GB"/>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7DBD0483" w14:textId="77777777" w:rsidR="009E1DD7" w:rsidRPr="00A81DCC" w:rsidRDefault="009E1DD7" w:rsidP="002B0237">
            <w:pPr>
              <w:spacing w:after="324"/>
              <w:ind w:left="68"/>
              <w:rPr>
                <w:spacing w:val="-4"/>
                <w:sz w:val="22"/>
                <w:szCs w:val="22"/>
                <w:lang w:val="en-GB"/>
              </w:rPr>
            </w:pPr>
          </w:p>
        </w:tc>
      </w:tr>
      <w:tr w:rsidR="009E1DD7" w:rsidRPr="00A45678" w14:paraId="63BD1949" w14:textId="77777777" w:rsidTr="002B0237">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0E6A8887" w14:textId="77777777" w:rsidR="009E1DD7" w:rsidRPr="00A81DCC" w:rsidRDefault="009E1DD7" w:rsidP="002B0237">
            <w:pPr>
              <w:spacing w:after="324"/>
              <w:ind w:left="68"/>
              <w:rPr>
                <w:spacing w:val="-4"/>
                <w:sz w:val="22"/>
                <w:szCs w:val="22"/>
                <w:lang w:val="en-GB"/>
              </w:rPr>
            </w:pPr>
            <w:r w:rsidRPr="00A81DCC">
              <w:rPr>
                <w:spacing w:val="-4"/>
                <w:sz w:val="22"/>
                <w:szCs w:val="22"/>
                <w:lang w:val="en-GB"/>
              </w:rPr>
              <w:t>Total Expenses</w:t>
            </w:r>
          </w:p>
        </w:tc>
        <w:tc>
          <w:tcPr>
            <w:tcW w:w="1190" w:type="dxa"/>
            <w:tcBorders>
              <w:top w:val="single" w:sz="2" w:space="0" w:color="auto"/>
              <w:left w:val="single" w:sz="2" w:space="0" w:color="auto"/>
              <w:bottom w:val="single" w:sz="2" w:space="0" w:color="auto"/>
              <w:right w:val="single" w:sz="2" w:space="0" w:color="auto"/>
            </w:tcBorders>
          </w:tcPr>
          <w:p w14:paraId="28046E6C" w14:textId="77777777" w:rsidR="009E1DD7" w:rsidRPr="00A81DCC" w:rsidRDefault="009E1DD7" w:rsidP="002B0237">
            <w:pPr>
              <w:spacing w:after="324"/>
              <w:ind w:left="68"/>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4D0CF4BC" w14:textId="77777777" w:rsidR="009E1DD7" w:rsidRPr="00A81DCC" w:rsidRDefault="009E1DD7" w:rsidP="002B0237">
            <w:pPr>
              <w:spacing w:after="324"/>
              <w:ind w:left="68"/>
              <w:rPr>
                <w:spacing w:val="-4"/>
                <w:sz w:val="22"/>
                <w:szCs w:val="22"/>
                <w:lang w:val="en-GB"/>
              </w:rPr>
            </w:pPr>
          </w:p>
        </w:tc>
        <w:tc>
          <w:tcPr>
            <w:tcW w:w="1190" w:type="dxa"/>
            <w:tcBorders>
              <w:top w:val="single" w:sz="2" w:space="0" w:color="auto"/>
              <w:left w:val="single" w:sz="2" w:space="0" w:color="auto"/>
              <w:bottom w:val="single" w:sz="2" w:space="0" w:color="auto"/>
              <w:right w:val="single" w:sz="2" w:space="0" w:color="auto"/>
            </w:tcBorders>
          </w:tcPr>
          <w:p w14:paraId="05159F6D" w14:textId="77777777" w:rsidR="009E1DD7" w:rsidRPr="00A81DCC" w:rsidRDefault="009E1DD7" w:rsidP="002B0237">
            <w:pPr>
              <w:spacing w:after="324"/>
              <w:ind w:left="68"/>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2991C4E2" w14:textId="77777777" w:rsidR="009E1DD7" w:rsidRPr="00A81DCC" w:rsidRDefault="009E1DD7" w:rsidP="002B0237">
            <w:pPr>
              <w:spacing w:after="324"/>
              <w:ind w:left="68"/>
              <w:rPr>
                <w:spacing w:val="-4"/>
                <w:sz w:val="22"/>
                <w:szCs w:val="22"/>
                <w:lang w:val="en-GB"/>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583AD2FD" w14:textId="77777777" w:rsidR="009E1DD7" w:rsidRPr="00A81DCC" w:rsidRDefault="009E1DD7" w:rsidP="002B0237">
            <w:pPr>
              <w:spacing w:after="324"/>
              <w:ind w:left="68"/>
              <w:rPr>
                <w:spacing w:val="-4"/>
                <w:sz w:val="22"/>
                <w:szCs w:val="22"/>
                <w:lang w:val="en-GB"/>
              </w:rPr>
            </w:pPr>
          </w:p>
        </w:tc>
      </w:tr>
      <w:tr w:rsidR="009E1DD7" w:rsidRPr="00A45678" w14:paraId="271E9451" w14:textId="77777777" w:rsidTr="002B0237">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687FFC81" w14:textId="77777777" w:rsidR="009E1DD7" w:rsidRPr="00A81DCC" w:rsidRDefault="009E1DD7" w:rsidP="002B0237">
            <w:pPr>
              <w:spacing w:after="324"/>
              <w:ind w:left="68"/>
              <w:rPr>
                <w:i/>
                <w:spacing w:val="-4"/>
                <w:sz w:val="22"/>
                <w:szCs w:val="22"/>
                <w:lang w:val="en-GB"/>
              </w:rPr>
            </w:pPr>
            <w:r w:rsidRPr="00A81DCC">
              <w:rPr>
                <w:i/>
                <w:spacing w:val="-4"/>
                <w:sz w:val="22"/>
                <w:szCs w:val="22"/>
                <w:lang w:val="en-GB"/>
              </w:rPr>
              <w:t>Out of which:</w:t>
            </w:r>
          </w:p>
        </w:tc>
        <w:tc>
          <w:tcPr>
            <w:tcW w:w="1190" w:type="dxa"/>
            <w:tcBorders>
              <w:top w:val="single" w:sz="2" w:space="0" w:color="auto"/>
              <w:left w:val="single" w:sz="2" w:space="0" w:color="auto"/>
              <w:bottom w:val="single" w:sz="2" w:space="0" w:color="auto"/>
              <w:right w:val="single" w:sz="2" w:space="0" w:color="auto"/>
            </w:tcBorders>
          </w:tcPr>
          <w:p w14:paraId="1106CBCA" w14:textId="77777777" w:rsidR="009E1DD7" w:rsidRPr="00A81DCC" w:rsidRDefault="009E1DD7" w:rsidP="002B0237">
            <w:pPr>
              <w:spacing w:after="324"/>
              <w:ind w:left="68"/>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4CC4BF93" w14:textId="77777777" w:rsidR="009E1DD7" w:rsidRPr="00A81DCC" w:rsidRDefault="009E1DD7" w:rsidP="002B0237">
            <w:pPr>
              <w:spacing w:after="324"/>
              <w:ind w:left="68"/>
              <w:rPr>
                <w:spacing w:val="-4"/>
                <w:sz w:val="22"/>
                <w:szCs w:val="22"/>
                <w:lang w:val="en-GB"/>
              </w:rPr>
            </w:pPr>
          </w:p>
        </w:tc>
        <w:tc>
          <w:tcPr>
            <w:tcW w:w="1190" w:type="dxa"/>
            <w:tcBorders>
              <w:top w:val="single" w:sz="2" w:space="0" w:color="auto"/>
              <w:left w:val="single" w:sz="2" w:space="0" w:color="auto"/>
              <w:bottom w:val="single" w:sz="2" w:space="0" w:color="auto"/>
              <w:right w:val="single" w:sz="2" w:space="0" w:color="auto"/>
            </w:tcBorders>
          </w:tcPr>
          <w:p w14:paraId="32F65746" w14:textId="77777777" w:rsidR="009E1DD7" w:rsidRPr="00A81DCC" w:rsidRDefault="009E1DD7" w:rsidP="002B0237">
            <w:pPr>
              <w:spacing w:after="324"/>
              <w:ind w:left="68"/>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2F7EEF59" w14:textId="77777777" w:rsidR="009E1DD7" w:rsidRPr="00A81DCC" w:rsidRDefault="009E1DD7" w:rsidP="002B0237">
            <w:pPr>
              <w:spacing w:after="324"/>
              <w:ind w:left="68"/>
              <w:rPr>
                <w:spacing w:val="-4"/>
                <w:sz w:val="22"/>
                <w:szCs w:val="22"/>
                <w:lang w:val="en-GB"/>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33B0F7C8" w14:textId="77777777" w:rsidR="009E1DD7" w:rsidRPr="00A81DCC" w:rsidRDefault="009E1DD7" w:rsidP="002B0237">
            <w:pPr>
              <w:spacing w:after="324"/>
              <w:ind w:left="68"/>
              <w:rPr>
                <w:spacing w:val="-4"/>
                <w:sz w:val="22"/>
                <w:szCs w:val="22"/>
                <w:lang w:val="en-GB"/>
              </w:rPr>
            </w:pPr>
          </w:p>
        </w:tc>
      </w:tr>
      <w:tr w:rsidR="009E1DD7" w:rsidRPr="00A45678" w14:paraId="422E71D4" w14:textId="77777777" w:rsidTr="002B0237">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5B2CA70A" w14:textId="77777777" w:rsidR="009E1DD7" w:rsidRPr="00A81DCC" w:rsidRDefault="009E1DD7" w:rsidP="002B0237">
            <w:pPr>
              <w:spacing w:after="324"/>
              <w:ind w:left="68"/>
              <w:rPr>
                <w:spacing w:val="-4"/>
                <w:sz w:val="22"/>
                <w:szCs w:val="22"/>
                <w:lang w:val="en-GB"/>
              </w:rPr>
            </w:pPr>
            <w:r w:rsidRPr="00A81DCC">
              <w:rPr>
                <w:spacing w:val="-4"/>
                <w:sz w:val="22"/>
                <w:szCs w:val="22"/>
                <w:lang w:val="en-GB"/>
              </w:rPr>
              <w:t xml:space="preserve">Total Operational Expenses </w:t>
            </w:r>
          </w:p>
        </w:tc>
        <w:tc>
          <w:tcPr>
            <w:tcW w:w="1190" w:type="dxa"/>
            <w:tcBorders>
              <w:top w:val="single" w:sz="2" w:space="0" w:color="auto"/>
              <w:left w:val="single" w:sz="2" w:space="0" w:color="auto"/>
              <w:bottom w:val="single" w:sz="2" w:space="0" w:color="auto"/>
              <w:right w:val="single" w:sz="2" w:space="0" w:color="auto"/>
            </w:tcBorders>
          </w:tcPr>
          <w:p w14:paraId="5B110CA3" w14:textId="77777777" w:rsidR="009E1DD7" w:rsidRPr="00A81DCC" w:rsidRDefault="009E1DD7" w:rsidP="002B0237">
            <w:pPr>
              <w:spacing w:after="324"/>
              <w:ind w:left="68"/>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381EB988" w14:textId="77777777" w:rsidR="009E1DD7" w:rsidRPr="00A81DCC" w:rsidRDefault="009E1DD7" w:rsidP="002B0237">
            <w:pPr>
              <w:spacing w:after="324"/>
              <w:ind w:left="68"/>
              <w:rPr>
                <w:spacing w:val="-4"/>
                <w:sz w:val="22"/>
                <w:szCs w:val="22"/>
                <w:lang w:val="en-GB"/>
              </w:rPr>
            </w:pPr>
          </w:p>
        </w:tc>
        <w:tc>
          <w:tcPr>
            <w:tcW w:w="1190" w:type="dxa"/>
            <w:tcBorders>
              <w:top w:val="single" w:sz="2" w:space="0" w:color="auto"/>
              <w:left w:val="single" w:sz="2" w:space="0" w:color="auto"/>
              <w:bottom w:val="single" w:sz="2" w:space="0" w:color="auto"/>
              <w:right w:val="single" w:sz="2" w:space="0" w:color="auto"/>
            </w:tcBorders>
          </w:tcPr>
          <w:p w14:paraId="0DC07AF7" w14:textId="77777777" w:rsidR="009E1DD7" w:rsidRPr="00A81DCC" w:rsidRDefault="009E1DD7" w:rsidP="002B0237">
            <w:pPr>
              <w:spacing w:after="324"/>
              <w:ind w:left="68"/>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2C3A0011" w14:textId="77777777" w:rsidR="009E1DD7" w:rsidRPr="00A81DCC" w:rsidRDefault="009E1DD7" w:rsidP="002B0237">
            <w:pPr>
              <w:spacing w:after="324"/>
              <w:ind w:left="68"/>
              <w:rPr>
                <w:spacing w:val="-4"/>
                <w:sz w:val="22"/>
                <w:szCs w:val="22"/>
                <w:lang w:val="en-GB"/>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482157B4" w14:textId="77777777" w:rsidR="009E1DD7" w:rsidRPr="00A81DCC" w:rsidRDefault="009E1DD7" w:rsidP="002B0237">
            <w:pPr>
              <w:spacing w:after="324"/>
              <w:ind w:left="68"/>
              <w:rPr>
                <w:spacing w:val="-4"/>
                <w:sz w:val="22"/>
                <w:szCs w:val="22"/>
                <w:lang w:val="en-GB"/>
              </w:rPr>
            </w:pPr>
          </w:p>
        </w:tc>
      </w:tr>
      <w:tr w:rsidR="009E1DD7" w:rsidRPr="00A45678" w14:paraId="3F33E505" w14:textId="77777777" w:rsidTr="002B0237">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0AD198E7" w14:textId="77777777" w:rsidR="009E1DD7" w:rsidRPr="00A81DCC" w:rsidRDefault="009E1DD7" w:rsidP="002B0237">
            <w:pPr>
              <w:spacing w:after="324"/>
              <w:ind w:left="68"/>
              <w:rPr>
                <w:spacing w:val="-4"/>
                <w:sz w:val="22"/>
                <w:szCs w:val="22"/>
                <w:lang w:val="en-GB"/>
              </w:rPr>
            </w:pPr>
            <w:r w:rsidRPr="00A81DCC">
              <w:rPr>
                <w:spacing w:val="-4"/>
                <w:sz w:val="22"/>
                <w:szCs w:val="22"/>
                <w:lang w:val="en-GB"/>
              </w:rPr>
              <w:t xml:space="preserve">Profits Before Taxes </w:t>
            </w:r>
          </w:p>
        </w:tc>
        <w:tc>
          <w:tcPr>
            <w:tcW w:w="1190" w:type="dxa"/>
            <w:tcBorders>
              <w:top w:val="single" w:sz="2" w:space="0" w:color="auto"/>
              <w:left w:val="single" w:sz="2" w:space="0" w:color="auto"/>
              <w:bottom w:val="single" w:sz="2" w:space="0" w:color="auto"/>
              <w:right w:val="single" w:sz="2" w:space="0" w:color="auto"/>
            </w:tcBorders>
          </w:tcPr>
          <w:p w14:paraId="25E382F4" w14:textId="77777777" w:rsidR="009E1DD7" w:rsidRPr="00A81DCC" w:rsidRDefault="009E1DD7" w:rsidP="002B0237">
            <w:pPr>
              <w:spacing w:after="324"/>
              <w:ind w:left="68"/>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2423847D" w14:textId="77777777" w:rsidR="009E1DD7" w:rsidRPr="00A81DCC" w:rsidRDefault="009E1DD7" w:rsidP="002B0237">
            <w:pPr>
              <w:spacing w:after="324"/>
              <w:ind w:left="68"/>
              <w:rPr>
                <w:spacing w:val="-4"/>
                <w:sz w:val="22"/>
                <w:szCs w:val="22"/>
                <w:lang w:val="en-GB"/>
              </w:rPr>
            </w:pPr>
          </w:p>
        </w:tc>
        <w:tc>
          <w:tcPr>
            <w:tcW w:w="1190" w:type="dxa"/>
            <w:tcBorders>
              <w:top w:val="single" w:sz="2" w:space="0" w:color="auto"/>
              <w:left w:val="single" w:sz="2" w:space="0" w:color="auto"/>
              <w:bottom w:val="single" w:sz="2" w:space="0" w:color="auto"/>
              <w:right w:val="single" w:sz="2" w:space="0" w:color="auto"/>
            </w:tcBorders>
          </w:tcPr>
          <w:p w14:paraId="019E6B95" w14:textId="77777777" w:rsidR="009E1DD7" w:rsidRPr="00A81DCC" w:rsidRDefault="009E1DD7" w:rsidP="002B0237">
            <w:pPr>
              <w:spacing w:after="324"/>
              <w:ind w:left="68"/>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3591E123" w14:textId="77777777" w:rsidR="009E1DD7" w:rsidRPr="00A81DCC" w:rsidRDefault="009E1DD7" w:rsidP="002B0237">
            <w:pPr>
              <w:spacing w:after="324"/>
              <w:ind w:left="68"/>
              <w:rPr>
                <w:spacing w:val="-4"/>
                <w:sz w:val="22"/>
                <w:szCs w:val="22"/>
                <w:lang w:val="en-GB"/>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3876C36C" w14:textId="77777777" w:rsidR="009E1DD7" w:rsidRPr="00A81DCC" w:rsidRDefault="009E1DD7" w:rsidP="002B0237">
            <w:pPr>
              <w:spacing w:after="324"/>
              <w:ind w:left="68"/>
              <w:rPr>
                <w:spacing w:val="-4"/>
                <w:sz w:val="22"/>
                <w:szCs w:val="22"/>
                <w:lang w:val="en-GB"/>
              </w:rPr>
            </w:pPr>
          </w:p>
        </w:tc>
      </w:tr>
      <w:tr w:rsidR="009E1DD7" w:rsidRPr="00A45678" w14:paraId="79E200E3" w14:textId="77777777" w:rsidTr="002B0237">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44E5C20A" w14:textId="77777777" w:rsidR="009E1DD7" w:rsidRPr="00A81DCC" w:rsidRDefault="009E1DD7" w:rsidP="002B0237">
            <w:pPr>
              <w:spacing w:after="324"/>
              <w:ind w:left="68"/>
              <w:rPr>
                <w:i/>
                <w:spacing w:val="-4"/>
                <w:sz w:val="22"/>
                <w:szCs w:val="22"/>
                <w:lang w:val="en-GB"/>
              </w:rPr>
            </w:pPr>
            <w:r w:rsidRPr="00A81DCC">
              <w:rPr>
                <w:i/>
                <w:spacing w:val="-4"/>
                <w:sz w:val="22"/>
                <w:szCs w:val="22"/>
                <w:lang w:val="en-GB"/>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14:paraId="3D51CF93" w14:textId="77777777" w:rsidR="009E1DD7" w:rsidRPr="00A81DCC" w:rsidRDefault="009E1DD7" w:rsidP="002B0237">
            <w:pPr>
              <w:spacing w:after="324"/>
              <w:ind w:left="68"/>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0695215C" w14:textId="77777777" w:rsidR="009E1DD7" w:rsidRPr="00A81DCC" w:rsidRDefault="009E1DD7" w:rsidP="002B0237">
            <w:pPr>
              <w:spacing w:after="324"/>
              <w:ind w:left="68"/>
              <w:rPr>
                <w:spacing w:val="-4"/>
                <w:sz w:val="22"/>
                <w:szCs w:val="22"/>
                <w:lang w:val="en-GB"/>
              </w:rPr>
            </w:pPr>
          </w:p>
        </w:tc>
        <w:tc>
          <w:tcPr>
            <w:tcW w:w="1190" w:type="dxa"/>
            <w:tcBorders>
              <w:top w:val="single" w:sz="2" w:space="0" w:color="auto"/>
              <w:left w:val="single" w:sz="2" w:space="0" w:color="auto"/>
              <w:bottom w:val="single" w:sz="2" w:space="0" w:color="auto"/>
              <w:right w:val="single" w:sz="2" w:space="0" w:color="auto"/>
            </w:tcBorders>
          </w:tcPr>
          <w:p w14:paraId="222D6991" w14:textId="77777777" w:rsidR="009E1DD7" w:rsidRPr="00A81DCC" w:rsidRDefault="009E1DD7" w:rsidP="002B0237">
            <w:pPr>
              <w:spacing w:after="324"/>
              <w:ind w:left="68"/>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43379A6B" w14:textId="77777777" w:rsidR="009E1DD7" w:rsidRPr="00A81DCC" w:rsidRDefault="009E1DD7" w:rsidP="002B0237">
            <w:pPr>
              <w:spacing w:after="324"/>
              <w:ind w:left="68"/>
              <w:rPr>
                <w:spacing w:val="-4"/>
                <w:sz w:val="22"/>
                <w:szCs w:val="22"/>
                <w:lang w:val="en-GB"/>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472BE44C" w14:textId="77777777" w:rsidR="009E1DD7" w:rsidRPr="00A81DCC" w:rsidRDefault="009E1DD7" w:rsidP="002B0237">
            <w:pPr>
              <w:spacing w:after="324"/>
              <w:ind w:left="68"/>
              <w:rPr>
                <w:spacing w:val="-4"/>
                <w:sz w:val="22"/>
                <w:szCs w:val="22"/>
                <w:lang w:val="en-GB"/>
              </w:rPr>
            </w:pPr>
          </w:p>
        </w:tc>
      </w:tr>
      <w:tr w:rsidR="009E1DD7" w:rsidRPr="00A45678" w14:paraId="78AF35FC" w14:textId="77777777" w:rsidTr="002B0237">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6E48F707" w14:textId="77777777" w:rsidR="009E1DD7" w:rsidRPr="00A81DCC" w:rsidRDefault="009E1DD7" w:rsidP="002B0237">
            <w:pPr>
              <w:spacing w:after="324"/>
              <w:ind w:left="68"/>
              <w:rPr>
                <w:spacing w:val="-4"/>
                <w:sz w:val="22"/>
                <w:szCs w:val="22"/>
                <w:lang w:val="en-GB"/>
              </w:rPr>
            </w:pPr>
            <w:r w:rsidRPr="00A81DCC">
              <w:rPr>
                <w:spacing w:val="-4"/>
                <w:sz w:val="22"/>
                <w:szCs w:val="22"/>
                <w:lang w:val="en-GB"/>
              </w:rPr>
              <w:t xml:space="preserve">Operational Profit </w:t>
            </w:r>
          </w:p>
        </w:tc>
        <w:tc>
          <w:tcPr>
            <w:tcW w:w="1190" w:type="dxa"/>
            <w:tcBorders>
              <w:top w:val="single" w:sz="2" w:space="0" w:color="auto"/>
              <w:left w:val="single" w:sz="2" w:space="0" w:color="auto"/>
              <w:bottom w:val="single" w:sz="2" w:space="0" w:color="auto"/>
              <w:right w:val="single" w:sz="2" w:space="0" w:color="auto"/>
            </w:tcBorders>
          </w:tcPr>
          <w:p w14:paraId="0039BD69" w14:textId="77777777" w:rsidR="009E1DD7" w:rsidRPr="00A81DCC" w:rsidRDefault="009E1DD7" w:rsidP="002B0237">
            <w:pPr>
              <w:spacing w:after="324"/>
              <w:ind w:left="68"/>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42240DFB" w14:textId="77777777" w:rsidR="009E1DD7" w:rsidRPr="00A81DCC" w:rsidRDefault="009E1DD7" w:rsidP="002B0237">
            <w:pPr>
              <w:spacing w:after="324"/>
              <w:ind w:left="68"/>
              <w:rPr>
                <w:spacing w:val="-4"/>
                <w:sz w:val="22"/>
                <w:szCs w:val="22"/>
                <w:lang w:val="en-GB"/>
              </w:rPr>
            </w:pPr>
          </w:p>
        </w:tc>
        <w:tc>
          <w:tcPr>
            <w:tcW w:w="1190" w:type="dxa"/>
            <w:tcBorders>
              <w:top w:val="single" w:sz="2" w:space="0" w:color="auto"/>
              <w:left w:val="single" w:sz="2" w:space="0" w:color="auto"/>
              <w:bottom w:val="single" w:sz="2" w:space="0" w:color="auto"/>
              <w:right w:val="single" w:sz="2" w:space="0" w:color="auto"/>
            </w:tcBorders>
          </w:tcPr>
          <w:p w14:paraId="7C392FCC" w14:textId="77777777" w:rsidR="009E1DD7" w:rsidRPr="00A81DCC" w:rsidRDefault="009E1DD7" w:rsidP="002B0237">
            <w:pPr>
              <w:spacing w:after="324"/>
              <w:ind w:left="68"/>
              <w:rPr>
                <w:spacing w:val="-4"/>
                <w:sz w:val="22"/>
                <w:szCs w:val="22"/>
                <w:lang w:val="en-GB"/>
              </w:rPr>
            </w:pPr>
          </w:p>
        </w:tc>
        <w:tc>
          <w:tcPr>
            <w:tcW w:w="1186" w:type="dxa"/>
            <w:tcBorders>
              <w:top w:val="single" w:sz="2" w:space="0" w:color="auto"/>
              <w:left w:val="single" w:sz="2" w:space="0" w:color="auto"/>
              <w:bottom w:val="single" w:sz="2" w:space="0" w:color="auto"/>
              <w:right w:val="single" w:sz="2" w:space="0" w:color="auto"/>
            </w:tcBorders>
          </w:tcPr>
          <w:p w14:paraId="38EB96A0" w14:textId="77777777" w:rsidR="009E1DD7" w:rsidRPr="00A81DCC" w:rsidRDefault="009E1DD7" w:rsidP="002B0237">
            <w:pPr>
              <w:spacing w:after="324"/>
              <w:ind w:left="68"/>
              <w:rPr>
                <w:spacing w:val="-4"/>
                <w:sz w:val="22"/>
                <w:szCs w:val="22"/>
                <w:lang w:val="en-GB"/>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40FE5928" w14:textId="77777777" w:rsidR="009E1DD7" w:rsidRPr="00A81DCC" w:rsidRDefault="009E1DD7" w:rsidP="002B0237">
            <w:pPr>
              <w:spacing w:after="324"/>
              <w:ind w:left="68"/>
              <w:rPr>
                <w:spacing w:val="-4"/>
                <w:sz w:val="22"/>
                <w:szCs w:val="22"/>
                <w:lang w:val="en-GB"/>
              </w:rPr>
            </w:pPr>
          </w:p>
        </w:tc>
      </w:tr>
    </w:tbl>
    <w:p w14:paraId="74B6F84F" w14:textId="77777777" w:rsidR="009E1DD7" w:rsidRPr="00A81DCC" w:rsidRDefault="009E1DD7" w:rsidP="009E1DD7">
      <w:pPr>
        <w:pStyle w:val="Style11"/>
        <w:spacing w:line="372" w:lineRule="atLeast"/>
        <w:rPr>
          <w:b/>
          <w:bCs/>
          <w:spacing w:val="-2"/>
          <w:lang w:val="en-GB"/>
        </w:rPr>
      </w:pPr>
    </w:p>
    <w:p w14:paraId="2A60E0F7" w14:textId="77777777" w:rsidR="009E1DD7" w:rsidRPr="00A81DCC" w:rsidRDefault="009E1DD7" w:rsidP="009E1DD7">
      <w:pPr>
        <w:pStyle w:val="Style11"/>
        <w:spacing w:line="372" w:lineRule="atLeast"/>
        <w:rPr>
          <w:b/>
          <w:bCs/>
          <w:spacing w:val="-2"/>
          <w:lang w:val="en-GB"/>
        </w:rPr>
      </w:pPr>
      <w:r w:rsidRPr="00A81DCC">
        <w:rPr>
          <w:b/>
          <w:bCs/>
          <w:spacing w:val="-2"/>
          <w:lang w:val="en-GB"/>
        </w:rPr>
        <w:t>2. Financial documents</w:t>
      </w:r>
    </w:p>
    <w:p w14:paraId="61A33DB8" w14:textId="77777777" w:rsidR="009E1DD7" w:rsidRPr="00A81DCC" w:rsidRDefault="009E1DD7" w:rsidP="009E1DD7">
      <w:pPr>
        <w:rPr>
          <w:spacing w:val="-2"/>
          <w:lang w:val="en-GB"/>
        </w:rPr>
      </w:pPr>
    </w:p>
    <w:p w14:paraId="4E839B74" w14:textId="77777777" w:rsidR="009E1DD7" w:rsidRPr="00A81DCC" w:rsidRDefault="009E1DD7" w:rsidP="009E1DD7">
      <w:pPr>
        <w:spacing w:line="264" w:lineRule="exact"/>
        <w:rPr>
          <w:spacing w:val="-7"/>
          <w:lang w:val="en-GB"/>
        </w:rPr>
      </w:pPr>
      <w:r w:rsidRPr="00A81DCC">
        <w:rPr>
          <w:spacing w:val="-5"/>
          <w:lang w:val="en-GB"/>
        </w:rPr>
        <w:t xml:space="preserve">The </w:t>
      </w:r>
      <w:r w:rsidR="00642A80" w:rsidRPr="00A81DCC">
        <w:rPr>
          <w:spacing w:val="-5"/>
          <w:lang w:val="en-GB"/>
        </w:rPr>
        <w:t>Bidder</w:t>
      </w:r>
      <w:r w:rsidRPr="00A81DCC">
        <w:rPr>
          <w:spacing w:val="-5"/>
          <w:lang w:val="en-GB"/>
        </w:rPr>
        <w:t xml:space="preserve"> and its parties shall provide copies of the balance sheets and/or financial statements for </w:t>
      </w:r>
      <w:r w:rsidR="00642A80" w:rsidRPr="00A81DCC">
        <w:rPr>
          <w:spacing w:val="-5"/>
          <w:lang w:val="en-GB"/>
        </w:rPr>
        <w:t>three</w:t>
      </w:r>
      <w:r w:rsidRPr="00A81DCC">
        <w:rPr>
          <w:spacing w:val="-5"/>
          <w:lang w:val="en-GB"/>
        </w:rPr>
        <w:t xml:space="preserve"> years pursuant Section </w:t>
      </w:r>
      <w:r w:rsidR="000E1549" w:rsidRPr="00A81DCC">
        <w:rPr>
          <w:spacing w:val="-5"/>
          <w:lang w:val="en-GB"/>
        </w:rPr>
        <w:t>3</w:t>
      </w:r>
      <w:r w:rsidRPr="00A81DCC">
        <w:rPr>
          <w:spacing w:val="-5"/>
          <w:lang w:val="en-GB"/>
        </w:rPr>
        <w:t xml:space="preserve">, Qualifications Criteria and Requirements, </w:t>
      </w:r>
      <w:r w:rsidRPr="00A81DCC">
        <w:rPr>
          <w:spacing w:val="-7"/>
          <w:lang w:val="en-GB"/>
        </w:rPr>
        <w:t>Sub-factor 2.2</w:t>
      </w:r>
      <w:r w:rsidR="000E1549" w:rsidRPr="00A81DCC">
        <w:rPr>
          <w:spacing w:val="-7"/>
          <w:lang w:val="en-GB"/>
        </w:rPr>
        <w:t xml:space="preserve"> (i) and 2.2 (ii)</w:t>
      </w:r>
      <w:r w:rsidRPr="00A81DCC">
        <w:rPr>
          <w:spacing w:val="-7"/>
          <w:lang w:val="en-GB"/>
        </w:rPr>
        <w:t>. The financial statements shall:</w:t>
      </w:r>
    </w:p>
    <w:p w14:paraId="29EF824A" w14:textId="77777777" w:rsidR="009E1DD7" w:rsidRPr="00A81DCC" w:rsidRDefault="009E1DD7" w:rsidP="009E1DD7">
      <w:pPr>
        <w:rPr>
          <w:spacing w:val="-2"/>
          <w:lang w:val="en-GB"/>
        </w:rPr>
      </w:pPr>
    </w:p>
    <w:p w14:paraId="64661FDB" w14:textId="77777777" w:rsidR="009E1DD7" w:rsidRPr="00A81DCC" w:rsidRDefault="009E1DD7" w:rsidP="009E1DD7">
      <w:pPr>
        <w:pStyle w:val="Style17"/>
        <w:ind w:left="720"/>
        <w:rPr>
          <w:spacing w:val="-2"/>
          <w:lang w:val="en-GB"/>
        </w:rPr>
      </w:pPr>
      <w:r w:rsidRPr="00A81DCC">
        <w:rPr>
          <w:spacing w:val="-2"/>
          <w:lang w:val="en-GB"/>
        </w:rPr>
        <w:t xml:space="preserve">(a) </w:t>
      </w:r>
      <w:r w:rsidRPr="00A81DCC">
        <w:rPr>
          <w:spacing w:val="-2"/>
          <w:lang w:val="en-GB"/>
        </w:rPr>
        <w:tab/>
        <w:t xml:space="preserve">reflect the financial situation of the </w:t>
      </w:r>
      <w:r w:rsidR="00642A80" w:rsidRPr="00A81DCC">
        <w:rPr>
          <w:spacing w:val="-2"/>
          <w:lang w:val="en-GB"/>
        </w:rPr>
        <w:t>Bidder</w:t>
      </w:r>
      <w:r w:rsidRPr="00A81DCC">
        <w:rPr>
          <w:spacing w:val="-2"/>
          <w:lang w:val="en-GB"/>
        </w:rPr>
        <w:t xml:space="preserve"> or partner to a JV/Consortium, and not sister or parent companies.</w:t>
      </w:r>
    </w:p>
    <w:p w14:paraId="3CE0FFA2" w14:textId="77777777" w:rsidR="009E1DD7" w:rsidRPr="00A81DCC" w:rsidRDefault="009E1DD7" w:rsidP="009E1DD7">
      <w:pPr>
        <w:ind w:left="720"/>
        <w:rPr>
          <w:spacing w:val="-2"/>
          <w:lang w:val="en-GB"/>
        </w:rPr>
      </w:pPr>
    </w:p>
    <w:p w14:paraId="1EBBB2FC" w14:textId="77777777" w:rsidR="009E1DD7" w:rsidRPr="00A81DCC" w:rsidRDefault="009E1DD7" w:rsidP="009E1DD7">
      <w:pPr>
        <w:pStyle w:val="Style11"/>
        <w:spacing w:line="240" w:lineRule="auto"/>
        <w:ind w:left="720" w:hanging="360"/>
        <w:rPr>
          <w:spacing w:val="-2"/>
          <w:lang w:val="en-GB"/>
        </w:rPr>
      </w:pPr>
      <w:r w:rsidRPr="00A81DCC">
        <w:rPr>
          <w:spacing w:val="-2"/>
          <w:lang w:val="en-GB"/>
        </w:rPr>
        <w:t>(b)</w:t>
      </w:r>
      <w:r w:rsidRPr="00A81DCC">
        <w:rPr>
          <w:spacing w:val="-2"/>
          <w:lang w:val="en-GB"/>
        </w:rPr>
        <w:tab/>
        <w:t>be audited by a certified accountant.</w:t>
      </w:r>
    </w:p>
    <w:p w14:paraId="21CE2BD1" w14:textId="77777777" w:rsidR="009E1DD7" w:rsidRPr="00A81DCC" w:rsidRDefault="009E1DD7" w:rsidP="009E1DD7">
      <w:pPr>
        <w:ind w:left="720"/>
        <w:rPr>
          <w:spacing w:val="-2"/>
          <w:lang w:val="en-GB"/>
        </w:rPr>
      </w:pPr>
    </w:p>
    <w:p w14:paraId="7D73A23A" w14:textId="77777777" w:rsidR="009E1DD7" w:rsidRPr="00A81DCC" w:rsidRDefault="009E1DD7" w:rsidP="009E1DD7">
      <w:pPr>
        <w:pStyle w:val="Style11"/>
        <w:spacing w:line="240" w:lineRule="auto"/>
        <w:ind w:left="720" w:hanging="360"/>
        <w:rPr>
          <w:spacing w:val="-2"/>
          <w:lang w:val="en-GB"/>
        </w:rPr>
      </w:pPr>
      <w:r w:rsidRPr="00A81DCC">
        <w:rPr>
          <w:spacing w:val="-2"/>
          <w:lang w:val="en-GB"/>
        </w:rPr>
        <w:t>(c)</w:t>
      </w:r>
      <w:r w:rsidRPr="00A81DCC">
        <w:rPr>
          <w:spacing w:val="-2"/>
          <w:lang w:val="en-GB"/>
        </w:rPr>
        <w:tab/>
        <w:t>be complete, including all notes to the financial statements.</w:t>
      </w:r>
    </w:p>
    <w:p w14:paraId="582378D7" w14:textId="77777777" w:rsidR="009E1DD7" w:rsidRPr="00A81DCC" w:rsidRDefault="009E1DD7" w:rsidP="009E1DD7">
      <w:pPr>
        <w:ind w:left="720"/>
        <w:rPr>
          <w:spacing w:val="-2"/>
          <w:lang w:val="en-GB"/>
        </w:rPr>
      </w:pPr>
    </w:p>
    <w:p w14:paraId="63DFADFD" w14:textId="77777777" w:rsidR="009E1DD7" w:rsidRPr="00A81DCC" w:rsidRDefault="009E1DD7" w:rsidP="009E1DD7">
      <w:pPr>
        <w:pStyle w:val="Style17"/>
        <w:ind w:left="720"/>
        <w:rPr>
          <w:spacing w:val="-5"/>
          <w:lang w:val="en-GB"/>
        </w:rPr>
      </w:pPr>
      <w:r w:rsidRPr="00A81DCC">
        <w:rPr>
          <w:spacing w:val="-2"/>
          <w:lang w:val="en-GB"/>
        </w:rPr>
        <w:t>(d)</w:t>
      </w:r>
      <w:r w:rsidRPr="00A81DCC">
        <w:rPr>
          <w:spacing w:val="-2"/>
          <w:lang w:val="en-GB"/>
        </w:rPr>
        <w:tab/>
        <w:t xml:space="preserve">correspond to accounting periods already completed and audited (no statements for </w:t>
      </w:r>
      <w:r w:rsidRPr="00A81DCC">
        <w:rPr>
          <w:spacing w:val="-5"/>
          <w:lang w:val="en-GB"/>
        </w:rPr>
        <w:t>partial periods shall be requested or accepted).</w:t>
      </w:r>
    </w:p>
    <w:p w14:paraId="1722B39B" w14:textId="77777777" w:rsidR="009E1DD7" w:rsidRPr="00A81DCC" w:rsidRDefault="009E1DD7" w:rsidP="009E1DD7">
      <w:pPr>
        <w:rPr>
          <w:spacing w:val="-2"/>
          <w:lang w:val="en-GB"/>
        </w:rPr>
      </w:pPr>
    </w:p>
    <w:p w14:paraId="2950FBFB" w14:textId="77777777" w:rsidR="009E1DD7" w:rsidRPr="00A81DCC" w:rsidRDefault="009E1DD7" w:rsidP="009E1DD7">
      <w:pPr>
        <w:spacing w:after="432" w:line="264" w:lineRule="exact"/>
        <w:ind w:left="360" w:hanging="360"/>
        <w:jc w:val="both"/>
        <w:rPr>
          <w:spacing w:val="-2"/>
          <w:lang w:val="en-GB"/>
        </w:rPr>
      </w:pPr>
      <w:r w:rsidRPr="00A81DCC">
        <w:rPr>
          <w:rFonts w:ascii="MS Mincho" w:eastAsia="MS Mincho" w:hAnsi="MS Mincho" w:cs="MS Mincho"/>
          <w:spacing w:val="-2"/>
          <w:lang w:val="en-GB"/>
        </w:rPr>
        <w:sym w:font="Wingdings" w:char="F0A8"/>
      </w:r>
      <w:r w:rsidRPr="00A81DCC">
        <w:rPr>
          <w:spacing w:val="-4"/>
          <w:lang w:val="en-GB"/>
        </w:rPr>
        <w:tab/>
      </w:r>
      <w:r w:rsidRPr="00A81DCC">
        <w:rPr>
          <w:spacing w:val="-6"/>
          <w:szCs w:val="24"/>
          <w:lang w:val="en-GB"/>
        </w:rPr>
        <w:t>Attached are copies of financial statements (</w:t>
      </w:r>
      <w:r w:rsidRPr="00A81DCC">
        <w:rPr>
          <w:szCs w:val="24"/>
          <w:lang w:val="en-GB"/>
        </w:rPr>
        <w:t xml:space="preserve">certified copies of: the balance sheets – including </w:t>
      </w:r>
      <w:r w:rsidRPr="00A81DCC">
        <w:rPr>
          <w:spacing w:val="-6"/>
          <w:szCs w:val="24"/>
          <w:lang w:val="en-GB"/>
        </w:rPr>
        <w:t>all related notes</w:t>
      </w:r>
      <w:r w:rsidRPr="00A81DCC">
        <w:rPr>
          <w:szCs w:val="24"/>
          <w:lang w:val="en-GB"/>
        </w:rPr>
        <w:t>, audit reports and/or similar statements of the accounts; audited by certified reputable auditors or certified by the fiscal authority of the country where the applicant is registered/ incorporated</w:t>
      </w:r>
      <w:r w:rsidRPr="00A81DCC">
        <w:rPr>
          <w:spacing w:val="-2"/>
          <w:szCs w:val="24"/>
          <w:lang w:val="en-GB"/>
        </w:rPr>
        <w:t xml:space="preserve">) for the </w:t>
      </w:r>
      <w:r w:rsidR="00642A80" w:rsidRPr="00A81DCC">
        <w:rPr>
          <w:iCs/>
          <w:szCs w:val="24"/>
          <w:lang w:val="en-GB"/>
        </w:rPr>
        <w:t>three</w:t>
      </w:r>
      <w:r w:rsidRPr="00A81DCC">
        <w:rPr>
          <w:i/>
          <w:iCs/>
          <w:szCs w:val="24"/>
          <w:lang w:val="en-GB"/>
        </w:rPr>
        <w:t xml:space="preserve"> </w:t>
      </w:r>
      <w:r w:rsidRPr="00A81DCC">
        <w:rPr>
          <w:spacing w:val="-2"/>
          <w:szCs w:val="24"/>
          <w:lang w:val="en-GB"/>
        </w:rPr>
        <w:t>years required above; and complying with the requirements.</w:t>
      </w:r>
      <w:r w:rsidRPr="00A81DCC">
        <w:rPr>
          <w:spacing w:val="-2"/>
          <w:lang w:val="en-GB"/>
        </w:rPr>
        <w:t xml:space="preserve"> </w:t>
      </w:r>
    </w:p>
    <w:p w14:paraId="22DF8847" w14:textId="77777777" w:rsidR="009E1DD7" w:rsidRPr="00A81DCC" w:rsidRDefault="009E1DD7" w:rsidP="009E1DD7">
      <w:pPr>
        <w:pStyle w:val="Style11"/>
        <w:spacing w:after="200" w:line="240" w:lineRule="auto"/>
        <w:ind w:left="43"/>
        <w:rPr>
          <w:i/>
          <w:iCs/>
          <w:spacing w:val="-4"/>
          <w:lang w:val="en-GB"/>
        </w:rPr>
      </w:pPr>
      <w:r w:rsidRPr="00A81DCC">
        <w:rPr>
          <w:spacing w:val="-2"/>
          <w:lang w:val="en-GB"/>
        </w:rPr>
        <w:t xml:space="preserve">Signed </w:t>
      </w:r>
      <w:r w:rsidRPr="00A81DCC">
        <w:rPr>
          <w:i/>
          <w:iCs/>
          <w:spacing w:val="-4"/>
          <w:lang w:val="en-GB"/>
        </w:rPr>
        <w:t xml:space="preserve">[insert signature(s) of an authorized representative(s) of the </w:t>
      </w:r>
      <w:r w:rsidR="00642A80" w:rsidRPr="00A81DCC">
        <w:rPr>
          <w:i/>
          <w:iCs/>
          <w:spacing w:val="-4"/>
          <w:lang w:val="en-GB"/>
        </w:rPr>
        <w:t>Bidder</w:t>
      </w:r>
      <w:r w:rsidRPr="00A81DCC">
        <w:rPr>
          <w:i/>
          <w:iCs/>
          <w:spacing w:val="-4"/>
          <w:lang w:val="en-GB"/>
        </w:rPr>
        <w:t xml:space="preserve"> ]</w:t>
      </w:r>
    </w:p>
    <w:p w14:paraId="747BD931" w14:textId="77777777" w:rsidR="009E1DD7" w:rsidRPr="00A81DCC" w:rsidRDefault="009E1DD7" w:rsidP="009E1DD7">
      <w:pPr>
        <w:pStyle w:val="Style11"/>
        <w:spacing w:after="200" w:line="240" w:lineRule="auto"/>
        <w:rPr>
          <w:i/>
          <w:iCs/>
          <w:spacing w:val="-4"/>
          <w:lang w:val="en-GB"/>
        </w:rPr>
      </w:pPr>
      <w:r w:rsidRPr="00A81DCC">
        <w:rPr>
          <w:i/>
          <w:iCs/>
          <w:spacing w:val="-4"/>
          <w:lang w:val="en-GB"/>
        </w:rPr>
        <w:t xml:space="preserve">Name [insert full name of person signing the </w:t>
      </w:r>
      <w:r w:rsidR="00642A80" w:rsidRPr="00A81DCC">
        <w:rPr>
          <w:i/>
          <w:iCs/>
          <w:spacing w:val="-4"/>
          <w:lang w:val="en-GB"/>
        </w:rPr>
        <w:t>bid</w:t>
      </w:r>
      <w:r w:rsidRPr="00A81DCC">
        <w:rPr>
          <w:i/>
          <w:iCs/>
          <w:spacing w:val="-4"/>
          <w:lang w:val="en-GB"/>
        </w:rPr>
        <w:t>]</w:t>
      </w:r>
    </w:p>
    <w:p w14:paraId="4E481EFE" w14:textId="77777777" w:rsidR="009E1DD7" w:rsidRPr="00A81DCC" w:rsidRDefault="009E1DD7" w:rsidP="009E1DD7">
      <w:pPr>
        <w:pStyle w:val="Style11"/>
        <w:spacing w:after="200" w:line="240" w:lineRule="auto"/>
        <w:ind w:left="36"/>
        <w:rPr>
          <w:spacing w:val="-2"/>
          <w:lang w:val="en-GB"/>
        </w:rPr>
      </w:pPr>
    </w:p>
    <w:p w14:paraId="3FD9C938" w14:textId="77777777" w:rsidR="009E1DD7" w:rsidRPr="00A81DCC" w:rsidRDefault="009E1DD7" w:rsidP="009E1DD7">
      <w:pPr>
        <w:pStyle w:val="Style11"/>
        <w:spacing w:after="200" w:line="240" w:lineRule="auto"/>
        <w:ind w:left="36"/>
        <w:rPr>
          <w:i/>
          <w:iCs/>
          <w:spacing w:val="-4"/>
          <w:lang w:val="en-GB"/>
        </w:rPr>
      </w:pPr>
      <w:r w:rsidRPr="00A81DCC">
        <w:rPr>
          <w:spacing w:val="-2"/>
          <w:lang w:val="en-GB"/>
        </w:rPr>
        <w:t xml:space="preserve">In the Capacity of </w:t>
      </w:r>
      <w:r w:rsidRPr="00A81DCC">
        <w:rPr>
          <w:i/>
          <w:iCs/>
          <w:spacing w:val="-4"/>
          <w:lang w:val="en-GB"/>
        </w:rPr>
        <w:t xml:space="preserve">[insert capacity of person signing the </w:t>
      </w:r>
      <w:r w:rsidR="00642A80" w:rsidRPr="00A81DCC">
        <w:rPr>
          <w:i/>
          <w:iCs/>
          <w:spacing w:val="-4"/>
          <w:lang w:val="en-GB"/>
        </w:rPr>
        <w:t>bid</w:t>
      </w:r>
      <w:r w:rsidRPr="00A81DCC">
        <w:rPr>
          <w:i/>
          <w:iCs/>
          <w:spacing w:val="-4"/>
          <w:lang w:val="en-GB"/>
        </w:rPr>
        <w:t>]</w:t>
      </w:r>
    </w:p>
    <w:p w14:paraId="2109461B" w14:textId="77777777" w:rsidR="009E1DD7" w:rsidRPr="00A81DCC" w:rsidRDefault="009E1DD7" w:rsidP="00A81DCC">
      <w:pPr>
        <w:spacing w:after="200" w:line="552" w:lineRule="atLeast"/>
        <w:ind w:right="-79"/>
        <w:rPr>
          <w:i/>
          <w:iCs/>
          <w:spacing w:val="-5"/>
          <w:lang w:val="en-GB"/>
        </w:rPr>
      </w:pPr>
      <w:r w:rsidRPr="00A81DCC">
        <w:rPr>
          <w:spacing w:val="-5"/>
          <w:lang w:val="en-GB"/>
        </w:rPr>
        <w:t xml:space="preserve">Duly authorized to sign the </w:t>
      </w:r>
      <w:r w:rsidR="00642A80" w:rsidRPr="00A81DCC">
        <w:rPr>
          <w:spacing w:val="-5"/>
          <w:lang w:val="en-GB"/>
        </w:rPr>
        <w:t>bid</w:t>
      </w:r>
      <w:r w:rsidRPr="00A81DCC">
        <w:rPr>
          <w:spacing w:val="-5"/>
          <w:lang w:val="en-GB"/>
        </w:rPr>
        <w:t xml:space="preserve"> for and on behalf of: </w:t>
      </w:r>
      <w:r w:rsidR="00642A80" w:rsidRPr="00A81DCC">
        <w:rPr>
          <w:spacing w:val="-2"/>
          <w:lang w:val="en-GB"/>
        </w:rPr>
        <w:t>Bidder</w:t>
      </w:r>
      <w:r w:rsidRPr="00A81DCC">
        <w:rPr>
          <w:spacing w:val="-2"/>
          <w:lang w:val="en-GB"/>
        </w:rPr>
        <w:t xml:space="preserve">’s Name </w:t>
      </w:r>
      <w:r w:rsidRPr="00A81DCC">
        <w:rPr>
          <w:i/>
          <w:iCs/>
          <w:spacing w:val="-4"/>
          <w:lang w:val="en-GB"/>
        </w:rPr>
        <w:t xml:space="preserve">[insert full name of </w:t>
      </w:r>
      <w:r w:rsidR="00642A80" w:rsidRPr="00A81DCC">
        <w:rPr>
          <w:i/>
          <w:iCs/>
          <w:spacing w:val="-4"/>
          <w:lang w:val="en-GB"/>
        </w:rPr>
        <w:t>Bidder</w:t>
      </w:r>
      <w:r w:rsidRPr="00A81DCC">
        <w:rPr>
          <w:i/>
          <w:iCs/>
          <w:spacing w:val="-4"/>
          <w:lang w:val="en-GB"/>
        </w:rPr>
        <w:t xml:space="preserve">] </w:t>
      </w:r>
      <w:r w:rsidRPr="00A81DCC">
        <w:rPr>
          <w:spacing w:val="-2"/>
          <w:lang w:val="en-GB"/>
        </w:rPr>
        <w:t xml:space="preserve">Address </w:t>
      </w:r>
      <w:r w:rsidRPr="00A81DCC">
        <w:rPr>
          <w:i/>
          <w:iCs/>
          <w:spacing w:val="-4"/>
          <w:lang w:val="en-GB"/>
        </w:rPr>
        <w:t xml:space="preserve">[insert street number/town or city/country </w:t>
      </w:r>
      <w:r w:rsidRPr="00A81DCC">
        <w:rPr>
          <w:i/>
          <w:iCs/>
          <w:spacing w:val="-5"/>
          <w:lang w:val="en-GB"/>
        </w:rPr>
        <w:t>address]</w:t>
      </w:r>
    </w:p>
    <w:p w14:paraId="7BD34EB3" w14:textId="77777777" w:rsidR="009E1DD7" w:rsidRPr="00A81DCC" w:rsidRDefault="009E1DD7" w:rsidP="00A81DCC">
      <w:pPr>
        <w:pStyle w:val="Style11"/>
        <w:spacing w:after="200" w:line="240" w:lineRule="auto"/>
        <w:rPr>
          <w:i/>
          <w:iCs/>
          <w:spacing w:val="-4"/>
          <w:lang w:val="en-GB"/>
        </w:rPr>
      </w:pPr>
      <w:r w:rsidRPr="00A81DCC">
        <w:rPr>
          <w:spacing w:val="-2"/>
          <w:lang w:val="en-GB"/>
        </w:rPr>
        <w:t xml:space="preserve">Dated on </w:t>
      </w:r>
      <w:r w:rsidRPr="00A81DCC">
        <w:rPr>
          <w:i/>
          <w:iCs/>
          <w:spacing w:val="-4"/>
          <w:lang w:val="en-GB"/>
        </w:rPr>
        <w:t xml:space="preserve">[insert day number] </w:t>
      </w:r>
      <w:r w:rsidRPr="00A81DCC">
        <w:rPr>
          <w:spacing w:val="-2"/>
          <w:lang w:val="en-GB"/>
        </w:rPr>
        <w:t xml:space="preserve">day of </w:t>
      </w:r>
      <w:r w:rsidRPr="00A81DCC">
        <w:rPr>
          <w:i/>
          <w:iCs/>
          <w:spacing w:val="-4"/>
          <w:lang w:val="en-GB"/>
        </w:rPr>
        <w:t>[insert month], [insert year]</w:t>
      </w:r>
    </w:p>
    <w:p w14:paraId="747F2182" w14:textId="77777777" w:rsidR="009E1DD7" w:rsidRPr="00A81DCC" w:rsidRDefault="009E1DD7" w:rsidP="009E1DD7">
      <w:pPr>
        <w:pStyle w:val="Style11"/>
        <w:spacing w:after="200" w:line="240" w:lineRule="auto"/>
        <w:rPr>
          <w:i/>
          <w:iCs/>
          <w:spacing w:val="-4"/>
          <w:lang w:val="en-GB"/>
        </w:rPr>
        <w:sectPr w:rsidR="009E1DD7" w:rsidRPr="00A81DCC" w:rsidSect="00A81DCC">
          <w:pgSz w:w="11900" w:h="16840" w:code="9"/>
          <w:pgMar w:top="1440" w:right="1608" w:bottom="1440" w:left="1440" w:header="720" w:footer="720" w:gutter="0"/>
          <w:cols w:space="720"/>
          <w:noEndnote/>
          <w:titlePg/>
          <w:docGrid w:linePitch="326"/>
        </w:sectPr>
      </w:pPr>
    </w:p>
    <w:p w14:paraId="4C357B6D" w14:textId="77777777" w:rsidR="00642A80" w:rsidRPr="00A81DCC" w:rsidRDefault="009E1DD7" w:rsidP="009E1DD7">
      <w:pPr>
        <w:jc w:val="center"/>
        <w:rPr>
          <w:b/>
          <w:spacing w:val="22"/>
          <w:sz w:val="32"/>
          <w:szCs w:val="32"/>
          <w:lang w:val="en-GB"/>
        </w:rPr>
      </w:pPr>
      <w:r w:rsidRPr="00A81DCC">
        <w:rPr>
          <w:b/>
          <w:sz w:val="32"/>
          <w:szCs w:val="32"/>
          <w:lang w:val="en-GB"/>
        </w:rPr>
        <w:lastRenderedPageBreak/>
        <w:t xml:space="preserve">Form </w:t>
      </w:r>
      <w:r w:rsidR="00341B2D" w:rsidRPr="00A81DCC">
        <w:rPr>
          <w:b/>
          <w:sz w:val="32"/>
          <w:szCs w:val="32"/>
          <w:lang w:val="en-GB"/>
        </w:rPr>
        <w:t>ELI-</w:t>
      </w:r>
      <w:r w:rsidRPr="00A81DCC">
        <w:rPr>
          <w:b/>
          <w:spacing w:val="22"/>
          <w:sz w:val="32"/>
          <w:szCs w:val="32"/>
          <w:lang w:val="en-GB"/>
        </w:rPr>
        <w:t xml:space="preserve">4 </w:t>
      </w:r>
      <w:r w:rsidR="00642A80" w:rsidRPr="00A81DCC">
        <w:rPr>
          <w:b/>
          <w:spacing w:val="22"/>
          <w:sz w:val="32"/>
          <w:szCs w:val="32"/>
          <w:lang w:val="en-GB"/>
        </w:rPr>
        <w:t>a)</w:t>
      </w:r>
    </w:p>
    <w:p w14:paraId="3ACCE089" w14:textId="77777777" w:rsidR="009E1DD7" w:rsidRPr="00A81DCC" w:rsidRDefault="009E1DD7" w:rsidP="009E1DD7">
      <w:pPr>
        <w:jc w:val="center"/>
        <w:rPr>
          <w:b/>
          <w:spacing w:val="22"/>
          <w:sz w:val="32"/>
          <w:szCs w:val="32"/>
          <w:lang w:val="en-GB"/>
        </w:rPr>
      </w:pPr>
      <w:r w:rsidRPr="00A81DCC">
        <w:rPr>
          <w:b/>
          <w:sz w:val="32"/>
          <w:szCs w:val="32"/>
          <w:lang w:val="en-GB"/>
        </w:rPr>
        <w:t xml:space="preserve">Availability of </w:t>
      </w:r>
      <w:r w:rsidR="00642A80" w:rsidRPr="00A81DCC">
        <w:rPr>
          <w:b/>
          <w:sz w:val="32"/>
          <w:szCs w:val="32"/>
          <w:lang w:val="en-GB"/>
        </w:rPr>
        <w:t>Personnel</w:t>
      </w:r>
      <w:r w:rsidRPr="00A81DCC">
        <w:rPr>
          <w:b/>
          <w:sz w:val="32"/>
          <w:szCs w:val="32"/>
          <w:lang w:val="en-GB"/>
        </w:rPr>
        <w:t xml:space="preserve"> </w:t>
      </w:r>
    </w:p>
    <w:p w14:paraId="60CEBCBD" w14:textId="77777777" w:rsidR="009E1DD7" w:rsidRPr="00A81DCC" w:rsidRDefault="009E1DD7" w:rsidP="009E1DD7">
      <w:pPr>
        <w:rPr>
          <w:b/>
          <w:sz w:val="16"/>
          <w:szCs w:val="16"/>
          <w:lang w:val="en-GB"/>
        </w:rPr>
      </w:pPr>
    </w:p>
    <w:p w14:paraId="762B77BF" w14:textId="77777777" w:rsidR="009E1DD7" w:rsidRPr="00A81DCC" w:rsidRDefault="009E1DD7" w:rsidP="009E1DD7">
      <w:pPr>
        <w:ind w:left="72" w:right="720"/>
        <w:rPr>
          <w:bCs/>
          <w:i/>
          <w:iCs/>
          <w:spacing w:val="-4"/>
          <w:lang w:val="en-GB"/>
        </w:rPr>
      </w:pPr>
      <w:r w:rsidRPr="00A81DCC">
        <w:rPr>
          <w:bCs/>
          <w:i/>
          <w:iCs/>
          <w:lang w:val="en-GB"/>
        </w:rPr>
        <w:t xml:space="preserve">[The following table shall be filled in for the </w:t>
      </w:r>
      <w:r w:rsidR="00642A80" w:rsidRPr="00A81DCC">
        <w:rPr>
          <w:bCs/>
          <w:i/>
          <w:iCs/>
          <w:lang w:val="en-GB"/>
        </w:rPr>
        <w:t>Bidder</w:t>
      </w:r>
      <w:r w:rsidRPr="00A81DCC">
        <w:rPr>
          <w:bCs/>
          <w:i/>
          <w:iCs/>
          <w:lang w:val="en-GB"/>
        </w:rPr>
        <w:t xml:space="preserve"> and jointly for the Joint </w:t>
      </w:r>
      <w:r w:rsidRPr="00A81DCC">
        <w:rPr>
          <w:bCs/>
          <w:i/>
          <w:iCs/>
          <w:spacing w:val="-4"/>
          <w:lang w:val="en-GB"/>
        </w:rPr>
        <w:t>Venture/Consortium]</w:t>
      </w:r>
    </w:p>
    <w:p w14:paraId="7C9DD976" w14:textId="77777777" w:rsidR="009E1DD7" w:rsidRPr="00A81DCC" w:rsidRDefault="009E1DD7" w:rsidP="009E1DD7">
      <w:pPr>
        <w:tabs>
          <w:tab w:val="left" w:pos="0"/>
        </w:tabs>
        <w:rPr>
          <w:rFonts w:ascii="Book Antiqua" w:hAnsi="Book Antiqua"/>
          <w:bCs/>
          <w:lang w:val="en-GB"/>
        </w:rPr>
      </w:pPr>
      <w:r w:rsidRPr="00A81DCC">
        <w:rPr>
          <w:bCs/>
          <w:lang w:val="en-GB"/>
        </w:rPr>
        <w:t xml:space="preserve">Applicant's/Joint Venture Partner's Legal Name: </w:t>
      </w:r>
      <w:r w:rsidRPr="00A81DCC">
        <w:rPr>
          <w:bCs/>
          <w:i/>
          <w:iCs/>
          <w:lang w:val="en-GB"/>
        </w:rPr>
        <w:t>[</w:t>
      </w:r>
      <w:r w:rsidRPr="00A81DCC">
        <w:rPr>
          <w:b/>
          <w:bCs/>
          <w:i/>
          <w:iCs/>
          <w:lang w:val="en-GB"/>
        </w:rPr>
        <w:t>insert full name]</w:t>
      </w:r>
      <w:r w:rsidRPr="00A81DCC">
        <w:rPr>
          <w:bCs/>
          <w:lang w:val="en-GB"/>
        </w:rPr>
        <w:tab/>
        <w:t xml:space="preserve">Date: </w:t>
      </w:r>
      <w:r w:rsidRPr="00A81DCC">
        <w:rPr>
          <w:bCs/>
          <w:i/>
          <w:iCs/>
          <w:lang w:val="en-GB"/>
        </w:rPr>
        <w:t>[insert day, month, year]</w:t>
      </w:r>
      <w:r w:rsidRPr="00A81DCC">
        <w:rPr>
          <w:bCs/>
          <w:i/>
          <w:iCs/>
          <w:lang w:val="en-GB"/>
        </w:rPr>
        <w:br/>
      </w:r>
    </w:p>
    <w:p w14:paraId="4EAC8677" w14:textId="77777777" w:rsidR="009E1DD7" w:rsidRPr="00A81DCC" w:rsidRDefault="009E1DD7" w:rsidP="009E1DD7">
      <w:pPr>
        <w:tabs>
          <w:tab w:val="left" w:pos="0"/>
        </w:tabs>
        <w:jc w:val="both"/>
        <w:rPr>
          <w:rFonts w:ascii="Book Antiqua" w:hAnsi="Book Antiqua"/>
          <w:b/>
          <w:sz w:val="20"/>
          <w:highlight w:val="yellow"/>
          <w:lang w:val="en-GB"/>
        </w:rPr>
      </w:pPr>
      <w:r w:rsidRPr="00A81DCC">
        <w:rPr>
          <w:rFonts w:ascii="Book Antiqua" w:hAnsi="Book Antiqua"/>
          <w:b/>
          <w:sz w:val="20"/>
          <w:lang w:val="en-GB"/>
        </w:rPr>
        <w:t xml:space="preserve">PROJECT NAME: </w:t>
      </w:r>
      <w:r w:rsidR="00341B2D" w:rsidRPr="00341B2D">
        <w:rPr>
          <w:rFonts w:ascii="Book Antiqua" w:hAnsi="Book Antiqua"/>
          <w:sz w:val="20"/>
          <w:lang w:val="en-GB"/>
        </w:rPr>
        <w:t>Framework Contract for the Provision of Services to SADC Secretariat</w:t>
      </w:r>
    </w:p>
    <w:p w14:paraId="4BAF7426" w14:textId="388D889E" w:rsidR="009E1DD7" w:rsidRPr="00A81DCC" w:rsidRDefault="009E1DD7" w:rsidP="009E1DD7">
      <w:pPr>
        <w:tabs>
          <w:tab w:val="left" w:pos="0"/>
        </w:tabs>
        <w:jc w:val="both"/>
        <w:rPr>
          <w:rFonts w:ascii="Book Antiqua" w:hAnsi="Book Antiqua"/>
          <w:b/>
          <w:sz w:val="20"/>
          <w:lang w:val="en-GB"/>
        </w:rPr>
      </w:pPr>
      <w:r w:rsidRPr="00A81DCC">
        <w:rPr>
          <w:rFonts w:ascii="Book Antiqua" w:hAnsi="Book Antiqua"/>
          <w:b/>
          <w:sz w:val="20"/>
          <w:lang w:val="en-GB"/>
        </w:rPr>
        <w:t xml:space="preserve">REFERENCE NUMBER: </w:t>
      </w:r>
      <w:r w:rsidRPr="00A81DCC">
        <w:rPr>
          <w:rFonts w:ascii="Book Antiqua" w:hAnsi="Book Antiqua"/>
          <w:sz w:val="20"/>
          <w:lang w:val="en-GB"/>
        </w:rPr>
        <w:t>SADC/3/</w:t>
      </w:r>
      <w:r w:rsidR="00513E27">
        <w:rPr>
          <w:rFonts w:ascii="Book Antiqua" w:hAnsi="Book Antiqua"/>
          <w:sz w:val="20"/>
          <w:lang w:val="en-GB"/>
        </w:rPr>
        <w:t>5</w:t>
      </w:r>
      <w:r w:rsidRPr="00A81DCC">
        <w:rPr>
          <w:rFonts w:ascii="Book Antiqua" w:hAnsi="Book Antiqua"/>
          <w:sz w:val="20"/>
          <w:lang w:val="en-GB"/>
        </w:rPr>
        <w:t>/2</w:t>
      </w:r>
      <w:r w:rsidR="00513E27">
        <w:rPr>
          <w:rFonts w:ascii="Book Antiqua" w:hAnsi="Book Antiqua"/>
          <w:sz w:val="20"/>
          <w:lang w:val="en-GB"/>
        </w:rPr>
        <w:t>/102</w:t>
      </w:r>
    </w:p>
    <w:p w14:paraId="2507A561" w14:textId="77777777" w:rsidR="009E1DD7" w:rsidRPr="00A81DCC" w:rsidRDefault="009E1DD7" w:rsidP="009E1DD7">
      <w:pPr>
        <w:tabs>
          <w:tab w:val="left" w:pos="0"/>
        </w:tabs>
        <w:rPr>
          <w:rFonts w:ascii="Book Antiqua" w:hAnsi="Book Antiqua"/>
          <w:b/>
          <w:i/>
          <w:sz w:val="20"/>
          <w:lang w:val="en-GB"/>
        </w:rPr>
      </w:pPr>
      <w:r w:rsidRPr="00A81DCC">
        <w:rPr>
          <w:rFonts w:ascii="Book Antiqua" w:hAnsi="Book Antiqua"/>
          <w:b/>
          <w:sz w:val="20"/>
          <w:lang w:val="en-GB"/>
        </w:rPr>
        <w:t xml:space="preserve">LOT NUMBER: </w:t>
      </w:r>
      <w:r w:rsidR="00341B2D" w:rsidRPr="00A81DCC">
        <w:rPr>
          <w:rFonts w:ascii="Book Antiqua" w:hAnsi="Book Antiqua"/>
          <w:i/>
          <w:sz w:val="20"/>
          <w:lang w:val="en-GB"/>
        </w:rPr>
        <w:t>N/A</w:t>
      </w:r>
    </w:p>
    <w:p w14:paraId="31605055" w14:textId="77777777" w:rsidR="009E1DD7" w:rsidRPr="00A81DCC" w:rsidRDefault="009E1DD7" w:rsidP="009E1DD7">
      <w:pPr>
        <w:tabs>
          <w:tab w:val="left" w:pos="0"/>
        </w:tabs>
        <w:rPr>
          <w:rFonts w:ascii="Book Antiqua" w:hAnsi="Book Antiqua"/>
          <w:i/>
          <w:sz w:val="20"/>
          <w:lang w:val="en-GB"/>
        </w:rPr>
      </w:pPr>
      <w:r w:rsidRPr="00A81DCC">
        <w:rPr>
          <w:rFonts w:ascii="Book Antiqua" w:hAnsi="Book Antiqua"/>
          <w:b/>
          <w:sz w:val="20"/>
          <w:lang w:val="en-GB"/>
        </w:rPr>
        <w:t>LOT NAME:</w:t>
      </w:r>
      <w:r w:rsidRPr="00A81DCC">
        <w:rPr>
          <w:rFonts w:ascii="Book Antiqua" w:hAnsi="Book Antiqua"/>
          <w:b/>
          <w:i/>
          <w:sz w:val="20"/>
          <w:lang w:val="en-GB"/>
        </w:rPr>
        <w:t xml:space="preserve"> </w:t>
      </w:r>
      <w:r w:rsidR="00341B2D" w:rsidRPr="00A81DCC">
        <w:rPr>
          <w:rFonts w:ascii="Book Antiqua" w:hAnsi="Book Antiqua"/>
          <w:i/>
          <w:sz w:val="20"/>
          <w:lang w:val="en-GB"/>
        </w:rPr>
        <w:t>N/A</w:t>
      </w:r>
    </w:p>
    <w:p w14:paraId="56F69B67" w14:textId="77777777" w:rsidR="009E1DD7" w:rsidRPr="00A81DCC" w:rsidRDefault="009E1DD7" w:rsidP="009E1DD7">
      <w:pPr>
        <w:tabs>
          <w:tab w:val="left" w:pos="0"/>
        </w:tabs>
        <w:jc w:val="both"/>
        <w:rPr>
          <w:bCs/>
          <w:lang w:val="en-GB"/>
        </w:rPr>
      </w:pPr>
    </w:p>
    <w:p w14:paraId="4DB4A60B" w14:textId="77777777" w:rsidR="009E1DD7" w:rsidRPr="00A81DCC" w:rsidRDefault="009E1DD7" w:rsidP="009E1DD7">
      <w:pPr>
        <w:tabs>
          <w:tab w:val="left" w:pos="7088"/>
        </w:tabs>
        <w:rPr>
          <w:bCs/>
          <w:lang w:val="en-GB"/>
        </w:rPr>
      </w:pPr>
      <w:r w:rsidRPr="00A81DCC">
        <w:rPr>
          <w:bCs/>
          <w:lang w:val="en-GB"/>
        </w:rPr>
        <w:t xml:space="preserve">Page </w:t>
      </w:r>
      <w:r w:rsidRPr="00A81DCC">
        <w:rPr>
          <w:bCs/>
          <w:i/>
          <w:iCs/>
          <w:lang w:val="en-GB"/>
        </w:rPr>
        <w:t>[insert page number]</w:t>
      </w:r>
      <w:r w:rsidRPr="00A81DCC">
        <w:rPr>
          <w:bCs/>
          <w:lang w:val="en-GB"/>
        </w:rPr>
        <w:t xml:space="preserve">of </w:t>
      </w:r>
      <w:r w:rsidRPr="00A81DCC">
        <w:rPr>
          <w:bCs/>
          <w:i/>
          <w:iCs/>
          <w:lang w:val="en-GB"/>
        </w:rPr>
        <w:t>[insert total number]</w:t>
      </w:r>
      <w:r w:rsidRPr="00A81DCC">
        <w:rPr>
          <w:bCs/>
          <w:lang w:val="en-GB"/>
        </w:rPr>
        <w:t>pages</w:t>
      </w:r>
    </w:p>
    <w:p w14:paraId="2652D5DB" w14:textId="77777777" w:rsidR="009E1DD7" w:rsidRPr="00A81DCC" w:rsidRDefault="009E1DD7" w:rsidP="009E1DD7">
      <w:pPr>
        <w:rPr>
          <w:bCs/>
          <w:spacing w:val="-2"/>
          <w:lang w:val="en-GB"/>
        </w:rPr>
      </w:pPr>
    </w:p>
    <w:p w14:paraId="52E2EE93" w14:textId="77777777" w:rsidR="009E1DD7" w:rsidRPr="00A81DCC" w:rsidRDefault="009E1DD7">
      <w:pPr>
        <w:jc w:val="center"/>
        <w:rPr>
          <w:bCs/>
          <w:i/>
          <w:iCs/>
          <w:lang w:val="en-GB"/>
        </w:rPr>
      </w:pPr>
      <w:r w:rsidRPr="00A81DCC">
        <w:rPr>
          <w:bCs/>
          <w:i/>
          <w:iCs/>
          <w:lang w:val="en-GB"/>
        </w:rPr>
        <w:t xml:space="preserve">Provide information on the availability of the personnel resources over the past </w:t>
      </w:r>
      <w:r w:rsidR="00642A80" w:rsidRPr="00A81DCC">
        <w:rPr>
          <w:bCs/>
          <w:i/>
          <w:iCs/>
          <w:lang w:val="en-GB"/>
        </w:rPr>
        <w:t>three (3)</w:t>
      </w:r>
      <w:r w:rsidRPr="00A81DCC">
        <w:rPr>
          <w:bCs/>
          <w:i/>
          <w:iCs/>
          <w:lang w:val="en-GB"/>
        </w:rPr>
        <w:t xml:space="preserve"> years pursuant to Section </w:t>
      </w:r>
      <w:r w:rsidR="00782D4D" w:rsidRPr="00A81DCC">
        <w:rPr>
          <w:bCs/>
          <w:i/>
          <w:iCs/>
          <w:lang w:val="en-GB"/>
        </w:rPr>
        <w:t>3</w:t>
      </w:r>
      <w:r w:rsidRPr="00A81DCC">
        <w:rPr>
          <w:bCs/>
          <w:i/>
          <w:iCs/>
          <w:lang w:val="en-GB"/>
        </w:rPr>
        <w:t xml:space="preserve">, Qualification Criteria and Requirements, Sub-Factor 2.3 </w:t>
      </w:r>
      <w:r w:rsidR="00782D4D" w:rsidRPr="00A81DCC">
        <w:rPr>
          <w:bCs/>
          <w:i/>
          <w:iCs/>
          <w:lang w:val="en-GB"/>
        </w:rPr>
        <w:t>(i</w:t>
      </w:r>
      <w:r w:rsidRPr="00A81DCC">
        <w:rPr>
          <w:bCs/>
          <w:i/>
          <w:iCs/>
          <w:lang w:val="en-GB"/>
        </w:rPr>
        <w:t>)</w:t>
      </w:r>
    </w:p>
    <w:p w14:paraId="66E76A32" w14:textId="77777777" w:rsidR="009E1DD7" w:rsidRPr="00A81DCC" w:rsidRDefault="009E1DD7" w:rsidP="009E1DD7">
      <w:pPr>
        <w:jc w:val="center"/>
        <w:rPr>
          <w:bCs/>
          <w:i/>
          <w:iCs/>
          <w:lang w:val="en-GB"/>
        </w:rPr>
      </w:pPr>
    </w:p>
    <w:tbl>
      <w:tblPr>
        <w:tblW w:w="1444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37"/>
        <w:gridCol w:w="720"/>
        <w:gridCol w:w="5517"/>
        <w:gridCol w:w="1350"/>
        <w:gridCol w:w="1080"/>
        <w:gridCol w:w="1080"/>
        <w:gridCol w:w="990"/>
        <w:gridCol w:w="1170"/>
      </w:tblGrid>
      <w:tr w:rsidR="00642A80" w:rsidRPr="00A45678" w14:paraId="3258C481" w14:textId="77777777" w:rsidTr="00642A80">
        <w:trPr>
          <w:cantSplit/>
          <w:tblHeader/>
        </w:trPr>
        <w:tc>
          <w:tcPr>
            <w:tcW w:w="2537" w:type="dxa"/>
            <w:tcBorders>
              <w:top w:val="single" w:sz="12" w:space="0" w:color="auto"/>
              <w:bottom w:val="single" w:sz="12" w:space="0" w:color="auto"/>
              <w:right w:val="single" w:sz="2" w:space="0" w:color="auto"/>
            </w:tcBorders>
            <w:vAlign w:val="center"/>
          </w:tcPr>
          <w:p w14:paraId="56E1F67A" w14:textId="77777777" w:rsidR="00642A80" w:rsidRPr="00A81DCC" w:rsidRDefault="00642A80" w:rsidP="002B0237">
            <w:pPr>
              <w:jc w:val="center"/>
              <w:rPr>
                <w:b/>
                <w:bCs/>
                <w:iCs/>
                <w:lang w:val="en-GB"/>
              </w:rPr>
            </w:pPr>
            <w:r w:rsidRPr="00A81DCC">
              <w:rPr>
                <w:b/>
                <w:bCs/>
                <w:iCs/>
                <w:lang w:val="en-GB"/>
              </w:rPr>
              <w:t>Partner</w:t>
            </w:r>
          </w:p>
        </w:tc>
        <w:tc>
          <w:tcPr>
            <w:tcW w:w="720" w:type="dxa"/>
            <w:tcBorders>
              <w:top w:val="single" w:sz="12" w:space="0" w:color="auto"/>
              <w:left w:val="single" w:sz="2" w:space="0" w:color="auto"/>
              <w:bottom w:val="single" w:sz="12" w:space="0" w:color="auto"/>
              <w:right w:val="single" w:sz="2" w:space="0" w:color="auto"/>
            </w:tcBorders>
            <w:vAlign w:val="center"/>
          </w:tcPr>
          <w:p w14:paraId="35B978E4" w14:textId="77777777" w:rsidR="00642A80" w:rsidRPr="00A81DCC" w:rsidRDefault="00642A80" w:rsidP="002B0237">
            <w:pPr>
              <w:jc w:val="center"/>
              <w:rPr>
                <w:b/>
                <w:bCs/>
                <w:iCs/>
                <w:lang w:val="en-GB"/>
              </w:rPr>
            </w:pPr>
            <w:r w:rsidRPr="00A81DCC">
              <w:rPr>
                <w:b/>
                <w:bCs/>
                <w:iCs/>
                <w:lang w:val="en-GB"/>
              </w:rPr>
              <w:t>#</w:t>
            </w:r>
          </w:p>
        </w:tc>
        <w:tc>
          <w:tcPr>
            <w:tcW w:w="5517" w:type="dxa"/>
            <w:tcBorders>
              <w:top w:val="single" w:sz="12" w:space="0" w:color="auto"/>
              <w:left w:val="single" w:sz="2" w:space="0" w:color="auto"/>
              <w:bottom w:val="single" w:sz="12" w:space="0" w:color="auto"/>
              <w:right w:val="single" w:sz="2" w:space="0" w:color="auto"/>
            </w:tcBorders>
            <w:vAlign w:val="center"/>
          </w:tcPr>
          <w:p w14:paraId="275FA31D" w14:textId="77777777" w:rsidR="00642A80" w:rsidRPr="00A81DCC" w:rsidRDefault="00642A80" w:rsidP="002B0237">
            <w:pPr>
              <w:jc w:val="center"/>
              <w:rPr>
                <w:b/>
                <w:bCs/>
                <w:iCs/>
                <w:lang w:val="en-GB"/>
              </w:rPr>
            </w:pPr>
            <w:r w:rsidRPr="00A81DCC">
              <w:rPr>
                <w:b/>
                <w:bCs/>
                <w:iCs/>
                <w:lang w:val="en-GB"/>
              </w:rPr>
              <w:t>Staff</w:t>
            </w:r>
          </w:p>
        </w:tc>
        <w:tc>
          <w:tcPr>
            <w:tcW w:w="1350" w:type="dxa"/>
            <w:tcBorders>
              <w:top w:val="single" w:sz="12" w:space="0" w:color="auto"/>
              <w:left w:val="single" w:sz="2" w:space="0" w:color="auto"/>
              <w:bottom w:val="single" w:sz="12" w:space="0" w:color="auto"/>
              <w:right w:val="single" w:sz="2" w:space="0" w:color="auto"/>
            </w:tcBorders>
            <w:vAlign w:val="center"/>
          </w:tcPr>
          <w:p w14:paraId="1B0152AC" w14:textId="77777777" w:rsidR="00642A80" w:rsidRPr="00A81DCC" w:rsidRDefault="00642A80" w:rsidP="002B0237">
            <w:pPr>
              <w:ind w:left="-19" w:firstLine="19"/>
              <w:jc w:val="center"/>
              <w:rPr>
                <w:b/>
                <w:bCs/>
                <w:iCs/>
                <w:lang w:val="en-GB"/>
              </w:rPr>
            </w:pPr>
            <w:r w:rsidRPr="00A81DCC">
              <w:rPr>
                <w:b/>
                <w:bCs/>
                <w:iCs/>
                <w:lang w:val="en-GB"/>
              </w:rPr>
              <w:t xml:space="preserve">Current </w:t>
            </w:r>
          </w:p>
          <w:p w14:paraId="1CCD60BC" w14:textId="77777777" w:rsidR="00642A80" w:rsidRPr="00A81DCC" w:rsidRDefault="00642A80" w:rsidP="002B0237">
            <w:pPr>
              <w:ind w:left="-19" w:firstLine="19"/>
              <w:jc w:val="center"/>
              <w:rPr>
                <w:b/>
                <w:bCs/>
                <w:iCs/>
                <w:lang w:val="en-GB"/>
              </w:rPr>
            </w:pPr>
            <w:r w:rsidRPr="00A81DCC">
              <w:rPr>
                <w:b/>
                <w:bCs/>
                <w:iCs/>
                <w:lang w:val="en-GB"/>
              </w:rPr>
              <w:t>year</w:t>
            </w:r>
          </w:p>
        </w:tc>
        <w:tc>
          <w:tcPr>
            <w:tcW w:w="1080" w:type="dxa"/>
            <w:tcBorders>
              <w:top w:val="single" w:sz="12" w:space="0" w:color="auto"/>
              <w:left w:val="single" w:sz="2" w:space="0" w:color="auto"/>
              <w:bottom w:val="single" w:sz="12" w:space="0" w:color="auto"/>
              <w:right w:val="single" w:sz="2" w:space="0" w:color="auto"/>
            </w:tcBorders>
            <w:vAlign w:val="center"/>
          </w:tcPr>
          <w:p w14:paraId="0E04D462" w14:textId="77777777" w:rsidR="00642A80" w:rsidRPr="00A81DCC" w:rsidRDefault="00642A80" w:rsidP="002B0237">
            <w:pPr>
              <w:ind w:left="-19" w:firstLine="19"/>
              <w:jc w:val="center"/>
              <w:rPr>
                <w:b/>
                <w:bCs/>
                <w:iCs/>
                <w:lang w:val="en-GB"/>
              </w:rPr>
            </w:pPr>
            <w:r w:rsidRPr="00A81DCC">
              <w:rPr>
                <w:b/>
                <w:bCs/>
                <w:iCs/>
                <w:lang w:val="en-GB"/>
              </w:rPr>
              <w:t>Year</w:t>
            </w:r>
          </w:p>
          <w:p w14:paraId="6A545D09" w14:textId="77777777" w:rsidR="00642A80" w:rsidRPr="00A81DCC" w:rsidRDefault="00642A80" w:rsidP="002B0237">
            <w:pPr>
              <w:ind w:left="-19" w:firstLine="19"/>
              <w:jc w:val="center"/>
              <w:rPr>
                <w:b/>
                <w:bCs/>
                <w:iCs/>
                <w:lang w:val="en-GB"/>
              </w:rPr>
            </w:pPr>
            <w:r w:rsidRPr="00A81DCC">
              <w:rPr>
                <w:b/>
                <w:bCs/>
                <w:iCs/>
                <w:lang w:val="en-GB"/>
              </w:rPr>
              <w:t xml:space="preserve"> -1</w:t>
            </w:r>
          </w:p>
        </w:tc>
        <w:tc>
          <w:tcPr>
            <w:tcW w:w="1080" w:type="dxa"/>
            <w:tcBorders>
              <w:top w:val="single" w:sz="12" w:space="0" w:color="auto"/>
              <w:left w:val="single" w:sz="2" w:space="0" w:color="auto"/>
              <w:bottom w:val="single" w:sz="12" w:space="0" w:color="auto"/>
              <w:right w:val="single" w:sz="2" w:space="0" w:color="auto"/>
            </w:tcBorders>
            <w:vAlign w:val="center"/>
          </w:tcPr>
          <w:p w14:paraId="41820D44" w14:textId="77777777" w:rsidR="00642A80" w:rsidRPr="00A81DCC" w:rsidRDefault="00642A80" w:rsidP="002B0237">
            <w:pPr>
              <w:ind w:left="-19" w:firstLine="19"/>
              <w:jc w:val="center"/>
              <w:rPr>
                <w:b/>
                <w:bCs/>
                <w:iCs/>
                <w:lang w:val="en-GB"/>
              </w:rPr>
            </w:pPr>
            <w:r w:rsidRPr="00A81DCC">
              <w:rPr>
                <w:b/>
                <w:bCs/>
                <w:iCs/>
                <w:lang w:val="en-GB"/>
              </w:rPr>
              <w:t xml:space="preserve">Year </w:t>
            </w:r>
          </w:p>
          <w:p w14:paraId="3543D23B" w14:textId="77777777" w:rsidR="00642A80" w:rsidRPr="00A81DCC" w:rsidRDefault="00642A80" w:rsidP="002B0237">
            <w:pPr>
              <w:ind w:left="-19" w:firstLine="19"/>
              <w:jc w:val="center"/>
              <w:rPr>
                <w:b/>
                <w:bCs/>
                <w:iCs/>
                <w:lang w:val="en-GB"/>
              </w:rPr>
            </w:pPr>
            <w:r w:rsidRPr="00A81DCC">
              <w:rPr>
                <w:b/>
                <w:bCs/>
                <w:iCs/>
                <w:lang w:val="en-GB"/>
              </w:rPr>
              <w:t>-2</w:t>
            </w:r>
          </w:p>
        </w:tc>
        <w:tc>
          <w:tcPr>
            <w:tcW w:w="990" w:type="dxa"/>
            <w:tcBorders>
              <w:top w:val="single" w:sz="12" w:space="0" w:color="auto"/>
              <w:left w:val="single" w:sz="2" w:space="0" w:color="auto"/>
              <w:bottom w:val="single" w:sz="12" w:space="0" w:color="auto"/>
              <w:right w:val="single" w:sz="2" w:space="0" w:color="auto"/>
            </w:tcBorders>
            <w:vAlign w:val="center"/>
          </w:tcPr>
          <w:p w14:paraId="05E4E3D3" w14:textId="77777777" w:rsidR="00642A80" w:rsidRPr="00A81DCC" w:rsidRDefault="00642A80" w:rsidP="002B0237">
            <w:pPr>
              <w:ind w:left="-19" w:firstLine="19"/>
              <w:jc w:val="center"/>
              <w:rPr>
                <w:b/>
                <w:bCs/>
                <w:iCs/>
                <w:lang w:val="en-GB"/>
              </w:rPr>
            </w:pPr>
            <w:r w:rsidRPr="00A81DCC">
              <w:rPr>
                <w:b/>
                <w:bCs/>
                <w:iCs/>
                <w:lang w:val="en-GB"/>
              </w:rPr>
              <w:t xml:space="preserve">Year </w:t>
            </w:r>
          </w:p>
          <w:p w14:paraId="3904C695" w14:textId="77777777" w:rsidR="00642A80" w:rsidRPr="00A81DCC" w:rsidRDefault="00642A80" w:rsidP="002B0237">
            <w:pPr>
              <w:ind w:left="-19" w:firstLine="19"/>
              <w:jc w:val="center"/>
              <w:rPr>
                <w:b/>
                <w:bCs/>
                <w:iCs/>
                <w:lang w:val="en-GB"/>
              </w:rPr>
            </w:pPr>
            <w:r w:rsidRPr="00A81DCC">
              <w:rPr>
                <w:b/>
                <w:bCs/>
                <w:iCs/>
                <w:lang w:val="en-GB"/>
              </w:rPr>
              <w:t>-3</w:t>
            </w:r>
          </w:p>
        </w:tc>
        <w:tc>
          <w:tcPr>
            <w:tcW w:w="1170" w:type="dxa"/>
            <w:tcBorders>
              <w:top w:val="single" w:sz="12" w:space="0" w:color="auto"/>
              <w:left w:val="single" w:sz="2" w:space="0" w:color="auto"/>
              <w:bottom w:val="single" w:sz="12" w:space="0" w:color="auto"/>
            </w:tcBorders>
            <w:vAlign w:val="center"/>
          </w:tcPr>
          <w:p w14:paraId="07430D10" w14:textId="77777777" w:rsidR="00642A80" w:rsidRPr="00A81DCC" w:rsidRDefault="00642A80" w:rsidP="002B0237">
            <w:pPr>
              <w:ind w:left="-19" w:firstLine="19"/>
              <w:jc w:val="center"/>
              <w:rPr>
                <w:b/>
                <w:bCs/>
                <w:iCs/>
                <w:lang w:val="en-GB"/>
              </w:rPr>
            </w:pPr>
            <w:r w:rsidRPr="00A81DCC">
              <w:rPr>
                <w:b/>
                <w:bCs/>
                <w:iCs/>
                <w:lang w:val="en-GB"/>
              </w:rPr>
              <w:t>Average</w:t>
            </w:r>
          </w:p>
        </w:tc>
      </w:tr>
      <w:tr w:rsidR="00642A80" w:rsidRPr="00A45678" w14:paraId="6B28485A" w14:textId="77777777" w:rsidTr="00642A80">
        <w:tc>
          <w:tcPr>
            <w:tcW w:w="2537" w:type="dxa"/>
            <w:vMerge w:val="restart"/>
            <w:tcBorders>
              <w:top w:val="single" w:sz="12" w:space="0" w:color="auto"/>
              <w:bottom w:val="single" w:sz="12" w:space="0" w:color="auto"/>
              <w:right w:val="single" w:sz="12" w:space="0" w:color="auto"/>
            </w:tcBorders>
          </w:tcPr>
          <w:p w14:paraId="12774A5B" w14:textId="77777777" w:rsidR="00642A80" w:rsidRPr="00A81DCC" w:rsidRDefault="00642A80" w:rsidP="002B0237">
            <w:pPr>
              <w:spacing w:before="120"/>
              <w:jc w:val="center"/>
              <w:rPr>
                <w:b/>
                <w:bCs/>
                <w:iCs/>
                <w:lang w:val="en-GB"/>
              </w:rPr>
            </w:pPr>
            <w:r w:rsidRPr="00A81DCC">
              <w:rPr>
                <w:b/>
                <w:bCs/>
                <w:iCs/>
                <w:lang w:val="en-GB"/>
              </w:rPr>
              <w:t>Lead Partner</w:t>
            </w:r>
          </w:p>
          <w:p w14:paraId="056C2F19" w14:textId="77777777" w:rsidR="00642A80" w:rsidRPr="00A81DCC" w:rsidRDefault="00642A80" w:rsidP="002B0237">
            <w:pPr>
              <w:spacing w:before="120"/>
              <w:jc w:val="center"/>
              <w:rPr>
                <w:bCs/>
                <w:iCs/>
                <w:lang w:val="en-GB"/>
              </w:rPr>
            </w:pPr>
            <w:r w:rsidRPr="00A81DCC">
              <w:rPr>
                <w:bCs/>
                <w:iCs/>
                <w:lang w:val="en-GB"/>
              </w:rPr>
              <w:t>[Insert Name]</w:t>
            </w:r>
          </w:p>
        </w:tc>
        <w:tc>
          <w:tcPr>
            <w:tcW w:w="720" w:type="dxa"/>
            <w:tcBorders>
              <w:top w:val="single" w:sz="12" w:space="0" w:color="auto"/>
              <w:left w:val="single" w:sz="12" w:space="0" w:color="auto"/>
              <w:bottom w:val="single" w:sz="2" w:space="0" w:color="auto"/>
              <w:right w:val="single" w:sz="2" w:space="0" w:color="auto"/>
            </w:tcBorders>
          </w:tcPr>
          <w:p w14:paraId="225781BD" w14:textId="77777777" w:rsidR="00642A80" w:rsidRPr="00A81DCC" w:rsidRDefault="00642A80" w:rsidP="002B0237">
            <w:pPr>
              <w:jc w:val="center"/>
              <w:rPr>
                <w:b/>
                <w:bCs/>
                <w:iCs/>
                <w:lang w:val="en-GB"/>
              </w:rPr>
            </w:pPr>
            <w:r w:rsidRPr="00A81DCC">
              <w:rPr>
                <w:b/>
                <w:bCs/>
                <w:iCs/>
                <w:lang w:val="en-GB"/>
              </w:rPr>
              <w:t>1</w:t>
            </w:r>
          </w:p>
        </w:tc>
        <w:tc>
          <w:tcPr>
            <w:tcW w:w="5517" w:type="dxa"/>
            <w:tcBorders>
              <w:top w:val="single" w:sz="12" w:space="0" w:color="auto"/>
              <w:left w:val="single" w:sz="2" w:space="0" w:color="auto"/>
              <w:bottom w:val="single" w:sz="2" w:space="0" w:color="auto"/>
              <w:right w:val="single" w:sz="2" w:space="0" w:color="auto"/>
            </w:tcBorders>
            <w:vAlign w:val="center"/>
          </w:tcPr>
          <w:p w14:paraId="1218F738" w14:textId="77777777" w:rsidR="00642A80" w:rsidRPr="00A81DCC" w:rsidRDefault="00642A80" w:rsidP="002B0237">
            <w:pPr>
              <w:rPr>
                <w:b/>
                <w:bCs/>
                <w:iCs/>
                <w:lang w:val="en-GB"/>
              </w:rPr>
            </w:pPr>
            <w:r w:rsidRPr="00A81DCC">
              <w:rPr>
                <w:b/>
                <w:bCs/>
                <w:iCs/>
                <w:lang w:val="en-GB"/>
              </w:rPr>
              <w:t>Permanent Staff</w:t>
            </w:r>
          </w:p>
        </w:tc>
        <w:tc>
          <w:tcPr>
            <w:tcW w:w="1350" w:type="dxa"/>
            <w:tcBorders>
              <w:top w:val="single" w:sz="12" w:space="0" w:color="auto"/>
              <w:left w:val="single" w:sz="2" w:space="0" w:color="auto"/>
              <w:bottom w:val="single" w:sz="2" w:space="0" w:color="auto"/>
              <w:right w:val="single" w:sz="2" w:space="0" w:color="auto"/>
            </w:tcBorders>
          </w:tcPr>
          <w:p w14:paraId="62D0E4BA" w14:textId="77777777" w:rsidR="00642A80" w:rsidRPr="00A81DCC" w:rsidRDefault="00642A80" w:rsidP="002B0237">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14:paraId="02E3950E" w14:textId="77777777" w:rsidR="00642A80" w:rsidRPr="00A81DCC" w:rsidRDefault="00642A80" w:rsidP="002B0237">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14:paraId="6FD9F99F" w14:textId="77777777" w:rsidR="00642A80" w:rsidRPr="00A81DCC" w:rsidRDefault="00642A80" w:rsidP="002B0237">
            <w:pPr>
              <w:ind w:left="-19" w:firstLine="19"/>
              <w:jc w:val="center"/>
              <w:rPr>
                <w:bCs/>
                <w:iCs/>
                <w:lang w:val="en-GB"/>
              </w:rPr>
            </w:pPr>
          </w:p>
        </w:tc>
        <w:tc>
          <w:tcPr>
            <w:tcW w:w="990" w:type="dxa"/>
            <w:tcBorders>
              <w:top w:val="single" w:sz="12" w:space="0" w:color="auto"/>
              <w:left w:val="single" w:sz="2" w:space="0" w:color="auto"/>
              <w:bottom w:val="single" w:sz="2" w:space="0" w:color="auto"/>
              <w:right w:val="single" w:sz="2" w:space="0" w:color="auto"/>
            </w:tcBorders>
          </w:tcPr>
          <w:p w14:paraId="184A4A2B" w14:textId="77777777" w:rsidR="00642A80" w:rsidRPr="00A81DCC" w:rsidRDefault="00642A80" w:rsidP="002B0237">
            <w:pPr>
              <w:ind w:left="-19" w:firstLine="19"/>
              <w:jc w:val="center"/>
              <w:rPr>
                <w:bCs/>
                <w:iCs/>
                <w:lang w:val="en-GB"/>
              </w:rPr>
            </w:pPr>
          </w:p>
        </w:tc>
        <w:tc>
          <w:tcPr>
            <w:tcW w:w="1170" w:type="dxa"/>
            <w:tcBorders>
              <w:top w:val="single" w:sz="12" w:space="0" w:color="auto"/>
              <w:left w:val="single" w:sz="2" w:space="0" w:color="auto"/>
              <w:bottom w:val="single" w:sz="2" w:space="0" w:color="auto"/>
            </w:tcBorders>
          </w:tcPr>
          <w:p w14:paraId="750C1255" w14:textId="77777777" w:rsidR="00642A80" w:rsidRPr="00A81DCC" w:rsidRDefault="00642A80" w:rsidP="002B0237">
            <w:pPr>
              <w:ind w:left="-19" w:firstLine="19"/>
              <w:jc w:val="center"/>
              <w:rPr>
                <w:bCs/>
                <w:iCs/>
                <w:lang w:val="en-GB"/>
              </w:rPr>
            </w:pPr>
          </w:p>
        </w:tc>
      </w:tr>
      <w:tr w:rsidR="00642A80" w:rsidRPr="00A45678" w14:paraId="331948C0" w14:textId="77777777" w:rsidTr="00642A80">
        <w:tc>
          <w:tcPr>
            <w:tcW w:w="2537" w:type="dxa"/>
            <w:vMerge/>
            <w:tcBorders>
              <w:top w:val="single" w:sz="2" w:space="0" w:color="auto"/>
              <w:bottom w:val="single" w:sz="12" w:space="0" w:color="auto"/>
              <w:right w:val="single" w:sz="12" w:space="0" w:color="auto"/>
            </w:tcBorders>
          </w:tcPr>
          <w:p w14:paraId="036CA01B" w14:textId="77777777" w:rsidR="00642A80" w:rsidRPr="00A81DCC" w:rsidRDefault="00642A80" w:rsidP="002B0237">
            <w:pPr>
              <w:jc w:val="center"/>
              <w:rPr>
                <w:bCs/>
                <w:iCs/>
                <w:lang w:val="en-GB"/>
              </w:rPr>
            </w:pPr>
          </w:p>
        </w:tc>
        <w:tc>
          <w:tcPr>
            <w:tcW w:w="720" w:type="dxa"/>
            <w:tcBorders>
              <w:top w:val="single" w:sz="2" w:space="0" w:color="auto"/>
              <w:left w:val="single" w:sz="12" w:space="0" w:color="auto"/>
              <w:bottom w:val="single" w:sz="6" w:space="0" w:color="auto"/>
              <w:right w:val="single" w:sz="2" w:space="0" w:color="auto"/>
            </w:tcBorders>
          </w:tcPr>
          <w:p w14:paraId="7946E593" w14:textId="77777777" w:rsidR="00642A80" w:rsidRPr="00A81DCC" w:rsidRDefault="00642A80" w:rsidP="002B0237">
            <w:pPr>
              <w:jc w:val="center"/>
              <w:rPr>
                <w:bCs/>
                <w:iCs/>
                <w:lang w:val="en-GB"/>
              </w:rPr>
            </w:pPr>
            <w:r w:rsidRPr="00A81DCC">
              <w:rPr>
                <w:bCs/>
                <w:iCs/>
                <w:lang w:val="en-GB"/>
              </w:rPr>
              <w:t>2</w:t>
            </w:r>
          </w:p>
        </w:tc>
        <w:tc>
          <w:tcPr>
            <w:tcW w:w="5517" w:type="dxa"/>
            <w:tcBorders>
              <w:top w:val="single" w:sz="2" w:space="0" w:color="auto"/>
              <w:left w:val="single" w:sz="2" w:space="0" w:color="auto"/>
              <w:bottom w:val="single" w:sz="6" w:space="0" w:color="auto"/>
              <w:right w:val="single" w:sz="2" w:space="0" w:color="auto"/>
            </w:tcBorders>
            <w:vAlign w:val="center"/>
          </w:tcPr>
          <w:p w14:paraId="2FE23A54" w14:textId="77777777" w:rsidR="00642A80" w:rsidRPr="00A81DCC" w:rsidRDefault="00642A80" w:rsidP="002B0237">
            <w:pPr>
              <w:rPr>
                <w:bCs/>
                <w:iCs/>
                <w:lang w:val="en-GB"/>
              </w:rPr>
            </w:pPr>
            <w:r w:rsidRPr="00A81DCC">
              <w:rPr>
                <w:bCs/>
                <w:iCs/>
                <w:lang w:val="en-GB"/>
              </w:rPr>
              <w:t>Permanent staff in % of total (1/9)</w:t>
            </w:r>
          </w:p>
        </w:tc>
        <w:tc>
          <w:tcPr>
            <w:tcW w:w="1350" w:type="dxa"/>
            <w:tcBorders>
              <w:top w:val="single" w:sz="2" w:space="0" w:color="auto"/>
              <w:left w:val="single" w:sz="2" w:space="0" w:color="auto"/>
              <w:bottom w:val="single" w:sz="6" w:space="0" w:color="auto"/>
              <w:right w:val="single" w:sz="2" w:space="0" w:color="auto"/>
            </w:tcBorders>
          </w:tcPr>
          <w:p w14:paraId="14E48129" w14:textId="77777777" w:rsidR="00642A80" w:rsidRPr="00A81DCC" w:rsidRDefault="00642A80" w:rsidP="002B0237">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14:paraId="1D3BB0CD" w14:textId="77777777" w:rsidR="00642A80" w:rsidRPr="00A81DCC" w:rsidRDefault="00642A80" w:rsidP="002B0237">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14:paraId="15FA7713" w14:textId="77777777" w:rsidR="00642A80" w:rsidRPr="00A81DCC" w:rsidRDefault="00642A80" w:rsidP="002B0237">
            <w:pPr>
              <w:ind w:left="-19" w:firstLine="19"/>
              <w:jc w:val="center"/>
              <w:rPr>
                <w:bCs/>
                <w:iCs/>
                <w:lang w:val="en-GB"/>
              </w:rPr>
            </w:pPr>
          </w:p>
        </w:tc>
        <w:tc>
          <w:tcPr>
            <w:tcW w:w="990" w:type="dxa"/>
            <w:tcBorders>
              <w:top w:val="single" w:sz="2" w:space="0" w:color="auto"/>
              <w:left w:val="single" w:sz="2" w:space="0" w:color="auto"/>
              <w:bottom w:val="single" w:sz="6" w:space="0" w:color="auto"/>
              <w:right w:val="single" w:sz="2" w:space="0" w:color="auto"/>
            </w:tcBorders>
          </w:tcPr>
          <w:p w14:paraId="44B6DC22" w14:textId="77777777" w:rsidR="00642A80" w:rsidRPr="00A81DCC" w:rsidRDefault="00642A80" w:rsidP="002B0237">
            <w:pPr>
              <w:ind w:left="-19" w:firstLine="19"/>
              <w:jc w:val="center"/>
              <w:rPr>
                <w:bCs/>
                <w:iCs/>
                <w:lang w:val="en-GB"/>
              </w:rPr>
            </w:pPr>
          </w:p>
        </w:tc>
        <w:tc>
          <w:tcPr>
            <w:tcW w:w="1170" w:type="dxa"/>
            <w:tcBorders>
              <w:top w:val="single" w:sz="2" w:space="0" w:color="auto"/>
              <w:left w:val="single" w:sz="2" w:space="0" w:color="auto"/>
              <w:bottom w:val="single" w:sz="6" w:space="0" w:color="auto"/>
            </w:tcBorders>
          </w:tcPr>
          <w:p w14:paraId="3627E216" w14:textId="77777777" w:rsidR="00642A80" w:rsidRPr="00A81DCC" w:rsidRDefault="00642A80" w:rsidP="002B0237">
            <w:pPr>
              <w:ind w:left="-19" w:firstLine="19"/>
              <w:jc w:val="center"/>
              <w:rPr>
                <w:bCs/>
                <w:iCs/>
                <w:lang w:val="en-GB"/>
              </w:rPr>
            </w:pPr>
          </w:p>
        </w:tc>
      </w:tr>
      <w:tr w:rsidR="00642A80" w:rsidRPr="00A45678" w14:paraId="58B85475" w14:textId="77777777" w:rsidTr="00642A80">
        <w:tc>
          <w:tcPr>
            <w:tcW w:w="2537" w:type="dxa"/>
            <w:vMerge/>
            <w:tcBorders>
              <w:top w:val="single" w:sz="2" w:space="0" w:color="auto"/>
              <w:bottom w:val="single" w:sz="12" w:space="0" w:color="auto"/>
              <w:right w:val="single" w:sz="12" w:space="0" w:color="auto"/>
            </w:tcBorders>
          </w:tcPr>
          <w:p w14:paraId="6C08B0A9" w14:textId="77777777" w:rsidR="00642A80" w:rsidRPr="00A81DCC" w:rsidRDefault="00642A80" w:rsidP="002B0237">
            <w:pPr>
              <w:jc w:val="center"/>
              <w:rPr>
                <w:bCs/>
                <w:iCs/>
                <w:lang w:val="en-GB"/>
              </w:rPr>
            </w:pPr>
          </w:p>
        </w:tc>
        <w:tc>
          <w:tcPr>
            <w:tcW w:w="720" w:type="dxa"/>
            <w:tcBorders>
              <w:top w:val="single" w:sz="6" w:space="0" w:color="auto"/>
              <w:left w:val="single" w:sz="12" w:space="0" w:color="auto"/>
              <w:bottom w:val="single" w:sz="2" w:space="0" w:color="auto"/>
              <w:right w:val="single" w:sz="2" w:space="0" w:color="auto"/>
            </w:tcBorders>
          </w:tcPr>
          <w:p w14:paraId="246E251A" w14:textId="77777777" w:rsidR="00642A80" w:rsidRPr="00A81DCC" w:rsidRDefault="00642A80" w:rsidP="002B0237">
            <w:pPr>
              <w:jc w:val="center"/>
              <w:rPr>
                <w:bCs/>
                <w:iCs/>
                <w:lang w:val="en-GB"/>
              </w:rPr>
            </w:pPr>
            <w:r w:rsidRPr="00A81DCC">
              <w:rPr>
                <w:bCs/>
                <w:iCs/>
                <w:lang w:val="en-GB"/>
              </w:rPr>
              <w:t>3</w:t>
            </w:r>
          </w:p>
        </w:tc>
        <w:tc>
          <w:tcPr>
            <w:tcW w:w="5517" w:type="dxa"/>
            <w:tcBorders>
              <w:top w:val="single" w:sz="6" w:space="0" w:color="auto"/>
              <w:left w:val="single" w:sz="2" w:space="0" w:color="auto"/>
              <w:bottom w:val="single" w:sz="2" w:space="0" w:color="auto"/>
              <w:right w:val="single" w:sz="2" w:space="0" w:color="auto"/>
            </w:tcBorders>
            <w:vAlign w:val="center"/>
          </w:tcPr>
          <w:p w14:paraId="30922AE4" w14:textId="77777777" w:rsidR="00642A80" w:rsidRPr="00A81DCC" w:rsidRDefault="00642A80" w:rsidP="002B0237">
            <w:pPr>
              <w:rPr>
                <w:bCs/>
                <w:iCs/>
                <w:lang w:val="en-GB"/>
              </w:rPr>
            </w:pPr>
            <w:r w:rsidRPr="00A81DCC">
              <w:rPr>
                <w:bCs/>
                <w:iCs/>
                <w:lang w:val="en-GB"/>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14:paraId="72843B80" w14:textId="77777777" w:rsidR="00642A80" w:rsidRPr="00A81DCC" w:rsidRDefault="00642A80" w:rsidP="002B0237">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14:paraId="55EB9310" w14:textId="77777777" w:rsidR="00642A80" w:rsidRPr="00A81DCC" w:rsidRDefault="00642A80" w:rsidP="002B0237">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14:paraId="4975A680" w14:textId="77777777" w:rsidR="00642A80" w:rsidRPr="00A81DCC" w:rsidRDefault="00642A80" w:rsidP="002B0237">
            <w:pPr>
              <w:ind w:left="-19" w:firstLine="19"/>
              <w:jc w:val="center"/>
              <w:rPr>
                <w:bCs/>
                <w:iCs/>
                <w:lang w:val="en-GB"/>
              </w:rPr>
            </w:pPr>
          </w:p>
        </w:tc>
        <w:tc>
          <w:tcPr>
            <w:tcW w:w="990" w:type="dxa"/>
            <w:tcBorders>
              <w:top w:val="single" w:sz="6" w:space="0" w:color="auto"/>
              <w:left w:val="single" w:sz="2" w:space="0" w:color="auto"/>
              <w:bottom w:val="single" w:sz="2" w:space="0" w:color="auto"/>
              <w:right w:val="single" w:sz="2" w:space="0" w:color="auto"/>
            </w:tcBorders>
          </w:tcPr>
          <w:p w14:paraId="41816699" w14:textId="77777777" w:rsidR="00642A80" w:rsidRPr="00A81DCC" w:rsidRDefault="00642A80" w:rsidP="002B0237">
            <w:pPr>
              <w:ind w:left="-19" w:firstLine="19"/>
              <w:jc w:val="center"/>
              <w:rPr>
                <w:bCs/>
                <w:iCs/>
                <w:lang w:val="en-GB"/>
              </w:rPr>
            </w:pPr>
          </w:p>
        </w:tc>
        <w:tc>
          <w:tcPr>
            <w:tcW w:w="1170" w:type="dxa"/>
            <w:tcBorders>
              <w:top w:val="single" w:sz="6" w:space="0" w:color="auto"/>
              <w:left w:val="single" w:sz="2" w:space="0" w:color="auto"/>
              <w:bottom w:val="single" w:sz="2" w:space="0" w:color="auto"/>
            </w:tcBorders>
          </w:tcPr>
          <w:p w14:paraId="1C49DD37" w14:textId="77777777" w:rsidR="00642A80" w:rsidRPr="00A81DCC" w:rsidRDefault="00642A80" w:rsidP="002B0237">
            <w:pPr>
              <w:ind w:left="-19" w:firstLine="19"/>
              <w:jc w:val="center"/>
              <w:rPr>
                <w:bCs/>
                <w:iCs/>
                <w:lang w:val="en-GB"/>
              </w:rPr>
            </w:pPr>
          </w:p>
        </w:tc>
      </w:tr>
      <w:tr w:rsidR="00642A80" w:rsidRPr="00A45678" w14:paraId="658060A4" w14:textId="77777777" w:rsidTr="00642A80">
        <w:tc>
          <w:tcPr>
            <w:tcW w:w="2537" w:type="dxa"/>
            <w:vMerge/>
            <w:tcBorders>
              <w:top w:val="single" w:sz="2" w:space="0" w:color="auto"/>
              <w:bottom w:val="single" w:sz="12" w:space="0" w:color="auto"/>
              <w:right w:val="single" w:sz="12" w:space="0" w:color="auto"/>
            </w:tcBorders>
          </w:tcPr>
          <w:p w14:paraId="328CDF4D" w14:textId="77777777" w:rsidR="00642A80" w:rsidRPr="00A81DCC" w:rsidRDefault="00642A80" w:rsidP="002B0237">
            <w:pPr>
              <w:jc w:val="center"/>
              <w:rPr>
                <w:bCs/>
                <w:iCs/>
                <w:lang w:val="en-GB"/>
              </w:rPr>
            </w:pPr>
          </w:p>
        </w:tc>
        <w:tc>
          <w:tcPr>
            <w:tcW w:w="720" w:type="dxa"/>
            <w:tcBorders>
              <w:top w:val="single" w:sz="2" w:space="0" w:color="auto"/>
              <w:left w:val="single" w:sz="12" w:space="0" w:color="auto"/>
              <w:bottom w:val="single" w:sz="12" w:space="0" w:color="auto"/>
              <w:right w:val="single" w:sz="2" w:space="0" w:color="auto"/>
            </w:tcBorders>
          </w:tcPr>
          <w:p w14:paraId="615F5BCC" w14:textId="77777777" w:rsidR="00642A80" w:rsidRPr="00A81DCC" w:rsidRDefault="00642A80" w:rsidP="002B0237">
            <w:pPr>
              <w:jc w:val="center"/>
              <w:rPr>
                <w:bCs/>
                <w:iCs/>
                <w:lang w:val="en-GB"/>
              </w:rPr>
            </w:pPr>
            <w:r w:rsidRPr="00A81DCC">
              <w:rPr>
                <w:bCs/>
                <w:iCs/>
                <w:lang w:val="en-GB"/>
              </w:rPr>
              <w:t>4</w:t>
            </w:r>
          </w:p>
        </w:tc>
        <w:tc>
          <w:tcPr>
            <w:tcW w:w="5517" w:type="dxa"/>
            <w:tcBorders>
              <w:top w:val="single" w:sz="2" w:space="0" w:color="auto"/>
              <w:left w:val="single" w:sz="2" w:space="0" w:color="auto"/>
              <w:bottom w:val="single" w:sz="12" w:space="0" w:color="auto"/>
              <w:right w:val="single" w:sz="2" w:space="0" w:color="auto"/>
            </w:tcBorders>
            <w:vAlign w:val="center"/>
          </w:tcPr>
          <w:p w14:paraId="22517E3F" w14:textId="77777777" w:rsidR="00642A80" w:rsidRPr="00A81DCC" w:rsidRDefault="00642A80" w:rsidP="002B0237">
            <w:pPr>
              <w:rPr>
                <w:bCs/>
                <w:iCs/>
                <w:lang w:val="en-GB"/>
              </w:rPr>
            </w:pPr>
            <w:r w:rsidRPr="00A81DCC">
              <w:rPr>
                <w:bCs/>
                <w:iCs/>
                <w:lang w:val="en-GB"/>
              </w:rPr>
              <w:t>Specialized staff in % of total (3/9)</w:t>
            </w:r>
          </w:p>
        </w:tc>
        <w:tc>
          <w:tcPr>
            <w:tcW w:w="1350" w:type="dxa"/>
            <w:tcBorders>
              <w:top w:val="single" w:sz="2" w:space="0" w:color="auto"/>
              <w:left w:val="single" w:sz="2" w:space="0" w:color="auto"/>
              <w:bottom w:val="single" w:sz="12" w:space="0" w:color="auto"/>
              <w:right w:val="single" w:sz="2" w:space="0" w:color="auto"/>
            </w:tcBorders>
          </w:tcPr>
          <w:p w14:paraId="2B650843" w14:textId="77777777" w:rsidR="00642A80" w:rsidRPr="00A81DCC" w:rsidRDefault="00642A80" w:rsidP="002B0237">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14:paraId="5DFAAFDB" w14:textId="77777777" w:rsidR="00642A80" w:rsidRPr="00A81DCC" w:rsidRDefault="00642A80" w:rsidP="002B0237">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14:paraId="75394344" w14:textId="77777777" w:rsidR="00642A80" w:rsidRPr="00A81DCC" w:rsidRDefault="00642A80" w:rsidP="002B0237">
            <w:pPr>
              <w:ind w:left="-19" w:firstLine="19"/>
              <w:jc w:val="center"/>
              <w:rPr>
                <w:bCs/>
                <w:iCs/>
                <w:lang w:val="en-GB"/>
              </w:rPr>
            </w:pPr>
          </w:p>
        </w:tc>
        <w:tc>
          <w:tcPr>
            <w:tcW w:w="990" w:type="dxa"/>
            <w:tcBorders>
              <w:top w:val="single" w:sz="2" w:space="0" w:color="auto"/>
              <w:left w:val="single" w:sz="2" w:space="0" w:color="auto"/>
              <w:bottom w:val="single" w:sz="12" w:space="0" w:color="auto"/>
              <w:right w:val="single" w:sz="2" w:space="0" w:color="auto"/>
            </w:tcBorders>
          </w:tcPr>
          <w:p w14:paraId="30D67852" w14:textId="77777777" w:rsidR="00642A80" w:rsidRPr="00A81DCC" w:rsidRDefault="00642A80" w:rsidP="002B0237">
            <w:pPr>
              <w:ind w:left="-19" w:firstLine="19"/>
              <w:jc w:val="center"/>
              <w:rPr>
                <w:bCs/>
                <w:iCs/>
                <w:lang w:val="en-GB"/>
              </w:rPr>
            </w:pPr>
          </w:p>
        </w:tc>
        <w:tc>
          <w:tcPr>
            <w:tcW w:w="1170" w:type="dxa"/>
            <w:tcBorders>
              <w:top w:val="single" w:sz="2" w:space="0" w:color="auto"/>
              <w:left w:val="single" w:sz="2" w:space="0" w:color="auto"/>
              <w:bottom w:val="single" w:sz="12" w:space="0" w:color="auto"/>
            </w:tcBorders>
          </w:tcPr>
          <w:p w14:paraId="2ED2BBEE" w14:textId="77777777" w:rsidR="00642A80" w:rsidRPr="00A81DCC" w:rsidRDefault="00642A80" w:rsidP="002B0237">
            <w:pPr>
              <w:ind w:left="-19" w:firstLine="19"/>
              <w:jc w:val="center"/>
              <w:rPr>
                <w:bCs/>
                <w:iCs/>
                <w:lang w:val="en-GB"/>
              </w:rPr>
            </w:pPr>
          </w:p>
        </w:tc>
      </w:tr>
      <w:tr w:rsidR="00642A80" w:rsidRPr="00A45678" w14:paraId="73083312" w14:textId="77777777" w:rsidTr="00642A80">
        <w:tc>
          <w:tcPr>
            <w:tcW w:w="2537" w:type="dxa"/>
            <w:vMerge/>
            <w:tcBorders>
              <w:top w:val="single" w:sz="2" w:space="0" w:color="auto"/>
              <w:bottom w:val="single" w:sz="12" w:space="0" w:color="auto"/>
              <w:right w:val="single" w:sz="12" w:space="0" w:color="auto"/>
            </w:tcBorders>
          </w:tcPr>
          <w:p w14:paraId="090862DA" w14:textId="77777777" w:rsidR="00642A80" w:rsidRPr="00A81DCC" w:rsidRDefault="00642A80" w:rsidP="002B0237">
            <w:pPr>
              <w:jc w:val="center"/>
              <w:rPr>
                <w:bCs/>
                <w:iCs/>
                <w:lang w:val="en-GB"/>
              </w:rPr>
            </w:pPr>
          </w:p>
        </w:tc>
        <w:tc>
          <w:tcPr>
            <w:tcW w:w="720" w:type="dxa"/>
            <w:tcBorders>
              <w:top w:val="single" w:sz="12" w:space="0" w:color="auto"/>
              <w:left w:val="single" w:sz="12" w:space="0" w:color="auto"/>
              <w:bottom w:val="single" w:sz="2" w:space="0" w:color="auto"/>
              <w:right w:val="single" w:sz="2" w:space="0" w:color="auto"/>
            </w:tcBorders>
          </w:tcPr>
          <w:p w14:paraId="21C4EE8F" w14:textId="77777777" w:rsidR="00642A80" w:rsidRPr="00A81DCC" w:rsidRDefault="00642A80" w:rsidP="002B0237">
            <w:pPr>
              <w:jc w:val="center"/>
              <w:rPr>
                <w:b/>
                <w:bCs/>
                <w:iCs/>
                <w:lang w:val="en-GB"/>
              </w:rPr>
            </w:pPr>
            <w:r w:rsidRPr="00A81DCC">
              <w:rPr>
                <w:b/>
                <w:bCs/>
                <w:iCs/>
                <w:lang w:val="en-GB"/>
              </w:rPr>
              <w:t>5</w:t>
            </w:r>
          </w:p>
        </w:tc>
        <w:tc>
          <w:tcPr>
            <w:tcW w:w="5517" w:type="dxa"/>
            <w:tcBorders>
              <w:top w:val="single" w:sz="12" w:space="0" w:color="auto"/>
              <w:left w:val="single" w:sz="2" w:space="0" w:color="auto"/>
              <w:bottom w:val="single" w:sz="2" w:space="0" w:color="auto"/>
              <w:right w:val="single" w:sz="2" w:space="0" w:color="auto"/>
            </w:tcBorders>
            <w:vAlign w:val="center"/>
          </w:tcPr>
          <w:p w14:paraId="1B00A19E" w14:textId="77777777" w:rsidR="00642A80" w:rsidRPr="00A81DCC" w:rsidRDefault="00642A80" w:rsidP="002B0237">
            <w:pPr>
              <w:rPr>
                <w:b/>
                <w:bCs/>
                <w:iCs/>
                <w:lang w:val="en-GB"/>
              </w:rPr>
            </w:pPr>
            <w:r w:rsidRPr="00A81DCC">
              <w:rPr>
                <w:b/>
                <w:bCs/>
                <w:iCs/>
                <w:lang w:val="en-GB"/>
              </w:rPr>
              <w:t>Non-permanent staff</w:t>
            </w:r>
          </w:p>
        </w:tc>
        <w:tc>
          <w:tcPr>
            <w:tcW w:w="1350" w:type="dxa"/>
            <w:tcBorders>
              <w:top w:val="single" w:sz="12" w:space="0" w:color="auto"/>
              <w:left w:val="single" w:sz="2" w:space="0" w:color="auto"/>
              <w:bottom w:val="single" w:sz="2" w:space="0" w:color="auto"/>
              <w:right w:val="single" w:sz="2" w:space="0" w:color="auto"/>
            </w:tcBorders>
          </w:tcPr>
          <w:p w14:paraId="0244F0AF" w14:textId="77777777" w:rsidR="00642A80" w:rsidRPr="00A81DCC" w:rsidRDefault="00642A80" w:rsidP="002B0237">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14:paraId="29D22B96" w14:textId="77777777" w:rsidR="00642A80" w:rsidRPr="00A81DCC" w:rsidRDefault="00642A80" w:rsidP="002B0237">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14:paraId="7EDEF44E" w14:textId="77777777" w:rsidR="00642A80" w:rsidRPr="00A81DCC" w:rsidRDefault="00642A80" w:rsidP="002B0237">
            <w:pPr>
              <w:ind w:left="-19" w:firstLine="19"/>
              <w:jc w:val="center"/>
              <w:rPr>
                <w:bCs/>
                <w:iCs/>
                <w:lang w:val="en-GB"/>
              </w:rPr>
            </w:pPr>
          </w:p>
        </w:tc>
        <w:tc>
          <w:tcPr>
            <w:tcW w:w="990" w:type="dxa"/>
            <w:tcBorders>
              <w:top w:val="single" w:sz="12" w:space="0" w:color="auto"/>
              <w:left w:val="single" w:sz="2" w:space="0" w:color="auto"/>
              <w:bottom w:val="single" w:sz="2" w:space="0" w:color="auto"/>
              <w:right w:val="single" w:sz="2" w:space="0" w:color="auto"/>
            </w:tcBorders>
          </w:tcPr>
          <w:p w14:paraId="4A4F4ADF" w14:textId="77777777" w:rsidR="00642A80" w:rsidRPr="00A81DCC" w:rsidRDefault="00642A80" w:rsidP="002B0237">
            <w:pPr>
              <w:ind w:left="-19" w:firstLine="19"/>
              <w:jc w:val="center"/>
              <w:rPr>
                <w:bCs/>
                <w:iCs/>
                <w:lang w:val="en-GB"/>
              </w:rPr>
            </w:pPr>
          </w:p>
        </w:tc>
        <w:tc>
          <w:tcPr>
            <w:tcW w:w="1170" w:type="dxa"/>
            <w:tcBorders>
              <w:top w:val="single" w:sz="12" w:space="0" w:color="auto"/>
              <w:left w:val="single" w:sz="2" w:space="0" w:color="auto"/>
              <w:bottom w:val="single" w:sz="2" w:space="0" w:color="auto"/>
            </w:tcBorders>
          </w:tcPr>
          <w:p w14:paraId="5EF834A3" w14:textId="77777777" w:rsidR="00642A80" w:rsidRPr="00A81DCC" w:rsidRDefault="00642A80" w:rsidP="002B0237">
            <w:pPr>
              <w:ind w:left="-19" w:firstLine="19"/>
              <w:jc w:val="center"/>
              <w:rPr>
                <w:bCs/>
                <w:iCs/>
                <w:lang w:val="en-GB"/>
              </w:rPr>
            </w:pPr>
          </w:p>
        </w:tc>
      </w:tr>
      <w:tr w:rsidR="00642A80" w:rsidRPr="00A45678" w14:paraId="1FE17975" w14:textId="77777777" w:rsidTr="00642A80">
        <w:tc>
          <w:tcPr>
            <w:tcW w:w="2537" w:type="dxa"/>
            <w:vMerge/>
            <w:tcBorders>
              <w:top w:val="single" w:sz="2" w:space="0" w:color="auto"/>
              <w:bottom w:val="single" w:sz="12" w:space="0" w:color="auto"/>
              <w:right w:val="single" w:sz="12" w:space="0" w:color="auto"/>
            </w:tcBorders>
          </w:tcPr>
          <w:p w14:paraId="1C9C1BEC" w14:textId="77777777" w:rsidR="00642A80" w:rsidRPr="00A81DCC" w:rsidRDefault="00642A80" w:rsidP="002B0237">
            <w:pPr>
              <w:jc w:val="center"/>
              <w:rPr>
                <w:bCs/>
                <w:iCs/>
                <w:lang w:val="en-GB"/>
              </w:rPr>
            </w:pPr>
          </w:p>
        </w:tc>
        <w:tc>
          <w:tcPr>
            <w:tcW w:w="720" w:type="dxa"/>
            <w:tcBorders>
              <w:top w:val="single" w:sz="2" w:space="0" w:color="auto"/>
              <w:left w:val="single" w:sz="12" w:space="0" w:color="auto"/>
              <w:bottom w:val="single" w:sz="6" w:space="0" w:color="auto"/>
              <w:right w:val="single" w:sz="2" w:space="0" w:color="auto"/>
            </w:tcBorders>
          </w:tcPr>
          <w:p w14:paraId="2BE7F33E" w14:textId="77777777" w:rsidR="00642A80" w:rsidRPr="00A81DCC" w:rsidRDefault="00642A80" w:rsidP="002B0237">
            <w:pPr>
              <w:jc w:val="center"/>
              <w:rPr>
                <w:bCs/>
                <w:iCs/>
                <w:lang w:val="en-GB"/>
              </w:rPr>
            </w:pPr>
            <w:r w:rsidRPr="00A81DCC">
              <w:rPr>
                <w:bCs/>
                <w:iCs/>
                <w:lang w:val="en-GB"/>
              </w:rPr>
              <w:t>6</w:t>
            </w:r>
          </w:p>
        </w:tc>
        <w:tc>
          <w:tcPr>
            <w:tcW w:w="5517" w:type="dxa"/>
            <w:tcBorders>
              <w:top w:val="single" w:sz="2" w:space="0" w:color="auto"/>
              <w:left w:val="single" w:sz="2" w:space="0" w:color="auto"/>
              <w:bottom w:val="single" w:sz="6" w:space="0" w:color="auto"/>
              <w:right w:val="single" w:sz="2" w:space="0" w:color="auto"/>
            </w:tcBorders>
            <w:vAlign w:val="center"/>
          </w:tcPr>
          <w:p w14:paraId="7C6B6870" w14:textId="77777777" w:rsidR="00642A80" w:rsidRPr="00A81DCC" w:rsidRDefault="00642A80" w:rsidP="002B0237">
            <w:pPr>
              <w:rPr>
                <w:bCs/>
                <w:iCs/>
                <w:lang w:val="en-GB"/>
              </w:rPr>
            </w:pPr>
            <w:r w:rsidRPr="00A81DCC">
              <w:rPr>
                <w:bCs/>
                <w:iCs/>
                <w:lang w:val="en-GB"/>
              </w:rPr>
              <w:t>Non-permanent staff in % of total (5/9)</w:t>
            </w:r>
          </w:p>
        </w:tc>
        <w:tc>
          <w:tcPr>
            <w:tcW w:w="1350" w:type="dxa"/>
            <w:tcBorders>
              <w:top w:val="single" w:sz="2" w:space="0" w:color="auto"/>
              <w:left w:val="single" w:sz="2" w:space="0" w:color="auto"/>
              <w:bottom w:val="single" w:sz="6" w:space="0" w:color="auto"/>
              <w:right w:val="single" w:sz="2" w:space="0" w:color="auto"/>
            </w:tcBorders>
          </w:tcPr>
          <w:p w14:paraId="3F928580" w14:textId="77777777" w:rsidR="00642A80" w:rsidRPr="00A81DCC" w:rsidRDefault="00642A80" w:rsidP="002B0237">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14:paraId="7318603B" w14:textId="77777777" w:rsidR="00642A80" w:rsidRPr="00A81DCC" w:rsidRDefault="00642A80" w:rsidP="002B0237">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14:paraId="0930A462" w14:textId="77777777" w:rsidR="00642A80" w:rsidRPr="00A81DCC" w:rsidRDefault="00642A80" w:rsidP="002B0237">
            <w:pPr>
              <w:ind w:left="-19" w:firstLine="19"/>
              <w:jc w:val="center"/>
              <w:rPr>
                <w:bCs/>
                <w:iCs/>
                <w:lang w:val="en-GB"/>
              </w:rPr>
            </w:pPr>
          </w:p>
        </w:tc>
        <w:tc>
          <w:tcPr>
            <w:tcW w:w="990" w:type="dxa"/>
            <w:tcBorders>
              <w:top w:val="single" w:sz="2" w:space="0" w:color="auto"/>
              <w:left w:val="single" w:sz="2" w:space="0" w:color="auto"/>
              <w:bottom w:val="single" w:sz="6" w:space="0" w:color="auto"/>
              <w:right w:val="single" w:sz="2" w:space="0" w:color="auto"/>
            </w:tcBorders>
          </w:tcPr>
          <w:p w14:paraId="2A1EFB46" w14:textId="77777777" w:rsidR="00642A80" w:rsidRPr="00A81DCC" w:rsidRDefault="00642A80" w:rsidP="002B0237">
            <w:pPr>
              <w:ind w:left="-19" w:firstLine="19"/>
              <w:jc w:val="center"/>
              <w:rPr>
                <w:bCs/>
                <w:iCs/>
                <w:lang w:val="en-GB"/>
              </w:rPr>
            </w:pPr>
          </w:p>
        </w:tc>
        <w:tc>
          <w:tcPr>
            <w:tcW w:w="1170" w:type="dxa"/>
            <w:tcBorders>
              <w:top w:val="single" w:sz="2" w:space="0" w:color="auto"/>
              <w:left w:val="single" w:sz="2" w:space="0" w:color="auto"/>
              <w:bottom w:val="single" w:sz="6" w:space="0" w:color="auto"/>
            </w:tcBorders>
          </w:tcPr>
          <w:p w14:paraId="019A84B3" w14:textId="77777777" w:rsidR="00642A80" w:rsidRPr="00A81DCC" w:rsidRDefault="00642A80" w:rsidP="002B0237">
            <w:pPr>
              <w:ind w:left="-19" w:firstLine="19"/>
              <w:jc w:val="center"/>
              <w:rPr>
                <w:bCs/>
                <w:iCs/>
                <w:lang w:val="en-GB"/>
              </w:rPr>
            </w:pPr>
          </w:p>
        </w:tc>
      </w:tr>
      <w:tr w:rsidR="00642A80" w:rsidRPr="00A45678" w14:paraId="32312BDC" w14:textId="77777777" w:rsidTr="00642A80">
        <w:tc>
          <w:tcPr>
            <w:tcW w:w="2537" w:type="dxa"/>
            <w:vMerge/>
            <w:tcBorders>
              <w:top w:val="single" w:sz="2" w:space="0" w:color="auto"/>
              <w:bottom w:val="single" w:sz="12" w:space="0" w:color="auto"/>
              <w:right w:val="single" w:sz="12" w:space="0" w:color="auto"/>
            </w:tcBorders>
          </w:tcPr>
          <w:p w14:paraId="27FD3A59" w14:textId="77777777" w:rsidR="00642A80" w:rsidRPr="00A81DCC" w:rsidRDefault="00642A80" w:rsidP="002B0237">
            <w:pPr>
              <w:jc w:val="center"/>
              <w:rPr>
                <w:bCs/>
                <w:iCs/>
                <w:lang w:val="en-GB"/>
              </w:rPr>
            </w:pPr>
          </w:p>
        </w:tc>
        <w:tc>
          <w:tcPr>
            <w:tcW w:w="720" w:type="dxa"/>
            <w:tcBorders>
              <w:top w:val="single" w:sz="6" w:space="0" w:color="auto"/>
              <w:left w:val="single" w:sz="12" w:space="0" w:color="auto"/>
              <w:bottom w:val="single" w:sz="2" w:space="0" w:color="auto"/>
              <w:right w:val="single" w:sz="2" w:space="0" w:color="auto"/>
            </w:tcBorders>
          </w:tcPr>
          <w:p w14:paraId="38B43A31" w14:textId="77777777" w:rsidR="00642A80" w:rsidRPr="00A81DCC" w:rsidRDefault="00642A80" w:rsidP="002B0237">
            <w:pPr>
              <w:jc w:val="center"/>
              <w:rPr>
                <w:bCs/>
                <w:iCs/>
                <w:lang w:val="en-GB"/>
              </w:rPr>
            </w:pPr>
            <w:r w:rsidRPr="00A81DCC">
              <w:rPr>
                <w:bCs/>
                <w:iCs/>
                <w:lang w:val="en-GB"/>
              </w:rPr>
              <w:t>7</w:t>
            </w:r>
          </w:p>
        </w:tc>
        <w:tc>
          <w:tcPr>
            <w:tcW w:w="5517" w:type="dxa"/>
            <w:tcBorders>
              <w:top w:val="single" w:sz="6" w:space="0" w:color="auto"/>
              <w:left w:val="single" w:sz="2" w:space="0" w:color="auto"/>
              <w:bottom w:val="single" w:sz="2" w:space="0" w:color="auto"/>
              <w:right w:val="single" w:sz="2" w:space="0" w:color="auto"/>
            </w:tcBorders>
            <w:vAlign w:val="center"/>
          </w:tcPr>
          <w:p w14:paraId="7529416D" w14:textId="77777777" w:rsidR="00642A80" w:rsidRPr="00A81DCC" w:rsidRDefault="00642A80" w:rsidP="002B0237">
            <w:pPr>
              <w:rPr>
                <w:bCs/>
                <w:iCs/>
                <w:lang w:val="en-GB"/>
              </w:rPr>
            </w:pPr>
            <w:r w:rsidRPr="00A81DCC">
              <w:rPr>
                <w:bCs/>
                <w:iCs/>
                <w:lang w:val="en-GB"/>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14:paraId="4ABFF007" w14:textId="77777777" w:rsidR="00642A80" w:rsidRPr="00A81DCC" w:rsidRDefault="00642A80" w:rsidP="002B0237">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14:paraId="40681914" w14:textId="77777777" w:rsidR="00642A80" w:rsidRPr="00A81DCC" w:rsidRDefault="00642A80" w:rsidP="002B0237">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14:paraId="7496FA9D" w14:textId="77777777" w:rsidR="00642A80" w:rsidRPr="00A81DCC" w:rsidRDefault="00642A80" w:rsidP="002B0237">
            <w:pPr>
              <w:ind w:left="-19" w:firstLine="19"/>
              <w:jc w:val="center"/>
              <w:rPr>
                <w:bCs/>
                <w:iCs/>
                <w:lang w:val="en-GB"/>
              </w:rPr>
            </w:pPr>
          </w:p>
        </w:tc>
        <w:tc>
          <w:tcPr>
            <w:tcW w:w="990" w:type="dxa"/>
            <w:tcBorders>
              <w:top w:val="single" w:sz="6" w:space="0" w:color="auto"/>
              <w:left w:val="single" w:sz="2" w:space="0" w:color="auto"/>
              <w:bottom w:val="single" w:sz="2" w:space="0" w:color="auto"/>
              <w:right w:val="single" w:sz="2" w:space="0" w:color="auto"/>
            </w:tcBorders>
          </w:tcPr>
          <w:p w14:paraId="5F195DE2" w14:textId="77777777" w:rsidR="00642A80" w:rsidRPr="00A81DCC" w:rsidRDefault="00642A80" w:rsidP="002B0237">
            <w:pPr>
              <w:ind w:left="-19" w:firstLine="19"/>
              <w:jc w:val="center"/>
              <w:rPr>
                <w:bCs/>
                <w:iCs/>
                <w:lang w:val="en-GB"/>
              </w:rPr>
            </w:pPr>
          </w:p>
        </w:tc>
        <w:tc>
          <w:tcPr>
            <w:tcW w:w="1170" w:type="dxa"/>
            <w:tcBorders>
              <w:top w:val="single" w:sz="6" w:space="0" w:color="auto"/>
              <w:left w:val="single" w:sz="2" w:space="0" w:color="auto"/>
              <w:bottom w:val="single" w:sz="2" w:space="0" w:color="auto"/>
            </w:tcBorders>
          </w:tcPr>
          <w:p w14:paraId="6B3382E3" w14:textId="77777777" w:rsidR="00642A80" w:rsidRPr="00A81DCC" w:rsidRDefault="00642A80" w:rsidP="002B0237">
            <w:pPr>
              <w:ind w:left="-19" w:firstLine="19"/>
              <w:jc w:val="center"/>
              <w:rPr>
                <w:bCs/>
                <w:iCs/>
                <w:lang w:val="en-GB"/>
              </w:rPr>
            </w:pPr>
          </w:p>
        </w:tc>
      </w:tr>
      <w:tr w:rsidR="00642A80" w:rsidRPr="00A45678" w14:paraId="0976FAD9" w14:textId="77777777" w:rsidTr="00642A80">
        <w:tc>
          <w:tcPr>
            <w:tcW w:w="2537" w:type="dxa"/>
            <w:vMerge/>
            <w:tcBorders>
              <w:top w:val="single" w:sz="2" w:space="0" w:color="auto"/>
              <w:bottom w:val="single" w:sz="12" w:space="0" w:color="auto"/>
              <w:right w:val="single" w:sz="12" w:space="0" w:color="auto"/>
            </w:tcBorders>
          </w:tcPr>
          <w:p w14:paraId="236C7841" w14:textId="77777777" w:rsidR="00642A80" w:rsidRPr="00A81DCC" w:rsidRDefault="00642A80" w:rsidP="002B0237">
            <w:pPr>
              <w:jc w:val="center"/>
              <w:rPr>
                <w:bCs/>
                <w:iCs/>
                <w:lang w:val="en-GB"/>
              </w:rPr>
            </w:pPr>
          </w:p>
        </w:tc>
        <w:tc>
          <w:tcPr>
            <w:tcW w:w="720" w:type="dxa"/>
            <w:tcBorders>
              <w:top w:val="single" w:sz="2" w:space="0" w:color="auto"/>
              <w:left w:val="single" w:sz="12" w:space="0" w:color="auto"/>
              <w:bottom w:val="single" w:sz="12" w:space="0" w:color="auto"/>
              <w:right w:val="single" w:sz="2" w:space="0" w:color="auto"/>
            </w:tcBorders>
          </w:tcPr>
          <w:p w14:paraId="134E2D95" w14:textId="77777777" w:rsidR="00642A80" w:rsidRPr="00A81DCC" w:rsidRDefault="00642A80" w:rsidP="002B0237">
            <w:pPr>
              <w:jc w:val="center"/>
              <w:rPr>
                <w:bCs/>
                <w:iCs/>
                <w:lang w:val="en-GB"/>
              </w:rPr>
            </w:pPr>
            <w:r w:rsidRPr="00A81DCC">
              <w:rPr>
                <w:bCs/>
                <w:iCs/>
                <w:lang w:val="en-GB"/>
              </w:rPr>
              <w:t>8</w:t>
            </w:r>
          </w:p>
        </w:tc>
        <w:tc>
          <w:tcPr>
            <w:tcW w:w="5517" w:type="dxa"/>
            <w:tcBorders>
              <w:top w:val="single" w:sz="2" w:space="0" w:color="auto"/>
              <w:left w:val="single" w:sz="2" w:space="0" w:color="auto"/>
              <w:bottom w:val="single" w:sz="12" w:space="0" w:color="auto"/>
              <w:right w:val="single" w:sz="2" w:space="0" w:color="auto"/>
            </w:tcBorders>
            <w:vAlign w:val="center"/>
          </w:tcPr>
          <w:p w14:paraId="39376A0C" w14:textId="77777777" w:rsidR="00642A80" w:rsidRPr="00A81DCC" w:rsidRDefault="00642A80" w:rsidP="002B0237">
            <w:pPr>
              <w:rPr>
                <w:bCs/>
                <w:iCs/>
                <w:lang w:val="en-GB"/>
              </w:rPr>
            </w:pPr>
            <w:r w:rsidRPr="00A81DCC">
              <w:rPr>
                <w:bCs/>
                <w:iCs/>
                <w:lang w:val="en-GB"/>
              </w:rPr>
              <w:t>Specialized staff in % of total (7/9)</w:t>
            </w:r>
          </w:p>
        </w:tc>
        <w:tc>
          <w:tcPr>
            <w:tcW w:w="1350" w:type="dxa"/>
            <w:tcBorders>
              <w:top w:val="single" w:sz="2" w:space="0" w:color="auto"/>
              <w:left w:val="single" w:sz="2" w:space="0" w:color="auto"/>
              <w:bottom w:val="single" w:sz="12" w:space="0" w:color="auto"/>
              <w:right w:val="single" w:sz="2" w:space="0" w:color="auto"/>
            </w:tcBorders>
          </w:tcPr>
          <w:p w14:paraId="1DEC1BB0" w14:textId="77777777" w:rsidR="00642A80" w:rsidRPr="00A81DCC" w:rsidRDefault="00642A80" w:rsidP="002B0237">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14:paraId="05EEF3CD" w14:textId="77777777" w:rsidR="00642A80" w:rsidRPr="00A81DCC" w:rsidRDefault="00642A80" w:rsidP="002B0237">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14:paraId="3B0BB02D" w14:textId="77777777" w:rsidR="00642A80" w:rsidRPr="00A81DCC" w:rsidRDefault="00642A80" w:rsidP="002B0237">
            <w:pPr>
              <w:ind w:left="-19" w:firstLine="19"/>
              <w:jc w:val="center"/>
              <w:rPr>
                <w:bCs/>
                <w:iCs/>
                <w:lang w:val="en-GB"/>
              </w:rPr>
            </w:pPr>
          </w:p>
        </w:tc>
        <w:tc>
          <w:tcPr>
            <w:tcW w:w="990" w:type="dxa"/>
            <w:tcBorders>
              <w:top w:val="single" w:sz="2" w:space="0" w:color="auto"/>
              <w:left w:val="single" w:sz="2" w:space="0" w:color="auto"/>
              <w:bottom w:val="single" w:sz="12" w:space="0" w:color="auto"/>
              <w:right w:val="single" w:sz="2" w:space="0" w:color="auto"/>
            </w:tcBorders>
          </w:tcPr>
          <w:p w14:paraId="4A728ABC" w14:textId="77777777" w:rsidR="00642A80" w:rsidRPr="00A81DCC" w:rsidRDefault="00642A80" w:rsidP="002B0237">
            <w:pPr>
              <w:ind w:left="-19" w:firstLine="19"/>
              <w:jc w:val="center"/>
              <w:rPr>
                <w:bCs/>
                <w:iCs/>
                <w:lang w:val="en-GB"/>
              </w:rPr>
            </w:pPr>
          </w:p>
        </w:tc>
        <w:tc>
          <w:tcPr>
            <w:tcW w:w="1170" w:type="dxa"/>
            <w:tcBorders>
              <w:top w:val="single" w:sz="2" w:space="0" w:color="auto"/>
              <w:left w:val="single" w:sz="2" w:space="0" w:color="auto"/>
              <w:bottom w:val="single" w:sz="12" w:space="0" w:color="auto"/>
            </w:tcBorders>
          </w:tcPr>
          <w:p w14:paraId="274126B7" w14:textId="77777777" w:rsidR="00642A80" w:rsidRPr="00A81DCC" w:rsidRDefault="00642A80" w:rsidP="002B0237">
            <w:pPr>
              <w:ind w:left="-19" w:firstLine="19"/>
              <w:jc w:val="center"/>
              <w:rPr>
                <w:bCs/>
                <w:iCs/>
                <w:lang w:val="en-GB"/>
              </w:rPr>
            </w:pPr>
          </w:p>
        </w:tc>
      </w:tr>
      <w:tr w:rsidR="00642A80" w:rsidRPr="00A45678" w14:paraId="406E5F27" w14:textId="77777777" w:rsidTr="00642A80">
        <w:tc>
          <w:tcPr>
            <w:tcW w:w="2537" w:type="dxa"/>
            <w:vMerge/>
            <w:tcBorders>
              <w:top w:val="single" w:sz="2" w:space="0" w:color="auto"/>
              <w:bottom w:val="single" w:sz="12" w:space="0" w:color="auto"/>
              <w:right w:val="single" w:sz="12" w:space="0" w:color="auto"/>
            </w:tcBorders>
          </w:tcPr>
          <w:p w14:paraId="34820B6F" w14:textId="77777777" w:rsidR="00642A80" w:rsidRPr="00A81DCC" w:rsidRDefault="00642A80" w:rsidP="002B0237">
            <w:pPr>
              <w:jc w:val="center"/>
              <w:rPr>
                <w:bCs/>
                <w:iCs/>
                <w:lang w:val="en-GB"/>
              </w:rPr>
            </w:pPr>
          </w:p>
        </w:tc>
        <w:tc>
          <w:tcPr>
            <w:tcW w:w="720" w:type="dxa"/>
            <w:tcBorders>
              <w:top w:val="single" w:sz="12" w:space="0" w:color="auto"/>
              <w:left w:val="single" w:sz="12" w:space="0" w:color="auto"/>
              <w:bottom w:val="single" w:sz="12" w:space="0" w:color="auto"/>
              <w:right w:val="single" w:sz="2" w:space="0" w:color="auto"/>
            </w:tcBorders>
          </w:tcPr>
          <w:p w14:paraId="7BFD686E" w14:textId="77777777" w:rsidR="00642A80" w:rsidRPr="00A81DCC" w:rsidRDefault="00642A80" w:rsidP="002B0237">
            <w:pPr>
              <w:jc w:val="center"/>
              <w:rPr>
                <w:b/>
                <w:bCs/>
                <w:iCs/>
                <w:lang w:val="en-GB"/>
              </w:rPr>
            </w:pPr>
            <w:r w:rsidRPr="00A81DCC">
              <w:rPr>
                <w:b/>
                <w:bCs/>
                <w:iCs/>
                <w:lang w:val="en-GB"/>
              </w:rPr>
              <w:t>9</w:t>
            </w:r>
          </w:p>
        </w:tc>
        <w:tc>
          <w:tcPr>
            <w:tcW w:w="5517" w:type="dxa"/>
            <w:tcBorders>
              <w:top w:val="single" w:sz="12" w:space="0" w:color="auto"/>
              <w:left w:val="single" w:sz="2" w:space="0" w:color="auto"/>
              <w:bottom w:val="single" w:sz="12" w:space="0" w:color="auto"/>
              <w:right w:val="single" w:sz="2" w:space="0" w:color="auto"/>
            </w:tcBorders>
            <w:vAlign w:val="center"/>
          </w:tcPr>
          <w:p w14:paraId="439C2C43" w14:textId="77777777" w:rsidR="00642A80" w:rsidRPr="00A81DCC" w:rsidRDefault="00642A80" w:rsidP="002B0237">
            <w:pPr>
              <w:rPr>
                <w:b/>
                <w:bCs/>
                <w:iCs/>
                <w:lang w:val="en-GB"/>
              </w:rPr>
            </w:pPr>
            <w:r w:rsidRPr="00A81DCC">
              <w:rPr>
                <w:b/>
                <w:bCs/>
                <w:iCs/>
                <w:lang w:val="en-GB"/>
              </w:rPr>
              <w:t>TOTAL</w:t>
            </w:r>
          </w:p>
        </w:tc>
        <w:tc>
          <w:tcPr>
            <w:tcW w:w="1350" w:type="dxa"/>
            <w:tcBorders>
              <w:top w:val="single" w:sz="12" w:space="0" w:color="auto"/>
              <w:left w:val="single" w:sz="2" w:space="0" w:color="auto"/>
              <w:bottom w:val="single" w:sz="12" w:space="0" w:color="auto"/>
              <w:right w:val="single" w:sz="2" w:space="0" w:color="auto"/>
            </w:tcBorders>
          </w:tcPr>
          <w:p w14:paraId="595ADA2F" w14:textId="77777777" w:rsidR="00642A80" w:rsidRPr="00A81DCC" w:rsidRDefault="00642A80" w:rsidP="002B0237">
            <w:pPr>
              <w:ind w:left="-19" w:firstLine="19"/>
              <w:jc w:val="center"/>
              <w:rPr>
                <w:bCs/>
                <w:iCs/>
                <w:lang w:val="en-GB"/>
              </w:rPr>
            </w:pPr>
          </w:p>
        </w:tc>
        <w:tc>
          <w:tcPr>
            <w:tcW w:w="1080" w:type="dxa"/>
            <w:tcBorders>
              <w:top w:val="single" w:sz="12" w:space="0" w:color="auto"/>
              <w:left w:val="single" w:sz="2" w:space="0" w:color="auto"/>
              <w:bottom w:val="single" w:sz="12" w:space="0" w:color="auto"/>
              <w:right w:val="single" w:sz="2" w:space="0" w:color="auto"/>
            </w:tcBorders>
          </w:tcPr>
          <w:p w14:paraId="0D7120BB" w14:textId="77777777" w:rsidR="00642A80" w:rsidRPr="00A81DCC" w:rsidRDefault="00642A80" w:rsidP="002B0237">
            <w:pPr>
              <w:ind w:left="-19" w:firstLine="19"/>
              <w:jc w:val="center"/>
              <w:rPr>
                <w:bCs/>
                <w:iCs/>
                <w:lang w:val="en-GB"/>
              </w:rPr>
            </w:pPr>
          </w:p>
        </w:tc>
        <w:tc>
          <w:tcPr>
            <w:tcW w:w="1080" w:type="dxa"/>
            <w:tcBorders>
              <w:top w:val="single" w:sz="12" w:space="0" w:color="auto"/>
              <w:left w:val="single" w:sz="2" w:space="0" w:color="auto"/>
              <w:bottom w:val="single" w:sz="12" w:space="0" w:color="auto"/>
              <w:right w:val="single" w:sz="2" w:space="0" w:color="auto"/>
            </w:tcBorders>
          </w:tcPr>
          <w:p w14:paraId="48016FBD" w14:textId="77777777" w:rsidR="00642A80" w:rsidRPr="00A81DCC" w:rsidRDefault="00642A80" w:rsidP="002B0237">
            <w:pPr>
              <w:ind w:left="-19" w:firstLine="19"/>
              <w:jc w:val="center"/>
              <w:rPr>
                <w:bCs/>
                <w:iCs/>
                <w:lang w:val="en-GB"/>
              </w:rPr>
            </w:pPr>
          </w:p>
        </w:tc>
        <w:tc>
          <w:tcPr>
            <w:tcW w:w="990" w:type="dxa"/>
            <w:tcBorders>
              <w:top w:val="single" w:sz="12" w:space="0" w:color="auto"/>
              <w:left w:val="single" w:sz="2" w:space="0" w:color="auto"/>
              <w:bottom w:val="single" w:sz="12" w:space="0" w:color="auto"/>
              <w:right w:val="single" w:sz="2" w:space="0" w:color="auto"/>
            </w:tcBorders>
          </w:tcPr>
          <w:p w14:paraId="7A287C46" w14:textId="77777777" w:rsidR="00642A80" w:rsidRPr="00A81DCC" w:rsidRDefault="00642A80" w:rsidP="002B0237">
            <w:pPr>
              <w:ind w:left="-19" w:firstLine="19"/>
              <w:jc w:val="center"/>
              <w:rPr>
                <w:bCs/>
                <w:iCs/>
                <w:lang w:val="en-GB"/>
              </w:rPr>
            </w:pPr>
          </w:p>
        </w:tc>
        <w:tc>
          <w:tcPr>
            <w:tcW w:w="1170" w:type="dxa"/>
            <w:tcBorders>
              <w:top w:val="single" w:sz="12" w:space="0" w:color="auto"/>
              <w:left w:val="single" w:sz="2" w:space="0" w:color="auto"/>
              <w:bottom w:val="single" w:sz="12" w:space="0" w:color="auto"/>
            </w:tcBorders>
          </w:tcPr>
          <w:p w14:paraId="7E3488BB" w14:textId="77777777" w:rsidR="00642A80" w:rsidRPr="00A81DCC" w:rsidRDefault="00642A80" w:rsidP="002B0237">
            <w:pPr>
              <w:ind w:left="-19" w:firstLine="19"/>
              <w:jc w:val="center"/>
              <w:rPr>
                <w:bCs/>
                <w:iCs/>
                <w:lang w:val="en-GB"/>
              </w:rPr>
            </w:pPr>
          </w:p>
        </w:tc>
      </w:tr>
      <w:tr w:rsidR="00642A80" w:rsidRPr="00A45678" w14:paraId="6AD7EA5A" w14:textId="77777777" w:rsidTr="00642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2537" w:type="dxa"/>
            <w:tcBorders>
              <w:top w:val="single" w:sz="12" w:space="0" w:color="auto"/>
              <w:left w:val="nil"/>
              <w:bottom w:val="single" w:sz="12" w:space="0" w:color="auto"/>
              <w:right w:val="nil"/>
            </w:tcBorders>
          </w:tcPr>
          <w:p w14:paraId="65452053" w14:textId="77777777" w:rsidR="00642A80" w:rsidRPr="00A81DCC" w:rsidRDefault="00642A80" w:rsidP="002B0237">
            <w:pPr>
              <w:spacing w:before="120"/>
              <w:jc w:val="center"/>
              <w:rPr>
                <w:bCs/>
                <w:iCs/>
                <w:sz w:val="10"/>
                <w:szCs w:val="10"/>
                <w:lang w:val="en-GB"/>
              </w:rPr>
            </w:pPr>
          </w:p>
        </w:tc>
        <w:tc>
          <w:tcPr>
            <w:tcW w:w="720" w:type="dxa"/>
            <w:tcBorders>
              <w:top w:val="single" w:sz="12" w:space="0" w:color="auto"/>
              <w:left w:val="nil"/>
              <w:right w:val="nil"/>
            </w:tcBorders>
          </w:tcPr>
          <w:p w14:paraId="27F60318" w14:textId="77777777" w:rsidR="00642A80" w:rsidRPr="00A81DCC" w:rsidRDefault="00642A80" w:rsidP="002B0237">
            <w:pPr>
              <w:jc w:val="center"/>
              <w:rPr>
                <w:b/>
                <w:bCs/>
                <w:iCs/>
                <w:sz w:val="10"/>
                <w:szCs w:val="10"/>
                <w:lang w:val="en-GB"/>
              </w:rPr>
            </w:pPr>
          </w:p>
        </w:tc>
        <w:tc>
          <w:tcPr>
            <w:tcW w:w="5517" w:type="dxa"/>
            <w:tcBorders>
              <w:top w:val="single" w:sz="12" w:space="0" w:color="auto"/>
              <w:left w:val="nil"/>
              <w:right w:val="nil"/>
            </w:tcBorders>
          </w:tcPr>
          <w:p w14:paraId="23E17BA0" w14:textId="77777777" w:rsidR="00642A80" w:rsidRPr="00A81DCC" w:rsidRDefault="00642A80" w:rsidP="002B0237">
            <w:pPr>
              <w:rPr>
                <w:b/>
                <w:bCs/>
                <w:iCs/>
                <w:sz w:val="10"/>
                <w:szCs w:val="10"/>
                <w:lang w:val="en-GB"/>
              </w:rPr>
            </w:pPr>
          </w:p>
        </w:tc>
        <w:tc>
          <w:tcPr>
            <w:tcW w:w="1350" w:type="dxa"/>
            <w:tcBorders>
              <w:top w:val="single" w:sz="12" w:space="0" w:color="auto"/>
              <w:left w:val="nil"/>
              <w:right w:val="nil"/>
            </w:tcBorders>
          </w:tcPr>
          <w:p w14:paraId="1C505CAE" w14:textId="77777777" w:rsidR="00642A80" w:rsidRPr="00A81DCC" w:rsidRDefault="00642A80" w:rsidP="002B0237">
            <w:pPr>
              <w:ind w:left="-19" w:firstLine="19"/>
              <w:jc w:val="center"/>
              <w:rPr>
                <w:bCs/>
                <w:iCs/>
                <w:sz w:val="10"/>
                <w:szCs w:val="10"/>
                <w:lang w:val="en-GB"/>
              </w:rPr>
            </w:pPr>
          </w:p>
        </w:tc>
        <w:tc>
          <w:tcPr>
            <w:tcW w:w="1080" w:type="dxa"/>
            <w:tcBorders>
              <w:top w:val="single" w:sz="12" w:space="0" w:color="auto"/>
              <w:left w:val="nil"/>
              <w:right w:val="nil"/>
            </w:tcBorders>
          </w:tcPr>
          <w:p w14:paraId="5200317D" w14:textId="77777777" w:rsidR="00642A80" w:rsidRPr="00A81DCC" w:rsidRDefault="00642A80" w:rsidP="002B0237">
            <w:pPr>
              <w:ind w:left="-19" w:firstLine="19"/>
              <w:jc w:val="center"/>
              <w:rPr>
                <w:bCs/>
                <w:iCs/>
                <w:sz w:val="10"/>
                <w:szCs w:val="10"/>
                <w:lang w:val="en-GB"/>
              </w:rPr>
            </w:pPr>
          </w:p>
        </w:tc>
        <w:tc>
          <w:tcPr>
            <w:tcW w:w="1080" w:type="dxa"/>
            <w:tcBorders>
              <w:top w:val="single" w:sz="12" w:space="0" w:color="auto"/>
              <w:left w:val="nil"/>
              <w:right w:val="nil"/>
            </w:tcBorders>
          </w:tcPr>
          <w:p w14:paraId="6C775DAD" w14:textId="77777777" w:rsidR="00642A80" w:rsidRPr="00A81DCC" w:rsidRDefault="00642A80" w:rsidP="002B0237">
            <w:pPr>
              <w:ind w:left="-19" w:firstLine="19"/>
              <w:jc w:val="center"/>
              <w:rPr>
                <w:bCs/>
                <w:iCs/>
                <w:sz w:val="10"/>
                <w:szCs w:val="10"/>
                <w:lang w:val="en-GB"/>
              </w:rPr>
            </w:pPr>
          </w:p>
        </w:tc>
        <w:tc>
          <w:tcPr>
            <w:tcW w:w="990" w:type="dxa"/>
            <w:tcBorders>
              <w:top w:val="single" w:sz="12" w:space="0" w:color="auto"/>
              <w:left w:val="nil"/>
              <w:right w:val="nil"/>
            </w:tcBorders>
          </w:tcPr>
          <w:p w14:paraId="3A51AAD0" w14:textId="77777777" w:rsidR="00642A80" w:rsidRPr="00A81DCC" w:rsidRDefault="00642A80" w:rsidP="002B0237">
            <w:pPr>
              <w:ind w:left="-19" w:firstLine="19"/>
              <w:jc w:val="center"/>
              <w:rPr>
                <w:bCs/>
                <w:iCs/>
                <w:sz w:val="10"/>
                <w:szCs w:val="10"/>
                <w:lang w:val="en-GB"/>
              </w:rPr>
            </w:pPr>
          </w:p>
        </w:tc>
        <w:tc>
          <w:tcPr>
            <w:tcW w:w="1170" w:type="dxa"/>
            <w:tcBorders>
              <w:top w:val="single" w:sz="12" w:space="0" w:color="auto"/>
              <w:left w:val="nil"/>
              <w:right w:val="nil"/>
            </w:tcBorders>
          </w:tcPr>
          <w:p w14:paraId="6A12B5DE" w14:textId="77777777" w:rsidR="00642A80" w:rsidRPr="00A81DCC" w:rsidRDefault="00642A80" w:rsidP="002B0237">
            <w:pPr>
              <w:ind w:left="-19" w:firstLine="19"/>
              <w:jc w:val="center"/>
              <w:rPr>
                <w:bCs/>
                <w:iCs/>
                <w:sz w:val="10"/>
                <w:szCs w:val="10"/>
                <w:lang w:val="en-GB"/>
              </w:rPr>
            </w:pPr>
          </w:p>
        </w:tc>
      </w:tr>
      <w:tr w:rsidR="00642A80" w:rsidRPr="00A45678" w14:paraId="332C502D" w14:textId="77777777" w:rsidTr="00642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7" w:type="dxa"/>
            <w:vMerge w:val="restart"/>
            <w:tcBorders>
              <w:top w:val="single" w:sz="12" w:space="0" w:color="auto"/>
              <w:left w:val="single" w:sz="12" w:space="0" w:color="auto"/>
              <w:bottom w:val="single" w:sz="12" w:space="0" w:color="auto"/>
              <w:right w:val="single" w:sz="12" w:space="0" w:color="auto"/>
            </w:tcBorders>
          </w:tcPr>
          <w:p w14:paraId="78465D54" w14:textId="77777777" w:rsidR="00642A80" w:rsidRPr="00A81DCC" w:rsidRDefault="00642A80" w:rsidP="002B0237">
            <w:pPr>
              <w:spacing w:before="120"/>
              <w:jc w:val="center"/>
              <w:rPr>
                <w:b/>
                <w:bCs/>
                <w:iCs/>
                <w:lang w:val="en-GB"/>
              </w:rPr>
            </w:pPr>
            <w:r w:rsidRPr="00A81DCC">
              <w:rPr>
                <w:b/>
                <w:bCs/>
                <w:iCs/>
                <w:lang w:val="en-GB"/>
              </w:rPr>
              <w:t>Partner 1</w:t>
            </w:r>
          </w:p>
          <w:p w14:paraId="3E77493D" w14:textId="77777777" w:rsidR="00642A80" w:rsidRPr="00A81DCC" w:rsidRDefault="00642A80" w:rsidP="002B0237">
            <w:pPr>
              <w:spacing w:before="120"/>
              <w:jc w:val="center"/>
              <w:rPr>
                <w:bCs/>
                <w:iCs/>
                <w:lang w:val="en-GB"/>
              </w:rPr>
            </w:pPr>
            <w:r w:rsidRPr="00A81DCC">
              <w:rPr>
                <w:bCs/>
                <w:iCs/>
                <w:lang w:val="en-GB"/>
              </w:rPr>
              <w:t>[Insert Name]</w:t>
            </w:r>
          </w:p>
        </w:tc>
        <w:tc>
          <w:tcPr>
            <w:tcW w:w="720" w:type="dxa"/>
            <w:tcBorders>
              <w:top w:val="single" w:sz="12" w:space="0" w:color="auto"/>
              <w:left w:val="single" w:sz="12" w:space="0" w:color="auto"/>
            </w:tcBorders>
          </w:tcPr>
          <w:p w14:paraId="01418E64" w14:textId="77777777" w:rsidR="00642A80" w:rsidRPr="00A81DCC" w:rsidRDefault="00642A80" w:rsidP="002B0237">
            <w:pPr>
              <w:jc w:val="center"/>
              <w:rPr>
                <w:b/>
                <w:bCs/>
                <w:iCs/>
                <w:lang w:val="en-GB"/>
              </w:rPr>
            </w:pPr>
            <w:r w:rsidRPr="00A81DCC">
              <w:rPr>
                <w:b/>
                <w:bCs/>
                <w:iCs/>
                <w:lang w:val="en-GB"/>
              </w:rPr>
              <w:t>1</w:t>
            </w:r>
          </w:p>
        </w:tc>
        <w:tc>
          <w:tcPr>
            <w:tcW w:w="5517" w:type="dxa"/>
            <w:tcBorders>
              <w:top w:val="single" w:sz="12" w:space="0" w:color="auto"/>
            </w:tcBorders>
          </w:tcPr>
          <w:p w14:paraId="4B005504" w14:textId="77777777" w:rsidR="00642A80" w:rsidRPr="00A81DCC" w:rsidRDefault="00642A80" w:rsidP="002B0237">
            <w:pPr>
              <w:rPr>
                <w:b/>
                <w:bCs/>
                <w:iCs/>
                <w:lang w:val="en-GB"/>
              </w:rPr>
            </w:pPr>
            <w:r w:rsidRPr="00A81DCC">
              <w:rPr>
                <w:b/>
                <w:bCs/>
                <w:iCs/>
                <w:lang w:val="en-GB"/>
              </w:rPr>
              <w:t>Permanent Staff</w:t>
            </w:r>
          </w:p>
        </w:tc>
        <w:tc>
          <w:tcPr>
            <w:tcW w:w="1350" w:type="dxa"/>
            <w:tcBorders>
              <w:top w:val="single" w:sz="12" w:space="0" w:color="auto"/>
            </w:tcBorders>
          </w:tcPr>
          <w:p w14:paraId="66CA4741" w14:textId="77777777" w:rsidR="00642A80" w:rsidRPr="00A81DCC" w:rsidRDefault="00642A80" w:rsidP="002B0237">
            <w:pPr>
              <w:ind w:left="-19" w:firstLine="19"/>
              <w:jc w:val="center"/>
              <w:rPr>
                <w:bCs/>
                <w:iCs/>
                <w:lang w:val="en-GB"/>
              </w:rPr>
            </w:pPr>
          </w:p>
        </w:tc>
        <w:tc>
          <w:tcPr>
            <w:tcW w:w="1080" w:type="dxa"/>
            <w:tcBorders>
              <w:top w:val="single" w:sz="12" w:space="0" w:color="auto"/>
            </w:tcBorders>
          </w:tcPr>
          <w:p w14:paraId="791C74E2" w14:textId="77777777" w:rsidR="00642A80" w:rsidRPr="00A81DCC" w:rsidRDefault="00642A80" w:rsidP="002B0237">
            <w:pPr>
              <w:ind w:left="-19" w:firstLine="19"/>
              <w:jc w:val="center"/>
              <w:rPr>
                <w:bCs/>
                <w:iCs/>
                <w:lang w:val="en-GB"/>
              </w:rPr>
            </w:pPr>
          </w:p>
        </w:tc>
        <w:tc>
          <w:tcPr>
            <w:tcW w:w="1080" w:type="dxa"/>
            <w:tcBorders>
              <w:top w:val="single" w:sz="12" w:space="0" w:color="auto"/>
            </w:tcBorders>
          </w:tcPr>
          <w:p w14:paraId="53BCEDFF" w14:textId="77777777" w:rsidR="00642A80" w:rsidRPr="00A81DCC" w:rsidRDefault="00642A80" w:rsidP="002B0237">
            <w:pPr>
              <w:ind w:left="-19" w:firstLine="19"/>
              <w:jc w:val="center"/>
              <w:rPr>
                <w:bCs/>
                <w:iCs/>
                <w:lang w:val="en-GB"/>
              </w:rPr>
            </w:pPr>
          </w:p>
        </w:tc>
        <w:tc>
          <w:tcPr>
            <w:tcW w:w="990" w:type="dxa"/>
            <w:tcBorders>
              <w:top w:val="single" w:sz="12" w:space="0" w:color="auto"/>
            </w:tcBorders>
          </w:tcPr>
          <w:p w14:paraId="12033F0F" w14:textId="77777777" w:rsidR="00642A80" w:rsidRPr="00A81DCC" w:rsidRDefault="00642A80" w:rsidP="002B0237">
            <w:pPr>
              <w:ind w:left="-19" w:firstLine="19"/>
              <w:jc w:val="center"/>
              <w:rPr>
                <w:bCs/>
                <w:iCs/>
                <w:lang w:val="en-GB"/>
              </w:rPr>
            </w:pPr>
          </w:p>
        </w:tc>
        <w:tc>
          <w:tcPr>
            <w:tcW w:w="1170" w:type="dxa"/>
            <w:tcBorders>
              <w:top w:val="single" w:sz="12" w:space="0" w:color="auto"/>
              <w:right w:val="single" w:sz="12" w:space="0" w:color="auto"/>
            </w:tcBorders>
          </w:tcPr>
          <w:p w14:paraId="2196D9C0" w14:textId="77777777" w:rsidR="00642A80" w:rsidRPr="00A81DCC" w:rsidRDefault="00642A80" w:rsidP="002B0237">
            <w:pPr>
              <w:ind w:left="-19" w:firstLine="19"/>
              <w:jc w:val="center"/>
              <w:rPr>
                <w:bCs/>
                <w:iCs/>
                <w:lang w:val="en-GB"/>
              </w:rPr>
            </w:pPr>
          </w:p>
        </w:tc>
      </w:tr>
      <w:tr w:rsidR="00642A80" w:rsidRPr="00A45678" w14:paraId="26F1188A" w14:textId="77777777" w:rsidTr="00642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7" w:type="dxa"/>
            <w:vMerge/>
            <w:tcBorders>
              <w:left w:val="single" w:sz="12" w:space="0" w:color="auto"/>
              <w:bottom w:val="single" w:sz="12" w:space="0" w:color="auto"/>
              <w:right w:val="single" w:sz="12" w:space="0" w:color="auto"/>
            </w:tcBorders>
          </w:tcPr>
          <w:p w14:paraId="460C9561" w14:textId="77777777" w:rsidR="00642A80" w:rsidRPr="00A81DCC" w:rsidRDefault="00642A80" w:rsidP="002B0237">
            <w:pPr>
              <w:jc w:val="center"/>
              <w:rPr>
                <w:bCs/>
                <w:iCs/>
                <w:lang w:val="en-GB"/>
              </w:rPr>
            </w:pPr>
          </w:p>
        </w:tc>
        <w:tc>
          <w:tcPr>
            <w:tcW w:w="720" w:type="dxa"/>
            <w:tcBorders>
              <w:left w:val="single" w:sz="12" w:space="0" w:color="auto"/>
            </w:tcBorders>
          </w:tcPr>
          <w:p w14:paraId="6BCB8B91" w14:textId="77777777" w:rsidR="00642A80" w:rsidRPr="00A81DCC" w:rsidRDefault="00642A80" w:rsidP="002B0237">
            <w:pPr>
              <w:jc w:val="center"/>
              <w:rPr>
                <w:bCs/>
                <w:iCs/>
                <w:lang w:val="en-GB"/>
              </w:rPr>
            </w:pPr>
            <w:r w:rsidRPr="00A81DCC">
              <w:rPr>
                <w:bCs/>
                <w:iCs/>
                <w:lang w:val="en-GB"/>
              </w:rPr>
              <w:t>2</w:t>
            </w:r>
          </w:p>
        </w:tc>
        <w:tc>
          <w:tcPr>
            <w:tcW w:w="5517" w:type="dxa"/>
          </w:tcPr>
          <w:p w14:paraId="7AB63800" w14:textId="77777777" w:rsidR="00642A80" w:rsidRPr="00A81DCC" w:rsidRDefault="00642A80" w:rsidP="002B0237">
            <w:pPr>
              <w:rPr>
                <w:bCs/>
                <w:iCs/>
                <w:lang w:val="en-GB"/>
              </w:rPr>
            </w:pPr>
            <w:r w:rsidRPr="00A81DCC">
              <w:rPr>
                <w:bCs/>
                <w:iCs/>
                <w:lang w:val="en-GB"/>
              </w:rPr>
              <w:t>Permanent staff in % of total (1/9)</w:t>
            </w:r>
          </w:p>
        </w:tc>
        <w:tc>
          <w:tcPr>
            <w:tcW w:w="1350" w:type="dxa"/>
          </w:tcPr>
          <w:p w14:paraId="3B8F61CB" w14:textId="77777777" w:rsidR="00642A80" w:rsidRPr="00A81DCC" w:rsidRDefault="00642A80" w:rsidP="002B0237">
            <w:pPr>
              <w:ind w:left="-19" w:firstLine="19"/>
              <w:jc w:val="center"/>
              <w:rPr>
                <w:bCs/>
                <w:iCs/>
                <w:lang w:val="en-GB"/>
              </w:rPr>
            </w:pPr>
          </w:p>
        </w:tc>
        <w:tc>
          <w:tcPr>
            <w:tcW w:w="1080" w:type="dxa"/>
          </w:tcPr>
          <w:p w14:paraId="06A78416" w14:textId="77777777" w:rsidR="00642A80" w:rsidRPr="00A81DCC" w:rsidRDefault="00642A80" w:rsidP="002B0237">
            <w:pPr>
              <w:ind w:left="-19" w:firstLine="19"/>
              <w:jc w:val="center"/>
              <w:rPr>
                <w:bCs/>
                <w:iCs/>
                <w:lang w:val="en-GB"/>
              </w:rPr>
            </w:pPr>
          </w:p>
        </w:tc>
        <w:tc>
          <w:tcPr>
            <w:tcW w:w="1080" w:type="dxa"/>
          </w:tcPr>
          <w:p w14:paraId="63830393" w14:textId="77777777" w:rsidR="00642A80" w:rsidRPr="00A81DCC" w:rsidRDefault="00642A80" w:rsidP="002B0237">
            <w:pPr>
              <w:ind w:left="-19" w:firstLine="19"/>
              <w:jc w:val="center"/>
              <w:rPr>
                <w:bCs/>
                <w:iCs/>
                <w:lang w:val="en-GB"/>
              </w:rPr>
            </w:pPr>
          </w:p>
        </w:tc>
        <w:tc>
          <w:tcPr>
            <w:tcW w:w="990" w:type="dxa"/>
          </w:tcPr>
          <w:p w14:paraId="342D1876" w14:textId="77777777" w:rsidR="00642A80" w:rsidRPr="00A81DCC" w:rsidRDefault="00642A80" w:rsidP="002B0237">
            <w:pPr>
              <w:ind w:left="-19" w:firstLine="19"/>
              <w:jc w:val="center"/>
              <w:rPr>
                <w:bCs/>
                <w:iCs/>
                <w:lang w:val="en-GB"/>
              </w:rPr>
            </w:pPr>
          </w:p>
        </w:tc>
        <w:tc>
          <w:tcPr>
            <w:tcW w:w="1170" w:type="dxa"/>
            <w:tcBorders>
              <w:right w:val="single" w:sz="12" w:space="0" w:color="auto"/>
            </w:tcBorders>
          </w:tcPr>
          <w:p w14:paraId="41103C96" w14:textId="77777777" w:rsidR="00642A80" w:rsidRPr="00A81DCC" w:rsidRDefault="00642A80" w:rsidP="002B0237">
            <w:pPr>
              <w:ind w:left="-19" w:firstLine="19"/>
              <w:jc w:val="center"/>
              <w:rPr>
                <w:bCs/>
                <w:iCs/>
                <w:lang w:val="en-GB"/>
              </w:rPr>
            </w:pPr>
          </w:p>
        </w:tc>
      </w:tr>
      <w:tr w:rsidR="00642A80" w:rsidRPr="00A45678" w14:paraId="62C7E4E2" w14:textId="77777777" w:rsidTr="00642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7" w:type="dxa"/>
            <w:vMerge/>
            <w:tcBorders>
              <w:left w:val="single" w:sz="12" w:space="0" w:color="auto"/>
              <w:bottom w:val="single" w:sz="12" w:space="0" w:color="auto"/>
              <w:right w:val="single" w:sz="12" w:space="0" w:color="auto"/>
            </w:tcBorders>
          </w:tcPr>
          <w:p w14:paraId="0A473C01" w14:textId="77777777" w:rsidR="00642A80" w:rsidRPr="00A81DCC" w:rsidRDefault="00642A80" w:rsidP="002B0237">
            <w:pPr>
              <w:jc w:val="center"/>
              <w:rPr>
                <w:bCs/>
                <w:iCs/>
                <w:lang w:val="en-GB"/>
              </w:rPr>
            </w:pPr>
          </w:p>
        </w:tc>
        <w:tc>
          <w:tcPr>
            <w:tcW w:w="720" w:type="dxa"/>
            <w:tcBorders>
              <w:left w:val="single" w:sz="12" w:space="0" w:color="auto"/>
            </w:tcBorders>
          </w:tcPr>
          <w:p w14:paraId="69D5ABFB" w14:textId="77777777" w:rsidR="00642A80" w:rsidRPr="00A81DCC" w:rsidRDefault="00642A80" w:rsidP="002B0237">
            <w:pPr>
              <w:jc w:val="center"/>
              <w:rPr>
                <w:bCs/>
                <w:iCs/>
                <w:lang w:val="en-GB"/>
              </w:rPr>
            </w:pPr>
            <w:r w:rsidRPr="00A81DCC">
              <w:rPr>
                <w:bCs/>
                <w:iCs/>
                <w:lang w:val="en-GB"/>
              </w:rPr>
              <w:t>3</w:t>
            </w:r>
          </w:p>
        </w:tc>
        <w:tc>
          <w:tcPr>
            <w:tcW w:w="5517" w:type="dxa"/>
          </w:tcPr>
          <w:p w14:paraId="4533B02C" w14:textId="77777777" w:rsidR="00642A80" w:rsidRPr="00A81DCC" w:rsidRDefault="00642A80" w:rsidP="002B0237">
            <w:pPr>
              <w:rPr>
                <w:bCs/>
                <w:iCs/>
                <w:lang w:val="en-GB"/>
              </w:rPr>
            </w:pPr>
            <w:r w:rsidRPr="00A81DCC">
              <w:rPr>
                <w:bCs/>
                <w:iCs/>
                <w:lang w:val="en-GB"/>
              </w:rPr>
              <w:t>Of which staff specialized in the area of the contract</w:t>
            </w:r>
          </w:p>
        </w:tc>
        <w:tc>
          <w:tcPr>
            <w:tcW w:w="1350" w:type="dxa"/>
          </w:tcPr>
          <w:p w14:paraId="6AFA68B7" w14:textId="77777777" w:rsidR="00642A80" w:rsidRPr="00A81DCC" w:rsidRDefault="00642A80" w:rsidP="002B0237">
            <w:pPr>
              <w:ind w:left="-19" w:firstLine="19"/>
              <w:jc w:val="center"/>
              <w:rPr>
                <w:bCs/>
                <w:iCs/>
                <w:lang w:val="en-GB"/>
              </w:rPr>
            </w:pPr>
          </w:p>
        </w:tc>
        <w:tc>
          <w:tcPr>
            <w:tcW w:w="1080" w:type="dxa"/>
          </w:tcPr>
          <w:p w14:paraId="2390216E" w14:textId="77777777" w:rsidR="00642A80" w:rsidRPr="00A81DCC" w:rsidRDefault="00642A80" w:rsidP="002B0237">
            <w:pPr>
              <w:ind w:left="-19" w:firstLine="19"/>
              <w:jc w:val="center"/>
              <w:rPr>
                <w:bCs/>
                <w:iCs/>
                <w:lang w:val="en-GB"/>
              </w:rPr>
            </w:pPr>
          </w:p>
        </w:tc>
        <w:tc>
          <w:tcPr>
            <w:tcW w:w="1080" w:type="dxa"/>
          </w:tcPr>
          <w:p w14:paraId="6B5F30A1" w14:textId="77777777" w:rsidR="00642A80" w:rsidRPr="00A81DCC" w:rsidRDefault="00642A80" w:rsidP="002B0237">
            <w:pPr>
              <w:ind w:left="-19" w:firstLine="19"/>
              <w:jc w:val="center"/>
              <w:rPr>
                <w:bCs/>
                <w:iCs/>
                <w:lang w:val="en-GB"/>
              </w:rPr>
            </w:pPr>
          </w:p>
        </w:tc>
        <w:tc>
          <w:tcPr>
            <w:tcW w:w="990" w:type="dxa"/>
          </w:tcPr>
          <w:p w14:paraId="3DD98F1E" w14:textId="77777777" w:rsidR="00642A80" w:rsidRPr="00A81DCC" w:rsidRDefault="00642A80" w:rsidP="002B0237">
            <w:pPr>
              <w:ind w:left="-19" w:firstLine="19"/>
              <w:jc w:val="center"/>
              <w:rPr>
                <w:bCs/>
                <w:iCs/>
                <w:lang w:val="en-GB"/>
              </w:rPr>
            </w:pPr>
          </w:p>
        </w:tc>
        <w:tc>
          <w:tcPr>
            <w:tcW w:w="1170" w:type="dxa"/>
            <w:tcBorders>
              <w:right w:val="single" w:sz="12" w:space="0" w:color="auto"/>
            </w:tcBorders>
          </w:tcPr>
          <w:p w14:paraId="5E544AD6" w14:textId="77777777" w:rsidR="00642A80" w:rsidRPr="00A81DCC" w:rsidRDefault="00642A80" w:rsidP="002B0237">
            <w:pPr>
              <w:ind w:left="-19" w:firstLine="19"/>
              <w:jc w:val="center"/>
              <w:rPr>
                <w:bCs/>
                <w:iCs/>
                <w:lang w:val="en-GB"/>
              </w:rPr>
            </w:pPr>
          </w:p>
        </w:tc>
      </w:tr>
      <w:tr w:rsidR="00642A80" w:rsidRPr="00A45678" w14:paraId="4DEA966F" w14:textId="77777777" w:rsidTr="00642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7" w:type="dxa"/>
            <w:vMerge/>
            <w:tcBorders>
              <w:left w:val="single" w:sz="12" w:space="0" w:color="auto"/>
              <w:bottom w:val="single" w:sz="12" w:space="0" w:color="auto"/>
              <w:right w:val="single" w:sz="12" w:space="0" w:color="auto"/>
            </w:tcBorders>
          </w:tcPr>
          <w:p w14:paraId="29A49695" w14:textId="77777777" w:rsidR="00642A80" w:rsidRPr="00A81DCC" w:rsidRDefault="00642A80" w:rsidP="002B0237">
            <w:pPr>
              <w:jc w:val="center"/>
              <w:rPr>
                <w:bCs/>
                <w:iCs/>
                <w:lang w:val="en-GB"/>
              </w:rPr>
            </w:pPr>
          </w:p>
        </w:tc>
        <w:tc>
          <w:tcPr>
            <w:tcW w:w="720" w:type="dxa"/>
            <w:tcBorders>
              <w:left w:val="single" w:sz="12" w:space="0" w:color="auto"/>
              <w:bottom w:val="single" w:sz="12" w:space="0" w:color="auto"/>
            </w:tcBorders>
          </w:tcPr>
          <w:p w14:paraId="2A319BDC" w14:textId="77777777" w:rsidR="00642A80" w:rsidRPr="00A81DCC" w:rsidRDefault="00642A80" w:rsidP="002B0237">
            <w:pPr>
              <w:jc w:val="center"/>
              <w:rPr>
                <w:bCs/>
                <w:iCs/>
                <w:lang w:val="en-GB"/>
              </w:rPr>
            </w:pPr>
            <w:r w:rsidRPr="00A81DCC">
              <w:rPr>
                <w:bCs/>
                <w:iCs/>
                <w:lang w:val="en-GB"/>
              </w:rPr>
              <w:t>4</w:t>
            </w:r>
          </w:p>
        </w:tc>
        <w:tc>
          <w:tcPr>
            <w:tcW w:w="5517" w:type="dxa"/>
            <w:tcBorders>
              <w:bottom w:val="single" w:sz="12" w:space="0" w:color="auto"/>
            </w:tcBorders>
          </w:tcPr>
          <w:p w14:paraId="4C351692" w14:textId="77777777" w:rsidR="00642A80" w:rsidRPr="00A81DCC" w:rsidRDefault="00642A80" w:rsidP="002B0237">
            <w:pPr>
              <w:rPr>
                <w:bCs/>
                <w:iCs/>
                <w:lang w:val="en-GB"/>
              </w:rPr>
            </w:pPr>
            <w:r w:rsidRPr="00A81DCC">
              <w:rPr>
                <w:bCs/>
                <w:iCs/>
                <w:lang w:val="en-GB"/>
              </w:rPr>
              <w:t>Specialized staff in % of total (3/9)</w:t>
            </w:r>
          </w:p>
        </w:tc>
        <w:tc>
          <w:tcPr>
            <w:tcW w:w="1350" w:type="dxa"/>
            <w:tcBorders>
              <w:bottom w:val="single" w:sz="12" w:space="0" w:color="auto"/>
            </w:tcBorders>
          </w:tcPr>
          <w:p w14:paraId="2BAFBC1A" w14:textId="77777777" w:rsidR="00642A80" w:rsidRPr="00A81DCC" w:rsidRDefault="00642A80" w:rsidP="002B0237">
            <w:pPr>
              <w:ind w:left="-19" w:firstLine="19"/>
              <w:jc w:val="center"/>
              <w:rPr>
                <w:bCs/>
                <w:iCs/>
                <w:lang w:val="en-GB"/>
              </w:rPr>
            </w:pPr>
          </w:p>
        </w:tc>
        <w:tc>
          <w:tcPr>
            <w:tcW w:w="1080" w:type="dxa"/>
            <w:tcBorders>
              <w:bottom w:val="single" w:sz="12" w:space="0" w:color="auto"/>
            </w:tcBorders>
          </w:tcPr>
          <w:p w14:paraId="0FCFFBDA" w14:textId="77777777" w:rsidR="00642A80" w:rsidRPr="00A81DCC" w:rsidRDefault="00642A80" w:rsidP="002B0237">
            <w:pPr>
              <w:ind w:left="-19" w:firstLine="19"/>
              <w:jc w:val="center"/>
              <w:rPr>
                <w:bCs/>
                <w:iCs/>
                <w:lang w:val="en-GB"/>
              </w:rPr>
            </w:pPr>
          </w:p>
        </w:tc>
        <w:tc>
          <w:tcPr>
            <w:tcW w:w="1080" w:type="dxa"/>
            <w:tcBorders>
              <w:bottom w:val="single" w:sz="12" w:space="0" w:color="auto"/>
            </w:tcBorders>
          </w:tcPr>
          <w:p w14:paraId="38FD9BD5" w14:textId="77777777" w:rsidR="00642A80" w:rsidRPr="00A81DCC" w:rsidRDefault="00642A80" w:rsidP="002B0237">
            <w:pPr>
              <w:ind w:left="-19" w:firstLine="19"/>
              <w:jc w:val="center"/>
              <w:rPr>
                <w:bCs/>
                <w:iCs/>
                <w:lang w:val="en-GB"/>
              </w:rPr>
            </w:pPr>
          </w:p>
        </w:tc>
        <w:tc>
          <w:tcPr>
            <w:tcW w:w="990" w:type="dxa"/>
            <w:tcBorders>
              <w:bottom w:val="single" w:sz="12" w:space="0" w:color="auto"/>
            </w:tcBorders>
          </w:tcPr>
          <w:p w14:paraId="745018B6" w14:textId="77777777" w:rsidR="00642A80" w:rsidRPr="00A81DCC" w:rsidRDefault="00642A80" w:rsidP="002B0237">
            <w:pPr>
              <w:ind w:left="-19" w:firstLine="19"/>
              <w:jc w:val="center"/>
              <w:rPr>
                <w:bCs/>
                <w:iCs/>
                <w:lang w:val="en-GB"/>
              </w:rPr>
            </w:pPr>
          </w:p>
        </w:tc>
        <w:tc>
          <w:tcPr>
            <w:tcW w:w="1170" w:type="dxa"/>
            <w:tcBorders>
              <w:bottom w:val="single" w:sz="12" w:space="0" w:color="auto"/>
              <w:right w:val="single" w:sz="12" w:space="0" w:color="auto"/>
            </w:tcBorders>
          </w:tcPr>
          <w:p w14:paraId="3FD0F242" w14:textId="77777777" w:rsidR="00642A80" w:rsidRPr="00A81DCC" w:rsidRDefault="00642A80" w:rsidP="002B0237">
            <w:pPr>
              <w:ind w:left="-19" w:firstLine="19"/>
              <w:jc w:val="center"/>
              <w:rPr>
                <w:bCs/>
                <w:iCs/>
                <w:lang w:val="en-GB"/>
              </w:rPr>
            </w:pPr>
          </w:p>
        </w:tc>
      </w:tr>
      <w:tr w:rsidR="00642A80" w:rsidRPr="00A45678" w14:paraId="29E00F6F" w14:textId="77777777" w:rsidTr="00642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7" w:type="dxa"/>
            <w:vMerge/>
            <w:tcBorders>
              <w:left w:val="single" w:sz="12" w:space="0" w:color="auto"/>
              <w:bottom w:val="single" w:sz="12" w:space="0" w:color="auto"/>
              <w:right w:val="single" w:sz="12" w:space="0" w:color="auto"/>
            </w:tcBorders>
          </w:tcPr>
          <w:p w14:paraId="3B99EC9A" w14:textId="77777777" w:rsidR="00642A80" w:rsidRPr="00A81DCC" w:rsidRDefault="00642A80" w:rsidP="002B0237">
            <w:pPr>
              <w:jc w:val="center"/>
              <w:rPr>
                <w:bCs/>
                <w:iCs/>
                <w:lang w:val="en-GB"/>
              </w:rPr>
            </w:pPr>
          </w:p>
        </w:tc>
        <w:tc>
          <w:tcPr>
            <w:tcW w:w="720" w:type="dxa"/>
            <w:tcBorders>
              <w:top w:val="single" w:sz="12" w:space="0" w:color="auto"/>
              <w:left w:val="single" w:sz="12" w:space="0" w:color="auto"/>
            </w:tcBorders>
          </w:tcPr>
          <w:p w14:paraId="1B16A657" w14:textId="77777777" w:rsidR="00642A80" w:rsidRPr="00A81DCC" w:rsidRDefault="00642A80" w:rsidP="002B0237">
            <w:pPr>
              <w:jc w:val="center"/>
              <w:rPr>
                <w:b/>
                <w:bCs/>
                <w:iCs/>
                <w:lang w:val="en-GB"/>
              </w:rPr>
            </w:pPr>
            <w:r w:rsidRPr="00A81DCC">
              <w:rPr>
                <w:b/>
                <w:bCs/>
                <w:iCs/>
                <w:lang w:val="en-GB"/>
              </w:rPr>
              <w:t>5</w:t>
            </w:r>
          </w:p>
        </w:tc>
        <w:tc>
          <w:tcPr>
            <w:tcW w:w="5517" w:type="dxa"/>
            <w:tcBorders>
              <w:top w:val="single" w:sz="12" w:space="0" w:color="auto"/>
            </w:tcBorders>
          </w:tcPr>
          <w:p w14:paraId="4EF81BA4" w14:textId="77777777" w:rsidR="00642A80" w:rsidRPr="00A81DCC" w:rsidRDefault="00642A80" w:rsidP="002B0237">
            <w:pPr>
              <w:rPr>
                <w:b/>
                <w:bCs/>
                <w:iCs/>
                <w:lang w:val="en-GB"/>
              </w:rPr>
            </w:pPr>
            <w:r w:rsidRPr="00A81DCC">
              <w:rPr>
                <w:b/>
                <w:bCs/>
                <w:iCs/>
                <w:lang w:val="en-GB"/>
              </w:rPr>
              <w:t>Non-permanent staff</w:t>
            </w:r>
          </w:p>
        </w:tc>
        <w:tc>
          <w:tcPr>
            <w:tcW w:w="1350" w:type="dxa"/>
            <w:tcBorders>
              <w:top w:val="single" w:sz="12" w:space="0" w:color="auto"/>
            </w:tcBorders>
          </w:tcPr>
          <w:p w14:paraId="1F4939B9" w14:textId="77777777" w:rsidR="00642A80" w:rsidRPr="00A81DCC" w:rsidRDefault="00642A80" w:rsidP="002B0237">
            <w:pPr>
              <w:ind w:left="-19" w:firstLine="19"/>
              <w:jc w:val="center"/>
              <w:rPr>
                <w:bCs/>
                <w:iCs/>
                <w:lang w:val="en-GB"/>
              </w:rPr>
            </w:pPr>
          </w:p>
        </w:tc>
        <w:tc>
          <w:tcPr>
            <w:tcW w:w="1080" w:type="dxa"/>
            <w:tcBorders>
              <w:top w:val="single" w:sz="12" w:space="0" w:color="auto"/>
            </w:tcBorders>
          </w:tcPr>
          <w:p w14:paraId="57382B33" w14:textId="77777777" w:rsidR="00642A80" w:rsidRPr="00A81DCC" w:rsidRDefault="00642A80" w:rsidP="002B0237">
            <w:pPr>
              <w:ind w:left="-19" w:firstLine="19"/>
              <w:jc w:val="center"/>
              <w:rPr>
                <w:bCs/>
                <w:iCs/>
                <w:lang w:val="en-GB"/>
              </w:rPr>
            </w:pPr>
          </w:p>
        </w:tc>
        <w:tc>
          <w:tcPr>
            <w:tcW w:w="1080" w:type="dxa"/>
            <w:tcBorders>
              <w:top w:val="single" w:sz="12" w:space="0" w:color="auto"/>
            </w:tcBorders>
          </w:tcPr>
          <w:p w14:paraId="20DE17D3" w14:textId="77777777" w:rsidR="00642A80" w:rsidRPr="00A81DCC" w:rsidRDefault="00642A80" w:rsidP="002B0237">
            <w:pPr>
              <w:ind w:left="-19" w:firstLine="19"/>
              <w:jc w:val="center"/>
              <w:rPr>
                <w:bCs/>
                <w:iCs/>
                <w:lang w:val="en-GB"/>
              </w:rPr>
            </w:pPr>
          </w:p>
        </w:tc>
        <w:tc>
          <w:tcPr>
            <w:tcW w:w="990" w:type="dxa"/>
            <w:tcBorders>
              <w:top w:val="single" w:sz="12" w:space="0" w:color="auto"/>
            </w:tcBorders>
          </w:tcPr>
          <w:p w14:paraId="0344BA65" w14:textId="77777777" w:rsidR="00642A80" w:rsidRPr="00A81DCC" w:rsidRDefault="00642A80" w:rsidP="002B0237">
            <w:pPr>
              <w:ind w:left="-19" w:firstLine="19"/>
              <w:jc w:val="center"/>
              <w:rPr>
                <w:bCs/>
                <w:iCs/>
                <w:lang w:val="en-GB"/>
              </w:rPr>
            </w:pPr>
          </w:p>
        </w:tc>
        <w:tc>
          <w:tcPr>
            <w:tcW w:w="1170" w:type="dxa"/>
            <w:tcBorders>
              <w:top w:val="single" w:sz="12" w:space="0" w:color="auto"/>
              <w:right w:val="single" w:sz="12" w:space="0" w:color="auto"/>
            </w:tcBorders>
          </w:tcPr>
          <w:p w14:paraId="7EAF65C4" w14:textId="77777777" w:rsidR="00642A80" w:rsidRPr="00A81DCC" w:rsidRDefault="00642A80" w:rsidP="002B0237">
            <w:pPr>
              <w:ind w:left="-19" w:firstLine="19"/>
              <w:jc w:val="center"/>
              <w:rPr>
                <w:bCs/>
                <w:iCs/>
                <w:lang w:val="en-GB"/>
              </w:rPr>
            </w:pPr>
          </w:p>
        </w:tc>
      </w:tr>
      <w:tr w:rsidR="00642A80" w:rsidRPr="00A45678" w14:paraId="52572F02" w14:textId="77777777" w:rsidTr="00642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7" w:type="dxa"/>
            <w:vMerge/>
            <w:tcBorders>
              <w:left w:val="single" w:sz="12" w:space="0" w:color="auto"/>
              <w:bottom w:val="single" w:sz="12" w:space="0" w:color="auto"/>
              <w:right w:val="single" w:sz="12" w:space="0" w:color="auto"/>
            </w:tcBorders>
          </w:tcPr>
          <w:p w14:paraId="13BCF037" w14:textId="77777777" w:rsidR="00642A80" w:rsidRPr="00A81DCC" w:rsidRDefault="00642A80" w:rsidP="002B0237">
            <w:pPr>
              <w:jc w:val="center"/>
              <w:rPr>
                <w:bCs/>
                <w:iCs/>
                <w:lang w:val="en-GB"/>
              </w:rPr>
            </w:pPr>
          </w:p>
        </w:tc>
        <w:tc>
          <w:tcPr>
            <w:tcW w:w="720" w:type="dxa"/>
            <w:tcBorders>
              <w:left w:val="single" w:sz="12" w:space="0" w:color="auto"/>
            </w:tcBorders>
          </w:tcPr>
          <w:p w14:paraId="52582E1E" w14:textId="77777777" w:rsidR="00642A80" w:rsidRPr="00A81DCC" w:rsidRDefault="00642A80" w:rsidP="002B0237">
            <w:pPr>
              <w:jc w:val="center"/>
              <w:rPr>
                <w:bCs/>
                <w:iCs/>
                <w:lang w:val="en-GB"/>
              </w:rPr>
            </w:pPr>
            <w:r w:rsidRPr="00A81DCC">
              <w:rPr>
                <w:bCs/>
                <w:iCs/>
                <w:lang w:val="en-GB"/>
              </w:rPr>
              <w:t>6</w:t>
            </w:r>
          </w:p>
        </w:tc>
        <w:tc>
          <w:tcPr>
            <w:tcW w:w="5517" w:type="dxa"/>
          </w:tcPr>
          <w:p w14:paraId="1BEE2152" w14:textId="77777777" w:rsidR="00642A80" w:rsidRPr="00A81DCC" w:rsidRDefault="00642A80" w:rsidP="002B0237">
            <w:pPr>
              <w:rPr>
                <w:bCs/>
                <w:iCs/>
                <w:lang w:val="en-GB"/>
              </w:rPr>
            </w:pPr>
            <w:r w:rsidRPr="00A81DCC">
              <w:rPr>
                <w:bCs/>
                <w:iCs/>
                <w:lang w:val="en-GB"/>
              </w:rPr>
              <w:t>Non-permanent staff in % of total (5/9)</w:t>
            </w:r>
          </w:p>
        </w:tc>
        <w:tc>
          <w:tcPr>
            <w:tcW w:w="1350" w:type="dxa"/>
          </w:tcPr>
          <w:p w14:paraId="19811A43" w14:textId="77777777" w:rsidR="00642A80" w:rsidRPr="00A81DCC" w:rsidRDefault="00642A80" w:rsidP="002B0237">
            <w:pPr>
              <w:ind w:left="-19" w:firstLine="19"/>
              <w:jc w:val="center"/>
              <w:rPr>
                <w:bCs/>
                <w:iCs/>
                <w:lang w:val="en-GB"/>
              </w:rPr>
            </w:pPr>
          </w:p>
        </w:tc>
        <w:tc>
          <w:tcPr>
            <w:tcW w:w="1080" w:type="dxa"/>
          </w:tcPr>
          <w:p w14:paraId="08D93D28" w14:textId="77777777" w:rsidR="00642A80" w:rsidRPr="00A81DCC" w:rsidRDefault="00642A80" w:rsidP="002B0237">
            <w:pPr>
              <w:ind w:left="-19" w:firstLine="19"/>
              <w:jc w:val="center"/>
              <w:rPr>
                <w:bCs/>
                <w:iCs/>
                <w:lang w:val="en-GB"/>
              </w:rPr>
            </w:pPr>
          </w:p>
        </w:tc>
        <w:tc>
          <w:tcPr>
            <w:tcW w:w="1080" w:type="dxa"/>
          </w:tcPr>
          <w:p w14:paraId="110BDF95" w14:textId="77777777" w:rsidR="00642A80" w:rsidRPr="00A81DCC" w:rsidRDefault="00642A80" w:rsidP="002B0237">
            <w:pPr>
              <w:ind w:left="-19" w:firstLine="19"/>
              <w:jc w:val="center"/>
              <w:rPr>
                <w:bCs/>
                <w:iCs/>
                <w:lang w:val="en-GB"/>
              </w:rPr>
            </w:pPr>
          </w:p>
        </w:tc>
        <w:tc>
          <w:tcPr>
            <w:tcW w:w="990" w:type="dxa"/>
          </w:tcPr>
          <w:p w14:paraId="0F8D0583" w14:textId="77777777" w:rsidR="00642A80" w:rsidRPr="00A81DCC" w:rsidRDefault="00642A80" w:rsidP="002B0237">
            <w:pPr>
              <w:ind w:left="-19" w:firstLine="19"/>
              <w:jc w:val="center"/>
              <w:rPr>
                <w:bCs/>
                <w:iCs/>
                <w:lang w:val="en-GB"/>
              </w:rPr>
            </w:pPr>
          </w:p>
        </w:tc>
        <w:tc>
          <w:tcPr>
            <w:tcW w:w="1170" w:type="dxa"/>
            <w:tcBorders>
              <w:right w:val="single" w:sz="12" w:space="0" w:color="auto"/>
            </w:tcBorders>
          </w:tcPr>
          <w:p w14:paraId="301936C7" w14:textId="77777777" w:rsidR="00642A80" w:rsidRPr="00A81DCC" w:rsidRDefault="00642A80" w:rsidP="002B0237">
            <w:pPr>
              <w:ind w:left="-19" w:firstLine="19"/>
              <w:jc w:val="center"/>
              <w:rPr>
                <w:bCs/>
                <w:iCs/>
                <w:lang w:val="en-GB"/>
              </w:rPr>
            </w:pPr>
          </w:p>
        </w:tc>
      </w:tr>
      <w:tr w:rsidR="00642A80" w:rsidRPr="00A45678" w14:paraId="20639651" w14:textId="77777777" w:rsidTr="00642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7" w:type="dxa"/>
            <w:vMerge/>
            <w:tcBorders>
              <w:left w:val="single" w:sz="12" w:space="0" w:color="auto"/>
              <w:bottom w:val="single" w:sz="12" w:space="0" w:color="auto"/>
              <w:right w:val="single" w:sz="12" w:space="0" w:color="auto"/>
            </w:tcBorders>
          </w:tcPr>
          <w:p w14:paraId="75B33AD6" w14:textId="77777777" w:rsidR="00642A80" w:rsidRPr="00A81DCC" w:rsidRDefault="00642A80" w:rsidP="002B0237">
            <w:pPr>
              <w:jc w:val="center"/>
              <w:rPr>
                <w:bCs/>
                <w:iCs/>
                <w:lang w:val="en-GB"/>
              </w:rPr>
            </w:pPr>
          </w:p>
        </w:tc>
        <w:tc>
          <w:tcPr>
            <w:tcW w:w="720" w:type="dxa"/>
            <w:tcBorders>
              <w:left w:val="single" w:sz="12" w:space="0" w:color="auto"/>
            </w:tcBorders>
          </w:tcPr>
          <w:p w14:paraId="77E51F25" w14:textId="77777777" w:rsidR="00642A80" w:rsidRPr="00A81DCC" w:rsidRDefault="00642A80" w:rsidP="002B0237">
            <w:pPr>
              <w:jc w:val="center"/>
              <w:rPr>
                <w:bCs/>
                <w:iCs/>
                <w:lang w:val="en-GB"/>
              </w:rPr>
            </w:pPr>
            <w:r w:rsidRPr="00A81DCC">
              <w:rPr>
                <w:bCs/>
                <w:iCs/>
                <w:lang w:val="en-GB"/>
              </w:rPr>
              <w:t>7</w:t>
            </w:r>
          </w:p>
        </w:tc>
        <w:tc>
          <w:tcPr>
            <w:tcW w:w="5517" w:type="dxa"/>
          </w:tcPr>
          <w:p w14:paraId="2BE8D4F0" w14:textId="77777777" w:rsidR="00642A80" w:rsidRPr="00A81DCC" w:rsidRDefault="00642A80" w:rsidP="002B0237">
            <w:pPr>
              <w:rPr>
                <w:bCs/>
                <w:iCs/>
                <w:lang w:val="en-GB"/>
              </w:rPr>
            </w:pPr>
            <w:r w:rsidRPr="00A81DCC">
              <w:rPr>
                <w:bCs/>
                <w:iCs/>
                <w:lang w:val="en-GB"/>
              </w:rPr>
              <w:t>Of which staff specialized in the area of the contract</w:t>
            </w:r>
          </w:p>
        </w:tc>
        <w:tc>
          <w:tcPr>
            <w:tcW w:w="1350" w:type="dxa"/>
          </w:tcPr>
          <w:p w14:paraId="1E3DD6D4" w14:textId="77777777" w:rsidR="00642A80" w:rsidRPr="00A81DCC" w:rsidRDefault="00642A80" w:rsidP="002B0237">
            <w:pPr>
              <w:ind w:left="-19" w:firstLine="19"/>
              <w:jc w:val="center"/>
              <w:rPr>
                <w:bCs/>
                <w:iCs/>
                <w:lang w:val="en-GB"/>
              </w:rPr>
            </w:pPr>
          </w:p>
        </w:tc>
        <w:tc>
          <w:tcPr>
            <w:tcW w:w="1080" w:type="dxa"/>
          </w:tcPr>
          <w:p w14:paraId="45673C1C" w14:textId="77777777" w:rsidR="00642A80" w:rsidRPr="00A81DCC" w:rsidRDefault="00642A80" w:rsidP="002B0237">
            <w:pPr>
              <w:ind w:left="-19" w:firstLine="19"/>
              <w:jc w:val="center"/>
              <w:rPr>
                <w:bCs/>
                <w:iCs/>
                <w:lang w:val="en-GB"/>
              </w:rPr>
            </w:pPr>
          </w:p>
        </w:tc>
        <w:tc>
          <w:tcPr>
            <w:tcW w:w="1080" w:type="dxa"/>
          </w:tcPr>
          <w:p w14:paraId="2479E7BF" w14:textId="77777777" w:rsidR="00642A80" w:rsidRPr="00A81DCC" w:rsidRDefault="00642A80" w:rsidP="002B0237">
            <w:pPr>
              <w:ind w:left="-19" w:firstLine="19"/>
              <w:jc w:val="center"/>
              <w:rPr>
                <w:bCs/>
                <w:iCs/>
                <w:lang w:val="en-GB"/>
              </w:rPr>
            </w:pPr>
          </w:p>
        </w:tc>
        <w:tc>
          <w:tcPr>
            <w:tcW w:w="990" w:type="dxa"/>
          </w:tcPr>
          <w:p w14:paraId="73BC619A" w14:textId="77777777" w:rsidR="00642A80" w:rsidRPr="00A81DCC" w:rsidRDefault="00642A80" w:rsidP="002B0237">
            <w:pPr>
              <w:ind w:left="-19" w:firstLine="19"/>
              <w:jc w:val="center"/>
              <w:rPr>
                <w:bCs/>
                <w:iCs/>
                <w:lang w:val="en-GB"/>
              </w:rPr>
            </w:pPr>
          </w:p>
        </w:tc>
        <w:tc>
          <w:tcPr>
            <w:tcW w:w="1170" w:type="dxa"/>
            <w:tcBorders>
              <w:right w:val="single" w:sz="12" w:space="0" w:color="auto"/>
            </w:tcBorders>
          </w:tcPr>
          <w:p w14:paraId="1CF93B45" w14:textId="77777777" w:rsidR="00642A80" w:rsidRPr="00A81DCC" w:rsidRDefault="00642A80" w:rsidP="002B0237">
            <w:pPr>
              <w:ind w:left="-19" w:firstLine="19"/>
              <w:jc w:val="center"/>
              <w:rPr>
                <w:bCs/>
                <w:iCs/>
                <w:lang w:val="en-GB"/>
              </w:rPr>
            </w:pPr>
          </w:p>
        </w:tc>
      </w:tr>
      <w:tr w:rsidR="00642A80" w:rsidRPr="00A45678" w14:paraId="2CC6EC1B" w14:textId="77777777" w:rsidTr="00642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7" w:type="dxa"/>
            <w:vMerge/>
            <w:tcBorders>
              <w:left w:val="single" w:sz="12" w:space="0" w:color="auto"/>
              <w:bottom w:val="single" w:sz="12" w:space="0" w:color="auto"/>
              <w:right w:val="single" w:sz="12" w:space="0" w:color="auto"/>
            </w:tcBorders>
          </w:tcPr>
          <w:p w14:paraId="278A6982" w14:textId="77777777" w:rsidR="00642A80" w:rsidRPr="00A81DCC" w:rsidRDefault="00642A80" w:rsidP="002B0237">
            <w:pPr>
              <w:jc w:val="center"/>
              <w:rPr>
                <w:bCs/>
                <w:iCs/>
                <w:lang w:val="en-GB"/>
              </w:rPr>
            </w:pPr>
          </w:p>
        </w:tc>
        <w:tc>
          <w:tcPr>
            <w:tcW w:w="720" w:type="dxa"/>
            <w:tcBorders>
              <w:left w:val="single" w:sz="12" w:space="0" w:color="auto"/>
              <w:bottom w:val="single" w:sz="12" w:space="0" w:color="auto"/>
            </w:tcBorders>
          </w:tcPr>
          <w:p w14:paraId="03FE7007" w14:textId="77777777" w:rsidR="00642A80" w:rsidRPr="00A81DCC" w:rsidRDefault="00642A80" w:rsidP="002B0237">
            <w:pPr>
              <w:jc w:val="center"/>
              <w:rPr>
                <w:bCs/>
                <w:iCs/>
                <w:lang w:val="en-GB"/>
              </w:rPr>
            </w:pPr>
            <w:r w:rsidRPr="00A81DCC">
              <w:rPr>
                <w:bCs/>
                <w:iCs/>
                <w:lang w:val="en-GB"/>
              </w:rPr>
              <w:t>8</w:t>
            </w:r>
          </w:p>
        </w:tc>
        <w:tc>
          <w:tcPr>
            <w:tcW w:w="5517" w:type="dxa"/>
            <w:tcBorders>
              <w:bottom w:val="single" w:sz="12" w:space="0" w:color="auto"/>
            </w:tcBorders>
          </w:tcPr>
          <w:p w14:paraId="531C812D" w14:textId="77777777" w:rsidR="00642A80" w:rsidRPr="00A81DCC" w:rsidRDefault="00642A80" w:rsidP="002B0237">
            <w:pPr>
              <w:rPr>
                <w:bCs/>
                <w:iCs/>
                <w:lang w:val="en-GB"/>
              </w:rPr>
            </w:pPr>
            <w:r w:rsidRPr="00A81DCC">
              <w:rPr>
                <w:bCs/>
                <w:iCs/>
                <w:lang w:val="en-GB"/>
              </w:rPr>
              <w:t>Specialized staff in % of total (7/9)</w:t>
            </w:r>
          </w:p>
        </w:tc>
        <w:tc>
          <w:tcPr>
            <w:tcW w:w="1350" w:type="dxa"/>
            <w:tcBorders>
              <w:bottom w:val="single" w:sz="12" w:space="0" w:color="auto"/>
            </w:tcBorders>
          </w:tcPr>
          <w:p w14:paraId="079483E0" w14:textId="77777777" w:rsidR="00642A80" w:rsidRPr="00A81DCC" w:rsidRDefault="00642A80" w:rsidP="002B0237">
            <w:pPr>
              <w:ind w:left="-19" w:firstLine="19"/>
              <w:jc w:val="center"/>
              <w:rPr>
                <w:bCs/>
                <w:iCs/>
                <w:lang w:val="en-GB"/>
              </w:rPr>
            </w:pPr>
          </w:p>
        </w:tc>
        <w:tc>
          <w:tcPr>
            <w:tcW w:w="1080" w:type="dxa"/>
            <w:tcBorders>
              <w:bottom w:val="single" w:sz="12" w:space="0" w:color="auto"/>
            </w:tcBorders>
          </w:tcPr>
          <w:p w14:paraId="6793EAC2" w14:textId="77777777" w:rsidR="00642A80" w:rsidRPr="00A81DCC" w:rsidRDefault="00642A80" w:rsidP="002B0237">
            <w:pPr>
              <w:ind w:left="-19" w:firstLine="19"/>
              <w:jc w:val="center"/>
              <w:rPr>
                <w:bCs/>
                <w:iCs/>
                <w:lang w:val="en-GB"/>
              </w:rPr>
            </w:pPr>
          </w:p>
        </w:tc>
        <w:tc>
          <w:tcPr>
            <w:tcW w:w="1080" w:type="dxa"/>
            <w:tcBorders>
              <w:bottom w:val="single" w:sz="12" w:space="0" w:color="auto"/>
            </w:tcBorders>
          </w:tcPr>
          <w:p w14:paraId="30A21222" w14:textId="77777777" w:rsidR="00642A80" w:rsidRPr="00A81DCC" w:rsidRDefault="00642A80" w:rsidP="002B0237">
            <w:pPr>
              <w:ind w:left="-19" w:firstLine="19"/>
              <w:jc w:val="center"/>
              <w:rPr>
                <w:bCs/>
                <w:iCs/>
                <w:lang w:val="en-GB"/>
              </w:rPr>
            </w:pPr>
          </w:p>
        </w:tc>
        <w:tc>
          <w:tcPr>
            <w:tcW w:w="990" w:type="dxa"/>
            <w:tcBorders>
              <w:bottom w:val="single" w:sz="12" w:space="0" w:color="auto"/>
            </w:tcBorders>
          </w:tcPr>
          <w:p w14:paraId="549E6D47" w14:textId="77777777" w:rsidR="00642A80" w:rsidRPr="00A81DCC" w:rsidRDefault="00642A80" w:rsidP="002B0237">
            <w:pPr>
              <w:ind w:left="-19" w:firstLine="19"/>
              <w:jc w:val="center"/>
              <w:rPr>
                <w:bCs/>
                <w:iCs/>
                <w:lang w:val="en-GB"/>
              </w:rPr>
            </w:pPr>
          </w:p>
        </w:tc>
        <w:tc>
          <w:tcPr>
            <w:tcW w:w="1170" w:type="dxa"/>
            <w:tcBorders>
              <w:bottom w:val="single" w:sz="12" w:space="0" w:color="auto"/>
              <w:right w:val="single" w:sz="12" w:space="0" w:color="auto"/>
            </w:tcBorders>
          </w:tcPr>
          <w:p w14:paraId="5CD32F35" w14:textId="77777777" w:rsidR="00642A80" w:rsidRPr="00A81DCC" w:rsidRDefault="00642A80" w:rsidP="002B0237">
            <w:pPr>
              <w:ind w:left="-19" w:firstLine="19"/>
              <w:jc w:val="center"/>
              <w:rPr>
                <w:bCs/>
                <w:iCs/>
                <w:lang w:val="en-GB"/>
              </w:rPr>
            </w:pPr>
          </w:p>
        </w:tc>
      </w:tr>
      <w:tr w:rsidR="00642A80" w:rsidRPr="00A45678" w14:paraId="45AD634C" w14:textId="77777777" w:rsidTr="00642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7" w:type="dxa"/>
            <w:vMerge/>
            <w:tcBorders>
              <w:left w:val="single" w:sz="12" w:space="0" w:color="auto"/>
              <w:bottom w:val="single" w:sz="12" w:space="0" w:color="auto"/>
              <w:right w:val="single" w:sz="12" w:space="0" w:color="auto"/>
            </w:tcBorders>
          </w:tcPr>
          <w:p w14:paraId="665C9834" w14:textId="77777777" w:rsidR="00642A80" w:rsidRPr="00A81DCC" w:rsidRDefault="00642A80" w:rsidP="002B0237">
            <w:pPr>
              <w:jc w:val="center"/>
              <w:rPr>
                <w:bCs/>
                <w:iCs/>
                <w:lang w:val="en-GB"/>
              </w:rPr>
            </w:pPr>
          </w:p>
        </w:tc>
        <w:tc>
          <w:tcPr>
            <w:tcW w:w="720" w:type="dxa"/>
            <w:tcBorders>
              <w:top w:val="single" w:sz="12" w:space="0" w:color="auto"/>
              <w:left w:val="single" w:sz="12" w:space="0" w:color="auto"/>
              <w:bottom w:val="single" w:sz="12" w:space="0" w:color="auto"/>
            </w:tcBorders>
          </w:tcPr>
          <w:p w14:paraId="0947FF46" w14:textId="77777777" w:rsidR="00642A80" w:rsidRPr="00A81DCC" w:rsidRDefault="00642A80" w:rsidP="002B0237">
            <w:pPr>
              <w:jc w:val="center"/>
              <w:rPr>
                <w:b/>
                <w:bCs/>
                <w:iCs/>
                <w:lang w:val="en-GB"/>
              </w:rPr>
            </w:pPr>
            <w:r w:rsidRPr="00A81DCC">
              <w:rPr>
                <w:b/>
                <w:bCs/>
                <w:iCs/>
                <w:lang w:val="en-GB"/>
              </w:rPr>
              <w:t>9</w:t>
            </w:r>
          </w:p>
        </w:tc>
        <w:tc>
          <w:tcPr>
            <w:tcW w:w="5517" w:type="dxa"/>
            <w:tcBorders>
              <w:top w:val="single" w:sz="12" w:space="0" w:color="auto"/>
              <w:bottom w:val="single" w:sz="12" w:space="0" w:color="auto"/>
            </w:tcBorders>
          </w:tcPr>
          <w:p w14:paraId="2A18E7FD" w14:textId="77777777" w:rsidR="00642A80" w:rsidRPr="00A81DCC" w:rsidRDefault="00642A80" w:rsidP="002B0237">
            <w:pPr>
              <w:rPr>
                <w:b/>
                <w:bCs/>
                <w:iCs/>
                <w:lang w:val="en-GB"/>
              </w:rPr>
            </w:pPr>
            <w:r w:rsidRPr="00A81DCC">
              <w:rPr>
                <w:b/>
                <w:bCs/>
                <w:iCs/>
                <w:lang w:val="en-GB"/>
              </w:rPr>
              <w:t>TOTAL</w:t>
            </w:r>
          </w:p>
        </w:tc>
        <w:tc>
          <w:tcPr>
            <w:tcW w:w="1350" w:type="dxa"/>
            <w:tcBorders>
              <w:top w:val="single" w:sz="12" w:space="0" w:color="auto"/>
              <w:bottom w:val="single" w:sz="12" w:space="0" w:color="auto"/>
            </w:tcBorders>
          </w:tcPr>
          <w:p w14:paraId="18889A4C" w14:textId="77777777" w:rsidR="00642A80" w:rsidRPr="00A81DCC" w:rsidRDefault="00642A80" w:rsidP="002B0237">
            <w:pPr>
              <w:ind w:left="-19" w:firstLine="19"/>
              <w:jc w:val="center"/>
              <w:rPr>
                <w:bCs/>
                <w:iCs/>
                <w:lang w:val="en-GB"/>
              </w:rPr>
            </w:pPr>
          </w:p>
        </w:tc>
        <w:tc>
          <w:tcPr>
            <w:tcW w:w="1080" w:type="dxa"/>
            <w:tcBorders>
              <w:top w:val="single" w:sz="12" w:space="0" w:color="auto"/>
              <w:bottom w:val="single" w:sz="12" w:space="0" w:color="auto"/>
            </w:tcBorders>
          </w:tcPr>
          <w:p w14:paraId="4B9410BA" w14:textId="77777777" w:rsidR="00642A80" w:rsidRPr="00A81DCC" w:rsidRDefault="00642A80" w:rsidP="002B0237">
            <w:pPr>
              <w:ind w:left="-19" w:firstLine="19"/>
              <w:jc w:val="center"/>
              <w:rPr>
                <w:bCs/>
                <w:iCs/>
                <w:lang w:val="en-GB"/>
              </w:rPr>
            </w:pPr>
          </w:p>
        </w:tc>
        <w:tc>
          <w:tcPr>
            <w:tcW w:w="1080" w:type="dxa"/>
            <w:tcBorders>
              <w:top w:val="single" w:sz="12" w:space="0" w:color="auto"/>
              <w:bottom w:val="single" w:sz="12" w:space="0" w:color="auto"/>
            </w:tcBorders>
          </w:tcPr>
          <w:p w14:paraId="0A52957A" w14:textId="77777777" w:rsidR="00642A80" w:rsidRPr="00A81DCC" w:rsidRDefault="00642A80" w:rsidP="002B0237">
            <w:pPr>
              <w:ind w:left="-19" w:firstLine="19"/>
              <w:jc w:val="center"/>
              <w:rPr>
                <w:bCs/>
                <w:iCs/>
                <w:lang w:val="en-GB"/>
              </w:rPr>
            </w:pPr>
          </w:p>
        </w:tc>
        <w:tc>
          <w:tcPr>
            <w:tcW w:w="990" w:type="dxa"/>
            <w:tcBorders>
              <w:top w:val="single" w:sz="12" w:space="0" w:color="auto"/>
              <w:bottom w:val="single" w:sz="12" w:space="0" w:color="auto"/>
            </w:tcBorders>
          </w:tcPr>
          <w:p w14:paraId="1D3D1DFF" w14:textId="77777777" w:rsidR="00642A80" w:rsidRPr="00A81DCC" w:rsidRDefault="00642A80" w:rsidP="002B0237">
            <w:pPr>
              <w:ind w:left="-19" w:firstLine="19"/>
              <w:jc w:val="center"/>
              <w:rPr>
                <w:bCs/>
                <w:iCs/>
                <w:lang w:val="en-GB"/>
              </w:rPr>
            </w:pPr>
          </w:p>
        </w:tc>
        <w:tc>
          <w:tcPr>
            <w:tcW w:w="1170" w:type="dxa"/>
            <w:tcBorders>
              <w:top w:val="single" w:sz="12" w:space="0" w:color="auto"/>
              <w:bottom w:val="single" w:sz="12" w:space="0" w:color="auto"/>
              <w:right w:val="single" w:sz="12" w:space="0" w:color="auto"/>
            </w:tcBorders>
          </w:tcPr>
          <w:p w14:paraId="4CB48DB6" w14:textId="77777777" w:rsidR="00642A80" w:rsidRPr="00A81DCC" w:rsidRDefault="00642A80" w:rsidP="002B0237">
            <w:pPr>
              <w:ind w:left="-19" w:firstLine="19"/>
              <w:jc w:val="center"/>
              <w:rPr>
                <w:bCs/>
                <w:iCs/>
                <w:lang w:val="en-GB"/>
              </w:rPr>
            </w:pPr>
          </w:p>
        </w:tc>
      </w:tr>
      <w:tr w:rsidR="00642A80" w:rsidRPr="00A45678" w14:paraId="0C5775EA" w14:textId="77777777" w:rsidTr="00642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7" w:type="dxa"/>
            <w:tcBorders>
              <w:top w:val="single" w:sz="12" w:space="0" w:color="auto"/>
              <w:left w:val="nil"/>
              <w:bottom w:val="single" w:sz="12" w:space="0" w:color="auto"/>
              <w:right w:val="nil"/>
            </w:tcBorders>
          </w:tcPr>
          <w:p w14:paraId="27C72ED5" w14:textId="77777777" w:rsidR="00642A80" w:rsidRPr="00A81DCC" w:rsidRDefault="00642A80" w:rsidP="002B0237">
            <w:pPr>
              <w:spacing w:before="120"/>
              <w:jc w:val="center"/>
              <w:rPr>
                <w:b/>
                <w:bCs/>
                <w:iCs/>
                <w:lang w:val="en-GB"/>
              </w:rPr>
            </w:pPr>
          </w:p>
        </w:tc>
        <w:tc>
          <w:tcPr>
            <w:tcW w:w="720" w:type="dxa"/>
            <w:tcBorders>
              <w:top w:val="single" w:sz="12" w:space="0" w:color="auto"/>
              <w:left w:val="nil"/>
              <w:right w:val="nil"/>
            </w:tcBorders>
          </w:tcPr>
          <w:p w14:paraId="1F5C5B27" w14:textId="77777777" w:rsidR="00642A80" w:rsidRPr="00A81DCC" w:rsidRDefault="00642A80" w:rsidP="002B0237">
            <w:pPr>
              <w:jc w:val="center"/>
              <w:rPr>
                <w:b/>
                <w:bCs/>
                <w:iCs/>
                <w:lang w:val="en-GB"/>
              </w:rPr>
            </w:pPr>
          </w:p>
        </w:tc>
        <w:tc>
          <w:tcPr>
            <w:tcW w:w="5517" w:type="dxa"/>
            <w:tcBorders>
              <w:top w:val="single" w:sz="12" w:space="0" w:color="auto"/>
              <w:left w:val="nil"/>
              <w:right w:val="nil"/>
            </w:tcBorders>
          </w:tcPr>
          <w:p w14:paraId="35219C5E" w14:textId="77777777" w:rsidR="00642A80" w:rsidRPr="00A81DCC" w:rsidRDefault="00642A80" w:rsidP="002B0237">
            <w:pPr>
              <w:rPr>
                <w:b/>
                <w:bCs/>
                <w:iCs/>
                <w:lang w:val="en-GB"/>
              </w:rPr>
            </w:pPr>
          </w:p>
        </w:tc>
        <w:tc>
          <w:tcPr>
            <w:tcW w:w="1350" w:type="dxa"/>
            <w:tcBorders>
              <w:top w:val="single" w:sz="12" w:space="0" w:color="auto"/>
              <w:left w:val="nil"/>
              <w:right w:val="nil"/>
            </w:tcBorders>
          </w:tcPr>
          <w:p w14:paraId="65789AA3" w14:textId="77777777" w:rsidR="00642A80" w:rsidRPr="00A81DCC" w:rsidRDefault="00642A80" w:rsidP="002B0237">
            <w:pPr>
              <w:ind w:left="-19" w:firstLine="19"/>
              <w:jc w:val="center"/>
              <w:rPr>
                <w:bCs/>
                <w:iCs/>
                <w:lang w:val="en-GB"/>
              </w:rPr>
            </w:pPr>
          </w:p>
        </w:tc>
        <w:tc>
          <w:tcPr>
            <w:tcW w:w="1080" w:type="dxa"/>
            <w:tcBorders>
              <w:top w:val="single" w:sz="12" w:space="0" w:color="auto"/>
              <w:left w:val="nil"/>
              <w:right w:val="nil"/>
            </w:tcBorders>
          </w:tcPr>
          <w:p w14:paraId="5ED14CE9" w14:textId="77777777" w:rsidR="00642A80" w:rsidRPr="00A81DCC" w:rsidRDefault="00642A80" w:rsidP="002B0237">
            <w:pPr>
              <w:ind w:left="-19" w:firstLine="19"/>
              <w:jc w:val="center"/>
              <w:rPr>
                <w:bCs/>
                <w:iCs/>
                <w:lang w:val="en-GB"/>
              </w:rPr>
            </w:pPr>
          </w:p>
        </w:tc>
        <w:tc>
          <w:tcPr>
            <w:tcW w:w="1080" w:type="dxa"/>
            <w:tcBorders>
              <w:top w:val="single" w:sz="12" w:space="0" w:color="auto"/>
              <w:left w:val="nil"/>
              <w:right w:val="nil"/>
            </w:tcBorders>
          </w:tcPr>
          <w:p w14:paraId="1E805D7D" w14:textId="77777777" w:rsidR="00642A80" w:rsidRPr="00A81DCC" w:rsidRDefault="00642A80" w:rsidP="002B0237">
            <w:pPr>
              <w:ind w:left="-19" w:firstLine="19"/>
              <w:jc w:val="center"/>
              <w:rPr>
                <w:bCs/>
                <w:iCs/>
                <w:lang w:val="en-GB"/>
              </w:rPr>
            </w:pPr>
          </w:p>
        </w:tc>
        <w:tc>
          <w:tcPr>
            <w:tcW w:w="990" w:type="dxa"/>
            <w:tcBorders>
              <w:top w:val="single" w:sz="12" w:space="0" w:color="auto"/>
              <w:left w:val="nil"/>
              <w:right w:val="nil"/>
            </w:tcBorders>
          </w:tcPr>
          <w:p w14:paraId="3D8F4BE4" w14:textId="77777777" w:rsidR="00642A80" w:rsidRPr="00A81DCC" w:rsidRDefault="00642A80" w:rsidP="002B0237">
            <w:pPr>
              <w:ind w:left="-19" w:firstLine="19"/>
              <w:jc w:val="center"/>
              <w:rPr>
                <w:bCs/>
                <w:iCs/>
                <w:lang w:val="en-GB"/>
              </w:rPr>
            </w:pPr>
          </w:p>
        </w:tc>
        <w:tc>
          <w:tcPr>
            <w:tcW w:w="1170" w:type="dxa"/>
            <w:tcBorders>
              <w:top w:val="single" w:sz="12" w:space="0" w:color="auto"/>
              <w:left w:val="nil"/>
              <w:right w:val="nil"/>
            </w:tcBorders>
          </w:tcPr>
          <w:p w14:paraId="3D5F4E9B" w14:textId="77777777" w:rsidR="00642A80" w:rsidRPr="00A81DCC" w:rsidRDefault="00642A80" w:rsidP="002B0237">
            <w:pPr>
              <w:ind w:left="-19" w:firstLine="19"/>
              <w:jc w:val="center"/>
              <w:rPr>
                <w:bCs/>
                <w:iCs/>
                <w:lang w:val="en-GB"/>
              </w:rPr>
            </w:pPr>
          </w:p>
        </w:tc>
      </w:tr>
      <w:tr w:rsidR="00642A80" w:rsidRPr="00A45678" w14:paraId="214D7C64" w14:textId="77777777" w:rsidTr="00642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7" w:type="dxa"/>
            <w:vMerge w:val="restart"/>
            <w:tcBorders>
              <w:top w:val="single" w:sz="12" w:space="0" w:color="auto"/>
              <w:left w:val="single" w:sz="12" w:space="0" w:color="auto"/>
              <w:bottom w:val="single" w:sz="12" w:space="0" w:color="auto"/>
              <w:right w:val="single" w:sz="12" w:space="0" w:color="auto"/>
            </w:tcBorders>
          </w:tcPr>
          <w:p w14:paraId="1253512D" w14:textId="77777777" w:rsidR="00642A80" w:rsidRPr="00A81DCC" w:rsidRDefault="00642A80" w:rsidP="002B0237">
            <w:pPr>
              <w:spacing w:before="120"/>
              <w:jc w:val="center"/>
              <w:rPr>
                <w:b/>
                <w:bCs/>
                <w:iCs/>
                <w:lang w:val="en-GB"/>
              </w:rPr>
            </w:pPr>
            <w:r w:rsidRPr="00A81DCC">
              <w:rPr>
                <w:b/>
                <w:bCs/>
                <w:iCs/>
                <w:lang w:val="en-GB"/>
              </w:rPr>
              <w:t xml:space="preserve">Partner 2 </w:t>
            </w:r>
          </w:p>
          <w:p w14:paraId="215DE38C" w14:textId="77777777" w:rsidR="00642A80" w:rsidRPr="00A81DCC" w:rsidRDefault="00642A80" w:rsidP="002B0237">
            <w:pPr>
              <w:spacing w:before="120"/>
              <w:jc w:val="center"/>
              <w:rPr>
                <w:bCs/>
                <w:iCs/>
                <w:lang w:val="en-GB"/>
              </w:rPr>
            </w:pPr>
            <w:r w:rsidRPr="00A81DCC">
              <w:rPr>
                <w:bCs/>
                <w:iCs/>
                <w:lang w:val="en-GB"/>
              </w:rPr>
              <w:t>[Insert Name]</w:t>
            </w:r>
          </w:p>
        </w:tc>
        <w:tc>
          <w:tcPr>
            <w:tcW w:w="720" w:type="dxa"/>
            <w:tcBorders>
              <w:top w:val="single" w:sz="12" w:space="0" w:color="auto"/>
              <w:left w:val="single" w:sz="12" w:space="0" w:color="auto"/>
            </w:tcBorders>
          </w:tcPr>
          <w:p w14:paraId="29EF2E2E" w14:textId="77777777" w:rsidR="00642A80" w:rsidRPr="00A81DCC" w:rsidRDefault="00642A80" w:rsidP="002B0237">
            <w:pPr>
              <w:jc w:val="center"/>
              <w:rPr>
                <w:b/>
                <w:bCs/>
                <w:iCs/>
                <w:lang w:val="en-GB"/>
              </w:rPr>
            </w:pPr>
            <w:r w:rsidRPr="00A81DCC">
              <w:rPr>
                <w:b/>
                <w:bCs/>
                <w:iCs/>
                <w:lang w:val="en-GB"/>
              </w:rPr>
              <w:t>1</w:t>
            </w:r>
          </w:p>
        </w:tc>
        <w:tc>
          <w:tcPr>
            <w:tcW w:w="5517" w:type="dxa"/>
            <w:tcBorders>
              <w:top w:val="single" w:sz="12" w:space="0" w:color="auto"/>
            </w:tcBorders>
          </w:tcPr>
          <w:p w14:paraId="57CB56A7" w14:textId="77777777" w:rsidR="00642A80" w:rsidRPr="00A81DCC" w:rsidRDefault="00642A80" w:rsidP="002B0237">
            <w:pPr>
              <w:rPr>
                <w:b/>
                <w:bCs/>
                <w:iCs/>
                <w:lang w:val="en-GB"/>
              </w:rPr>
            </w:pPr>
            <w:r w:rsidRPr="00A81DCC">
              <w:rPr>
                <w:b/>
                <w:bCs/>
                <w:iCs/>
                <w:lang w:val="en-GB"/>
              </w:rPr>
              <w:t>Permanent Staff</w:t>
            </w:r>
          </w:p>
        </w:tc>
        <w:tc>
          <w:tcPr>
            <w:tcW w:w="1350" w:type="dxa"/>
            <w:tcBorders>
              <w:top w:val="single" w:sz="12" w:space="0" w:color="auto"/>
            </w:tcBorders>
          </w:tcPr>
          <w:p w14:paraId="2EC82A7F" w14:textId="77777777" w:rsidR="00642A80" w:rsidRPr="00A81DCC" w:rsidRDefault="00642A80" w:rsidP="002B0237">
            <w:pPr>
              <w:ind w:left="-19" w:firstLine="19"/>
              <w:jc w:val="center"/>
              <w:rPr>
                <w:bCs/>
                <w:iCs/>
                <w:lang w:val="en-GB"/>
              </w:rPr>
            </w:pPr>
          </w:p>
        </w:tc>
        <w:tc>
          <w:tcPr>
            <w:tcW w:w="1080" w:type="dxa"/>
            <w:tcBorders>
              <w:top w:val="single" w:sz="12" w:space="0" w:color="auto"/>
            </w:tcBorders>
          </w:tcPr>
          <w:p w14:paraId="50131E35" w14:textId="77777777" w:rsidR="00642A80" w:rsidRPr="00A81DCC" w:rsidRDefault="00642A80" w:rsidP="002B0237">
            <w:pPr>
              <w:ind w:left="-19" w:firstLine="19"/>
              <w:jc w:val="center"/>
              <w:rPr>
                <w:bCs/>
                <w:iCs/>
                <w:lang w:val="en-GB"/>
              </w:rPr>
            </w:pPr>
          </w:p>
        </w:tc>
        <w:tc>
          <w:tcPr>
            <w:tcW w:w="1080" w:type="dxa"/>
            <w:tcBorders>
              <w:top w:val="single" w:sz="12" w:space="0" w:color="auto"/>
            </w:tcBorders>
          </w:tcPr>
          <w:p w14:paraId="087AA974" w14:textId="77777777" w:rsidR="00642A80" w:rsidRPr="00A81DCC" w:rsidRDefault="00642A80" w:rsidP="002B0237">
            <w:pPr>
              <w:ind w:left="-19" w:firstLine="19"/>
              <w:jc w:val="center"/>
              <w:rPr>
                <w:bCs/>
                <w:iCs/>
                <w:lang w:val="en-GB"/>
              </w:rPr>
            </w:pPr>
          </w:p>
        </w:tc>
        <w:tc>
          <w:tcPr>
            <w:tcW w:w="990" w:type="dxa"/>
            <w:tcBorders>
              <w:top w:val="single" w:sz="12" w:space="0" w:color="auto"/>
            </w:tcBorders>
          </w:tcPr>
          <w:p w14:paraId="64C38494" w14:textId="77777777" w:rsidR="00642A80" w:rsidRPr="00A81DCC" w:rsidRDefault="00642A80" w:rsidP="002B0237">
            <w:pPr>
              <w:ind w:left="-19" w:firstLine="19"/>
              <w:jc w:val="center"/>
              <w:rPr>
                <w:bCs/>
                <w:iCs/>
                <w:lang w:val="en-GB"/>
              </w:rPr>
            </w:pPr>
          </w:p>
        </w:tc>
        <w:tc>
          <w:tcPr>
            <w:tcW w:w="1170" w:type="dxa"/>
            <w:tcBorders>
              <w:top w:val="single" w:sz="12" w:space="0" w:color="auto"/>
              <w:right w:val="single" w:sz="12" w:space="0" w:color="auto"/>
            </w:tcBorders>
          </w:tcPr>
          <w:p w14:paraId="3BC21FDF" w14:textId="77777777" w:rsidR="00642A80" w:rsidRPr="00A81DCC" w:rsidRDefault="00642A80" w:rsidP="002B0237">
            <w:pPr>
              <w:ind w:left="-19" w:firstLine="19"/>
              <w:jc w:val="center"/>
              <w:rPr>
                <w:bCs/>
                <w:iCs/>
                <w:lang w:val="en-GB"/>
              </w:rPr>
            </w:pPr>
          </w:p>
        </w:tc>
      </w:tr>
      <w:tr w:rsidR="00642A80" w:rsidRPr="00A45678" w14:paraId="178A284B" w14:textId="77777777" w:rsidTr="00642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7" w:type="dxa"/>
            <w:vMerge/>
            <w:tcBorders>
              <w:left w:val="single" w:sz="12" w:space="0" w:color="auto"/>
              <w:bottom w:val="single" w:sz="12" w:space="0" w:color="auto"/>
              <w:right w:val="single" w:sz="12" w:space="0" w:color="auto"/>
            </w:tcBorders>
          </w:tcPr>
          <w:p w14:paraId="34A9BBA8" w14:textId="77777777" w:rsidR="00642A80" w:rsidRPr="00A81DCC" w:rsidRDefault="00642A80" w:rsidP="002B0237">
            <w:pPr>
              <w:jc w:val="center"/>
              <w:rPr>
                <w:bCs/>
                <w:iCs/>
                <w:lang w:val="en-GB"/>
              </w:rPr>
            </w:pPr>
          </w:p>
        </w:tc>
        <w:tc>
          <w:tcPr>
            <w:tcW w:w="720" w:type="dxa"/>
            <w:tcBorders>
              <w:left w:val="single" w:sz="12" w:space="0" w:color="auto"/>
            </w:tcBorders>
          </w:tcPr>
          <w:p w14:paraId="6E90DFC4" w14:textId="77777777" w:rsidR="00642A80" w:rsidRPr="00A81DCC" w:rsidRDefault="00642A80" w:rsidP="002B0237">
            <w:pPr>
              <w:jc w:val="center"/>
              <w:rPr>
                <w:bCs/>
                <w:iCs/>
                <w:lang w:val="en-GB"/>
              </w:rPr>
            </w:pPr>
            <w:r w:rsidRPr="00A81DCC">
              <w:rPr>
                <w:bCs/>
                <w:iCs/>
                <w:lang w:val="en-GB"/>
              </w:rPr>
              <w:t>2</w:t>
            </w:r>
          </w:p>
        </w:tc>
        <w:tc>
          <w:tcPr>
            <w:tcW w:w="5517" w:type="dxa"/>
          </w:tcPr>
          <w:p w14:paraId="46E543D6" w14:textId="77777777" w:rsidR="00642A80" w:rsidRPr="00A81DCC" w:rsidRDefault="00642A80" w:rsidP="002B0237">
            <w:pPr>
              <w:rPr>
                <w:bCs/>
                <w:iCs/>
                <w:lang w:val="en-GB"/>
              </w:rPr>
            </w:pPr>
            <w:r w:rsidRPr="00A81DCC">
              <w:rPr>
                <w:bCs/>
                <w:iCs/>
                <w:lang w:val="en-GB"/>
              </w:rPr>
              <w:t>Permanent staff in % of total (1/9)</w:t>
            </w:r>
          </w:p>
        </w:tc>
        <w:tc>
          <w:tcPr>
            <w:tcW w:w="1350" w:type="dxa"/>
          </w:tcPr>
          <w:p w14:paraId="6468364B" w14:textId="77777777" w:rsidR="00642A80" w:rsidRPr="00A81DCC" w:rsidRDefault="00642A80" w:rsidP="002B0237">
            <w:pPr>
              <w:ind w:left="-19" w:firstLine="19"/>
              <w:jc w:val="center"/>
              <w:rPr>
                <w:bCs/>
                <w:iCs/>
                <w:lang w:val="en-GB"/>
              </w:rPr>
            </w:pPr>
          </w:p>
        </w:tc>
        <w:tc>
          <w:tcPr>
            <w:tcW w:w="1080" w:type="dxa"/>
          </w:tcPr>
          <w:p w14:paraId="0CF7B503" w14:textId="77777777" w:rsidR="00642A80" w:rsidRPr="00A81DCC" w:rsidRDefault="00642A80" w:rsidP="002B0237">
            <w:pPr>
              <w:ind w:left="-19" w:firstLine="19"/>
              <w:jc w:val="center"/>
              <w:rPr>
                <w:bCs/>
                <w:iCs/>
                <w:lang w:val="en-GB"/>
              </w:rPr>
            </w:pPr>
          </w:p>
        </w:tc>
        <w:tc>
          <w:tcPr>
            <w:tcW w:w="1080" w:type="dxa"/>
          </w:tcPr>
          <w:p w14:paraId="15E7FECC" w14:textId="77777777" w:rsidR="00642A80" w:rsidRPr="00A81DCC" w:rsidRDefault="00642A80" w:rsidP="002B0237">
            <w:pPr>
              <w:ind w:left="-19" w:firstLine="19"/>
              <w:jc w:val="center"/>
              <w:rPr>
                <w:bCs/>
                <w:iCs/>
                <w:lang w:val="en-GB"/>
              </w:rPr>
            </w:pPr>
          </w:p>
        </w:tc>
        <w:tc>
          <w:tcPr>
            <w:tcW w:w="990" w:type="dxa"/>
          </w:tcPr>
          <w:p w14:paraId="00268F43" w14:textId="77777777" w:rsidR="00642A80" w:rsidRPr="00A81DCC" w:rsidRDefault="00642A80" w:rsidP="002B0237">
            <w:pPr>
              <w:ind w:left="-19" w:firstLine="19"/>
              <w:jc w:val="center"/>
              <w:rPr>
                <w:bCs/>
                <w:iCs/>
                <w:lang w:val="en-GB"/>
              </w:rPr>
            </w:pPr>
          </w:p>
        </w:tc>
        <w:tc>
          <w:tcPr>
            <w:tcW w:w="1170" w:type="dxa"/>
            <w:tcBorders>
              <w:right w:val="single" w:sz="12" w:space="0" w:color="auto"/>
            </w:tcBorders>
          </w:tcPr>
          <w:p w14:paraId="6252A4D3" w14:textId="77777777" w:rsidR="00642A80" w:rsidRPr="00A81DCC" w:rsidRDefault="00642A80" w:rsidP="002B0237">
            <w:pPr>
              <w:ind w:left="-19" w:firstLine="19"/>
              <w:jc w:val="center"/>
              <w:rPr>
                <w:bCs/>
                <w:iCs/>
                <w:lang w:val="en-GB"/>
              </w:rPr>
            </w:pPr>
          </w:p>
        </w:tc>
      </w:tr>
      <w:tr w:rsidR="00642A80" w:rsidRPr="00A45678" w14:paraId="5710EBC2" w14:textId="77777777" w:rsidTr="00642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7" w:type="dxa"/>
            <w:vMerge/>
            <w:tcBorders>
              <w:left w:val="single" w:sz="12" w:space="0" w:color="auto"/>
              <w:bottom w:val="single" w:sz="12" w:space="0" w:color="auto"/>
              <w:right w:val="single" w:sz="12" w:space="0" w:color="auto"/>
            </w:tcBorders>
          </w:tcPr>
          <w:p w14:paraId="2A388DDA" w14:textId="77777777" w:rsidR="00642A80" w:rsidRPr="00A81DCC" w:rsidRDefault="00642A80" w:rsidP="002B0237">
            <w:pPr>
              <w:jc w:val="center"/>
              <w:rPr>
                <w:bCs/>
                <w:iCs/>
                <w:lang w:val="en-GB"/>
              </w:rPr>
            </w:pPr>
          </w:p>
        </w:tc>
        <w:tc>
          <w:tcPr>
            <w:tcW w:w="720" w:type="dxa"/>
            <w:tcBorders>
              <w:left w:val="single" w:sz="12" w:space="0" w:color="auto"/>
            </w:tcBorders>
          </w:tcPr>
          <w:p w14:paraId="56A6BE68" w14:textId="77777777" w:rsidR="00642A80" w:rsidRPr="00A81DCC" w:rsidRDefault="00642A80" w:rsidP="002B0237">
            <w:pPr>
              <w:jc w:val="center"/>
              <w:rPr>
                <w:bCs/>
                <w:iCs/>
                <w:lang w:val="en-GB"/>
              </w:rPr>
            </w:pPr>
            <w:r w:rsidRPr="00A81DCC">
              <w:rPr>
                <w:bCs/>
                <w:iCs/>
                <w:lang w:val="en-GB"/>
              </w:rPr>
              <w:t>3</w:t>
            </w:r>
          </w:p>
        </w:tc>
        <w:tc>
          <w:tcPr>
            <w:tcW w:w="5517" w:type="dxa"/>
          </w:tcPr>
          <w:p w14:paraId="55E3904B" w14:textId="77777777" w:rsidR="00642A80" w:rsidRPr="00A81DCC" w:rsidRDefault="00642A80" w:rsidP="002B0237">
            <w:pPr>
              <w:rPr>
                <w:bCs/>
                <w:iCs/>
                <w:lang w:val="en-GB"/>
              </w:rPr>
            </w:pPr>
            <w:r w:rsidRPr="00A81DCC">
              <w:rPr>
                <w:bCs/>
                <w:iCs/>
                <w:lang w:val="en-GB"/>
              </w:rPr>
              <w:t>Of which staff specialized in the area of the contract</w:t>
            </w:r>
          </w:p>
        </w:tc>
        <w:tc>
          <w:tcPr>
            <w:tcW w:w="1350" w:type="dxa"/>
          </w:tcPr>
          <w:p w14:paraId="16237865" w14:textId="77777777" w:rsidR="00642A80" w:rsidRPr="00A81DCC" w:rsidRDefault="00642A80" w:rsidP="002B0237">
            <w:pPr>
              <w:ind w:left="-19" w:firstLine="19"/>
              <w:jc w:val="center"/>
              <w:rPr>
                <w:bCs/>
                <w:iCs/>
                <w:lang w:val="en-GB"/>
              </w:rPr>
            </w:pPr>
          </w:p>
        </w:tc>
        <w:tc>
          <w:tcPr>
            <w:tcW w:w="1080" w:type="dxa"/>
          </w:tcPr>
          <w:p w14:paraId="69CE8ACA" w14:textId="77777777" w:rsidR="00642A80" w:rsidRPr="00A81DCC" w:rsidRDefault="00642A80" w:rsidP="002B0237">
            <w:pPr>
              <w:ind w:left="-19" w:firstLine="19"/>
              <w:jc w:val="center"/>
              <w:rPr>
                <w:bCs/>
                <w:iCs/>
                <w:lang w:val="en-GB"/>
              </w:rPr>
            </w:pPr>
          </w:p>
        </w:tc>
        <w:tc>
          <w:tcPr>
            <w:tcW w:w="1080" w:type="dxa"/>
          </w:tcPr>
          <w:p w14:paraId="33AF47E4" w14:textId="77777777" w:rsidR="00642A80" w:rsidRPr="00A81DCC" w:rsidRDefault="00642A80" w:rsidP="002B0237">
            <w:pPr>
              <w:ind w:left="-19" w:firstLine="19"/>
              <w:jc w:val="center"/>
              <w:rPr>
                <w:bCs/>
                <w:iCs/>
                <w:lang w:val="en-GB"/>
              </w:rPr>
            </w:pPr>
          </w:p>
        </w:tc>
        <w:tc>
          <w:tcPr>
            <w:tcW w:w="990" w:type="dxa"/>
          </w:tcPr>
          <w:p w14:paraId="6665CDDE" w14:textId="77777777" w:rsidR="00642A80" w:rsidRPr="00A81DCC" w:rsidRDefault="00642A80" w:rsidP="002B0237">
            <w:pPr>
              <w:ind w:left="-19" w:firstLine="19"/>
              <w:jc w:val="center"/>
              <w:rPr>
                <w:bCs/>
                <w:iCs/>
                <w:lang w:val="en-GB"/>
              </w:rPr>
            </w:pPr>
          </w:p>
        </w:tc>
        <w:tc>
          <w:tcPr>
            <w:tcW w:w="1170" w:type="dxa"/>
            <w:tcBorders>
              <w:right w:val="single" w:sz="12" w:space="0" w:color="auto"/>
            </w:tcBorders>
          </w:tcPr>
          <w:p w14:paraId="6A97A7E5" w14:textId="77777777" w:rsidR="00642A80" w:rsidRPr="00A81DCC" w:rsidRDefault="00642A80" w:rsidP="002B0237">
            <w:pPr>
              <w:ind w:left="-19" w:firstLine="19"/>
              <w:jc w:val="center"/>
              <w:rPr>
                <w:bCs/>
                <w:iCs/>
                <w:lang w:val="en-GB"/>
              </w:rPr>
            </w:pPr>
          </w:p>
        </w:tc>
      </w:tr>
      <w:tr w:rsidR="00642A80" w:rsidRPr="00A45678" w14:paraId="0E3234E3" w14:textId="77777777" w:rsidTr="00642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7" w:type="dxa"/>
            <w:vMerge/>
            <w:tcBorders>
              <w:left w:val="single" w:sz="12" w:space="0" w:color="auto"/>
              <w:bottom w:val="single" w:sz="12" w:space="0" w:color="auto"/>
              <w:right w:val="single" w:sz="12" w:space="0" w:color="auto"/>
            </w:tcBorders>
          </w:tcPr>
          <w:p w14:paraId="3F315D13" w14:textId="77777777" w:rsidR="00642A80" w:rsidRPr="00A81DCC" w:rsidRDefault="00642A80" w:rsidP="002B0237">
            <w:pPr>
              <w:jc w:val="center"/>
              <w:rPr>
                <w:bCs/>
                <w:iCs/>
                <w:lang w:val="en-GB"/>
              </w:rPr>
            </w:pPr>
          </w:p>
        </w:tc>
        <w:tc>
          <w:tcPr>
            <w:tcW w:w="720" w:type="dxa"/>
            <w:tcBorders>
              <w:left w:val="single" w:sz="12" w:space="0" w:color="auto"/>
              <w:bottom w:val="single" w:sz="12" w:space="0" w:color="auto"/>
            </w:tcBorders>
          </w:tcPr>
          <w:p w14:paraId="63CC7572" w14:textId="77777777" w:rsidR="00642A80" w:rsidRPr="00A81DCC" w:rsidRDefault="00642A80" w:rsidP="002B0237">
            <w:pPr>
              <w:jc w:val="center"/>
              <w:rPr>
                <w:bCs/>
                <w:iCs/>
                <w:lang w:val="en-GB"/>
              </w:rPr>
            </w:pPr>
            <w:r w:rsidRPr="00A81DCC">
              <w:rPr>
                <w:bCs/>
                <w:iCs/>
                <w:lang w:val="en-GB"/>
              </w:rPr>
              <w:t>4</w:t>
            </w:r>
          </w:p>
        </w:tc>
        <w:tc>
          <w:tcPr>
            <w:tcW w:w="5517" w:type="dxa"/>
            <w:tcBorders>
              <w:bottom w:val="single" w:sz="12" w:space="0" w:color="auto"/>
            </w:tcBorders>
          </w:tcPr>
          <w:p w14:paraId="35C2848F" w14:textId="77777777" w:rsidR="00642A80" w:rsidRPr="00A81DCC" w:rsidRDefault="00642A80" w:rsidP="002B0237">
            <w:pPr>
              <w:rPr>
                <w:bCs/>
                <w:iCs/>
                <w:lang w:val="en-GB"/>
              </w:rPr>
            </w:pPr>
            <w:r w:rsidRPr="00A81DCC">
              <w:rPr>
                <w:bCs/>
                <w:iCs/>
                <w:lang w:val="en-GB"/>
              </w:rPr>
              <w:t>Specialized staff in % of total (3/9)</w:t>
            </w:r>
          </w:p>
        </w:tc>
        <w:tc>
          <w:tcPr>
            <w:tcW w:w="1350" w:type="dxa"/>
            <w:tcBorders>
              <w:bottom w:val="single" w:sz="12" w:space="0" w:color="auto"/>
            </w:tcBorders>
          </w:tcPr>
          <w:p w14:paraId="02643C3E" w14:textId="77777777" w:rsidR="00642A80" w:rsidRPr="00A81DCC" w:rsidRDefault="00642A80" w:rsidP="002B0237">
            <w:pPr>
              <w:ind w:left="-19" w:firstLine="19"/>
              <w:jc w:val="center"/>
              <w:rPr>
                <w:bCs/>
                <w:iCs/>
                <w:lang w:val="en-GB"/>
              </w:rPr>
            </w:pPr>
          </w:p>
        </w:tc>
        <w:tc>
          <w:tcPr>
            <w:tcW w:w="1080" w:type="dxa"/>
            <w:tcBorders>
              <w:bottom w:val="single" w:sz="12" w:space="0" w:color="auto"/>
            </w:tcBorders>
          </w:tcPr>
          <w:p w14:paraId="5A67C547" w14:textId="77777777" w:rsidR="00642A80" w:rsidRPr="00A81DCC" w:rsidRDefault="00642A80" w:rsidP="002B0237">
            <w:pPr>
              <w:ind w:left="-19" w:firstLine="19"/>
              <w:jc w:val="center"/>
              <w:rPr>
                <w:bCs/>
                <w:iCs/>
                <w:lang w:val="en-GB"/>
              </w:rPr>
            </w:pPr>
          </w:p>
        </w:tc>
        <w:tc>
          <w:tcPr>
            <w:tcW w:w="1080" w:type="dxa"/>
            <w:tcBorders>
              <w:bottom w:val="single" w:sz="12" w:space="0" w:color="auto"/>
            </w:tcBorders>
          </w:tcPr>
          <w:p w14:paraId="5A081BD2" w14:textId="77777777" w:rsidR="00642A80" w:rsidRPr="00A81DCC" w:rsidRDefault="00642A80" w:rsidP="002B0237">
            <w:pPr>
              <w:ind w:left="-19" w:firstLine="19"/>
              <w:jc w:val="center"/>
              <w:rPr>
                <w:bCs/>
                <w:iCs/>
                <w:lang w:val="en-GB"/>
              </w:rPr>
            </w:pPr>
          </w:p>
        </w:tc>
        <w:tc>
          <w:tcPr>
            <w:tcW w:w="990" w:type="dxa"/>
            <w:tcBorders>
              <w:bottom w:val="single" w:sz="12" w:space="0" w:color="auto"/>
            </w:tcBorders>
          </w:tcPr>
          <w:p w14:paraId="04202EC5" w14:textId="77777777" w:rsidR="00642A80" w:rsidRPr="00A81DCC" w:rsidRDefault="00642A80" w:rsidP="002B0237">
            <w:pPr>
              <w:ind w:left="-19" w:firstLine="19"/>
              <w:jc w:val="center"/>
              <w:rPr>
                <w:bCs/>
                <w:iCs/>
                <w:lang w:val="en-GB"/>
              </w:rPr>
            </w:pPr>
          </w:p>
        </w:tc>
        <w:tc>
          <w:tcPr>
            <w:tcW w:w="1170" w:type="dxa"/>
            <w:tcBorders>
              <w:bottom w:val="single" w:sz="12" w:space="0" w:color="auto"/>
              <w:right w:val="single" w:sz="12" w:space="0" w:color="auto"/>
            </w:tcBorders>
          </w:tcPr>
          <w:p w14:paraId="61AEE91F" w14:textId="77777777" w:rsidR="00642A80" w:rsidRPr="00A81DCC" w:rsidRDefault="00642A80" w:rsidP="002B0237">
            <w:pPr>
              <w:ind w:left="-19" w:firstLine="19"/>
              <w:jc w:val="center"/>
              <w:rPr>
                <w:bCs/>
                <w:iCs/>
                <w:lang w:val="en-GB"/>
              </w:rPr>
            </w:pPr>
          </w:p>
        </w:tc>
      </w:tr>
      <w:tr w:rsidR="00642A80" w:rsidRPr="00A45678" w14:paraId="2CFA4FDD" w14:textId="77777777" w:rsidTr="00642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7" w:type="dxa"/>
            <w:vMerge/>
            <w:tcBorders>
              <w:left w:val="single" w:sz="12" w:space="0" w:color="auto"/>
              <w:bottom w:val="single" w:sz="12" w:space="0" w:color="auto"/>
              <w:right w:val="single" w:sz="12" w:space="0" w:color="auto"/>
            </w:tcBorders>
          </w:tcPr>
          <w:p w14:paraId="3723AE26" w14:textId="77777777" w:rsidR="00642A80" w:rsidRPr="00A81DCC" w:rsidRDefault="00642A80" w:rsidP="002B0237">
            <w:pPr>
              <w:jc w:val="center"/>
              <w:rPr>
                <w:bCs/>
                <w:iCs/>
                <w:lang w:val="en-GB"/>
              </w:rPr>
            </w:pPr>
          </w:p>
        </w:tc>
        <w:tc>
          <w:tcPr>
            <w:tcW w:w="720" w:type="dxa"/>
            <w:tcBorders>
              <w:top w:val="single" w:sz="12" w:space="0" w:color="auto"/>
              <w:left w:val="single" w:sz="12" w:space="0" w:color="auto"/>
            </w:tcBorders>
          </w:tcPr>
          <w:p w14:paraId="6EDCBECB" w14:textId="77777777" w:rsidR="00642A80" w:rsidRPr="00A81DCC" w:rsidRDefault="00642A80" w:rsidP="002B0237">
            <w:pPr>
              <w:jc w:val="center"/>
              <w:rPr>
                <w:b/>
                <w:bCs/>
                <w:iCs/>
                <w:lang w:val="en-GB"/>
              </w:rPr>
            </w:pPr>
            <w:r w:rsidRPr="00A81DCC">
              <w:rPr>
                <w:b/>
                <w:bCs/>
                <w:iCs/>
                <w:lang w:val="en-GB"/>
              </w:rPr>
              <w:t>5</w:t>
            </w:r>
          </w:p>
        </w:tc>
        <w:tc>
          <w:tcPr>
            <w:tcW w:w="5517" w:type="dxa"/>
            <w:tcBorders>
              <w:top w:val="single" w:sz="12" w:space="0" w:color="auto"/>
            </w:tcBorders>
          </w:tcPr>
          <w:p w14:paraId="25906D88" w14:textId="77777777" w:rsidR="00642A80" w:rsidRPr="00A81DCC" w:rsidRDefault="00642A80" w:rsidP="002B0237">
            <w:pPr>
              <w:rPr>
                <w:b/>
                <w:bCs/>
                <w:iCs/>
                <w:lang w:val="en-GB"/>
              </w:rPr>
            </w:pPr>
            <w:r w:rsidRPr="00A81DCC">
              <w:rPr>
                <w:b/>
                <w:bCs/>
                <w:iCs/>
                <w:lang w:val="en-GB"/>
              </w:rPr>
              <w:t>Non-permanent staff</w:t>
            </w:r>
          </w:p>
        </w:tc>
        <w:tc>
          <w:tcPr>
            <w:tcW w:w="1350" w:type="dxa"/>
            <w:tcBorders>
              <w:top w:val="single" w:sz="12" w:space="0" w:color="auto"/>
            </w:tcBorders>
          </w:tcPr>
          <w:p w14:paraId="30C6B095" w14:textId="77777777" w:rsidR="00642A80" w:rsidRPr="00A81DCC" w:rsidRDefault="00642A80" w:rsidP="002B0237">
            <w:pPr>
              <w:ind w:left="-19" w:firstLine="19"/>
              <w:jc w:val="center"/>
              <w:rPr>
                <w:bCs/>
                <w:iCs/>
                <w:lang w:val="en-GB"/>
              </w:rPr>
            </w:pPr>
          </w:p>
        </w:tc>
        <w:tc>
          <w:tcPr>
            <w:tcW w:w="1080" w:type="dxa"/>
            <w:tcBorders>
              <w:top w:val="single" w:sz="12" w:space="0" w:color="auto"/>
            </w:tcBorders>
          </w:tcPr>
          <w:p w14:paraId="5171041E" w14:textId="77777777" w:rsidR="00642A80" w:rsidRPr="00A81DCC" w:rsidRDefault="00642A80" w:rsidP="002B0237">
            <w:pPr>
              <w:ind w:left="-19" w:firstLine="19"/>
              <w:jc w:val="center"/>
              <w:rPr>
                <w:bCs/>
                <w:iCs/>
                <w:lang w:val="en-GB"/>
              </w:rPr>
            </w:pPr>
          </w:p>
        </w:tc>
        <w:tc>
          <w:tcPr>
            <w:tcW w:w="1080" w:type="dxa"/>
            <w:tcBorders>
              <w:top w:val="single" w:sz="12" w:space="0" w:color="auto"/>
            </w:tcBorders>
          </w:tcPr>
          <w:p w14:paraId="77B7D161" w14:textId="77777777" w:rsidR="00642A80" w:rsidRPr="00A81DCC" w:rsidRDefault="00642A80" w:rsidP="002B0237">
            <w:pPr>
              <w:ind w:left="-19" w:firstLine="19"/>
              <w:jc w:val="center"/>
              <w:rPr>
                <w:bCs/>
                <w:iCs/>
                <w:lang w:val="en-GB"/>
              </w:rPr>
            </w:pPr>
          </w:p>
        </w:tc>
        <w:tc>
          <w:tcPr>
            <w:tcW w:w="990" w:type="dxa"/>
            <w:tcBorders>
              <w:top w:val="single" w:sz="12" w:space="0" w:color="auto"/>
            </w:tcBorders>
          </w:tcPr>
          <w:p w14:paraId="61E87850" w14:textId="77777777" w:rsidR="00642A80" w:rsidRPr="00A81DCC" w:rsidRDefault="00642A80" w:rsidP="002B0237">
            <w:pPr>
              <w:ind w:left="-19" w:firstLine="19"/>
              <w:jc w:val="center"/>
              <w:rPr>
                <w:bCs/>
                <w:iCs/>
                <w:lang w:val="en-GB"/>
              </w:rPr>
            </w:pPr>
          </w:p>
        </w:tc>
        <w:tc>
          <w:tcPr>
            <w:tcW w:w="1170" w:type="dxa"/>
            <w:tcBorders>
              <w:top w:val="single" w:sz="12" w:space="0" w:color="auto"/>
              <w:right w:val="single" w:sz="12" w:space="0" w:color="auto"/>
            </w:tcBorders>
          </w:tcPr>
          <w:p w14:paraId="2E5C7B7E" w14:textId="77777777" w:rsidR="00642A80" w:rsidRPr="00A81DCC" w:rsidRDefault="00642A80" w:rsidP="002B0237">
            <w:pPr>
              <w:ind w:left="-19" w:firstLine="19"/>
              <w:jc w:val="center"/>
              <w:rPr>
                <w:bCs/>
                <w:iCs/>
                <w:lang w:val="en-GB"/>
              </w:rPr>
            </w:pPr>
          </w:p>
        </w:tc>
      </w:tr>
      <w:tr w:rsidR="00642A80" w:rsidRPr="00A45678" w14:paraId="5EEE245A" w14:textId="77777777" w:rsidTr="00642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7" w:type="dxa"/>
            <w:vMerge/>
            <w:tcBorders>
              <w:left w:val="single" w:sz="12" w:space="0" w:color="auto"/>
              <w:bottom w:val="single" w:sz="12" w:space="0" w:color="auto"/>
              <w:right w:val="single" w:sz="12" w:space="0" w:color="auto"/>
            </w:tcBorders>
          </w:tcPr>
          <w:p w14:paraId="19D6A8E1" w14:textId="77777777" w:rsidR="00642A80" w:rsidRPr="00A81DCC" w:rsidRDefault="00642A80" w:rsidP="002B0237">
            <w:pPr>
              <w:jc w:val="center"/>
              <w:rPr>
                <w:bCs/>
                <w:iCs/>
                <w:lang w:val="en-GB"/>
              </w:rPr>
            </w:pPr>
          </w:p>
        </w:tc>
        <w:tc>
          <w:tcPr>
            <w:tcW w:w="720" w:type="dxa"/>
            <w:tcBorders>
              <w:left w:val="single" w:sz="12" w:space="0" w:color="auto"/>
            </w:tcBorders>
          </w:tcPr>
          <w:p w14:paraId="5B19802D" w14:textId="77777777" w:rsidR="00642A80" w:rsidRPr="00A81DCC" w:rsidRDefault="00642A80" w:rsidP="002B0237">
            <w:pPr>
              <w:jc w:val="center"/>
              <w:rPr>
                <w:bCs/>
                <w:iCs/>
                <w:lang w:val="en-GB"/>
              </w:rPr>
            </w:pPr>
            <w:r w:rsidRPr="00A81DCC">
              <w:rPr>
                <w:bCs/>
                <w:iCs/>
                <w:lang w:val="en-GB"/>
              </w:rPr>
              <w:t>6</w:t>
            </w:r>
          </w:p>
        </w:tc>
        <w:tc>
          <w:tcPr>
            <w:tcW w:w="5517" w:type="dxa"/>
          </w:tcPr>
          <w:p w14:paraId="7C572047" w14:textId="77777777" w:rsidR="00642A80" w:rsidRPr="00A81DCC" w:rsidRDefault="00642A80" w:rsidP="002B0237">
            <w:pPr>
              <w:rPr>
                <w:bCs/>
                <w:iCs/>
                <w:lang w:val="en-GB"/>
              </w:rPr>
            </w:pPr>
            <w:r w:rsidRPr="00A81DCC">
              <w:rPr>
                <w:bCs/>
                <w:iCs/>
                <w:lang w:val="en-GB"/>
              </w:rPr>
              <w:t>Non-permanent staff in % of total (5/9)</w:t>
            </w:r>
          </w:p>
        </w:tc>
        <w:tc>
          <w:tcPr>
            <w:tcW w:w="1350" w:type="dxa"/>
          </w:tcPr>
          <w:p w14:paraId="357E2D25" w14:textId="77777777" w:rsidR="00642A80" w:rsidRPr="00A81DCC" w:rsidRDefault="00642A80" w:rsidP="002B0237">
            <w:pPr>
              <w:ind w:left="-19" w:firstLine="19"/>
              <w:jc w:val="center"/>
              <w:rPr>
                <w:bCs/>
                <w:iCs/>
                <w:lang w:val="en-GB"/>
              </w:rPr>
            </w:pPr>
          </w:p>
        </w:tc>
        <w:tc>
          <w:tcPr>
            <w:tcW w:w="1080" w:type="dxa"/>
          </w:tcPr>
          <w:p w14:paraId="4496A6E7" w14:textId="77777777" w:rsidR="00642A80" w:rsidRPr="00A81DCC" w:rsidRDefault="00642A80" w:rsidP="002B0237">
            <w:pPr>
              <w:ind w:left="-19" w:firstLine="19"/>
              <w:jc w:val="center"/>
              <w:rPr>
                <w:bCs/>
                <w:iCs/>
                <w:lang w:val="en-GB"/>
              </w:rPr>
            </w:pPr>
          </w:p>
        </w:tc>
        <w:tc>
          <w:tcPr>
            <w:tcW w:w="1080" w:type="dxa"/>
          </w:tcPr>
          <w:p w14:paraId="628DCA2D" w14:textId="77777777" w:rsidR="00642A80" w:rsidRPr="00A81DCC" w:rsidRDefault="00642A80" w:rsidP="002B0237">
            <w:pPr>
              <w:ind w:left="-19" w:firstLine="19"/>
              <w:jc w:val="center"/>
              <w:rPr>
                <w:bCs/>
                <w:iCs/>
                <w:lang w:val="en-GB"/>
              </w:rPr>
            </w:pPr>
          </w:p>
        </w:tc>
        <w:tc>
          <w:tcPr>
            <w:tcW w:w="990" w:type="dxa"/>
          </w:tcPr>
          <w:p w14:paraId="74920D84" w14:textId="77777777" w:rsidR="00642A80" w:rsidRPr="00A81DCC" w:rsidRDefault="00642A80" w:rsidP="002B0237">
            <w:pPr>
              <w:ind w:left="-19" w:firstLine="19"/>
              <w:jc w:val="center"/>
              <w:rPr>
                <w:bCs/>
                <w:iCs/>
                <w:lang w:val="en-GB"/>
              </w:rPr>
            </w:pPr>
          </w:p>
        </w:tc>
        <w:tc>
          <w:tcPr>
            <w:tcW w:w="1170" w:type="dxa"/>
            <w:tcBorders>
              <w:right w:val="single" w:sz="12" w:space="0" w:color="auto"/>
            </w:tcBorders>
          </w:tcPr>
          <w:p w14:paraId="221D73BF" w14:textId="77777777" w:rsidR="00642A80" w:rsidRPr="00A81DCC" w:rsidRDefault="00642A80" w:rsidP="002B0237">
            <w:pPr>
              <w:ind w:left="-19" w:firstLine="19"/>
              <w:jc w:val="center"/>
              <w:rPr>
                <w:bCs/>
                <w:iCs/>
                <w:lang w:val="en-GB"/>
              </w:rPr>
            </w:pPr>
          </w:p>
        </w:tc>
      </w:tr>
      <w:tr w:rsidR="00642A80" w:rsidRPr="00A45678" w14:paraId="39901080" w14:textId="77777777" w:rsidTr="00642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7" w:type="dxa"/>
            <w:vMerge/>
            <w:tcBorders>
              <w:left w:val="single" w:sz="12" w:space="0" w:color="auto"/>
              <w:bottom w:val="single" w:sz="12" w:space="0" w:color="auto"/>
              <w:right w:val="single" w:sz="12" w:space="0" w:color="auto"/>
            </w:tcBorders>
          </w:tcPr>
          <w:p w14:paraId="70F572D9" w14:textId="77777777" w:rsidR="00642A80" w:rsidRPr="00A81DCC" w:rsidRDefault="00642A80" w:rsidP="002B0237">
            <w:pPr>
              <w:jc w:val="center"/>
              <w:rPr>
                <w:bCs/>
                <w:iCs/>
                <w:lang w:val="en-GB"/>
              </w:rPr>
            </w:pPr>
          </w:p>
        </w:tc>
        <w:tc>
          <w:tcPr>
            <w:tcW w:w="720" w:type="dxa"/>
            <w:tcBorders>
              <w:left w:val="single" w:sz="12" w:space="0" w:color="auto"/>
            </w:tcBorders>
          </w:tcPr>
          <w:p w14:paraId="1343ED17" w14:textId="77777777" w:rsidR="00642A80" w:rsidRPr="00A81DCC" w:rsidRDefault="00642A80" w:rsidP="002B0237">
            <w:pPr>
              <w:jc w:val="center"/>
              <w:rPr>
                <w:bCs/>
                <w:iCs/>
                <w:lang w:val="en-GB"/>
              </w:rPr>
            </w:pPr>
            <w:r w:rsidRPr="00A81DCC">
              <w:rPr>
                <w:bCs/>
                <w:iCs/>
                <w:lang w:val="en-GB"/>
              </w:rPr>
              <w:t>7</w:t>
            </w:r>
          </w:p>
        </w:tc>
        <w:tc>
          <w:tcPr>
            <w:tcW w:w="5517" w:type="dxa"/>
          </w:tcPr>
          <w:p w14:paraId="2FEB4161" w14:textId="77777777" w:rsidR="00642A80" w:rsidRPr="00A81DCC" w:rsidRDefault="00642A80" w:rsidP="002B0237">
            <w:pPr>
              <w:rPr>
                <w:bCs/>
                <w:iCs/>
                <w:lang w:val="en-GB"/>
              </w:rPr>
            </w:pPr>
            <w:r w:rsidRPr="00A81DCC">
              <w:rPr>
                <w:bCs/>
                <w:iCs/>
                <w:lang w:val="en-GB"/>
              </w:rPr>
              <w:t>Of which staff specialized in the area of the contract</w:t>
            </w:r>
          </w:p>
        </w:tc>
        <w:tc>
          <w:tcPr>
            <w:tcW w:w="1350" w:type="dxa"/>
          </w:tcPr>
          <w:p w14:paraId="6F37FEA7" w14:textId="77777777" w:rsidR="00642A80" w:rsidRPr="00A81DCC" w:rsidRDefault="00642A80" w:rsidP="002B0237">
            <w:pPr>
              <w:ind w:left="-19" w:firstLine="19"/>
              <w:jc w:val="center"/>
              <w:rPr>
                <w:bCs/>
                <w:iCs/>
                <w:lang w:val="en-GB"/>
              </w:rPr>
            </w:pPr>
          </w:p>
        </w:tc>
        <w:tc>
          <w:tcPr>
            <w:tcW w:w="1080" w:type="dxa"/>
          </w:tcPr>
          <w:p w14:paraId="52313365" w14:textId="77777777" w:rsidR="00642A80" w:rsidRPr="00A81DCC" w:rsidRDefault="00642A80" w:rsidP="002B0237">
            <w:pPr>
              <w:ind w:left="-19" w:firstLine="19"/>
              <w:jc w:val="center"/>
              <w:rPr>
                <w:bCs/>
                <w:iCs/>
                <w:lang w:val="en-GB"/>
              </w:rPr>
            </w:pPr>
          </w:p>
        </w:tc>
        <w:tc>
          <w:tcPr>
            <w:tcW w:w="1080" w:type="dxa"/>
          </w:tcPr>
          <w:p w14:paraId="448D84BB" w14:textId="77777777" w:rsidR="00642A80" w:rsidRPr="00A81DCC" w:rsidRDefault="00642A80" w:rsidP="002B0237">
            <w:pPr>
              <w:ind w:left="-19" w:firstLine="19"/>
              <w:jc w:val="center"/>
              <w:rPr>
                <w:bCs/>
                <w:iCs/>
                <w:lang w:val="en-GB"/>
              </w:rPr>
            </w:pPr>
          </w:p>
        </w:tc>
        <w:tc>
          <w:tcPr>
            <w:tcW w:w="990" w:type="dxa"/>
          </w:tcPr>
          <w:p w14:paraId="0429C803" w14:textId="77777777" w:rsidR="00642A80" w:rsidRPr="00A81DCC" w:rsidRDefault="00642A80" w:rsidP="002B0237">
            <w:pPr>
              <w:ind w:left="-19" w:firstLine="19"/>
              <w:jc w:val="center"/>
              <w:rPr>
                <w:bCs/>
                <w:iCs/>
                <w:lang w:val="en-GB"/>
              </w:rPr>
            </w:pPr>
          </w:p>
        </w:tc>
        <w:tc>
          <w:tcPr>
            <w:tcW w:w="1170" w:type="dxa"/>
            <w:tcBorders>
              <w:right w:val="single" w:sz="12" w:space="0" w:color="auto"/>
            </w:tcBorders>
          </w:tcPr>
          <w:p w14:paraId="51EAD8E8" w14:textId="77777777" w:rsidR="00642A80" w:rsidRPr="00A81DCC" w:rsidRDefault="00642A80" w:rsidP="002B0237">
            <w:pPr>
              <w:ind w:left="-19" w:firstLine="19"/>
              <w:jc w:val="center"/>
              <w:rPr>
                <w:bCs/>
                <w:iCs/>
                <w:lang w:val="en-GB"/>
              </w:rPr>
            </w:pPr>
          </w:p>
        </w:tc>
      </w:tr>
      <w:tr w:rsidR="00642A80" w:rsidRPr="00A45678" w14:paraId="46CE8207" w14:textId="77777777" w:rsidTr="00642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7" w:type="dxa"/>
            <w:vMerge/>
            <w:tcBorders>
              <w:left w:val="single" w:sz="12" w:space="0" w:color="auto"/>
              <w:bottom w:val="single" w:sz="12" w:space="0" w:color="auto"/>
              <w:right w:val="single" w:sz="12" w:space="0" w:color="auto"/>
            </w:tcBorders>
          </w:tcPr>
          <w:p w14:paraId="66D5DEA2" w14:textId="77777777" w:rsidR="00642A80" w:rsidRPr="00A81DCC" w:rsidRDefault="00642A80" w:rsidP="002B0237">
            <w:pPr>
              <w:jc w:val="center"/>
              <w:rPr>
                <w:bCs/>
                <w:iCs/>
                <w:lang w:val="en-GB"/>
              </w:rPr>
            </w:pPr>
          </w:p>
        </w:tc>
        <w:tc>
          <w:tcPr>
            <w:tcW w:w="720" w:type="dxa"/>
            <w:tcBorders>
              <w:left w:val="single" w:sz="12" w:space="0" w:color="auto"/>
              <w:bottom w:val="single" w:sz="12" w:space="0" w:color="auto"/>
            </w:tcBorders>
          </w:tcPr>
          <w:p w14:paraId="35CAC86A" w14:textId="77777777" w:rsidR="00642A80" w:rsidRPr="00A81DCC" w:rsidRDefault="00642A80" w:rsidP="002B0237">
            <w:pPr>
              <w:jc w:val="center"/>
              <w:rPr>
                <w:bCs/>
                <w:iCs/>
                <w:lang w:val="en-GB"/>
              </w:rPr>
            </w:pPr>
            <w:r w:rsidRPr="00A81DCC">
              <w:rPr>
                <w:bCs/>
                <w:iCs/>
                <w:lang w:val="en-GB"/>
              </w:rPr>
              <w:t>8</w:t>
            </w:r>
          </w:p>
        </w:tc>
        <w:tc>
          <w:tcPr>
            <w:tcW w:w="5517" w:type="dxa"/>
            <w:tcBorders>
              <w:bottom w:val="single" w:sz="12" w:space="0" w:color="auto"/>
            </w:tcBorders>
          </w:tcPr>
          <w:p w14:paraId="3F776300" w14:textId="77777777" w:rsidR="00642A80" w:rsidRPr="00A81DCC" w:rsidRDefault="00642A80" w:rsidP="002B0237">
            <w:pPr>
              <w:rPr>
                <w:bCs/>
                <w:iCs/>
                <w:lang w:val="en-GB"/>
              </w:rPr>
            </w:pPr>
            <w:r w:rsidRPr="00A81DCC">
              <w:rPr>
                <w:bCs/>
                <w:iCs/>
                <w:lang w:val="en-GB"/>
              </w:rPr>
              <w:t>Specialized staff in % of total (7/9)</w:t>
            </w:r>
          </w:p>
        </w:tc>
        <w:tc>
          <w:tcPr>
            <w:tcW w:w="1350" w:type="dxa"/>
            <w:tcBorders>
              <w:bottom w:val="single" w:sz="12" w:space="0" w:color="auto"/>
            </w:tcBorders>
          </w:tcPr>
          <w:p w14:paraId="621DBE54" w14:textId="77777777" w:rsidR="00642A80" w:rsidRPr="00A81DCC" w:rsidRDefault="00642A80" w:rsidP="002B0237">
            <w:pPr>
              <w:ind w:left="-19" w:firstLine="19"/>
              <w:jc w:val="center"/>
              <w:rPr>
                <w:bCs/>
                <w:iCs/>
                <w:lang w:val="en-GB"/>
              </w:rPr>
            </w:pPr>
          </w:p>
        </w:tc>
        <w:tc>
          <w:tcPr>
            <w:tcW w:w="1080" w:type="dxa"/>
            <w:tcBorders>
              <w:bottom w:val="single" w:sz="12" w:space="0" w:color="auto"/>
            </w:tcBorders>
          </w:tcPr>
          <w:p w14:paraId="2A1B99B9" w14:textId="77777777" w:rsidR="00642A80" w:rsidRPr="00A81DCC" w:rsidRDefault="00642A80" w:rsidP="002B0237">
            <w:pPr>
              <w:ind w:left="-19" w:firstLine="19"/>
              <w:jc w:val="center"/>
              <w:rPr>
                <w:bCs/>
                <w:iCs/>
                <w:lang w:val="en-GB"/>
              </w:rPr>
            </w:pPr>
          </w:p>
        </w:tc>
        <w:tc>
          <w:tcPr>
            <w:tcW w:w="1080" w:type="dxa"/>
            <w:tcBorders>
              <w:bottom w:val="single" w:sz="12" w:space="0" w:color="auto"/>
            </w:tcBorders>
          </w:tcPr>
          <w:p w14:paraId="7FE515AF" w14:textId="77777777" w:rsidR="00642A80" w:rsidRPr="00A81DCC" w:rsidRDefault="00642A80" w:rsidP="002B0237">
            <w:pPr>
              <w:ind w:left="-19" w:firstLine="19"/>
              <w:jc w:val="center"/>
              <w:rPr>
                <w:bCs/>
                <w:iCs/>
                <w:lang w:val="en-GB"/>
              </w:rPr>
            </w:pPr>
          </w:p>
        </w:tc>
        <w:tc>
          <w:tcPr>
            <w:tcW w:w="990" w:type="dxa"/>
            <w:tcBorders>
              <w:bottom w:val="single" w:sz="12" w:space="0" w:color="auto"/>
            </w:tcBorders>
          </w:tcPr>
          <w:p w14:paraId="127DE5B8" w14:textId="77777777" w:rsidR="00642A80" w:rsidRPr="00A81DCC" w:rsidRDefault="00642A80" w:rsidP="002B0237">
            <w:pPr>
              <w:ind w:left="-19" w:firstLine="19"/>
              <w:jc w:val="center"/>
              <w:rPr>
                <w:bCs/>
                <w:iCs/>
                <w:lang w:val="en-GB"/>
              </w:rPr>
            </w:pPr>
          </w:p>
        </w:tc>
        <w:tc>
          <w:tcPr>
            <w:tcW w:w="1170" w:type="dxa"/>
            <w:tcBorders>
              <w:bottom w:val="single" w:sz="12" w:space="0" w:color="auto"/>
              <w:right w:val="single" w:sz="12" w:space="0" w:color="auto"/>
            </w:tcBorders>
          </w:tcPr>
          <w:p w14:paraId="02E2832A" w14:textId="77777777" w:rsidR="00642A80" w:rsidRPr="00A81DCC" w:rsidRDefault="00642A80" w:rsidP="002B0237">
            <w:pPr>
              <w:ind w:left="-19" w:firstLine="19"/>
              <w:jc w:val="center"/>
              <w:rPr>
                <w:bCs/>
                <w:iCs/>
                <w:lang w:val="en-GB"/>
              </w:rPr>
            </w:pPr>
          </w:p>
        </w:tc>
      </w:tr>
      <w:tr w:rsidR="00642A80" w:rsidRPr="00A45678" w14:paraId="2A0B1FFD" w14:textId="77777777" w:rsidTr="00642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7" w:type="dxa"/>
            <w:vMerge/>
            <w:tcBorders>
              <w:left w:val="single" w:sz="12" w:space="0" w:color="auto"/>
              <w:bottom w:val="single" w:sz="12" w:space="0" w:color="auto"/>
              <w:right w:val="single" w:sz="12" w:space="0" w:color="auto"/>
            </w:tcBorders>
          </w:tcPr>
          <w:p w14:paraId="7B5F20FB" w14:textId="77777777" w:rsidR="00642A80" w:rsidRPr="00A81DCC" w:rsidRDefault="00642A80" w:rsidP="002B0237">
            <w:pPr>
              <w:jc w:val="center"/>
              <w:rPr>
                <w:bCs/>
                <w:iCs/>
                <w:lang w:val="en-GB"/>
              </w:rPr>
            </w:pPr>
          </w:p>
        </w:tc>
        <w:tc>
          <w:tcPr>
            <w:tcW w:w="720" w:type="dxa"/>
            <w:tcBorders>
              <w:top w:val="single" w:sz="12" w:space="0" w:color="auto"/>
              <w:left w:val="single" w:sz="12" w:space="0" w:color="auto"/>
              <w:bottom w:val="single" w:sz="12" w:space="0" w:color="auto"/>
            </w:tcBorders>
          </w:tcPr>
          <w:p w14:paraId="0B81373F" w14:textId="77777777" w:rsidR="00642A80" w:rsidRPr="00A81DCC" w:rsidRDefault="00642A80" w:rsidP="002B0237">
            <w:pPr>
              <w:jc w:val="center"/>
              <w:rPr>
                <w:b/>
                <w:bCs/>
                <w:iCs/>
                <w:lang w:val="en-GB"/>
              </w:rPr>
            </w:pPr>
            <w:r w:rsidRPr="00A81DCC">
              <w:rPr>
                <w:b/>
                <w:bCs/>
                <w:iCs/>
                <w:lang w:val="en-GB"/>
              </w:rPr>
              <w:t>9</w:t>
            </w:r>
          </w:p>
        </w:tc>
        <w:tc>
          <w:tcPr>
            <w:tcW w:w="5517" w:type="dxa"/>
            <w:tcBorders>
              <w:top w:val="single" w:sz="12" w:space="0" w:color="auto"/>
              <w:bottom w:val="single" w:sz="12" w:space="0" w:color="auto"/>
            </w:tcBorders>
          </w:tcPr>
          <w:p w14:paraId="77311B50" w14:textId="77777777" w:rsidR="00642A80" w:rsidRPr="00A81DCC" w:rsidRDefault="00642A80" w:rsidP="002B0237">
            <w:pPr>
              <w:rPr>
                <w:b/>
                <w:bCs/>
                <w:iCs/>
                <w:lang w:val="en-GB"/>
              </w:rPr>
            </w:pPr>
            <w:r w:rsidRPr="00A81DCC">
              <w:rPr>
                <w:b/>
                <w:bCs/>
                <w:iCs/>
                <w:lang w:val="en-GB"/>
              </w:rPr>
              <w:t>TOTAL</w:t>
            </w:r>
          </w:p>
        </w:tc>
        <w:tc>
          <w:tcPr>
            <w:tcW w:w="1350" w:type="dxa"/>
            <w:tcBorders>
              <w:top w:val="single" w:sz="12" w:space="0" w:color="auto"/>
              <w:bottom w:val="single" w:sz="12" w:space="0" w:color="auto"/>
            </w:tcBorders>
          </w:tcPr>
          <w:p w14:paraId="31F1CB71" w14:textId="77777777" w:rsidR="00642A80" w:rsidRPr="00A81DCC" w:rsidRDefault="00642A80" w:rsidP="002B0237">
            <w:pPr>
              <w:ind w:left="-19" w:firstLine="19"/>
              <w:jc w:val="center"/>
              <w:rPr>
                <w:bCs/>
                <w:iCs/>
                <w:lang w:val="en-GB"/>
              </w:rPr>
            </w:pPr>
          </w:p>
        </w:tc>
        <w:tc>
          <w:tcPr>
            <w:tcW w:w="1080" w:type="dxa"/>
            <w:tcBorders>
              <w:top w:val="single" w:sz="12" w:space="0" w:color="auto"/>
              <w:bottom w:val="single" w:sz="12" w:space="0" w:color="auto"/>
            </w:tcBorders>
          </w:tcPr>
          <w:p w14:paraId="24167FCD" w14:textId="77777777" w:rsidR="00642A80" w:rsidRPr="00A81DCC" w:rsidRDefault="00642A80" w:rsidP="002B0237">
            <w:pPr>
              <w:ind w:left="-19" w:firstLine="19"/>
              <w:jc w:val="center"/>
              <w:rPr>
                <w:bCs/>
                <w:iCs/>
                <w:lang w:val="en-GB"/>
              </w:rPr>
            </w:pPr>
          </w:p>
        </w:tc>
        <w:tc>
          <w:tcPr>
            <w:tcW w:w="1080" w:type="dxa"/>
            <w:tcBorders>
              <w:top w:val="single" w:sz="12" w:space="0" w:color="auto"/>
              <w:bottom w:val="single" w:sz="12" w:space="0" w:color="auto"/>
            </w:tcBorders>
          </w:tcPr>
          <w:p w14:paraId="0E319578" w14:textId="77777777" w:rsidR="00642A80" w:rsidRPr="00A81DCC" w:rsidRDefault="00642A80" w:rsidP="002B0237">
            <w:pPr>
              <w:ind w:left="-19" w:firstLine="19"/>
              <w:jc w:val="center"/>
              <w:rPr>
                <w:bCs/>
                <w:iCs/>
                <w:lang w:val="en-GB"/>
              </w:rPr>
            </w:pPr>
          </w:p>
        </w:tc>
        <w:tc>
          <w:tcPr>
            <w:tcW w:w="990" w:type="dxa"/>
            <w:tcBorders>
              <w:top w:val="single" w:sz="12" w:space="0" w:color="auto"/>
              <w:bottom w:val="single" w:sz="12" w:space="0" w:color="auto"/>
            </w:tcBorders>
          </w:tcPr>
          <w:p w14:paraId="1F3FE6B3" w14:textId="77777777" w:rsidR="00642A80" w:rsidRPr="00A81DCC" w:rsidRDefault="00642A80" w:rsidP="002B0237">
            <w:pPr>
              <w:ind w:left="-19" w:firstLine="19"/>
              <w:jc w:val="center"/>
              <w:rPr>
                <w:bCs/>
                <w:iCs/>
                <w:lang w:val="en-GB"/>
              </w:rPr>
            </w:pPr>
          </w:p>
        </w:tc>
        <w:tc>
          <w:tcPr>
            <w:tcW w:w="1170" w:type="dxa"/>
            <w:tcBorders>
              <w:top w:val="single" w:sz="12" w:space="0" w:color="auto"/>
              <w:bottom w:val="single" w:sz="12" w:space="0" w:color="auto"/>
              <w:right w:val="single" w:sz="12" w:space="0" w:color="auto"/>
            </w:tcBorders>
          </w:tcPr>
          <w:p w14:paraId="71822D27" w14:textId="77777777" w:rsidR="00642A80" w:rsidRPr="00A81DCC" w:rsidRDefault="00642A80" w:rsidP="002B0237">
            <w:pPr>
              <w:ind w:left="-19" w:firstLine="19"/>
              <w:jc w:val="center"/>
              <w:rPr>
                <w:bCs/>
                <w:iCs/>
                <w:lang w:val="en-GB"/>
              </w:rPr>
            </w:pPr>
          </w:p>
        </w:tc>
      </w:tr>
    </w:tbl>
    <w:p w14:paraId="07D6F944" w14:textId="77777777" w:rsidR="009E1DD7" w:rsidRPr="00A81DCC" w:rsidRDefault="009E1DD7" w:rsidP="00A81DCC">
      <w:pPr>
        <w:rPr>
          <w:bCs/>
          <w:i/>
          <w:iCs/>
          <w:lang w:val="en-GB"/>
        </w:rPr>
      </w:pPr>
      <w:r w:rsidRPr="00A81DCC">
        <w:rPr>
          <w:bCs/>
          <w:i/>
          <w:iCs/>
          <w:lang w:val="en-GB"/>
        </w:rPr>
        <w:t>Add rows when required</w:t>
      </w:r>
    </w:p>
    <w:p w14:paraId="5D255CB3" w14:textId="77777777" w:rsidR="009E1DD7" w:rsidRPr="00A81DCC" w:rsidRDefault="009E1DD7" w:rsidP="009E1DD7">
      <w:pPr>
        <w:pStyle w:val="Style11"/>
        <w:spacing w:after="200" w:line="240" w:lineRule="auto"/>
        <w:ind w:left="43"/>
        <w:rPr>
          <w:i/>
          <w:iCs/>
          <w:spacing w:val="-4"/>
          <w:lang w:val="en-GB"/>
        </w:rPr>
      </w:pPr>
      <w:r w:rsidRPr="00A81DCC">
        <w:rPr>
          <w:spacing w:val="-2"/>
          <w:lang w:val="en-GB"/>
        </w:rPr>
        <w:t xml:space="preserve">Signed </w:t>
      </w:r>
      <w:r w:rsidRPr="00A81DCC">
        <w:rPr>
          <w:i/>
          <w:iCs/>
          <w:spacing w:val="-4"/>
          <w:lang w:val="en-GB"/>
        </w:rPr>
        <w:t xml:space="preserve">[insert signature(s) of an authorized representative(s) of the </w:t>
      </w:r>
      <w:r w:rsidR="00642A80" w:rsidRPr="00A81DCC">
        <w:rPr>
          <w:i/>
          <w:iCs/>
          <w:spacing w:val="-4"/>
          <w:lang w:val="en-GB"/>
        </w:rPr>
        <w:t>Bidder</w:t>
      </w:r>
      <w:r w:rsidRPr="00A81DCC">
        <w:rPr>
          <w:i/>
          <w:iCs/>
          <w:spacing w:val="-4"/>
          <w:lang w:val="en-GB"/>
        </w:rPr>
        <w:t>]</w:t>
      </w:r>
    </w:p>
    <w:p w14:paraId="7D62254D" w14:textId="77777777" w:rsidR="009E1DD7" w:rsidRPr="00A81DCC" w:rsidRDefault="009E1DD7" w:rsidP="009E1DD7">
      <w:pPr>
        <w:pStyle w:val="Style11"/>
        <w:spacing w:after="200" w:line="240" w:lineRule="auto"/>
        <w:rPr>
          <w:i/>
          <w:iCs/>
          <w:spacing w:val="-4"/>
          <w:lang w:val="en-GB"/>
        </w:rPr>
      </w:pPr>
      <w:r w:rsidRPr="00A81DCC">
        <w:rPr>
          <w:i/>
          <w:iCs/>
          <w:spacing w:val="-4"/>
          <w:lang w:val="en-GB"/>
        </w:rPr>
        <w:t xml:space="preserve">Name [insert full name of person signing the </w:t>
      </w:r>
      <w:r w:rsidR="00642A80" w:rsidRPr="00A81DCC">
        <w:rPr>
          <w:i/>
          <w:iCs/>
          <w:spacing w:val="-4"/>
          <w:lang w:val="en-GB"/>
        </w:rPr>
        <w:t>bid</w:t>
      </w:r>
      <w:r w:rsidRPr="00A81DCC">
        <w:rPr>
          <w:i/>
          <w:iCs/>
          <w:spacing w:val="-4"/>
          <w:lang w:val="en-GB"/>
        </w:rPr>
        <w:t>]</w:t>
      </w:r>
    </w:p>
    <w:p w14:paraId="393DF8DA" w14:textId="77777777" w:rsidR="009E1DD7" w:rsidRPr="00A81DCC" w:rsidRDefault="009E1DD7" w:rsidP="009E1DD7">
      <w:pPr>
        <w:pStyle w:val="Style11"/>
        <w:spacing w:after="200" w:line="240" w:lineRule="auto"/>
        <w:ind w:left="36"/>
        <w:rPr>
          <w:i/>
          <w:iCs/>
          <w:spacing w:val="-4"/>
          <w:lang w:val="en-GB"/>
        </w:rPr>
      </w:pPr>
      <w:r w:rsidRPr="00A81DCC">
        <w:rPr>
          <w:spacing w:val="-2"/>
          <w:lang w:val="en-GB"/>
        </w:rPr>
        <w:t xml:space="preserve">In the Capacity of </w:t>
      </w:r>
      <w:r w:rsidRPr="00A81DCC">
        <w:rPr>
          <w:i/>
          <w:iCs/>
          <w:spacing w:val="-4"/>
          <w:lang w:val="en-GB"/>
        </w:rPr>
        <w:t xml:space="preserve">[insert capacity of person signing the </w:t>
      </w:r>
      <w:r w:rsidR="00642A80" w:rsidRPr="00A81DCC">
        <w:rPr>
          <w:i/>
          <w:iCs/>
          <w:spacing w:val="-4"/>
          <w:lang w:val="en-GB"/>
        </w:rPr>
        <w:t>bid</w:t>
      </w:r>
      <w:r w:rsidRPr="00A81DCC">
        <w:rPr>
          <w:i/>
          <w:iCs/>
          <w:spacing w:val="-4"/>
          <w:lang w:val="en-GB"/>
        </w:rPr>
        <w:t>]</w:t>
      </w:r>
    </w:p>
    <w:p w14:paraId="1980A308" w14:textId="77777777" w:rsidR="009E1DD7" w:rsidRPr="00A81DCC" w:rsidRDefault="009E1DD7" w:rsidP="00A81DCC">
      <w:pPr>
        <w:spacing w:after="200" w:line="552" w:lineRule="atLeast"/>
        <w:ind w:right="-809"/>
        <w:rPr>
          <w:i/>
          <w:iCs/>
          <w:spacing w:val="-5"/>
          <w:lang w:val="en-GB"/>
        </w:rPr>
      </w:pPr>
      <w:r w:rsidRPr="00A81DCC">
        <w:rPr>
          <w:spacing w:val="-5"/>
          <w:lang w:val="en-GB"/>
        </w:rPr>
        <w:t xml:space="preserve">Duly authorized to sign the application for and on behalf of: </w:t>
      </w:r>
      <w:r w:rsidR="00642A80" w:rsidRPr="00A81DCC">
        <w:rPr>
          <w:spacing w:val="-2"/>
          <w:lang w:val="en-GB"/>
        </w:rPr>
        <w:t>Bidder</w:t>
      </w:r>
      <w:r w:rsidRPr="00A81DCC">
        <w:rPr>
          <w:spacing w:val="-2"/>
          <w:lang w:val="en-GB"/>
        </w:rPr>
        <w:t xml:space="preserve">’s Name </w:t>
      </w:r>
      <w:r w:rsidRPr="00A81DCC">
        <w:rPr>
          <w:i/>
          <w:iCs/>
          <w:spacing w:val="-4"/>
          <w:lang w:val="en-GB"/>
        </w:rPr>
        <w:t xml:space="preserve">[insert full name of </w:t>
      </w:r>
      <w:r w:rsidR="00642A80" w:rsidRPr="00A81DCC">
        <w:rPr>
          <w:i/>
          <w:iCs/>
          <w:spacing w:val="-4"/>
          <w:lang w:val="en-GB"/>
        </w:rPr>
        <w:t>Bidder</w:t>
      </w:r>
      <w:r w:rsidRPr="00A81DCC">
        <w:rPr>
          <w:i/>
          <w:iCs/>
          <w:spacing w:val="-4"/>
          <w:lang w:val="en-GB"/>
        </w:rPr>
        <w:t xml:space="preserve">] </w:t>
      </w:r>
      <w:r w:rsidRPr="00A81DCC">
        <w:rPr>
          <w:spacing w:val="-2"/>
          <w:lang w:val="en-GB"/>
        </w:rPr>
        <w:t xml:space="preserve">Address </w:t>
      </w:r>
      <w:r w:rsidRPr="00A81DCC">
        <w:rPr>
          <w:i/>
          <w:iCs/>
          <w:spacing w:val="-4"/>
          <w:lang w:val="en-GB"/>
        </w:rPr>
        <w:t xml:space="preserve">[insert street number/town or city/country </w:t>
      </w:r>
      <w:r w:rsidRPr="00A81DCC">
        <w:rPr>
          <w:i/>
          <w:iCs/>
          <w:spacing w:val="-5"/>
          <w:lang w:val="en-GB"/>
        </w:rPr>
        <w:t>address]</w:t>
      </w:r>
    </w:p>
    <w:p w14:paraId="76FB2998" w14:textId="77777777" w:rsidR="009E1DD7" w:rsidRPr="00A81DCC" w:rsidRDefault="009E1DD7" w:rsidP="009E1DD7">
      <w:pPr>
        <w:pStyle w:val="Style11"/>
        <w:spacing w:after="200" w:line="240" w:lineRule="auto"/>
        <w:ind w:left="36"/>
        <w:rPr>
          <w:lang w:val="en-GB"/>
        </w:rPr>
      </w:pPr>
      <w:r w:rsidRPr="00A81DCC">
        <w:rPr>
          <w:spacing w:val="-2"/>
          <w:lang w:val="en-GB"/>
        </w:rPr>
        <w:t xml:space="preserve">Dated on </w:t>
      </w:r>
      <w:r w:rsidRPr="00A81DCC">
        <w:rPr>
          <w:i/>
          <w:iCs/>
          <w:spacing w:val="-4"/>
          <w:lang w:val="en-GB"/>
        </w:rPr>
        <w:t xml:space="preserve">[insert day number] </w:t>
      </w:r>
      <w:r w:rsidRPr="00A81DCC">
        <w:rPr>
          <w:spacing w:val="-2"/>
          <w:lang w:val="en-GB"/>
        </w:rPr>
        <w:t xml:space="preserve">day of </w:t>
      </w:r>
      <w:r w:rsidRPr="00A81DCC">
        <w:rPr>
          <w:i/>
          <w:iCs/>
          <w:spacing w:val="-4"/>
          <w:lang w:val="en-GB"/>
        </w:rPr>
        <w:t>[insert month], [insert year]</w:t>
      </w:r>
    </w:p>
    <w:p w14:paraId="1C779532" w14:textId="77777777" w:rsidR="00782D4D" w:rsidRDefault="00782D4D">
      <w:pPr>
        <w:rPr>
          <w:spacing w:val="-2"/>
          <w:lang w:val="en-GB"/>
        </w:rPr>
      </w:pPr>
      <w:r>
        <w:rPr>
          <w:spacing w:val="-2"/>
          <w:lang w:val="en-GB"/>
        </w:rPr>
        <w:br w:type="page"/>
      </w:r>
    </w:p>
    <w:p w14:paraId="32A36513" w14:textId="77777777" w:rsidR="00782D4D" w:rsidRDefault="00782D4D" w:rsidP="00782D4D">
      <w:pPr>
        <w:jc w:val="center"/>
        <w:rPr>
          <w:b/>
          <w:spacing w:val="22"/>
          <w:sz w:val="32"/>
          <w:szCs w:val="32"/>
        </w:rPr>
      </w:pPr>
      <w:r w:rsidRPr="00947DE8">
        <w:rPr>
          <w:b/>
          <w:sz w:val="32"/>
          <w:szCs w:val="32"/>
        </w:rPr>
        <w:lastRenderedPageBreak/>
        <w:t xml:space="preserve">Form </w:t>
      </w:r>
      <w:r>
        <w:rPr>
          <w:b/>
          <w:sz w:val="32"/>
          <w:szCs w:val="32"/>
        </w:rPr>
        <w:t>ELI-</w:t>
      </w:r>
      <w:r>
        <w:rPr>
          <w:b/>
          <w:spacing w:val="22"/>
          <w:sz w:val="32"/>
          <w:szCs w:val="32"/>
        </w:rPr>
        <w:t>4 b)</w:t>
      </w:r>
    </w:p>
    <w:p w14:paraId="41694F70" w14:textId="77777777" w:rsidR="00782D4D" w:rsidRDefault="00782D4D" w:rsidP="00782D4D">
      <w:pPr>
        <w:pStyle w:val="Section4heading"/>
      </w:pPr>
      <w:bookmarkStart w:id="89" w:name="_Toc264280658"/>
      <w:r>
        <w:t>Availability of Personnel – Expertise availability</w:t>
      </w:r>
      <w:bookmarkEnd w:id="89"/>
    </w:p>
    <w:p w14:paraId="001944BF" w14:textId="77777777" w:rsidR="00782D4D" w:rsidRDefault="00782D4D" w:rsidP="00782D4D">
      <w:pPr>
        <w:rPr>
          <w:b/>
          <w:sz w:val="20"/>
        </w:rPr>
      </w:pPr>
    </w:p>
    <w:p w14:paraId="646F0AAF" w14:textId="77777777" w:rsidR="00782D4D" w:rsidRPr="00F15AB0" w:rsidRDefault="00782D4D" w:rsidP="00782D4D">
      <w:pPr>
        <w:ind w:left="72" w:right="720"/>
        <w:rPr>
          <w:bCs/>
          <w:i/>
          <w:iCs/>
          <w:spacing w:val="-4"/>
        </w:rPr>
      </w:pPr>
      <w:r>
        <w:rPr>
          <w:bCs/>
          <w:i/>
          <w:iCs/>
        </w:rPr>
        <w:t>[</w:t>
      </w:r>
      <w:r w:rsidRPr="00F15AB0">
        <w:rPr>
          <w:bCs/>
          <w:i/>
          <w:iCs/>
        </w:rPr>
        <w:t xml:space="preserve">The following table shall be filled in for the Applicant and </w:t>
      </w:r>
      <w:r>
        <w:rPr>
          <w:bCs/>
          <w:i/>
          <w:iCs/>
        </w:rPr>
        <w:t>jointly for the</w:t>
      </w:r>
      <w:r w:rsidRPr="00F15AB0">
        <w:rPr>
          <w:bCs/>
          <w:i/>
          <w:iCs/>
        </w:rPr>
        <w:t xml:space="preserve"> Joint </w:t>
      </w:r>
      <w:r>
        <w:rPr>
          <w:bCs/>
          <w:i/>
          <w:iCs/>
          <w:spacing w:val="-4"/>
        </w:rPr>
        <w:t>V</w:t>
      </w:r>
      <w:r w:rsidRPr="00F15AB0">
        <w:rPr>
          <w:bCs/>
          <w:i/>
          <w:iCs/>
          <w:spacing w:val="-4"/>
        </w:rPr>
        <w:t>enture</w:t>
      </w:r>
      <w:r>
        <w:rPr>
          <w:bCs/>
          <w:i/>
          <w:iCs/>
          <w:spacing w:val="-4"/>
        </w:rPr>
        <w:t>/Consortium]</w:t>
      </w:r>
    </w:p>
    <w:p w14:paraId="12F9B75E" w14:textId="77777777" w:rsidR="00782D4D" w:rsidRPr="00F15AB0" w:rsidRDefault="00782D4D" w:rsidP="00782D4D">
      <w:pPr>
        <w:rPr>
          <w:bCs/>
          <w:spacing w:val="-2"/>
        </w:rPr>
      </w:pPr>
    </w:p>
    <w:p w14:paraId="10FC3F75" w14:textId="77777777" w:rsidR="00782D4D" w:rsidRPr="00F15AB0" w:rsidRDefault="00782D4D" w:rsidP="00782D4D">
      <w:pPr>
        <w:jc w:val="right"/>
        <w:rPr>
          <w:bCs/>
        </w:rP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F15AB0">
        <w:rPr>
          <w:bCs/>
        </w:rPr>
        <w:t xml:space="preserve">Date: </w:t>
      </w:r>
      <w:r>
        <w:rPr>
          <w:bCs/>
          <w:i/>
          <w:iCs/>
        </w:rPr>
        <w:t>[i</w:t>
      </w:r>
      <w:r w:rsidRPr="00F15AB0">
        <w:rPr>
          <w:bCs/>
          <w:i/>
          <w:iCs/>
        </w:rPr>
        <w:t>nsert day, month, year</w:t>
      </w:r>
      <w:r>
        <w:rPr>
          <w:bCs/>
          <w:i/>
          <w:iCs/>
        </w:rPr>
        <w:t>]</w:t>
      </w:r>
      <w:r w:rsidRPr="00F15AB0">
        <w:rPr>
          <w:bCs/>
          <w:i/>
          <w:iCs/>
        </w:rPr>
        <w:br/>
      </w:r>
      <w:r>
        <w:rPr>
          <w:bCs/>
        </w:rPr>
        <w:t xml:space="preserve">Contract </w:t>
      </w:r>
      <w:r w:rsidRPr="00F15AB0">
        <w:rPr>
          <w:bCs/>
        </w:rPr>
        <w:t xml:space="preserve">No. and title: </w:t>
      </w:r>
      <w:r>
        <w:rPr>
          <w:bCs/>
          <w:i/>
          <w:iCs/>
          <w:spacing w:val="-2"/>
        </w:rPr>
        <w:t xml:space="preserve">[insert </w:t>
      </w:r>
      <w:r w:rsidRPr="00F15AB0">
        <w:rPr>
          <w:bCs/>
          <w:i/>
          <w:iCs/>
          <w:spacing w:val="-2"/>
        </w:rPr>
        <w:t>number</w:t>
      </w:r>
      <w:r>
        <w:rPr>
          <w:bCs/>
          <w:i/>
          <w:iCs/>
          <w:spacing w:val="-2"/>
        </w:rPr>
        <w:t>]</w:t>
      </w:r>
      <w:r w:rsidRPr="00F15AB0">
        <w:rPr>
          <w:bCs/>
          <w:i/>
          <w:iCs/>
          <w:spacing w:val="-2"/>
        </w:rPr>
        <w:br/>
      </w:r>
      <w:r w:rsidRPr="00F15AB0">
        <w:rPr>
          <w:bCs/>
        </w:rPr>
        <w:t xml:space="preserve">Page </w:t>
      </w:r>
      <w:r>
        <w:rPr>
          <w:bCs/>
          <w:i/>
          <w:iCs/>
        </w:rPr>
        <w:t>[</w:t>
      </w:r>
      <w:r w:rsidRPr="00F15AB0">
        <w:rPr>
          <w:bCs/>
          <w:i/>
          <w:iCs/>
        </w:rPr>
        <w:t>insert page number</w:t>
      </w:r>
      <w:r>
        <w:rPr>
          <w:bCs/>
          <w:i/>
          <w:iCs/>
        </w:rPr>
        <w:t>]</w:t>
      </w:r>
      <w:r w:rsidRPr="00F15AB0">
        <w:rPr>
          <w:bCs/>
          <w:i/>
          <w:iCs/>
        </w:rPr>
        <w:t xml:space="preserve"> </w:t>
      </w:r>
      <w:r w:rsidRPr="00F15AB0">
        <w:rPr>
          <w:bCs/>
        </w:rPr>
        <w:t xml:space="preserve">of </w:t>
      </w:r>
      <w:r>
        <w:rPr>
          <w:bCs/>
          <w:i/>
          <w:iCs/>
        </w:rPr>
        <w:t>[</w:t>
      </w:r>
      <w:r w:rsidRPr="00F15AB0">
        <w:rPr>
          <w:bCs/>
          <w:i/>
          <w:iCs/>
        </w:rPr>
        <w:t>insert total number</w:t>
      </w:r>
      <w:r>
        <w:rPr>
          <w:bCs/>
          <w:i/>
          <w:iCs/>
        </w:rPr>
        <w:t>]</w:t>
      </w:r>
      <w:r w:rsidRPr="00F15AB0">
        <w:rPr>
          <w:bCs/>
          <w:i/>
          <w:iCs/>
        </w:rPr>
        <w:t xml:space="preserve"> </w:t>
      </w:r>
      <w:r w:rsidRPr="00F15AB0">
        <w:rPr>
          <w:bCs/>
        </w:rPr>
        <w:t>pages</w:t>
      </w:r>
    </w:p>
    <w:p w14:paraId="381B28B9" w14:textId="77777777" w:rsidR="00782D4D" w:rsidRPr="00F15AB0" w:rsidRDefault="00782D4D" w:rsidP="00782D4D">
      <w:pPr>
        <w:rPr>
          <w:bCs/>
          <w:spacing w:val="-2"/>
        </w:rPr>
      </w:pPr>
    </w:p>
    <w:p w14:paraId="04F6040C" w14:textId="77777777" w:rsidR="00782D4D" w:rsidRDefault="00782D4D" w:rsidP="00782D4D">
      <w:pPr>
        <w:spacing w:after="324"/>
        <w:ind w:firstLine="72"/>
        <w:jc w:val="both"/>
        <w:rPr>
          <w:bCs/>
          <w:i/>
          <w:iCs/>
        </w:rPr>
      </w:pPr>
      <w:r w:rsidRPr="00F15AB0">
        <w:rPr>
          <w:bCs/>
          <w:i/>
          <w:iCs/>
        </w:rPr>
        <w:t>[</w:t>
      </w:r>
      <w:r>
        <w:rPr>
          <w:bCs/>
          <w:i/>
          <w:iCs/>
        </w:rPr>
        <w:t xml:space="preserve">Provide information that </w:t>
      </w:r>
      <w:r w:rsidRPr="00F15AB0">
        <w:rPr>
          <w:bCs/>
          <w:i/>
          <w:iCs/>
        </w:rPr>
        <w:t xml:space="preserve">demonstrate </w:t>
      </w:r>
      <w:r>
        <w:rPr>
          <w:bCs/>
          <w:i/>
          <w:iCs/>
        </w:rPr>
        <w:t xml:space="preserve">availability of expertise indicated in </w:t>
      </w:r>
      <w:r w:rsidRPr="00F15AB0">
        <w:rPr>
          <w:bCs/>
          <w:i/>
          <w:iCs/>
        </w:rPr>
        <w:t>Section III, Qualification Criteri</w:t>
      </w:r>
      <w:r>
        <w:rPr>
          <w:bCs/>
          <w:i/>
          <w:iCs/>
        </w:rPr>
        <w:t>a and Requirements, Sub-Factor 2.3 b)</w:t>
      </w:r>
      <w:r w:rsidRPr="00F15AB0">
        <w:rPr>
          <w:bCs/>
          <w:i/>
          <w:iCs/>
        </w:rPr>
        <w:t>.</w:t>
      </w:r>
      <w:r>
        <w:rPr>
          <w:bCs/>
          <w:i/>
          <w:iCs/>
        </w:rPr>
        <w:t>]</w:t>
      </w:r>
    </w:p>
    <w:tbl>
      <w:tblPr>
        <w:tblW w:w="13325" w:type="dxa"/>
        <w:tblInd w:w="3" w:type="dxa"/>
        <w:tblLayout w:type="fixed"/>
        <w:tblCellMar>
          <w:left w:w="0" w:type="dxa"/>
          <w:right w:w="0" w:type="dxa"/>
        </w:tblCellMar>
        <w:tblLook w:val="0000" w:firstRow="0" w:lastRow="0" w:firstColumn="0" w:lastColumn="0" w:noHBand="0" w:noVBand="0"/>
      </w:tblPr>
      <w:tblGrid>
        <w:gridCol w:w="1816"/>
        <w:gridCol w:w="1701"/>
        <w:gridCol w:w="1870"/>
        <w:gridCol w:w="2525"/>
        <w:gridCol w:w="1701"/>
        <w:gridCol w:w="1701"/>
        <w:gridCol w:w="2011"/>
      </w:tblGrid>
      <w:tr w:rsidR="00782D4D" w:rsidRPr="00F15AB0" w14:paraId="6834D8D9" w14:textId="77777777" w:rsidTr="00320320">
        <w:trPr>
          <w:trHeight w:hRule="exact" w:val="1031"/>
        </w:trPr>
        <w:tc>
          <w:tcPr>
            <w:tcW w:w="1816" w:type="dxa"/>
            <w:tcBorders>
              <w:top w:val="single" w:sz="2" w:space="0" w:color="auto"/>
              <w:left w:val="single" w:sz="2" w:space="0" w:color="auto"/>
              <w:bottom w:val="single" w:sz="2" w:space="0" w:color="auto"/>
              <w:right w:val="single" w:sz="2" w:space="0" w:color="auto"/>
            </w:tcBorders>
          </w:tcPr>
          <w:p w14:paraId="6D05F4BB" w14:textId="77777777" w:rsidR="00782D4D" w:rsidRPr="00FC5493" w:rsidRDefault="00782D4D" w:rsidP="00320320">
            <w:pPr>
              <w:jc w:val="center"/>
              <w:rPr>
                <w:bCs/>
                <w:sz w:val="22"/>
                <w:szCs w:val="22"/>
              </w:rPr>
            </w:pPr>
            <w:r w:rsidRPr="00FC5493">
              <w:rPr>
                <w:bCs/>
                <w:sz w:val="22"/>
                <w:szCs w:val="22"/>
              </w:rPr>
              <w:t xml:space="preserve">Name of the person </w:t>
            </w:r>
          </w:p>
        </w:tc>
        <w:tc>
          <w:tcPr>
            <w:tcW w:w="1701" w:type="dxa"/>
            <w:tcBorders>
              <w:top w:val="single" w:sz="2" w:space="0" w:color="auto"/>
              <w:left w:val="single" w:sz="2" w:space="0" w:color="auto"/>
              <w:bottom w:val="single" w:sz="2" w:space="0" w:color="auto"/>
              <w:right w:val="single" w:sz="2" w:space="0" w:color="auto"/>
            </w:tcBorders>
          </w:tcPr>
          <w:p w14:paraId="188AA8DD" w14:textId="77777777" w:rsidR="00782D4D" w:rsidRPr="00FC5493" w:rsidRDefault="00782D4D" w:rsidP="00320320">
            <w:pPr>
              <w:jc w:val="center"/>
              <w:rPr>
                <w:bCs/>
                <w:sz w:val="22"/>
                <w:szCs w:val="22"/>
              </w:rPr>
            </w:pPr>
            <w:r w:rsidRPr="00FC5493">
              <w:rPr>
                <w:bCs/>
                <w:sz w:val="22"/>
                <w:szCs w:val="22"/>
              </w:rPr>
              <w:t>Area of Professional Experience</w:t>
            </w:r>
          </w:p>
        </w:tc>
        <w:tc>
          <w:tcPr>
            <w:tcW w:w="1870" w:type="dxa"/>
            <w:tcBorders>
              <w:top w:val="single" w:sz="2" w:space="0" w:color="auto"/>
              <w:left w:val="single" w:sz="2" w:space="0" w:color="auto"/>
              <w:bottom w:val="single" w:sz="2" w:space="0" w:color="auto"/>
              <w:right w:val="single" w:sz="2" w:space="0" w:color="auto"/>
            </w:tcBorders>
          </w:tcPr>
          <w:p w14:paraId="1A7CF4BD" w14:textId="77777777" w:rsidR="00782D4D" w:rsidRPr="00FC5493" w:rsidRDefault="00782D4D" w:rsidP="00320320">
            <w:pPr>
              <w:spacing w:after="540"/>
              <w:jc w:val="center"/>
              <w:rPr>
                <w:bCs/>
                <w:sz w:val="22"/>
                <w:szCs w:val="22"/>
              </w:rPr>
            </w:pPr>
            <w:r w:rsidRPr="00FC5493">
              <w:rPr>
                <w:bCs/>
                <w:sz w:val="22"/>
                <w:szCs w:val="22"/>
              </w:rPr>
              <w:t>Position held</w:t>
            </w:r>
          </w:p>
        </w:tc>
        <w:tc>
          <w:tcPr>
            <w:tcW w:w="2525" w:type="dxa"/>
            <w:tcBorders>
              <w:top w:val="single" w:sz="2" w:space="0" w:color="auto"/>
              <w:left w:val="single" w:sz="2" w:space="0" w:color="auto"/>
              <w:bottom w:val="single" w:sz="2" w:space="0" w:color="auto"/>
              <w:right w:val="single" w:sz="2" w:space="0" w:color="auto"/>
            </w:tcBorders>
          </w:tcPr>
          <w:p w14:paraId="46C5B0F4" w14:textId="77777777" w:rsidR="00782D4D" w:rsidRPr="00FC5493" w:rsidRDefault="00782D4D" w:rsidP="00320320">
            <w:pPr>
              <w:spacing w:after="252"/>
              <w:jc w:val="center"/>
              <w:rPr>
                <w:bCs/>
                <w:sz w:val="22"/>
                <w:szCs w:val="22"/>
              </w:rPr>
            </w:pPr>
            <w:r w:rsidRPr="00FC5493">
              <w:rPr>
                <w:bCs/>
                <w:sz w:val="22"/>
                <w:szCs w:val="22"/>
              </w:rPr>
              <w:t>Years of relevant professional experience (as per column 2)</w:t>
            </w:r>
          </w:p>
        </w:tc>
        <w:tc>
          <w:tcPr>
            <w:tcW w:w="1701" w:type="dxa"/>
            <w:tcBorders>
              <w:top w:val="single" w:sz="2" w:space="0" w:color="auto"/>
              <w:left w:val="single" w:sz="2" w:space="0" w:color="auto"/>
              <w:bottom w:val="single" w:sz="2" w:space="0" w:color="auto"/>
              <w:right w:val="single" w:sz="2" w:space="0" w:color="auto"/>
            </w:tcBorders>
          </w:tcPr>
          <w:p w14:paraId="2922669F" w14:textId="77777777" w:rsidR="00782D4D" w:rsidRPr="00FC5493" w:rsidRDefault="00782D4D" w:rsidP="00320320">
            <w:pPr>
              <w:spacing w:after="252"/>
              <w:jc w:val="center"/>
              <w:rPr>
                <w:bCs/>
                <w:sz w:val="22"/>
                <w:szCs w:val="22"/>
              </w:rPr>
            </w:pPr>
            <w:r w:rsidRPr="00FC5493">
              <w:rPr>
                <w:bCs/>
                <w:sz w:val="22"/>
                <w:szCs w:val="22"/>
              </w:rPr>
              <w:t xml:space="preserve">Professional Qualification   </w:t>
            </w:r>
          </w:p>
        </w:tc>
        <w:tc>
          <w:tcPr>
            <w:tcW w:w="1701" w:type="dxa"/>
            <w:tcBorders>
              <w:top w:val="single" w:sz="2" w:space="0" w:color="auto"/>
              <w:left w:val="single" w:sz="2" w:space="0" w:color="auto"/>
              <w:bottom w:val="single" w:sz="2" w:space="0" w:color="auto"/>
              <w:right w:val="single" w:sz="2" w:space="0" w:color="auto"/>
            </w:tcBorders>
          </w:tcPr>
          <w:p w14:paraId="27C79D68" w14:textId="77777777" w:rsidR="00782D4D" w:rsidRPr="00FC5493" w:rsidRDefault="00782D4D" w:rsidP="00320320">
            <w:pPr>
              <w:spacing w:after="252"/>
              <w:jc w:val="center"/>
              <w:rPr>
                <w:bCs/>
                <w:sz w:val="22"/>
                <w:szCs w:val="22"/>
              </w:rPr>
            </w:pPr>
            <w:r w:rsidRPr="00FC5493">
              <w:rPr>
                <w:bCs/>
                <w:sz w:val="22"/>
                <w:szCs w:val="22"/>
              </w:rPr>
              <w:t xml:space="preserve">General Qualification </w:t>
            </w:r>
          </w:p>
        </w:tc>
        <w:tc>
          <w:tcPr>
            <w:tcW w:w="2011" w:type="dxa"/>
            <w:tcBorders>
              <w:top w:val="single" w:sz="2" w:space="0" w:color="auto"/>
              <w:left w:val="single" w:sz="2" w:space="0" w:color="auto"/>
              <w:bottom w:val="single" w:sz="2" w:space="0" w:color="auto"/>
              <w:right w:val="single" w:sz="2" w:space="0" w:color="auto"/>
            </w:tcBorders>
          </w:tcPr>
          <w:p w14:paraId="2FEE68BD" w14:textId="77777777" w:rsidR="00782D4D" w:rsidRPr="00FC5493" w:rsidRDefault="00782D4D" w:rsidP="00320320">
            <w:pPr>
              <w:spacing w:after="252"/>
              <w:jc w:val="center"/>
              <w:rPr>
                <w:bCs/>
                <w:sz w:val="22"/>
                <w:szCs w:val="22"/>
              </w:rPr>
            </w:pPr>
            <w:r w:rsidRPr="00FC5493">
              <w:rPr>
                <w:bCs/>
                <w:sz w:val="22"/>
                <w:szCs w:val="22"/>
              </w:rPr>
              <w:t xml:space="preserve">Nationality </w:t>
            </w:r>
          </w:p>
        </w:tc>
      </w:tr>
      <w:tr w:rsidR="00782D4D" w:rsidRPr="00F15AB0" w14:paraId="275DE9BE" w14:textId="77777777" w:rsidTr="00320320">
        <w:tc>
          <w:tcPr>
            <w:tcW w:w="1816" w:type="dxa"/>
            <w:tcBorders>
              <w:top w:val="single" w:sz="2" w:space="0" w:color="auto"/>
              <w:left w:val="single" w:sz="2" w:space="0" w:color="auto"/>
              <w:bottom w:val="single" w:sz="2" w:space="0" w:color="auto"/>
              <w:right w:val="single" w:sz="2" w:space="0" w:color="auto"/>
            </w:tcBorders>
          </w:tcPr>
          <w:p w14:paraId="4E6FF3E4" w14:textId="77777777" w:rsidR="00782D4D" w:rsidRPr="00FC5493" w:rsidRDefault="00782D4D" w:rsidP="00320320">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37EC63B8" w14:textId="77777777" w:rsidR="00782D4D" w:rsidRPr="00FC5493" w:rsidRDefault="00782D4D" w:rsidP="00320320">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14:paraId="02BA6749" w14:textId="77777777" w:rsidR="00782D4D" w:rsidRPr="00FC5493" w:rsidRDefault="00782D4D" w:rsidP="00320320">
            <w:pP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14:paraId="4418FC0A" w14:textId="77777777" w:rsidR="00782D4D" w:rsidRPr="00FC5493" w:rsidRDefault="00782D4D" w:rsidP="00320320">
            <w:pPr>
              <w:jc w:val="center"/>
              <w:rPr>
                <w:bCs/>
                <w:sz w:val="22"/>
                <w:szCs w:val="22"/>
              </w:rPr>
            </w:pPr>
          </w:p>
          <w:p w14:paraId="0D89DF09" w14:textId="77777777" w:rsidR="00782D4D" w:rsidRPr="00FC5493" w:rsidRDefault="00782D4D" w:rsidP="00320320">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7D3E06C0" w14:textId="77777777" w:rsidR="00782D4D" w:rsidRPr="00FC5493" w:rsidRDefault="00782D4D" w:rsidP="00320320">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4F95F394" w14:textId="77777777" w:rsidR="00782D4D" w:rsidRPr="00FC5493" w:rsidRDefault="00782D4D" w:rsidP="00320320">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14:paraId="46AE4A1C" w14:textId="77777777" w:rsidR="00782D4D" w:rsidRPr="00FC5493" w:rsidRDefault="00782D4D" w:rsidP="00320320">
            <w:pPr>
              <w:jc w:val="center"/>
              <w:rPr>
                <w:bCs/>
                <w:sz w:val="22"/>
                <w:szCs w:val="22"/>
              </w:rPr>
            </w:pPr>
          </w:p>
        </w:tc>
      </w:tr>
      <w:tr w:rsidR="00782D4D" w:rsidRPr="00F15AB0" w14:paraId="17C0ACEA" w14:textId="77777777" w:rsidTr="00320320">
        <w:tc>
          <w:tcPr>
            <w:tcW w:w="1816" w:type="dxa"/>
            <w:tcBorders>
              <w:top w:val="single" w:sz="2" w:space="0" w:color="auto"/>
              <w:left w:val="single" w:sz="2" w:space="0" w:color="auto"/>
              <w:bottom w:val="single" w:sz="2" w:space="0" w:color="auto"/>
              <w:right w:val="single" w:sz="2" w:space="0" w:color="auto"/>
            </w:tcBorders>
          </w:tcPr>
          <w:p w14:paraId="58DCE222" w14:textId="77777777" w:rsidR="00782D4D" w:rsidRPr="00FC5493" w:rsidRDefault="00782D4D" w:rsidP="00320320">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2CDC1077" w14:textId="77777777" w:rsidR="00782D4D" w:rsidRPr="00FC5493" w:rsidRDefault="00782D4D" w:rsidP="00320320">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14:paraId="11705E1B" w14:textId="77777777" w:rsidR="00782D4D" w:rsidRPr="00FC5493" w:rsidRDefault="00782D4D" w:rsidP="00320320">
            <w:pPr>
              <w:jc w:val="cente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14:paraId="1ED6E01E" w14:textId="77777777" w:rsidR="00782D4D" w:rsidRPr="00FC5493" w:rsidRDefault="00782D4D" w:rsidP="00320320">
            <w:pPr>
              <w:jc w:val="center"/>
              <w:rPr>
                <w:bCs/>
                <w:sz w:val="22"/>
                <w:szCs w:val="22"/>
              </w:rPr>
            </w:pPr>
          </w:p>
          <w:p w14:paraId="34609C1E" w14:textId="77777777" w:rsidR="00782D4D" w:rsidRPr="00FC5493" w:rsidRDefault="00782D4D" w:rsidP="00320320">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7951EDBB" w14:textId="77777777" w:rsidR="00782D4D" w:rsidRPr="00FC5493" w:rsidRDefault="00782D4D" w:rsidP="00320320">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571A2009" w14:textId="77777777" w:rsidR="00782D4D" w:rsidRPr="00FC5493" w:rsidRDefault="00782D4D" w:rsidP="00320320">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14:paraId="204BD1E9" w14:textId="77777777" w:rsidR="00782D4D" w:rsidRPr="00FC5493" w:rsidRDefault="00782D4D" w:rsidP="00320320">
            <w:pPr>
              <w:jc w:val="center"/>
              <w:rPr>
                <w:bCs/>
                <w:sz w:val="22"/>
                <w:szCs w:val="22"/>
              </w:rPr>
            </w:pPr>
          </w:p>
        </w:tc>
      </w:tr>
      <w:tr w:rsidR="00782D4D" w:rsidRPr="00F15AB0" w14:paraId="7E8AE55E" w14:textId="77777777" w:rsidTr="00320320">
        <w:tc>
          <w:tcPr>
            <w:tcW w:w="1816" w:type="dxa"/>
            <w:tcBorders>
              <w:top w:val="single" w:sz="2" w:space="0" w:color="auto"/>
              <w:left w:val="single" w:sz="2" w:space="0" w:color="auto"/>
              <w:bottom w:val="single" w:sz="2" w:space="0" w:color="auto"/>
              <w:right w:val="single" w:sz="2" w:space="0" w:color="auto"/>
            </w:tcBorders>
          </w:tcPr>
          <w:p w14:paraId="55B65B9B" w14:textId="77777777" w:rsidR="00782D4D" w:rsidRPr="00FC5493" w:rsidRDefault="00782D4D" w:rsidP="00320320">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4FE537E7" w14:textId="77777777" w:rsidR="00782D4D" w:rsidRPr="00FC5493" w:rsidRDefault="00782D4D" w:rsidP="00320320">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14:paraId="279E76A8" w14:textId="77777777" w:rsidR="00782D4D" w:rsidRPr="00FC5493" w:rsidRDefault="00782D4D" w:rsidP="00320320">
            <w:pPr>
              <w:jc w:val="cente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14:paraId="053AC76D" w14:textId="77777777" w:rsidR="00782D4D" w:rsidRPr="00FC5493" w:rsidRDefault="00782D4D" w:rsidP="00320320">
            <w:pPr>
              <w:jc w:val="center"/>
              <w:rPr>
                <w:bCs/>
                <w:sz w:val="22"/>
                <w:szCs w:val="22"/>
              </w:rPr>
            </w:pPr>
          </w:p>
          <w:p w14:paraId="3B016382" w14:textId="77777777" w:rsidR="00782D4D" w:rsidRPr="00FC5493" w:rsidRDefault="00782D4D" w:rsidP="00320320">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3F5353EF" w14:textId="77777777" w:rsidR="00782D4D" w:rsidRPr="00FC5493" w:rsidRDefault="00782D4D" w:rsidP="00320320">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7AC7CC44" w14:textId="77777777" w:rsidR="00782D4D" w:rsidRPr="00FC5493" w:rsidRDefault="00782D4D" w:rsidP="00320320">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14:paraId="5DF441BD" w14:textId="77777777" w:rsidR="00782D4D" w:rsidRPr="00FC5493" w:rsidRDefault="00782D4D" w:rsidP="00320320">
            <w:pPr>
              <w:jc w:val="center"/>
              <w:rPr>
                <w:bCs/>
                <w:sz w:val="22"/>
                <w:szCs w:val="22"/>
              </w:rPr>
            </w:pPr>
          </w:p>
        </w:tc>
      </w:tr>
      <w:tr w:rsidR="00782D4D" w:rsidRPr="00F15AB0" w14:paraId="598B32F3" w14:textId="77777777" w:rsidTr="00320320">
        <w:tc>
          <w:tcPr>
            <w:tcW w:w="1816" w:type="dxa"/>
            <w:tcBorders>
              <w:top w:val="single" w:sz="2" w:space="0" w:color="auto"/>
              <w:left w:val="single" w:sz="2" w:space="0" w:color="auto"/>
              <w:bottom w:val="single" w:sz="2" w:space="0" w:color="auto"/>
              <w:right w:val="single" w:sz="2" w:space="0" w:color="auto"/>
            </w:tcBorders>
          </w:tcPr>
          <w:p w14:paraId="318E5510" w14:textId="77777777" w:rsidR="00782D4D" w:rsidRPr="00FC5493" w:rsidRDefault="00782D4D" w:rsidP="00320320">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3C6221DA" w14:textId="77777777" w:rsidR="00782D4D" w:rsidRPr="00FC5493" w:rsidRDefault="00782D4D" w:rsidP="00320320">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14:paraId="1BB97646" w14:textId="77777777" w:rsidR="00782D4D" w:rsidRPr="00FC5493" w:rsidRDefault="00782D4D" w:rsidP="00320320">
            <w:pPr>
              <w:jc w:val="cente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14:paraId="34FB193F" w14:textId="77777777" w:rsidR="00782D4D" w:rsidRPr="00FC5493" w:rsidRDefault="00782D4D" w:rsidP="00320320">
            <w:pPr>
              <w:jc w:val="center"/>
              <w:rPr>
                <w:bCs/>
                <w:sz w:val="22"/>
                <w:szCs w:val="22"/>
              </w:rPr>
            </w:pPr>
          </w:p>
          <w:p w14:paraId="20045A1C" w14:textId="77777777" w:rsidR="00782D4D" w:rsidRPr="00FC5493" w:rsidRDefault="00782D4D" w:rsidP="00320320">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62019DF1" w14:textId="77777777" w:rsidR="00782D4D" w:rsidRPr="00FC5493" w:rsidRDefault="00782D4D" w:rsidP="00320320">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7315021C" w14:textId="77777777" w:rsidR="00782D4D" w:rsidRPr="00FC5493" w:rsidRDefault="00782D4D" w:rsidP="00320320">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14:paraId="07FEEB07" w14:textId="77777777" w:rsidR="00782D4D" w:rsidRPr="00FC5493" w:rsidRDefault="00782D4D" w:rsidP="00320320">
            <w:pPr>
              <w:jc w:val="center"/>
              <w:rPr>
                <w:bCs/>
                <w:sz w:val="22"/>
                <w:szCs w:val="22"/>
              </w:rPr>
            </w:pPr>
          </w:p>
        </w:tc>
      </w:tr>
    </w:tbl>
    <w:p w14:paraId="4C2E7216" w14:textId="77777777" w:rsidR="00782D4D" w:rsidRDefault="00782D4D" w:rsidP="00782D4D">
      <w:pPr>
        <w:pStyle w:val="Style11"/>
        <w:spacing w:line="240" w:lineRule="auto"/>
        <w:ind w:left="43"/>
        <w:rPr>
          <w:i/>
          <w:iCs/>
          <w:spacing w:val="-4"/>
        </w:rPr>
      </w:pPr>
      <w:r>
        <w:rPr>
          <w:spacing w:val="-2"/>
        </w:rPr>
        <w:t xml:space="preserve">Signed </w:t>
      </w:r>
      <w:r>
        <w:rPr>
          <w:i/>
          <w:iCs/>
          <w:spacing w:val="-4"/>
        </w:rPr>
        <w:t>[insert signature(s) of an authorized representative(s) of the Applicant ]</w:t>
      </w:r>
    </w:p>
    <w:p w14:paraId="2CDB9FB8" w14:textId="77777777" w:rsidR="00782D4D" w:rsidRDefault="00782D4D" w:rsidP="00782D4D">
      <w:pPr>
        <w:pStyle w:val="Style11"/>
        <w:spacing w:line="240" w:lineRule="auto"/>
        <w:rPr>
          <w:i/>
          <w:iCs/>
          <w:spacing w:val="-4"/>
        </w:rPr>
      </w:pPr>
      <w:r>
        <w:rPr>
          <w:i/>
          <w:iCs/>
          <w:spacing w:val="-4"/>
        </w:rPr>
        <w:t>Name [insert full name of person signing the application]</w:t>
      </w:r>
    </w:p>
    <w:p w14:paraId="008B14A3" w14:textId="77777777" w:rsidR="00782D4D" w:rsidRDefault="00782D4D" w:rsidP="00782D4D">
      <w:pPr>
        <w:pStyle w:val="Style11"/>
        <w:spacing w:line="240" w:lineRule="auto"/>
        <w:ind w:left="36"/>
        <w:rPr>
          <w:i/>
          <w:iCs/>
          <w:spacing w:val="-4"/>
        </w:rPr>
      </w:pPr>
      <w:r>
        <w:rPr>
          <w:spacing w:val="-2"/>
        </w:rPr>
        <w:t xml:space="preserve">In the Capacity of </w:t>
      </w:r>
      <w:r>
        <w:rPr>
          <w:i/>
          <w:iCs/>
          <w:spacing w:val="-4"/>
        </w:rPr>
        <w:t>[insert capacity of person signing the application]</w:t>
      </w:r>
    </w:p>
    <w:p w14:paraId="72A36CEE" w14:textId="77777777" w:rsidR="00782D4D" w:rsidRPr="00A81DCC" w:rsidRDefault="00782D4D" w:rsidP="00A81DCC">
      <w:pPr>
        <w:spacing w:line="552" w:lineRule="atLeast"/>
        <w:ind w:right="-809"/>
        <w:rPr>
          <w:i/>
          <w:iCs/>
          <w:spacing w:val="-5"/>
          <w:sz w:val="22"/>
          <w:szCs w:val="22"/>
        </w:rPr>
      </w:pPr>
      <w:r w:rsidRPr="00A81DCC">
        <w:rPr>
          <w:spacing w:val="-5"/>
          <w:sz w:val="22"/>
          <w:szCs w:val="22"/>
        </w:rPr>
        <w:t xml:space="preserve">Duly authorized to sign the application for and on behalf of: </w:t>
      </w:r>
      <w:r w:rsidRPr="00A81DCC">
        <w:rPr>
          <w:spacing w:val="-2"/>
          <w:sz w:val="22"/>
          <w:szCs w:val="22"/>
        </w:rPr>
        <w:t xml:space="preserve">Applicant’s Name </w:t>
      </w:r>
      <w:r w:rsidRPr="00A81DCC">
        <w:rPr>
          <w:i/>
          <w:iCs/>
          <w:spacing w:val="-4"/>
          <w:sz w:val="22"/>
          <w:szCs w:val="22"/>
        </w:rPr>
        <w:t xml:space="preserve">[insert full name of Applicant] </w:t>
      </w:r>
      <w:r w:rsidRPr="00A81DCC">
        <w:rPr>
          <w:spacing w:val="-2"/>
          <w:sz w:val="22"/>
          <w:szCs w:val="22"/>
        </w:rPr>
        <w:t xml:space="preserve">Address </w:t>
      </w:r>
      <w:r w:rsidRPr="00A81DCC">
        <w:rPr>
          <w:i/>
          <w:iCs/>
          <w:spacing w:val="-4"/>
          <w:sz w:val="22"/>
          <w:szCs w:val="22"/>
        </w:rPr>
        <w:t xml:space="preserve">[insert street number/town or city/country </w:t>
      </w:r>
      <w:r w:rsidRPr="00A81DCC">
        <w:rPr>
          <w:i/>
          <w:iCs/>
          <w:spacing w:val="-5"/>
          <w:sz w:val="22"/>
          <w:szCs w:val="22"/>
        </w:rPr>
        <w:t>address]</w:t>
      </w:r>
    </w:p>
    <w:p w14:paraId="0296DDC1" w14:textId="77777777" w:rsidR="00782D4D" w:rsidRDefault="00782D4D" w:rsidP="00782D4D">
      <w:pPr>
        <w:pStyle w:val="Style11"/>
        <w:spacing w:line="240" w:lineRule="auto"/>
        <w:ind w:left="36"/>
        <w:rPr>
          <w:rFonts w:ascii="MS Mincho" w:eastAsia="MS Mincho" w:hAnsi="MS Mincho" w:cs="MS Mincho"/>
          <w:spacing w:val="-2"/>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70C5D45B" w14:textId="77777777" w:rsidR="009E1DD7" w:rsidRPr="00A81DCC" w:rsidRDefault="009E1DD7" w:rsidP="009E1DD7">
      <w:pPr>
        <w:spacing w:after="432" w:line="264" w:lineRule="exact"/>
        <w:ind w:left="360" w:hanging="360"/>
        <w:jc w:val="both"/>
        <w:rPr>
          <w:spacing w:val="-2"/>
          <w:lang w:val="en-GB"/>
        </w:rPr>
        <w:sectPr w:rsidR="009E1DD7" w:rsidRPr="00A81DCC" w:rsidSect="00A81DCC">
          <w:pgSz w:w="16840" w:h="11900" w:orient="landscape" w:code="9"/>
          <w:pgMar w:top="1440" w:right="1440" w:bottom="758" w:left="1440" w:header="720" w:footer="720" w:gutter="0"/>
          <w:cols w:space="720"/>
          <w:noEndnote/>
          <w:titlePg/>
          <w:docGrid w:linePitch="326"/>
        </w:sectPr>
      </w:pPr>
    </w:p>
    <w:p w14:paraId="70709D72" w14:textId="77777777" w:rsidR="009E1DD7" w:rsidRPr="00A81DCC" w:rsidRDefault="009E1DD7" w:rsidP="009E1DD7">
      <w:pPr>
        <w:jc w:val="center"/>
        <w:rPr>
          <w:b/>
          <w:spacing w:val="22"/>
          <w:sz w:val="32"/>
          <w:szCs w:val="32"/>
          <w:lang w:val="en-GB"/>
        </w:rPr>
      </w:pPr>
      <w:r w:rsidRPr="00A81DCC">
        <w:rPr>
          <w:b/>
          <w:sz w:val="32"/>
          <w:szCs w:val="32"/>
          <w:lang w:val="en-GB"/>
        </w:rPr>
        <w:lastRenderedPageBreak/>
        <w:t xml:space="preserve">Form </w:t>
      </w:r>
      <w:r w:rsidR="00782D4D">
        <w:rPr>
          <w:b/>
          <w:sz w:val="32"/>
          <w:szCs w:val="32"/>
          <w:lang w:val="en-GB"/>
        </w:rPr>
        <w:t>ELI-</w:t>
      </w:r>
      <w:r w:rsidRPr="00A81DCC">
        <w:rPr>
          <w:b/>
          <w:spacing w:val="22"/>
          <w:sz w:val="32"/>
          <w:szCs w:val="32"/>
          <w:lang w:val="en-GB"/>
        </w:rPr>
        <w:t xml:space="preserve">5 </w:t>
      </w:r>
    </w:p>
    <w:p w14:paraId="2B550F08" w14:textId="77777777" w:rsidR="009E1DD7" w:rsidRPr="00A45678" w:rsidRDefault="009E1DD7" w:rsidP="009E1DD7">
      <w:pPr>
        <w:tabs>
          <w:tab w:val="left" w:pos="360"/>
        </w:tabs>
        <w:spacing w:before="240" w:after="240"/>
        <w:jc w:val="center"/>
        <w:rPr>
          <w:b/>
          <w:sz w:val="22"/>
          <w:szCs w:val="22"/>
          <w:lang w:val="en-GB" w:eastAsia="en-GB"/>
        </w:rPr>
      </w:pPr>
      <w:r w:rsidRPr="00A45678">
        <w:rPr>
          <w:b/>
          <w:sz w:val="22"/>
          <w:szCs w:val="22"/>
          <w:lang w:val="en-GB" w:eastAsia="en-GB"/>
        </w:rPr>
        <w:t>SWORN STATEMENT</w:t>
      </w:r>
      <w:r w:rsidRPr="00A45678">
        <w:rPr>
          <w:b/>
          <w:sz w:val="22"/>
          <w:szCs w:val="22"/>
          <w:vertAlign w:val="superscript"/>
          <w:lang w:val="en-GB" w:eastAsia="en-GB"/>
        </w:rPr>
        <w:footnoteReference w:id="1"/>
      </w:r>
    </w:p>
    <w:p w14:paraId="792E800B" w14:textId="77777777" w:rsidR="009E1DD7" w:rsidRPr="00A45678" w:rsidRDefault="009E1DD7" w:rsidP="009E1DD7">
      <w:pPr>
        <w:tabs>
          <w:tab w:val="left" w:pos="360"/>
        </w:tabs>
        <w:spacing w:before="240" w:after="240"/>
        <w:jc w:val="center"/>
        <w:rPr>
          <w:b/>
          <w:sz w:val="22"/>
          <w:szCs w:val="22"/>
          <w:lang w:val="en-GB" w:eastAsia="en-GB"/>
        </w:rPr>
      </w:pPr>
      <w:r w:rsidRPr="00A45678">
        <w:rPr>
          <w:b/>
          <w:sz w:val="22"/>
          <w:szCs w:val="22"/>
          <w:lang w:val="en-GB" w:eastAsia="en-GB"/>
        </w:rPr>
        <w:t>To be submitted on the headed notepaper of the legal entity concerned</w:t>
      </w:r>
    </w:p>
    <w:p w14:paraId="07F3138C" w14:textId="77777777" w:rsidR="009E1DD7" w:rsidRPr="00A45678" w:rsidRDefault="009E1DD7" w:rsidP="009E1DD7">
      <w:pPr>
        <w:spacing w:after="120"/>
        <w:jc w:val="both"/>
        <w:rPr>
          <w:sz w:val="22"/>
          <w:szCs w:val="22"/>
          <w:lang w:val="en-GB" w:eastAsia="en-GB"/>
        </w:rPr>
      </w:pPr>
      <w:r w:rsidRPr="00A45678">
        <w:rPr>
          <w:sz w:val="22"/>
          <w:szCs w:val="22"/>
          <w:lang w:val="en-GB" w:eastAsia="en-GB"/>
        </w:rPr>
        <w:t>&lt;Date&gt;</w:t>
      </w:r>
    </w:p>
    <w:p w14:paraId="1341848E" w14:textId="77777777" w:rsidR="009E1DD7" w:rsidRPr="00A45678" w:rsidRDefault="009E1DD7" w:rsidP="009E1DD7">
      <w:pPr>
        <w:spacing w:after="120"/>
        <w:jc w:val="both"/>
        <w:rPr>
          <w:sz w:val="22"/>
          <w:szCs w:val="22"/>
          <w:lang w:val="en-GB" w:eastAsia="en-GB"/>
        </w:rPr>
      </w:pPr>
    </w:p>
    <w:p w14:paraId="5386F2E2" w14:textId="77777777" w:rsidR="009E1DD7" w:rsidRPr="00A45678" w:rsidRDefault="009E1DD7" w:rsidP="009E1DD7">
      <w:pPr>
        <w:spacing w:after="120"/>
        <w:outlineLvl w:val="0"/>
        <w:rPr>
          <w:sz w:val="22"/>
          <w:szCs w:val="22"/>
          <w:lang w:val="en-GB" w:eastAsia="en-GB"/>
        </w:rPr>
      </w:pPr>
      <w:bookmarkStart w:id="90" w:name="_Toc35080220"/>
      <w:r w:rsidRPr="00A45678">
        <w:rPr>
          <w:sz w:val="22"/>
          <w:szCs w:val="22"/>
          <w:lang w:val="en-GB" w:eastAsia="en-GB"/>
        </w:rPr>
        <w:t>To: Southern African Development Community (SADC) Secretariat</w:t>
      </w:r>
      <w:bookmarkEnd w:id="90"/>
    </w:p>
    <w:p w14:paraId="7B20A3E3" w14:textId="77777777" w:rsidR="009E1DD7" w:rsidRPr="00A45678" w:rsidRDefault="009E1DD7" w:rsidP="009E1DD7">
      <w:pPr>
        <w:spacing w:after="120"/>
        <w:outlineLvl w:val="0"/>
        <w:rPr>
          <w:sz w:val="22"/>
          <w:szCs w:val="22"/>
          <w:lang w:val="en-GB" w:eastAsia="en-GB"/>
        </w:rPr>
      </w:pPr>
      <w:bookmarkStart w:id="91" w:name="_Toc35080221"/>
      <w:r w:rsidRPr="00A45678">
        <w:rPr>
          <w:sz w:val="22"/>
          <w:szCs w:val="22"/>
          <w:lang w:val="en-GB" w:eastAsia="en-GB"/>
        </w:rPr>
        <w:t>CBD Plot 54385</w:t>
      </w:r>
      <w:bookmarkEnd w:id="91"/>
    </w:p>
    <w:p w14:paraId="2E3C28DD" w14:textId="77777777" w:rsidR="009E1DD7" w:rsidRPr="00A45678" w:rsidRDefault="009E1DD7" w:rsidP="009E1DD7">
      <w:pPr>
        <w:spacing w:after="120"/>
        <w:outlineLvl w:val="0"/>
        <w:rPr>
          <w:sz w:val="22"/>
          <w:szCs w:val="22"/>
          <w:lang w:val="en-GB" w:eastAsia="en-GB"/>
        </w:rPr>
      </w:pPr>
      <w:bookmarkStart w:id="92" w:name="_Toc35080222"/>
      <w:r w:rsidRPr="00A45678">
        <w:rPr>
          <w:sz w:val="22"/>
          <w:szCs w:val="22"/>
          <w:lang w:val="en-GB" w:eastAsia="en-GB"/>
        </w:rPr>
        <w:t>Gaborone, Botswana</w:t>
      </w:r>
      <w:bookmarkEnd w:id="92"/>
    </w:p>
    <w:p w14:paraId="54F86141" w14:textId="77777777" w:rsidR="009E1DD7" w:rsidRPr="00A45678" w:rsidRDefault="009E1DD7" w:rsidP="009E1DD7">
      <w:pPr>
        <w:spacing w:after="120"/>
        <w:rPr>
          <w:sz w:val="22"/>
          <w:szCs w:val="22"/>
          <w:lang w:val="en-GB" w:eastAsia="en-GB"/>
        </w:rPr>
      </w:pPr>
    </w:p>
    <w:p w14:paraId="57B7D294" w14:textId="77777777" w:rsidR="009E1DD7" w:rsidRPr="00A45678" w:rsidRDefault="009E1DD7" w:rsidP="009E1DD7">
      <w:pPr>
        <w:spacing w:after="120"/>
        <w:outlineLvl w:val="0"/>
        <w:rPr>
          <w:sz w:val="22"/>
          <w:szCs w:val="22"/>
          <w:lang w:val="en-GB" w:eastAsia="en-GB"/>
        </w:rPr>
      </w:pPr>
      <w:bookmarkStart w:id="93" w:name="_Toc35080223"/>
      <w:r w:rsidRPr="00A45678">
        <w:rPr>
          <w:b/>
          <w:sz w:val="22"/>
          <w:szCs w:val="22"/>
          <w:lang w:val="en-GB" w:eastAsia="en-GB"/>
        </w:rPr>
        <w:t>Your ref: &lt; Publication reference &gt;</w:t>
      </w:r>
      <w:bookmarkEnd w:id="93"/>
    </w:p>
    <w:p w14:paraId="42165B0C" w14:textId="77777777" w:rsidR="009E1DD7" w:rsidRPr="00A45678" w:rsidRDefault="009E1DD7" w:rsidP="009E1DD7">
      <w:pPr>
        <w:spacing w:after="120"/>
        <w:rPr>
          <w:sz w:val="22"/>
          <w:szCs w:val="22"/>
          <w:lang w:val="en-GB" w:eastAsia="en-GB"/>
        </w:rPr>
      </w:pPr>
    </w:p>
    <w:p w14:paraId="6EAFA8AF" w14:textId="77777777" w:rsidR="009E1DD7" w:rsidRPr="00A45678" w:rsidRDefault="009E1DD7" w:rsidP="009E1DD7">
      <w:pPr>
        <w:spacing w:after="120"/>
        <w:outlineLvl w:val="0"/>
        <w:rPr>
          <w:sz w:val="22"/>
          <w:szCs w:val="22"/>
          <w:lang w:val="en-GB" w:eastAsia="en-GB"/>
        </w:rPr>
      </w:pPr>
      <w:bookmarkStart w:id="94" w:name="_Toc35080224"/>
      <w:r w:rsidRPr="00A45678">
        <w:rPr>
          <w:sz w:val="22"/>
          <w:szCs w:val="22"/>
          <w:lang w:val="en-GB" w:eastAsia="en-GB"/>
        </w:rPr>
        <w:t>Dear Sir/Madam</w:t>
      </w:r>
      <w:bookmarkEnd w:id="94"/>
    </w:p>
    <w:p w14:paraId="63E72CCB" w14:textId="77777777" w:rsidR="009E1DD7" w:rsidRPr="00A45678" w:rsidRDefault="009E1DD7" w:rsidP="009E1DD7">
      <w:pPr>
        <w:spacing w:after="120"/>
        <w:jc w:val="both"/>
        <w:rPr>
          <w:sz w:val="22"/>
          <w:szCs w:val="22"/>
          <w:lang w:val="en-GB" w:eastAsia="en-GB"/>
        </w:rPr>
      </w:pPr>
      <w:r w:rsidRPr="00A45678">
        <w:rPr>
          <w:sz w:val="22"/>
          <w:szCs w:val="22"/>
          <w:lang w:val="en-GB" w:eastAsia="en-GB"/>
        </w:rPr>
        <w:t xml:space="preserve">In response to your </w:t>
      </w:r>
      <w:r w:rsidR="00AA6830" w:rsidRPr="00A45678">
        <w:rPr>
          <w:sz w:val="22"/>
          <w:szCs w:val="22"/>
          <w:lang w:val="en-GB" w:eastAsia="en-GB"/>
        </w:rPr>
        <w:t>Request for Proposals</w:t>
      </w:r>
      <w:r w:rsidRPr="00A45678">
        <w:rPr>
          <w:sz w:val="22"/>
          <w:szCs w:val="22"/>
          <w:lang w:val="en-GB" w:eastAsia="en-GB"/>
        </w:rPr>
        <w:t xml:space="preserve"> &lt; Publication reference &gt;, we, &lt; Name(s) of legal entity or entities&gt;, </w:t>
      </w:r>
    </w:p>
    <w:p w14:paraId="36AE6540" w14:textId="77777777" w:rsidR="009E1DD7" w:rsidRPr="00A45678" w:rsidRDefault="009E1DD7" w:rsidP="009E1DD7">
      <w:pPr>
        <w:spacing w:after="120"/>
        <w:jc w:val="both"/>
        <w:rPr>
          <w:sz w:val="22"/>
          <w:szCs w:val="22"/>
          <w:lang w:val="en-GB" w:eastAsia="en-GB"/>
        </w:rPr>
      </w:pPr>
      <w:r w:rsidRPr="00A45678">
        <w:rPr>
          <w:sz w:val="22"/>
          <w:szCs w:val="22"/>
          <w:lang w:val="en-GB" w:eastAsia="en-GB"/>
        </w:rPr>
        <w:t>hereby declare that we do not fall into any of the following situations:</w:t>
      </w:r>
    </w:p>
    <w:p w14:paraId="5B6F2B9B" w14:textId="77777777" w:rsidR="00782D4D" w:rsidRDefault="00782D4D" w:rsidP="009E1DD7">
      <w:pPr>
        <w:numPr>
          <w:ilvl w:val="0"/>
          <w:numId w:val="136"/>
        </w:numPr>
        <w:spacing w:after="120"/>
        <w:contextualSpacing/>
        <w:jc w:val="both"/>
        <w:rPr>
          <w:sz w:val="22"/>
          <w:szCs w:val="22"/>
          <w:lang w:val="en-GB" w:eastAsia="en-GB"/>
        </w:rPr>
      </w:pPr>
      <w:r>
        <w:rPr>
          <w:sz w:val="22"/>
          <w:szCs w:val="22"/>
          <w:lang w:val="en-GB" w:eastAsia="en-GB"/>
        </w:rPr>
        <w:t>conflict of interest.</w:t>
      </w:r>
    </w:p>
    <w:p w14:paraId="52E8AD9A" w14:textId="77777777" w:rsidR="009E1DD7" w:rsidRPr="00A45678" w:rsidRDefault="009E1DD7" w:rsidP="009E1DD7">
      <w:pPr>
        <w:numPr>
          <w:ilvl w:val="0"/>
          <w:numId w:val="136"/>
        </w:numPr>
        <w:spacing w:after="120"/>
        <w:contextualSpacing/>
        <w:jc w:val="both"/>
        <w:rPr>
          <w:sz w:val="22"/>
          <w:szCs w:val="22"/>
          <w:lang w:val="en-GB" w:eastAsia="en-GB"/>
        </w:rPr>
      </w:pPr>
      <w:r w:rsidRPr="00A45678">
        <w:rPr>
          <w:sz w:val="22"/>
          <w:szCs w:val="22"/>
          <w:lang w:val="en-GB" w:eastAsia="en-GB"/>
        </w:rPr>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w:t>
      </w:r>
    </w:p>
    <w:p w14:paraId="4358D40C" w14:textId="77777777" w:rsidR="009E1DD7" w:rsidRPr="00A45678" w:rsidRDefault="009E1DD7" w:rsidP="009E1DD7">
      <w:pPr>
        <w:numPr>
          <w:ilvl w:val="0"/>
          <w:numId w:val="136"/>
        </w:numPr>
        <w:spacing w:after="120"/>
        <w:contextualSpacing/>
        <w:jc w:val="both"/>
        <w:rPr>
          <w:sz w:val="22"/>
          <w:szCs w:val="22"/>
          <w:lang w:val="en-GB" w:eastAsia="en-GB"/>
        </w:rPr>
      </w:pPr>
      <w:r w:rsidRPr="00A45678">
        <w:rPr>
          <w:sz w:val="22"/>
          <w:szCs w:val="22"/>
          <w:lang w:val="en-GB" w:eastAsia="en-GB"/>
        </w:rPr>
        <w:t>have been convicted of offences concerning our professional conduct by a judgment, which has the force of res judicata; (i.e. against which no appeal is possible).</w:t>
      </w:r>
    </w:p>
    <w:p w14:paraId="41CBA7CD" w14:textId="77777777" w:rsidR="009E1DD7" w:rsidRPr="00A45678" w:rsidRDefault="009E1DD7" w:rsidP="009E1DD7">
      <w:pPr>
        <w:numPr>
          <w:ilvl w:val="0"/>
          <w:numId w:val="136"/>
        </w:numPr>
        <w:spacing w:after="120"/>
        <w:contextualSpacing/>
        <w:jc w:val="both"/>
        <w:rPr>
          <w:sz w:val="22"/>
          <w:szCs w:val="22"/>
          <w:lang w:val="en-GB" w:eastAsia="en-GB"/>
        </w:rPr>
      </w:pPr>
      <w:r w:rsidRPr="00A45678">
        <w:rPr>
          <w:sz w:val="22"/>
          <w:szCs w:val="22"/>
          <w:lang w:val="en-GB" w:eastAsia="en-GB"/>
        </w:rPr>
        <w:t>have been declared guilty of grave professional misconduct proven by any means which Procuring Entity can justify.</w:t>
      </w:r>
    </w:p>
    <w:p w14:paraId="3CF13C57" w14:textId="77777777" w:rsidR="009E1DD7" w:rsidRPr="00A45678" w:rsidRDefault="009E1DD7" w:rsidP="009E1DD7">
      <w:pPr>
        <w:numPr>
          <w:ilvl w:val="0"/>
          <w:numId w:val="136"/>
        </w:numPr>
        <w:spacing w:after="120"/>
        <w:contextualSpacing/>
        <w:jc w:val="both"/>
        <w:rPr>
          <w:sz w:val="22"/>
          <w:szCs w:val="22"/>
          <w:lang w:val="en-GB" w:eastAsia="en-GB"/>
        </w:rPr>
      </w:pPr>
      <w:r w:rsidRPr="00A45678">
        <w:rPr>
          <w:sz w:val="22"/>
          <w:szCs w:val="22"/>
          <w:lang w:val="en-GB" w:eastAsia="en-GB"/>
        </w:rPr>
        <w:t>have been the subject of a judgment which has the force of res judicata for fraud, corruption, involvement in a criminal organisation or any other illegal activity detrimental to the Procuring Entity' financial interests.</w:t>
      </w:r>
    </w:p>
    <w:p w14:paraId="0DA4996B" w14:textId="77777777" w:rsidR="009E1DD7" w:rsidRPr="00A45678" w:rsidRDefault="009E1DD7" w:rsidP="009E1DD7">
      <w:pPr>
        <w:numPr>
          <w:ilvl w:val="0"/>
          <w:numId w:val="136"/>
        </w:numPr>
        <w:spacing w:after="120"/>
        <w:contextualSpacing/>
        <w:jc w:val="both"/>
        <w:rPr>
          <w:sz w:val="22"/>
          <w:szCs w:val="22"/>
          <w:lang w:val="en-GB" w:eastAsia="en-GB"/>
        </w:rPr>
      </w:pPr>
      <w:r w:rsidRPr="00A45678">
        <w:rPr>
          <w:sz w:val="22"/>
          <w:szCs w:val="22"/>
          <w:lang w:val="en-GB" w:eastAsia="en-GB"/>
        </w:rPr>
        <w:t>are being currently subject to an administrative penalty.</w:t>
      </w:r>
    </w:p>
    <w:p w14:paraId="7E9E601B" w14:textId="77777777" w:rsidR="009E1DD7" w:rsidRPr="00A45678" w:rsidRDefault="009E1DD7" w:rsidP="009E1DD7">
      <w:pPr>
        <w:spacing w:after="120"/>
        <w:jc w:val="both"/>
        <w:rPr>
          <w:sz w:val="22"/>
          <w:szCs w:val="22"/>
          <w:lang w:val="en-GB" w:eastAsia="en-GB"/>
        </w:rPr>
      </w:pPr>
    </w:p>
    <w:p w14:paraId="1CD9DB87" w14:textId="77777777" w:rsidR="009E1DD7" w:rsidRPr="00A45678" w:rsidRDefault="009E1DD7" w:rsidP="009E1DD7">
      <w:pPr>
        <w:spacing w:after="120"/>
        <w:jc w:val="both"/>
        <w:rPr>
          <w:sz w:val="22"/>
          <w:szCs w:val="22"/>
          <w:lang w:val="en-GB" w:eastAsia="en-GB"/>
        </w:rPr>
      </w:pPr>
      <w:r w:rsidRPr="00A45678">
        <w:rPr>
          <w:sz w:val="22"/>
          <w:szCs w:val="22"/>
          <w:lang w:val="en-GB" w:eastAsia="en-GB"/>
        </w:rPr>
        <w:t xml:space="preserve">We further declare that in case we get </w:t>
      </w:r>
      <w:r w:rsidR="00AA6830" w:rsidRPr="00A45678">
        <w:rPr>
          <w:sz w:val="22"/>
          <w:szCs w:val="22"/>
          <w:lang w:val="en-GB" w:eastAsia="en-GB"/>
        </w:rPr>
        <w:t>recommended the award that</w:t>
      </w:r>
      <w:r w:rsidRPr="00A45678">
        <w:rPr>
          <w:sz w:val="22"/>
          <w:szCs w:val="22"/>
          <w:lang w:val="en-GB" w:eastAsia="en-GB"/>
        </w:rPr>
        <w:t xml:space="preserve"> we will provide necessary supporting documents that will prove that we do not fall into any of the above situations.</w:t>
      </w:r>
    </w:p>
    <w:p w14:paraId="6CC79D49" w14:textId="77777777" w:rsidR="009E1DD7" w:rsidRPr="00A45678" w:rsidRDefault="009E1DD7" w:rsidP="009E1DD7">
      <w:pPr>
        <w:spacing w:after="120"/>
        <w:jc w:val="both"/>
        <w:rPr>
          <w:sz w:val="22"/>
          <w:szCs w:val="22"/>
          <w:lang w:val="en-GB" w:eastAsia="en-GB"/>
        </w:rPr>
      </w:pPr>
    </w:p>
    <w:p w14:paraId="40E9F228" w14:textId="77777777" w:rsidR="009E1DD7" w:rsidRPr="00A45678" w:rsidRDefault="009E1DD7" w:rsidP="009E1DD7">
      <w:pPr>
        <w:spacing w:after="120"/>
        <w:jc w:val="both"/>
        <w:rPr>
          <w:sz w:val="22"/>
          <w:szCs w:val="22"/>
          <w:lang w:val="en-GB" w:eastAsia="en-GB"/>
        </w:rPr>
      </w:pPr>
    </w:p>
    <w:p w14:paraId="69FBAD17" w14:textId="77777777" w:rsidR="009E1DD7" w:rsidRPr="00A45678" w:rsidRDefault="009E1DD7" w:rsidP="009E1DD7">
      <w:pPr>
        <w:spacing w:after="120"/>
        <w:jc w:val="both"/>
        <w:rPr>
          <w:sz w:val="22"/>
          <w:szCs w:val="22"/>
          <w:lang w:val="en-GB" w:eastAsia="en-GB"/>
        </w:rPr>
      </w:pPr>
      <w:r w:rsidRPr="00A45678">
        <w:rPr>
          <w:sz w:val="22"/>
          <w:szCs w:val="22"/>
          <w:lang w:val="en-GB" w:eastAsia="en-GB"/>
        </w:rPr>
        <w:t>Signature of the applicant</w:t>
      </w:r>
      <w:r w:rsidRPr="00A45678">
        <w:rPr>
          <w:sz w:val="22"/>
          <w:szCs w:val="22"/>
          <w:lang w:val="en-GB" w:eastAsia="en-GB"/>
        </w:rPr>
        <w:tab/>
      </w:r>
      <w:r w:rsidRPr="00A45678">
        <w:rPr>
          <w:sz w:val="22"/>
          <w:szCs w:val="22"/>
          <w:lang w:val="en-GB" w:eastAsia="en-GB"/>
        </w:rPr>
        <w:tab/>
        <w:t>Signature of competent authority (see footnote)</w:t>
      </w:r>
    </w:p>
    <w:p w14:paraId="772C2CE9" w14:textId="77777777" w:rsidR="009E1DD7" w:rsidRPr="00A81DCC" w:rsidRDefault="009E1DD7" w:rsidP="009E1DD7">
      <w:pPr>
        <w:rPr>
          <w:b/>
          <w:sz w:val="16"/>
          <w:szCs w:val="16"/>
          <w:lang w:val="en-GB"/>
        </w:rPr>
      </w:pPr>
    </w:p>
    <w:p w14:paraId="74C3D383" w14:textId="77777777" w:rsidR="009E1DD7" w:rsidRPr="00A81DCC" w:rsidRDefault="009E1DD7" w:rsidP="002349B6">
      <w:pPr>
        <w:pStyle w:val="Heading1"/>
        <w:rPr>
          <w:lang w:val="en-GB"/>
        </w:rPr>
        <w:sectPr w:rsidR="009E1DD7" w:rsidRPr="00A81DCC" w:rsidSect="00A81DCC">
          <w:headerReference w:type="default" r:id="rId22"/>
          <w:footnotePr>
            <w:numRestart w:val="eachPage"/>
          </w:footnotePr>
          <w:type w:val="oddPage"/>
          <w:pgSz w:w="11900" w:h="16840" w:code="9"/>
          <w:pgMar w:top="1440" w:right="1440" w:bottom="1440" w:left="1800" w:header="576" w:footer="576" w:gutter="0"/>
          <w:cols w:space="708"/>
          <w:docGrid w:linePitch="360"/>
        </w:sectPr>
      </w:pPr>
    </w:p>
    <w:p w14:paraId="179645F3" w14:textId="77777777" w:rsidR="002349B6" w:rsidRPr="00A45678" w:rsidRDefault="002349B6" w:rsidP="002349B6">
      <w:pPr>
        <w:pStyle w:val="Heading1"/>
        <w:rPr>
          <w:b w:val="0"/>
          <w:sz w:val="28"/>
          <w:szCs w:val="28"/>
          <w:lang w:val="en-GB"/>
        </w:rPr>
      </w:pPr>
      <w:bookmarkStart w:id="95" w:name="_Toc34254894"/>
      <w:bookmarkStart w:id="96" w:name="_Toc34255055"/>
      <w:bookmarkStart w:id="97" w:name="_Toc34352045"/>
      <w:bookmarkStart w:id="98" w:name="_Toc35080225"/>
      <w:r w:rsidRPr="00A81DCC">
        <w:rPr>
          <w:lang w:val="en-GB"/>
        </w:rPr>
        <w:lastRenderedPageBreak/>
        <w:t xml:space="preserve">Section </w:t>
      </w:r>
      <w:r w:rsidR="00BB0FFE" w:rsidRPr="00A81DCC">
        <w:rPr>
          <w:lang w:val="en-GB"/>
        </w:rPr>
        <w:t>5</w:t>
      </w:r>
      <w:r w:rsidRPr="00A81DCC">
        <w:rPr>
          <w:lang w:val="en-GB"/>
        </w:rPr>
        <w:t xml:space="preserve">.  </w:t>
      </w:r>
      <w:bookmarkStart w:id="99" w:name="_Toc267389770"/>
      <w:r w:rsidRPr="00A81DCC">
        <w:rPr>
          <w:sz w:val="28"/>
          <w:szCs w:val="28"/>
          <w:lang w:val="en-GB"/>
        </w:rPr>
        <w:t>Technical Proposal Submission Form</w:t>
      </w:r>
      <w:bookmarkEnd w:id="95"/>
      <w:bookmarkEnd w:id="96"/>
      <w:bookmarkEnd w:id="99"/>
      <w:r w:rsidR="00BB0FFE" w:rsidRPr="00A81DCC">
        <w:rPr>
          <w:sz w:val="28"/>
          <w:szCs w:val="28"/>
          <w:lang w:val="en-GB"/>
        </w:rPr>
        <w:t>s</w:t>
      </w:r>
      <w:bookmarkEnd w:id="97"/>
      <w:bookmarkEnd w:id="98"/>
    </w:p>
    <w:p w14:paraId="7B062A67" w14:textId="77777777" w:rsidR="002349B6" w:rsidRPr="00A45678" w:rsidRDefault="002349B6" w:rsidP="002349B6">
      <w:pPr>
        <w:pStyle w:val="BodyText2"/>
        <w:tabs>
          <w:tab w:val="left" w:pos="720"/>
          <w:tab w:val="left" w:pos="1440"/>
          <w:tab w:val="left" w:pos="2880"/>
          <w:tab w:val="right" w:leader="dot" w:pos="8640"/>
        </w:tabs>
        <w:jc w:val="center"/>
        <w:rPr>
          <w:lang w:val="en-GB"/>
        </w:rPr>
      </w:pPr>
    </w:p>
    <w:p w14:paraId="3695BB49" w14:textId="77777777" w:rsidR="002349B6" w:rsidRPr="00A45678" w:rsidRDefault="002349B6" w:rsidP="002349B6">
      <w:pPr>
        <w:ind w:left="-851"/>
        <w:rPr>
          <w:lang w:val="en-GB"/>
        </w:rPr>
      </w:pPr>
      <w:r w:rsidRPr="00A45678">
        <w:rPr>
          <w:bCs/>
          <w:lang w:val="en-GB"/>
        </w:rPr>
        <w:t>[</w:t>
      </w:r>
      <w:r w:rsidRPr="00A45678">
        <w:rPr>
          <w:bCs/>
          <w:i/>
          <w:iCs/>
          <w:lang w:val="en-GB"/>
        </w:rPr>
        <w:t xml:space="preserve">Comments in brackets </w:t>
      </w:r>
      <w:r w:rsidRPr="00A45678">
        <w:rPr>
          <w:bCs/>
          <w:lang w:val="en-GB"/>
        </w:rPr>
        <w:t>[  ]</w:t>
      </w:r>
      <w:r w:rsidRPr="00A45678">
        <w:rPr>
          <w:bCs/>
          <w:i/>
          <w:iCs/>
          <w:lang w:val="en-GB"/>
        </w:rPr>
        <w:t xml:space="preserve"> provide guidance to the Bidders for the preparation of their Technical Proposals; they should not appear on the Technical Proposals to be submitted.</w:t>
      </w:r>
      <w:r w:rsidRPr="00A45678">
        <w:rPr>
          <w:bCs/>
          <w:lang w:val="en-GB"/>
        </w:rPr>
        <w:t>]</w:t>
      </w:r>
    </w:p>
    <w:p w14:paraId="293EC1C1" w14:textId="77777777" w:rsidR="002349B6" w:rsidRPr="00A45678" w:rsidRDefault="002349B6" w:rsidP="002349B6">
      <w:pPr>
        <w:pStyle w:val="BodyText2"/>
        <w:tabs>
          <w:tab w:val="left" w:pos="720"/>
          <w:tab w:val="left" w:pos="1440"/>
          <w:tab w:val="left" w:pos="2880"/>
          <w:tab w:val="right" w:leader="dot" w:pos="8640"/>
        </w:tabs>
        <w:ind w:left="-851"/>
        <w:jc w:val="center"/>
        <w:rPr>
          <w:sz w:val="20"/>
          <w:lang w:val="en-GB"/>
        </w:rPr>
      </w:pPr>
    </w:p>
    <w:p w14:paraId="679BC19B" w14:textId="77777777" w:rsidR="002349B6" w:rsidRPr="00A45678" w:rsidRDefault="002349B6" w:rsidP="002349B6">
      <w:pPr>
        <w:pStyle w:val="BodyText2"/>
        <w:tabs>
          <w:tab w:val="left" w:pos="720"/>
          <w:tab w:val="left" w:pos="1440"/>
          <w:tab w:val="left" w:pos="2880"/>
          <w:tab w:val="right" w:leader="dot" w:pos="8640"/>
        </w:tabs>
        <w:ind w:left="-851"/>
        <w:rPr>
          <w:b/>
          <w:lang w:val="en-GB"/>
        </w:rPr>
      </w:pPr>
    </w:p>
    <w:p w14:paraId="5D5F55DC" w14:textId="77777777" w:rsidR="002349B6" w:rsidRPr="00A45678" w:rsidRDefault="002349B6" w:rsidP="002349B6">
      <w:pPr>
        <w:pStyle w:val="BodyText2"/>
        <w:tabs>
          <w:tab w:val="left" w:pos="720"/>
          <w:tab w:val="left" w:pos="1440"/>
          <w:tab w:val="left" w:pos="2880"/>
          <w:tab w:val="right" w:leader="dot" w:pos="8640"/>
        </w:tabs>
        <w:ind w:left="-851"/>
        <w:rPr>
          <w:b/>
          <w:lang w:val="en-GB"/>
        </w:rPr>
      </w:pPr>
    </w:p>
    <w:p w14:paraId="2D6DD11C" w14:textId="77777777" w:rsidR="002349B6" w:rsidRPr="00A45678" w:rsidRDefault="002349B6" w:rsidP="002349B6">
      <w:pPr>
        <w:pStyle w:val="TOCHeading"/>
        <w:ind w:left="-851"/>
        <w:jc w:val="center"/>
        <w:rPr>
          <w:lang w:val="en-GB"/>
        </w:rPr>
      </w:pPr>
      <w:r w:rsidRPr="00A45678">
        <w:rPr>
          <w:lang w:val="en-GB"/>
        </w:rPr>
        <w:t>Contents</w:t>
      </w:r>
    </w:p>
    <w:p w14:paraId="68FBE022" w14:textId="77777777" w:rsidR="002349B6" w:rsidRPr="00A45678" w:rsidRDefault="002349B6" w:rsidP="002349B6">
      <w:pPr>
        <w:rPr>
          <w:lang w:val="en-GB"/>
        </w:rPr>
      </w:pPr>
    </w:p>
    <w:p w14:paraId="56984CF1" w14:textId="289690FD" w:rsidR="00D92595" w:rsidRDefault="00007F2B" w:rsidP="00D92595">
      <w:pPr>
        <w:pStyle w:val="TOC1"/>
        <w:tabs>
          <w:tab w:val="right" w:leader="dot" w:pos="8650"/>
        </w:tabs>
        <w:rPr>
          <w:rFonts w:eastAsiaTheme="minorEastAsia" w:cstheme="minorBidi"/>
          <w:b w:val="0"/>
          <w:bCs w:val="0"/>
          <w:i w:val="0"/>
          <w:iCs w:val="0"/>
          <w:noProof/>
        </w:rPr>
      </w:pPr>
      <w:r w:rsidRPr="00A81DCC">
        <w:rPr>
          <w:sz w:val="20"/>
          <w:lang w:val="en-GB"/>
        </w:rPr>
        <w:fldChar w:fldCharType="begin"/>
      </w:r>
      <w:r w:rsidR="002349B6" w:rsidRPr="00A45678">
        <w:rPr>
          <w:lang w:val="en-GB"/>
        </w:rPr>
        <w:instrText xml:space="preserve"> TOC \o "1-3" \h \z \u </w:instrText>
      </w:r>
      <w:r w:rsidRPr="00A81DCC">
        <w:rPr>
          <w:sz w:val="20"/>
          <w:lang w:val="en-GB"/>
        </w:rPr>
        <w:fldChar w:fldCharType="separate"/>
      </w:r>
    </w:p>
    <w:p w14:paraId="2BCC9FD4" w14:textId="139B77E2" w:rsidR="00D92595" w:rsidRDefault="000472DC">
      <w:pPr>
        <w:pStyle w:val="TOC1"/>
        <w:tabs>
          <w:tab w:val="right" w:leader="dot" w:pos="8650"/>
        </w:tabs>
        <w:rPr>
          <w:rFonts w:eastAsiaTheme="minorEastAsia" w:cstheme="minorBidi"/>
          <w:b w:val="0"/>
          <w:bCs w:val="0"/>
          <w:i w:val="0"/>
          <w:iCs w:val="0"/>
          <w:noProof/>
        </w:rPr>
      </w:pPr>
      <w:hyperlink w:anchor="_Toc35080225" w:history="1">
        <w:r w:rsidR="00D92595" w:rsidRPr="00A36B76">
          <w:rPr>
            <w:rStyle w:val="Hyperlink"/>
            <w:noProof/>
            <w:lang w:val="en-GB"/>
          </w:rPr>
          <w:t>Section 5.  Technical Proposal Submission Forms</w:t>
        </w:r>
        <w:r w:rsidR="00D92595">
          <w:rPr>
            <w:noProof/>
            <w:webHidden/>
          </w:rPr>
          <w:tab/>
        </w:r>
        <w:r w:rsidR="00D92595">
          <w:rPr>
            <w:noProof/>
            <w:webHidden/>
          </w:rPr>
          <w:fldChar w:fldCharType="begin"/>
        </w:r>
        <w:r w:rsidR="00D92595">
          <w:rPr>
            <w:noProof/>
            <w:webHidden/>
          </w:rPr>
          <w:instrText xml:space="preserve"> PAGEREF _Toc35080225 \h </w:instrText>
        </w:r>
        <w:r w:rsidR="00D92595">
          <w:rPr>
            <w:noProof/>
            <w:webHidden/>
          </w:rPr>
        </w:r>
        <w:r w:rsidR="00D92595">
          <w:rPr>
            <w:noProof/>
            <w:webHidden/>
          </w:rPr>
          <w:fldChar w:fldCharType="separate"/>
        </w:r>
        <w:r w:rsidR="00513E27">
          <w:rPr>
            <w:noProof/>
            <w:webHidden/>
          </w:rPr>
          <w:t>46</w:t>
        </w:r>
        <w:r w:rsidR="00D92595">
          <w:rPr>
            <w:noProof/>
            <w:webHidden/>
          </w:rPr>
          <w:fldChar w:fldCharType="end"/>
        </w:r>
      </w:hyperlink>
    </w:p>
    <w:p w14:paraId="641C5F88" w14:textId="5CA9B6F7" w:rsidR="00D92595" w:rsidRDefault="000472DC">
      <w:pPr>
        <w:pStyle w:val="TOC3"/>
        <w:tabs>
          <w:tab w:val="right" w:leader="dot" w:pos="8650"/>
        </w:tabs>
        <w:rPr>
          <w:rFonts w:eastAsiaTheme="minorEastAsia" w:cstheme="minorBidi"/>
          <w:noProof/>
          <w:sz w:val="24"/>
          <w:szCs w:val="24"/>
        </w:rPr>
      </w:pPr>
      <w:hyperlink w:anchor="_Toc35080226" w:history="1">
        <w:r w:rsidR="00D92595" w:rsidRPr="00A36B76">
          <w:rPr>
            <w:rStyle w:val="Hyperlink"/>
            <w:smallCaps/>
            <w:noProof/>
            <w:lang w:val="en-GB"/>
          </w:rPr>
          <w:t>Form  TECH-1 Technical Proposal Submission Form</w:t>
        </w:r>
        <w:r w:rsidR="00D92595">
          <w:rPr>
            <w:noProof/>
            <w:webHidden/>
          </w:rPr>
          <w:tab/>
        </w:r>
        <w:r w:rsidR="00D92595">
          <w:rPr>
            <w:noProof/>
            <w:webHidden/>
          </w:rPr>
          <w:fldChar w:fldCharType="begin"/>
        </w:r>
        <w:r w:rsidR="00D92595">
          <w:rPr>
            <w:noProof/>
            <w:webHidden/>
          </w:rPr>
          <w:instrText xml:space="preserve"> PAGEREF _Toc35080226 \h </w:instrText>
        </w:r>
        <w:r w:rsidR="00D92595">
          <w:rPr>
            <w:noProof/>
            <w:webHidden/>
          </w:rPr>
        </w:r>
        <w:r w:rsidR="00D92595">
          <w:rPr>
            <w:noProof/>
            <w:webHidden/>
          </w:rPr>
          <w:fldChar w:fldCharType="separate"/>
        </w:r>
        <w:r w:rsidR="00513E27">
          <w:rPr>
            <w:noProof/>
            <w:webHidden/>
          </w:rPr>
          <w:t>47</w:t>
        </w:r>
        <w:r w:rsidR="00D92595">
          <w:rPr>
            <w:noProof/>
            <w:webHidden/>
          </w:rPr>
          <w:fldChar w:fldCharType="end"/>
        </w:r>
      </w:hyperlink>
    </w:p>
    <w:p w14:paraId="2F89C43E" w14:textId="3DAB33AC" w:rsidR="00D92595" w:rsidRDefault="000472DC">
      <w:pPr>
        <w:pStyle w:val="TOC3"/>
        <w:tabs>
          <w:tab w:val="right" w:leader="dot" w:pos="8650"/>
        </w:tabs>
        <w:rPr>
          <w:rFonts w:eastAsiaTheme="minorEastAsia" w:cstheme="minorBidi"/>
          <w:noProof/>
          <w:sz w:val="24"/>
          <w:szCs w:val="24"/>
        </w:rPr>
      </w:pPr>
      <w:hyperlink w:anchor="_Toc35080227" w:history="1">
        <w:r w:rsidR="00D92595" w:rsidRPr="00A36B76">
          <w:rPr>
            <w:rStyle w:val="Hyperlink"/>
            <w:smallCaps/>
            <w:noProof/>
            <w:lang w:val="en-GB"/>
          </w:rPr>
          <w:t>Form  TECH- 2</w:t>
        </w:r>
        <w:r w:rsidR="00D92595">
          <w:rPr>
            <w:noProof/>
            <w:webHidden/>
          </w:rPr>
          <w:tab/>
        </w:r>
        <w:r w:rsidR="00D92595">
          <w:rPr>
            <w:noProof/>
            <w:webHidden/>
          </w:rPr>
          <w:fldChar w:fldCharType="begin"/>
        </w:r>
        <w:r w:rsidR="00D92595">
          <w:rPr>
            <w:noProof/>
            <w:webHidden/>
          </w:rPr>
          <w:instrText xml:space="preserve"> PAGEREF _Toc35080227 \h </w:instrText>
        </w:r>
        <w:r w:rsidR="00D92595">
          <w:rPr>
            <w:noProof/>
            <w:webHidden/>
          </w:rPr>
        </w:r>
        <w:r w:rsidR="00D92595">
          <w:rPr>
            <w:noProof/>
            <w:webHidden/>
          </w:rPr>
          <w:fldChar w:fldCharType="separate"/>
        </w:r>
        <w:r w:rsidR="00513E27">
          <w:rPr>
            <w:noProof/>
            <w:webHidden/>
          </w:rPr>
          <w:t>48</w:t>
        </w:r>
        <w:r w:rsidR="00D92595">
          <w:rPr>
            <w:noProof/>
            <w:webHidden/>
          </w:rPr>
          <w:fldChar w:fldCharType="end"/>
        </w:r>
      </w:hyperlink>
    </w:p>
    <w:p w14:paraId="533A3E36" w14:textId="0F837D62" w:rsidR="00D92595" w:rsidRDefault="000472DC">
      <w:pPr>
        <w:pStyle w:val="TOC3"/>
        <w:tabs>
          <w:tab w:val="right" w:leader="dot" w:pos="8650"/>
        </w:tabs>
        <w:rPr>
          <w:rFonts w:eastAsiaTheme="minorEastAsia" w:cstheme="minorBidi"/>
          <w:noProof/>
          <w:sz w:val="24"/>
          <w:szCs w:val="24"/>
        </w:rPr>
      </w:pPr>
      <w:hyperlink w:anchor="_Toc35080228" w:history="1">
        <w:r w:rsidR="00D92595" w:rsidRPr="00A36B76">
          <w:rPr>
            <w:rStyle w:val="Hyperlink"/>
            <w:smallCaps/>
            <w:noProof/>
            <w:lang w:val="en-GB"/>
          </w:rPr>
          <w:t>Comments and Suggestions on the Terms of Reference , on Counterpart Staff and Facilities to be Provided by the Procuring Entity and on Standard Contract Form</w:t>
        </w:r>
        <w:r w:rsidR="00D92595">
          <w:rPr>
            <w:noProof/>
            <w:webHidden/>
          </w:rPr>
          <w:tab/>
        </w:r>
        <w:r w:rsidR="00D92595">
          <w:rPr>
            <w:noProof/>
            <w:webHidden/>
          </w:rPr>
          <w:fldChar w:fldCharType="begin"/>
        </w:r>
        <w:r w:rsidR="00D92595">
          <w:rPr>
            <w:noProof/>
            <w:webHidden/>
          </w:rPr>
          <w:instrText xml:space="preserve"> PAGEREF _Toc35080228 \h </w:instrText>
        </w:r>
        <w:r w:rsidR="00D92595">
          <w:rPr>
            <w:noProof/>
            <w:webHidden/>
          </w:rPr>
        </w:r>
        <w:r w:rsidR="00D92595">
          <w:rPr>
            <w:noProof/>
            <w:webHidden/>
          </w:rPr>
          <w:fldChar w:fldCharType="separate"/>
        </w:r>
        <w:r w:rsidR="00513E27">
          <w:rPr>
            <w:noProof/>
            <w:webHidden/>
          </w:rPr>
          <w:t>48</w:t>
        </w:r>
        <w:r w:rsidR="00D92595">
          <w:rPr>
            <w:noProof/>
            <w:webHidden/>
          </w:rPr>
          <w:fldChar w:fldCharType="end"/>
        </w:r>
      </w:hyperlink>
    </w:p>
    <w:p w14:paraId="7C718697" w14:textId="07BF7E03" w:rsidR="00D92595" w:rsidRDefault="000472DC">
      <w:pPr>
        <w:pStyle w:val="TOC3"/>
        <w:tabs>
          <w:tab w:val="right" w:leader="dot" w:pos="8650"/>
        </w:tabs>
        <w:rPr>
          <w:rFonts w:eastAsiaTheme="minorEastAsia" w:cstheme="minorBidi"/>
          <w:noProof/>
          <w:sz w:val="24"/>
          <w:szCs w:val="24"/>
        </w:rPr>
      </w:pPr>
      <w:hyperlink w:anchor="_Toc35080229" w:history="1">
        <w:r w:rsidR="00D92595" w:rsidRPr="00A36B76">
          <w:rPr>
            <w:rStyle w:val="Hyperlink"/>
            <w:b/>
            <w:bCs/>
            <w:smallCaps/>
            <w:noProof/>
            <w:lang w:val="en-GB"/>
          </w:rPr>
          <w:t>Form  TECH-3</w:t>
        </w:r>
        <w:r w:rsidR="00D92595">
          <w:rPr>
            <w:noProof/>
            <w:webHidden/>
          </w:rPr>
          <w:tab/>
        </w:r>
        <w:r w:rsidR="00D92595">
          <w:rPr>
            <w:noProof/>
            <w:webHidden/>
          </w:rPr>
          <w:fldChar w:fldCharType="begin"/>
        </w:r>
        <w:r w:rsidR="00D92595">
          <w:rPr>
            <w:noProof/>
            <w:webHidden/>
          </w:rPr>
          <w:instrText xml:space="preserve"> PAGEREF _Toc35080229 \h </w:instrText>
        </w:r>
        <w:r w:rsidR="00D92595">
          <w:rPr>
            <w:noProof/>
            <w:webHidden/>
          </w:rPr>
        </w:r>
        <w:r w:rsidR="00D92595">
          <w:rPr>
            <w:noProof/>
            <w:webHidden/>
          </w:rPr>
          <w:fldChar w:fldCharType="separate"/>
        </w:r>
        <w:r w:rsidR="00513E27">
          <w:rPr>
            <w:noProof/>
            <w:webHidden/>
          </w:rPr>
          <w:t>49</w:t>
        </w:r>
        <w:r w:rsidR="00D92595">
          <w:rPr>
            <w:noProof/>
            <w:webHidden/>
          </w:rPr>
          <w:fldChar w:fldCharType="end"/>
        </w:r>
      </w:hyperlink>
    </w:p>
    <w:p w14:paraId="2A453B0E" w14:textId="5AE47D39" w:rsidR="00D92595" w:rsidRDefault="000472DC">
      <w:pPr>
        <w:pStyle w:val="TOC3"/>
        <w:tabs>
          <w:tab w:val="right" w:leader="dot" w:pos="8650"/>
        </w:tabs>
        <w:rPr>
          <w:rFonts w:eastAsiaTheme="minorEastAsia" w:cstheme="minorBidi"/>
          <w:noProof/>
          <w:sz w:val="24"/>
          <w:szCs w:val="24"/>
        </w:rPr>
      </w:pPr>
      <w:hyperlink w:anchor="_Toc35080230" w:history="1">
        <w:r w:rsidR="00D92595" w:rsidRPr="00A36B76">
          <w:rPr>
            <w:rStyle w:val="Hyperlink"/>
            <w:b/>
            <w:bCs/>
            <w:smallCaps/>
            <w:noProof/>
            <w:lang w:val="en-GB"/>
          </w:rPr>
          <w:t>Description of Approach, Methodology and Organization and Staffing for Performing the Assignment</w:t>
        </w:r>
        <w:r w:rsidR="00D92595">
          <w:rPr>
            <w:noProof/>
            <w:webHidden/>
          </w:rPr>
          <w:tab/>
        </w:r>
        <w:r w:rsidR="00D92595">
          <w:rPr>
            <w:noProof/>
            <w:webHidden/>
          </w:rPr>
          <w:fldChar w:fldCharType="begin"/>
        </w:r>
        <w:r w:rsidR="00D92595">
          <w:rPr>
            <w:noProof/>
            <w:webHidden/>
          </w:rPr>
          <w:instrText xml:space="preserve"> PAGEREF _Toc35080230 \h </w:instrText>
        </w:r>
        <w:r w:rsidR="00D92595">
          <w:rPr>
            <w:noProof/>
            <w:webHidden/>
          </w:rPr>
        </w:r>
        <w:r w:rsidR="00D92595">
          <w:rPr>
            <w:noProof/>
            <w:webHidden/>
          </w:rPr>
          <w:fldChar w:fldCharType="separate"/>
        </w:r>
        <w:r w:rsidR="00513E27">
          <w:rPr>
            <w:noProof/>
            <w:webHidden/>
          </w:rPr>
          <w:t>49</w:t>
        </w:r>
        <w:r w:rsidR="00D92595">
          <w:rPr>
            <w:noProof/>
            <w:webHidden/>
          </w:rPr>
          <w:fldChar w:fldCharType="end"/>
        </w:r>
      </w:hyperlink>
    </w:p>
    <w:p w14:paraId="3CF746A7" w14:textId="5E0D21CF" w:rsidR="00D92595" w:rsidRDefault="000472DC">
      <w:pPr>
        <w:pStyle w:val="TOC3"/>
        <w:tabs>
          <w:tab w:val="right" w:leader="dot" w:pos="8650"/>
        </w:tabs>
        <w:rPr>
          <w:rFonts w:eastAsiaTheme="minorEastAsia" w:cstheme="minorBidi"/>
          <w:noProof/>
          <w:sz w:val="24"/>
          <w:szCs w:val="24"/>
        </w:rPr>
      </w:pPr>
      <w:hyperlink w:anchor="_Toc35080231" w:history="1">
        <w:r w:rsidR="00D92595" w:rsidRPr="00A36B76">
          <w:rPr>
            <w:rStyle w:val="Hyperlink"/>
            <w:smallCaps/>
            <w:noProof/>
            <w:lang w:val="en-GB"/>
          </w:rPr>
          <w:t>Form  TECH-4</w:t>
        </w:r>
        <w:r w:rsidR="00D92595">
          <w:rPr>
            <w:noProof/>
            <w:webHidden/>
          </w:rPr>
          <w:tab/>
        </w:r>
        <w:r w:rsidR="00D92595">
          <w:rPr>
            <w:noProof/>
            <w:webHidden/>
          </w:rPr>
          <w:fldChar w:fldCharType="begin"/>
        </w:r>
        <w:r w:rsidR="00D92595">
          <w:rPr>
            <w:noProof/>
            <w:webHidden/>
          </w:rPr>
          <w:instrText xml:space="preserve"> PAGEREF _Toc35080231 \h </w:instrText>
        </w:r>
        <w:r w:rsidR="00D92595">
          <w:rPr>
            <w:noProof/>
            <w:webHidden/>
          </w:rPr>
        </w:r>
        <w:r w:rsidR="00D92595">
          <w:rPr>
            <w:noProof/>
            <w:webHidden/>
          </w:rPr>
          <w:fldChar w:fldCharType="separate"/>
        </w:r>
        <w:r w:rsidR="00513E27">
          <w:rPr>
            <w:b/>
            <w:bCs/>
            <w:noProof/>
            <w:webHidden/>
          </w:rPr>
          <w:t>Error! Bookmark not defined.</w:t>
        </w:r>
        <w:r w:rsidR="00D92595">
          <w:rPr>
            <w:noProof/>
            <w:webHidden/>
          </w:rPr>
          <w:fldChar w:fldCharType="end"/>
        </w:r>
      </w:hyperlink>
    </w:p>
    <w:p w14:paraId="755E41D7" w14:textId="07B3D595" w:rsidR="00D92595" w:rsidRDefault="000472DC">
      <w:pPr>
        <w:pStyle w:val="TOC3"/>
        <w:tabs>
          <w:tab w:val="right" w:leader="dot" w:pos="8650"/>
        </w:tabs>
        <w:rPr>
          <w:rFonts w:eastAsiaTheme="minorEastAsia" w:cstheme="minorBidi"/>
          <w:noProof/>
          <w:sz w:val="24"/>
          <w:szCs w:val="24"/>
        </w:rPr>
      </w:pPr>
      <w:hyperlink w:anchor="_Toc35080232" w:history="1">
        <w:r w:rsidR="00D92595" w:rsidRPr="00A36B76">
          <w:rPr>
            <w:rStyle w:val="Hyperlink"/>
            <w:smallCaps/>
            <w:noProof/>
            <w:lang w:val="en-GB"/>
          </w:rPr>
          <w:t>Team Composition and Task Assignments</w:t>
        </w:r>
        <w:r w:rsidR="00D92595">
          <w:rPr>
            <w:noProof/>
            <w:webHidden/>
          </w:rPr>
          <w:tab/>
        </w:r>
        <w:r w:rsidR="00D92595">
          <w:rPr>
            <w:noProof/>
            <w:webHidden/>
          </w:rPr>
          <w:fldChar w:fldCharType="begin"/>
        </w:r>
        <w:r w:rsidR="00D92595">
          <w:rPr>
            <w:noProof/>
            <w:webHidden/>
          </w:rPr>
          <w:instrText xml:space="preserve"> PAGEREF _Toc35080232 \h </w:instrText>
        </w:r>
        <w:r w:rsidR="00D92595">
          <w:rPr>
            <w:noProof/>
            <w:webHidden/>
          </w:rPr>
        </w:r>
        <w:r w:rsidR="00D92595">
          <w:rPr>
            <w:noProof/>
            <w:webHidden/>
          </w:rPr>
          <w:fldChar w:fldCharType="separate"/>
        </w:r>
        <w:r w:rsidR="00513E27">
          <w:rPr>
            <w:b/>
            <w:bCs/>
            <w:noProof/>
            <w:webHidden/>
          </w:rPr>
          <w:t>Error! Bookmark not defined.</w:t>
        </w:r>
        <w:r w:rsidR="00D92595">
          <w:rPr>
            <w:noProof/>
            <w:webHidden/>
          </w:rPr>
          <w:fldChar w:fldCharType="end"/>
        </w:r>
      </w:hyperlink>
    </w:p>
    <w:p w14:paraId="3C10D8C1" w14:textId="650777BB" w:rsidR="00D92595" w:rsidRDefault="000472DC">
      <w:pPr>
        <w:pStyle w:val="TOC3"/>
        <w:tabs>
          <w:tab w:val="right" w:leader="dot" w:pos="8650"/>
        </w:tabs>
        <w:rPr>
          <w:rFonts w:eastAsiaTheme="minorEastAsia" w:cstheme="minorBidi"/>
          <w:noProof/>
          <w:sz w:val="24"/>
          <w:szCs w:val="24"/>
        </w:rPr>
      </w:pPr>
      <w:hyperlink w:anchor="_Toc35080233" w:history="1">
        <w:r w:rsidR="00D92595" w:rsidRPr="00A36B76">
          <w:rPr>
            <w:rStyle w:val="Hyperlink"/>
            <w:smallCaps/>
            <w:noProof/>
            <w:lang w:val="en-GB"/>
          </w:rPr>
          <w:t>Form  TECH - 5</w:t>
        </w:r>
        <w:r w:rsidR="00D92595">
          <w:rPr>
            <w:noProof/>
            <w:webHidden/>
          </w:rPr>
          <w:tab/>
        </w:r>
        <w:r w:rsidR="00D92595">
          <w:rPr>
            <w:noProof/>
            <w:webHidden/>
          </w:rPr>
          <w:fldChar w:fldCharType="begin"/>
        </w:r>
        <w:r w:rsidR="00D92595">
          <w:rPr>
            <w:noProof/>
            <w:webHidden/>
          </w:rPr>
          <w:instrText xml:space="preserve"> PAGEREF _Toc35080233 \h </w:instrText>
        </w:r>
        <w:r w:rsidR="00D92595">
          <w:rPr>
            <w:noProof/>
            <w:webHidden/>
          </w:rPr>
        </w:r>
        <w:r w:rsidR="00D92595">
          <w:rPr>
            <w:noProof/>
            <w:webHidden/>
          </w:rPr>
          <w:fldChar w:fldCharType="separate"/>
        </w:r>
        <w:r w:rsidR="00513E27">
          <w:rPr>
            <w:noProof/>
            <w:webHidden/>
          </w:rPr>
          <w:t>51</w:t>
        </w:r>
        <w:r w:rsidR="00D92595">
          <w:rPr>
            <w:noProof/>
            <w:webHidden/>
          </w:rPr>
          <w:fldChar w:fldCharType="end"/>
        </w:r>
      </w:hyperlink>
    </w:p>
    <w:p w14:paraId="6D58437F" w14:textId="296D48C0" w:rsidR="00D92595" w:rsidRDefault="000472DC">
      <w:pPr>
        <w:pStyle w:val="TOC3"/>
        <w:tabs>
          <w:tab w:val="right" w:leader="dot" w:pos="8650"/>
        </w:tabs>
        <w:rPr>
          <w:rFonts w:eastAsiaTheme="minorEastAsia" w:cstheme="minorBidi"/>
          <w:noProof/>
          <w:sz w:val="24"/>
          <w:szCs w:val="24"/>
        </w:rPr>
      </w:pPr>
      <w:hyperlink w:anchor="_Toc35080234" w:history="1">
        <w:r w:rsidR="00D92595" w:rsidRPr="00A36B76">
          <w:rPr>
            <w:rStyle w:val="Hyperlink"/>
            <w:smallCaps/>
            <w:noProof/>
            <w:lang w:val="en-GB"/>
          </w:rPr>
          <w:t>Curriculum Vitae (CV) for Proposed Professional Staff</w:t>
        </w:r>
        <w:r w:rsidR="00D92595">
          <w:rPr>
            <w:noProof/>
            <w:webHidden/>
          </w:rPr>
          <w:tab/>
        </w:r>
        <w:r w:rsidR="00D92595">
          <w:rPr>
            <w:noProof/>
            <w:webHidden/>
          </w:rPr>
          <w:fldChar w:fldCharType="begin"/>
        </w:r>
        <w:r w:rsidR="00D92595">
          <w:rPr>
            <w:noProof/>
            <w:webHidden/>
          </w:rPr>
          <w:instrText xml:space="preserve"> PAGEREF _Toc35080234 \h </w:instrText>
        </w:r>
        <w:r w:rsidR="00D92595">
          <w:rPr>
            <w:noProof/>
            <w:webHidden/>
          </w:rPr>
        </w:r>
        <w:r w:rsidR="00D92595">
          <w:rPr>
            <w:noProof/>
            <w:webHidden/>
          </w:rPr>
          <w:fldChar w:fldCharType="separate"/>
        </w:r>
        <w:r w:rsidR="00513E27">
          <w:rPr>
            <w:noProof/>
            <w:webHidden/>
          </w:rPr>
          <w:t>51</w:t>
        </w:r>
        <w:r w:rsidR="00D92595">
          <w:rPr>
            <w:noProof/>
            <w:webHidden/>
          </w:rPr>
          <w:fldChar w:fldCharType="end"/>
        </w:r>
      </w:hyperlink>
    </w:p>
    <w:p w14:paraId="7A04A0E4" w14:textId="3345073D" w:rsidR="00D92595" w:rsidRDefault="00D92595">
      <w:pPr>
        <w:pStyle w:val="TOC2"/>
        <w:tabs>
          <w:tab w:val="right" w:leader="dot" w:pos="8650"/>
        </w:tabs>
        <w:rPr>
          <w:rFonts w:eastAsiaTheme="minorEastAsia" w:cstheme="minorBidi"/>
          <w:b w:val="0"/>
          <w:bCs w:val="0"/>
          <w:noProof/>
          <w:sz w:val="24"/>
          <w:szCs w:val="24"/>
        </w:rPr>
      </w:pPr>
    </w:p>
    <w:p w14:paraId="652DE26E" w14:textId="7D3CC7FC" w:rsidR="002349B6" w:rsidRPr="00A45678" w:rsidRDefault="00007F2B" w:rsidP="002349B6">
      <w:pPr>
        <w:pStyle w:val="BodyText2"/>
        <w:tabs>
          <w:tab w:val="left" w:pos="720"/>
          <w:tab w:val="left" w:pos="1440"/>
          <w:tab w:val="left" w:pos="2880"/>
          <w:tab w:val="right" w:leader="dot" w:pos="8640"/>
        </w:tabs>
        <w:ind w:left="-851"/>
        <w:rPr>
          <w:b/>
          <w:lang w:val="en-GB"/>
        </w:rPr>
      </w:pPr>
      <w:r w:rsidRPr="00A81DCC">
        <w:rPr>
          <w:lang w:val="en-GB"/>
        </w:rPr>
        <w:fldChar w:fldCharType="end"/>
      </w:r>
    </w:p>
    <w:p w14:paraId="2C54854E" w14:textId="77777777" w:rsidR="002349B6" w:rsidRPr="00A45678" w:rsidRDefault="002349B6" w:rsidP="002349B6">
      <w:pPr>
        <w:pStyle w:val="BodyText2"/>
        <w:tabs>
          <w:tab w:val="left" w:pos="720"/>
          <w:tab w:val="left" w:pos="1440"/>
          <w:tab w:val="left" w:pos="2880"/>
          <w:tab w:val="right" w:leader="dot" w:pos="8640"/>
        </w:tabs>
        <w:jc w:val="center"/>
        <w:rPr>
          <w:sz w:val="20"/>
          <w:lang w:val="en-GB"/>
        </w:rPr>
      </w:pPr>
    </w:p>
    <w:p w14:paraId="418AD807" w14:textId="77777777" w:rsidR="002349B6" w:rsidRPr="00A45678" w:rsidRDefault="002349B6" w:rsidP="002349B6">
      <w:pPr>
        <w:rPr>
          <w:lang w:val="en-GB"/>
        </w:rPr>
      </w:pPr>
    </w:p>
    <w:p w14:paraId="068E6474" w14:textId="77777777" w:rsidR="002349B6" w:rsidRPr="00A45678" w:rsidRDefault="002349B6" w:rsidP="002349B6">
      <w:pPr>
        <w:rPr>
          <w:lang w:val="en-GB"/>
        </w:rPr>
        <w:sectPr w:rsidR="002349B6" w:rsidRPr="00A45678" w:rsidSect="00A81DCC">
          <w:footnotePr>
            <w:numRestart w:val="eachPage"/>
          </w:footnotePr>
          <w:pgSz w:w="11900" w:h="16840" w:code="9"/>
          <w:pgMar w:top="1440" w:right="1440" w:bottom="1440" w:left="1800" w:header="576" w:footer="576" w:gutter="0"/>
          <w:cols w:space="708"/>
          <w:docGrid w:linePitch="360"/>
        </w:sectPr>
      </w:pPr>
    </w:p>
    <w:p w14:paraId="1FB07CCD" w14:textId="77777777" w:rsidR="002349B6" w:rsidRPr="00A45678" w:rsidRDefault="002349B6" w:rsidP="002349B6">
      <w:pPr>
        <w:pStyle w:val="Heading3"/>
        <w:jc w:val="center"/>
        <w:rPr>
          <w:b w:val="0"/>
          <w:smallCaps/>
          <w:sz w:val="28"/>
          <w:szCs w:val="28"/>
          <w:lang w:val="en-GB"/>
        </w:rPr>
      </w:pPr>
      <w:bookmarkStart w:id="100" w:name="_Toc34254895"/>
      <w:bookmarkStart w:id="101" w:name="_Toc34255056"/>
      <w:bookmarkStart w:id="102" w:name="_Toc35080226"/>
      <w:r w:rsidRPr="006F06A3">
        <w:rPr>
          <w:smallCaps/>
          <w:sz w:val="28"/>
          <w:szCs w:val="28"/>
          <w:lang w:val="en-GB"/>
        </w:rPr>
        <w:lastRenderedPageBreak/>
        <w:t>Form  TECH-1 Technical Proposal Submission Form</w:t>
      </w:r>
      <w:bookmarkEnd w:id="100"/>
      <w:bookmarkEnd w:id="101"/>
      <w:bookmarkEnd w:id="102"/>
    </w:p>
    <w:p w14:paraId="50B082F6" w14:textId="77777777" w:rsidR="002349B6" w:rsidRPr="00A45678" w:rsidRDefault="002349B6" w:rsidP="002349B6">
      <w:pPr>
        <w:pBdr>
          <w:bottom w:val="single" w:sz="8" w:space="1" w:color="auto"/>
        </w:pBdr>
        <w:jc w:val="right"/>
        <w:rPr>
          <w:lang w:val="en-GB"/>
        </w:rPr>
      </w:pPr>
    </w:p>
    <w:p w14:paraId="1E9D03F1" w14:textId="77777777" w:rsidR="002349B6" w:rsidRPr="00A45678" w:rsidRDefault="002349B6" w:rsidP="002349B6">
      <w:pPr>
        <w:jc w:val="right"/>
        <w:rPr>
          <w:lang w:val="en-GB"/>
        </w:rPr>
      </w:pPr>
    </w:p>
    <w:p w14:paraId="08ACEF99" w14:textId="77777777" w:rsidR="002349B6" w:rsidRPr="00A81DCC" w:rsidRDefault="002349B6" w:rsidP="002349B6">
      <w:pPr>
        <w:jc w:val="right"/>
        <w:rPr>
          <w:b/>
          <w:i/>
          <w:lang w:val="en-GB"/>
        </w:rPr>
      </w:pPr>
      <w:r w:rsidRPr="00A81DCC">
        <w:rPr>
          <w:b/>
          <w:i/>
          <w:lang w:val="en-GB"/>
        </w:rPr>
        <w:t>[Location, Date]</w:t>
      </w:r>
    </w:p>
    <w:p w14:paraId="6D707927" w14:textId="77777777" w:rsidR="002349B6" w:rsidRPr="00A81DCC" w:rsidRDefault="002349B6" w:rsidP="002349B6">
      <w:pPr>
        <w:rPr>
          <w:lang w:val="en-GB"/>
        </w:rPr>
      </w:pPr>
    </w:p>
    <w:p w14:paraId="0EE4AC55" w14:textId="77777777" w:rsidR="002349B6" w:rsidRPr="00A81DCC" w:rsidRDefault="002349B6" w:rsidP="002349B6">
      <w:pPr>
        <w:rPr>
          <w:lang w:val="en-GB"/>
        </w:rPr>
      </w:pPr>
      <w:r w:rsidRPr="00A81DCC">
        <w:rPr>
          <w:lang w:val="en-GB"/>
        </w:rPr>
        <w:t>To:</w:t>
      </w:r>
      <w:r w:rsidRPr="00A81DCC">
        <w:rPr>
          <w:lang w:val="en-GB"/>
        </w:rPr>
        <w:tab/>
        <w:t>[</w:t>
      </w:r>
      <w:r w:rsidRPr="00A81DCC">
        <w:rPr>
          <w:i/>
          <w:lang w:val="en-GB"/>
        </w:rPr>
        <w:t xml:space="preserve">Name and address of </w:t>
      </w:r>
      <w:r w:rsidR="002C49F1" w:rsidRPr="00A81DCC">
        <w:rPr>
          <w:i/>
          <w:lang w:val="en-GB"/>
        </w:rPr>
        <w:t>Procuring Entity</w:t>
      </w:r>
      <w:r w:rsidRPr="00A81DCC">
        <w:rPr>
          <w:lang w:val="en-GB"/>
        </w:rPr>
        <w:t>]</w:t>
      </w:r>
    </w:p>
    <w:p w14:paraId="75B3E05D" w14:textId="77777777" w:rsidR="002349B6" w:rsidRPr="00A81DCC" w:rsidRDefault="002349B6" w:rsidP="002349B6">
      <w:pPr>
        <w:rPr>
          <w:lang w:val="en-GB"/>
        </w:rPr>
      </w:pPr>
    </w:p>
    <w:p w14:paraId="10B3456D" w14:textId="77777777" w:rsidR="002349B6" w:rsidRPr="00A81DCC" w:rsidRDefault="002349B6" w:rsidP="002349B6">
      <w:pPr>
        <w:rPr>
          <w:lang w:val="en-GB"/>
        </w:rPr>
      </w:pPr>
      <w:r w:rsidRPr="00A81DCC">
        <w:rPr>
          <w:lang w:val="en-GB"/>
        </w:rPr>
        <w:t>Ladies/Gentlemen:</w:t>
      </w:r>
    </w:p>
    <w:p w14:paraId="487B20F7" w14:textId="77777777" w:rsidR="002349B6" w:rsidRPr="00A81DCC" w:rsidRDefault="002349B6" w:rsidP="002349B6">
      <w:pPr>
        <w:rPr>
          <w:lang w:val="en-GB"/>
        </w:rPr>
      </w:pPr>
    </w:p>
    <w:p w14:paraId="36AC90AD" w14:textId="47F20B91" w:rsidR="002349B6" w:rsidRPr="00A81DCC" w:rsidRDefault="002349B6" w:rsidP="002349B6">
      <w:pPr>
        <w:jc w:val="both"/>
        <w:rPr>
          <w:lang w:val="en-GB"/>
        </w:rPr>
      </w:pPr>
      <w:r w:rsidRPr="00A81DCC">
        <w:rPr>
          <w:lang w:val="en-GB"/>
        </w:rPr>
        <w:tab/>
        <w:t>We, the undersigned, offer to provide the consulting services for</w:t>
      </w:r>
      <w:r w:rsidR="006F1DA8">
        <w:rPr>
          <w:lang w:val="en-GB"/>
        </w:rPr>
        <w:t xml:space="preserve"> the </w:t>
      </w:r>
      <w:r w:rsidR="006F1DA8" w:rsidRPr="00A81DCC">
        <w:rPr>
          <w:b/>
          <w:lang w:val="en-GB"/>
        </w:rPr>
        <w:t>Framework Contract for the Provision of Services to SADC Secretariat</w:t>
      </w:r>
      <w:r w:rsidRPr="00A81DCC">
        <w:rPr>
          <w:b/>
          <w:lang w:val="en-GB"/>
        </w:rPr>
        <w:t xml:space="preserve"> </w:t>
      </w:r>
      <w:r w:rsidR="00513E27">
        <w:rPr>
          <w:b/>
          <w:lang w:val="en-GB"/>
        </w:rPr>
        <w:t>– SADC/3/5</w:t>
      </w:r>
      <w:r w:rsidR="006511B2" w:rsidRPr="00A81DCC">
        <w:rPr>
          <w:b/>
          <w:lang w:val="en-GB"/>
        </w:rPr>
        <w:t>/2</w:t>
      </w:r>
      <w:r w:rsidR="00513E27">
        <w:rPr>
          <w:b/>
          <w:lang w:val="en-GB"/>
        </w:rPr>
        <w:t>/102</w:t>
      </w:r>
      <w:r w:rsidRPr="00A81DCC">
        <w:rPr>
          <w:b/>
          <w:i/>
          <w:lang w:val="en-GB"/>
        </w:rPr>
        <w:t xml:space="preserve"> </w:t>
      </w:r>
      <w:r w:rsidRPr="00A81DCC">
        <w:rPr>
          <w:lang w:val="en-GB"/>
        </w:rPr>
        <w:t xml:space="preserve">in accordance with your Bidding Documents dated </w:t>
      </w:r>
      <w:r w:rsidR="00750B5B">
        <w:rPr>
          <w:lang w:val="en-GB"/>
        </w:rPr>
        <w:t>1</w:t>
      </w:r>
      <w:r w:rsidR="005C4E28">
        <w:rPr>
          <w:lang w:val="en-GB"/>
        </w:rPr>
        <w:t>6</w:t>
      </w:r>
      <w:r w:rsidR="005C4E28" w:rsidRPr="00A81DCC">
        <w:rPr>
          <w:vertAlign w:val="superscript"/>
          <w:lang w:val="en-GB"/>
        </w:rPr>
        <w:t>th</w:t>
      </w:r>
      <w:r w:rsidR="005C4E28">
        <w:rPr>
          <w:lang w:val="en-GB"/>
        </w:rPr>
        <w:t xml:space="preserve"> March</w:t>
      </w:r>
      <w:r w:rsidR="006F1DA8" w:rsidRPr="00A81DCC">
        <w:rPr>
          <w:lang w:val="en-GB"/>
        </w:rPr>
        <w:t xml:space="preserve"> 2020</w:t>
      </w:r>
      <w:r w:rsidRPr="00A81DCC">
        <w:rPr>
          <w:lang w:val="en-GB"/>
        </w:rPr>
        <w:t xml:space="preserve"> and our Proposal. We are hereby submitting our Proposal, which includes this </w:t>
      </w:r>
      <w:r w:rsidRPr="00A81DCC">
        <w:rPr>
          <w:spacing w:val="-2"/>
          <w:lang w:val="en-GB"/>
        </w:rPr>
        <w:t>Technical Proposal</w:t>
      </w:r>
      <w:r w:rsidRPr="00A81DCC">
        <w:rPr>
          <w:lang w:val="en-GB"/>
        </w:rPr>
        <w:t>, and a Financial</w:t>
      </w:r>
      <w:r w:rsidRPr="00A81DCC">
        <w:rPr>
          <w:sz w:val="18"/>
          <w:lang w:val="en-GB"/>
        </w:rPr>
        <w:t xml:space="preserve"> </w:t>
      </w:r>
      <w:r w:rsidRPr="00A81DCC">
        <w:rPr>
          <w:lang w:val="en-GB"/>
        </w:rPr>
        <w:t>Proposal sealed under a separate envelope.</w:t>
      </w:r>
    </w:p>
    <w:p w14:paraId="15371ABC" w14:textId="77777777" w:rsidR="002349B6" w:rsidRPr="00A81DCC" w:rsidRDefault="002349B6" w:rsidP="002349B6">
      <w:pPr>
        <w:jc w:val="both"/>
        <w:rPr>
          <w:lang w:val="en-GB"/>
        </w:rPr>
      </w:pPr>
    </w:p>
    <w:p w14:paraId="7E09689F" w14:textId="77777777" w:rsidR="002349B6" w:rsidRPr="00A81DCC" w:rsidRDefault="002349B6" w:rsidP="002349B6">
      <w:pPr>
        <w:jc w:val="both"/>
        <w:rPr>
          <w:lang w:val="en-GB"/>
        </w:rPr>
      </w:pPr>
      <w:r w:rsidRPr="00A81DCC">
        <w:rPr>
          <w:lang w:val="en-GB"/>
        </w:rPr>
        <w:tab/>
        <w:t xml:space="preserve">Our Proposal is binding upon us and subject to the modifications resulting from correction and clarification made during the evaluation process, for a period of </w:t>
      </w:r>
      <w:r w:rsidR="00394E52" w:rsidRPr="00A81DCC">
        <w:rPr>
          <w:b/>
          <w:i/>
          <w:lang w:val="en-GB"/>
        </w:rPr>
        <w:t>120 days</w:t>
      </w:r>
      <w:r w:rsidRPr="00A81DCC">
        <w:rPr>
          <w:lang w:val="en-GB"/>
        </w:rPr>
        <w:t xml:space="preserve"> form the deadline for submission of the bid, as indicated in the Data Sheet reference to clause</w:t>
      </w:r>
      <w:r w:rsidR="00E000B7" w:rsidRPr="00A81DCC">
        <w:rPr>
          <w:lang w:val="en-GB"/>
        </w:rPr>
        <w:t xml:space="preserve"> 11.</w:t>
      </w:r>
      <w:r w:rsidR="006F1DA8" w:rsidRPr="00A81DCC">
        <w:rPr>
          <w:lang w:val="en-GB"/>
        </w:rPr>
        <w:t>1</w:t>
      </w:r>
      <w:r w:rsidR="00E000B7" w:rsidRPr="00A81DCC">
        <w:rPr>
          <w:lang w:val="en-GB"/>
        </w:rPr>
        <w:t>.1</w:t>
      </w:r>
      <w:r w:rsidR="006F1DA8" w:rsidRPr="00A81DCC">
        <w:rPr>
          <w:lang w:val="en-GB"/>
        </w:rPr>
        <w:t>6</w:t>
      </w:r>
      <w:r w:rsidRPr="00A81DCC">
        <w:rPr>
          <w:lang w:val="en-GB"/>
        </w:rPr>
        <w:t xml:space="preserve">. </w:t>
      </w:r>
    </w:p>
    <w:p w14:paraId="49FFA328" w14:textId="77777777" w:rsidR="002349B6" w:rsidRPr="00A81DCC" w:rsidRDefault="002349B6" w:rsidP="002349B6">
      <w:pPr>
        <w:jc w:val="both"/>
        <w:rPr>
          <w:lang w:val="en-GB"/>
        </w:rPr>
      </w:pPr>
    </w:p>
    <w:p w14:paraId="6F23180F" w14:textId="77777777" w:rsidR="002349B6" w:rsidRPr="00A81DCC" w:rsidRDefault="002349B6" w:rsidP="002349B6">
      <w:pPr>
        <w:jc w:val="both"/>
        <w:rPr>
          <w:lang w:val="en-GB"/>
        </w:rPr>
      </w:pPr>
      <w:r w:rsidRPr="00A81DCC">
        <w:rPr>
          <w:lang w:val="en-GB"/>
        </w:rPr>
        <w:tab/>
        <w:t>We understand you are not bound to accept any Proposal you receive.</w:t>
      </w:r>
    </w:p>
    <w:p w14:paraId="305EF22F" w14:textId="77777777" w:rsidR="002349B6" w:rsidRPr="00A81DCC" w:rsidRDefault="002349B6" w:rsidP="002349B6">
      <w:pPr>
        <w:jc w:val="both"/>
        <w:rPr>
          <w:lang w:val="en-GB"/>
        </w:rPr>
      </w:pPr>
    </w:p>
    <w:p w14:paraId="457DBCEE" w14:textId="77777777" w:rsidR="002349B6" w:rsidRPr="00A81DCC" w:rsidRDefault="002349B6" w:rsidP="002349B6">
      <w:pPr>
        <w:rPr>
          <w:lang w:val="en-GB"/>
        </w:rPr>
      </w:pPr>
      <w:r w:rsidRPr="00A81DCC">
        <w:rPr>
          <w:lang w:val="en-GB"/>
        </w:rPr>
        <w:tab/>
        <w:t>We remain,</w:t>
      </w:r>
    </w:p>
    <w:p w14:paraId="03C5D7B9" w14:textId="77777777" w:rsidR="002349B6" w:rsidRPr="00A81DCC" w:rsidRDefault="002349B6" w:rsidP="002349B6">
      <w:pPr>
        <w:rPr>
          <w:lang w:val="en-GB"/>
        </w:rPr>
      </w:pPr>
    </w:p>
    <w:p w14:paraId="57F17ED7" w14:textId="77777777" w:rsidR="002349B6" w:rsidRPr="00A81DCC" w:rsidRDefault="002349B6" w:rsidP="002349B6">
      <w:pPr>
        <w:jc w:val="center"/>
        <w:rPr>
          <w:lang w:val="en-GB"/>
        </w:rPr>
      </w:pPr>
      <w:r w:rsidRPr="00A81DCC">
        <w:rPr>
          <w:lang w:val="en-GB"/>
        </w:rPr>
        <w:t>Yours sincerely,</w:t>
      </w:r>
    </w:p>
    <w:p w14:paraId="669BE581" w14:textId="77777777" w:rsidR="002349B6" w:rsidRPr="00A81DCC" w:rsidRDefault="002349B6" w:rsidP="002349B6">
      <w:pPr>
        <w:jc w:val="center"/>
        <w:rPr>
          <w:lang w:val="en-GB"/>
        </w:rPr>
      </w:pPr>
    </w:p>
    <w:p w14:paraId="05C0792F" w14:textId="77777777" w:rsidR="002349B6" w:rsidRPr="00A81DCC" w:rsidRDefault="002349B6" w:rsidP="002349B6">
      <w:pPr>
        <w:jc w:val="center"/>
        <w:rPr>
          <w:lang w:val="en-GB"/>
        </w:rPr>
      </w:pPr>
    </w:p>
    <w:p w14:paraId="43F5A217" w14:textId="77777777" w:rsidR="002349B6" w:rsidRPr="00A81DCC" w:rsidRDefault="002349B6" w:rsidP="002349B6">
      <w:pPr>
        <w:jc w:val="center"/>
        <w:rPr>
          <w:szCs w:val="24"/>
          <w:lang w:val="en-GB"/>
        </w:rPr>
      </w:pPr>
      <w:r w:rsidRPr="00A81DCC">
        <w:rPr>
          <w:szCs w:val="24"/>
          <w:lang w:val="en-GB"/>
        </w:rPr>
        <w:t>Name and Title of Signatory:</w:t>
      </w:r>
    </w:p>
    <w:p w14:paraId="41583807" w14:textId="77777777" w:rsidR="002349B6" w:rsidRPr="00A81DCC" w:rsidRDefault="002349B6" w:rsidP="002349B6">
      <w:pPr>
        <w:jc w:val="center"/>
        <w:rPr>
          <w:szCs w:val="24"/>
          <w:lang w:val="en-GB"/>
        </w:rPr>
      </w:pPr>
      <w:r w:rsidRPr="00A81DCC">
        <w:rPr>
          <w:szCs w:val="24"/>
          <w:lang w:val="en-GB"/>
        </w:rPr>
        <w:t>Name of Firm:</w:t>
      </w:r>
    </w:p>
    <w:p w14:paraId="706A3F0E" w14:textId="77777777" w:rsidR="002349B6" w:rsidRPr="00A81DCC" w:rsidRDefault="002349B6" w:rsidP="002349B6">
      <w:pPr>
        <w:jc w:val="center"/>
        <w:rPr>
          <w:szCs w:val="24"/>
          <w:lang w:val="en-GB"/>
        </w:rPr>
      </w:pPr>
      <w:r w:rsidRPr="00A81DCC">
        <w:rPr>
          <w:szCs w:val="24"/>
          <w:lang w:val="en-GB"/>
        </w:rPr>
        <w:t>Address:</w:t>
      </w:r>
    </w:p>
    <w:p w14:paraId="3701E61C" w14:textId="77777777" w:rsidR="002349B6" w:rsidRPr="00A81DCC" w:rsidRDefault="002349B6" w:rsidP="002349B6">
      <w:pPr>
        <w:jc w:val="center"/>
        <w:rPr>
          <w:szCs w:val="24"/>
          <w:lang w:val="en-GB"/>
        </w:rPr>
      </w:pPr>
      <w:r w:rsidRPr="00A81DCC">
        <w:rPr>
          <w:szCs w:val="24"/>
          <w:lang w:val="en-GB"/>
        </w:rPr>
        <w:t>Phone:</w:t>
      </w:r>
    </w:p>
    <w:p w14:paraId="5EE59AE9" w14:textId="77777777" w:rsidR="002349B6" w:rsidRPr="00A81DCC" w:rsidRDefault="002349B6" w:rsidP="002349B6">
      <w:pPr>
        <w:jc w:val="center"/>
        <w:rPr>
          <w:szCs w:val="24"/>
          <w:lang w:val="en-GB"/>
        </w:rPr>
      </w:pPr>
      <w:r w:rsidRPr="00A81DCC">
        <w:rPr>
          <w:szCs w:val="24"/>
          <w:lang w:val="en-GB"/>
        </w:rPr>
        <w:t>Facsimile:</w:t>
      </w:r>
    </w:p>
    <w:p w14:paraId="2974B536" w14:textId="77777777" w:rsidR="002349B6" w:rsidRPr="00A81DCC" w:rsidRDefault="002349B6" w:rsidP="002349B6">
      <w:pPr>
        <w:jc w:val="center"/>
        <w:rPr>
          <w:szCs w:val="24"/>
          <w:lang w:val="en-GB"/>
        </w:rPr>
      </w:pPr>
      <w:r w:rsidRPr="00A81DCC">
        <w:rPr>
          <w:szCs w:val="24"/>
          <w:lang w:val="en-GB"/>
        </w:rPr>
        <w:t xml:space="preserve">e-mail: </w:t>
      </w:r>
    </w:p>
    <w:p w14:paraId="7D58A6EA" w14:textId="77777777" w:rsidR="002349B6" w:rsidRPr="00A45678" w:rsidRDefault="002349B6" w:rsidP="002349B6">
      <w:pPr>
        <w:tabs>
          <w:tab w:val="right" w:pos="8460"/>
        </w:tabs>
        <w:ind w:left="720"/>
        <w:jc w:val="both"/>
        <w:rPr>
          <w:sz w:val="28"/>
          <w:lang w:val="en-GB"/>
        </w:rPr>
      </w:pPr>
    </w:p>
    <w:p w14:paraId="4D085817" w14:textId="77777777" w:rsidR="002349B6" w:rsidRPr="00A45678" w:rsidRDefault="002349B6" w:rsidP="002349B6">
      <w:pPr>
        <w:pStyle w:val="BodyText2"/>
        <w:pBdr>
          <w:bottom w:val="single" w:sz="4" w:space="1" w:color="auto"/>
        </w:pBdr>
        <w:rPr>
          <w:lang w:val="en-GB"/>
        </w:rPr>
      </w:pPr>
    </w:p>
    <w:p w14:paraId="54285893" w14:textId="77777777" w:rsidR="002349B6" w:rsidRPr="00A45678" w:rsidRDefault="002349B6" w:rsidP="002349B6">
      <w:pPr>
        <w:pStyle w:val="BodyText2"/>
        <w:pBdr>
          <w:bottom w:val="single" w:sz="4" w:space="1" w:color="auto"/>
        </w:pBdr>
        <w:rPr>
          <w:lang w:val="en-GB"/>
        </w:rPr>
      </w:pPr>
    </w:p>
    <w:p w14:paraId="2ADAE0A9" w14:textId="77777777" w:rsidR="002349B6" w:rsidRPr="00A81DCC" w:rsidRDefault="002349B6" w:rsidP="002349B6">
      <w:pPr>
        <w:rPr>
          <w:lang w:val="en-GB"/>
        </w:rPr>
      </w:pPr>
      <w:r w:rsidRPr="00A45678">
        <w:rPr>
          <w:lang w:val="en-GB"/>
        </w:rPr>
        <w:br w:type="page"/>
      </w:r>
    </w:p>
    <w:p w14:paraId="29E98465" w14:textId="77777777" w:rsidR="006F1DA8" w:rsidRDefault="002349B6" w:rsidP="002349B6">
      <w:pPr>
        <w:pStyle w:val="Heading3"/>
        <w:jc w:val="center"/>
        <w:rPr>
          <w:smallCaps/>
          <w:sz w:val="28"/>
          <w:lang w:val="en-GB"/>
        </w:rPr>
      </w:pPr>
      <w:bookmarkStart w:id="103" w:name="_Toc35080227"/>
      <w:bookmarkStart w:id="104" w:name="_Toc34254896"/>
      <w:bookmarkStart w:id="105" w:name="_Toc34255057"/>
      <w:r w:rsidRPr="006F1DA8">
        <w:rPr>
          <w:smallCaps/>
          <w:sz w:val="28"/>
          <w:lang w:val="en-GB"/>
        </w:rPr>
        <w:lastRenderedPageBreak/>
        <w:t>Form  TECH- 2</w:t>
      </w:r>
      <w:bookmarkEnd w:id="103"/>
      <w:r w:rsidRPr="00A45678">
        <w:rPr>
          <w:smallCaps/>
          <w:sz w:val="28"/>
          <w:lang w:val="en-GB"/>
        </w:rPr>
        <w:t xml:space="preserve"> </w:t>
      </w:r>
    </w:p>
    <w:p w14:paraId="7E88D7BA" w14:textId="77777777" w:rsidR="002349B6" w:rsidRPr="00A45678" w:rsidRDefault="002349B6" w:rsidP="002349B6">
      <w:pPr>
        <w:pStyle w:val="Heading3"/>
        <w:jc w:val="center"/>
        <w:rPr>
          <w:b w:val="0"/>
          <w:smallCaps/>
          <w:sz w:val="28"/>
          <w:lang w:val="en-GB"/>
        </w:rPr>
      </w:pPr>
      <w:bookmarkStart w:id="106" w:name="_Toc35080228"/>
      <w:r w:rsidRPr="00A45678">
        <w:rPr>
          <w:smallCaps/>
          <w:sz w:val="28"/>
          <w:lang w:val="en-GB"/>
        </w:rPr>
        <w:t xml:space="preserve">Comments and Suggestions on the Terms of Reference , on Counterpart Staff and Facilities to be Provided by the </w:t>
      </w:r>
      <w:r w:rsidR="002C49F1" w:rsidRPr="00A45678">
        <w:rPr>
          <w:smallCaps/>
          <w:sz w:val="28"/>
          <w:lang w:val="en-GB"/>
        </w:rPr>
        <w:t>Procuring Entity</w:t>
      </w:r>
      <w:r w:rsidRPr="00A45678">
        <w:rPr>
          <w:smallCaps/>
          <w:sz w:val="28"/>
          <w:lang w:val="en-GB"/>
        </w:rPr>
        <w:t xml:space="preserve"> and on Standard Contract Form</w:t>
      </w:r>
      <w:bookmarkEnd w:id="104"/>
      <w:bookmarkEnd w:id="105"/>
      <w:bookmarkEnd w:id="106"/>
      <w:r w:rsidRPr="00A45678">
        <w:rPr>
          <w:smallCaps/>
          <w:sz w:val="28"/>
          <w:lang w:val="en-GB"/>
        </w:rPr>
        <w:t xml:space="preserve"> </w:t>
      </w:r>
    </w:p>
    <w:p w14:paraId="62C8EDE2" w14:textId="77777777" w:rsidR="002349B6" w:rsidRPr="00A45678" w:rsidRDefault="002349B6" w:rsidP="002349B6">
      <w:pPr>
        <w:pBdr>
          <w:bottom w:val="single" w:sz="8" w:space="1" w:color="auto"/>
        </w:pBdr>
        <w:jc w:val="right"/>
        <w:rPr>
          <w:lang w:val="en-GB"/>
        </w:rPr>
      </w:pPr>
    </w:p>
    <w:p w14:paraId="515AE5EB" w14:textId="77777777" w:rsidR="002349B6" w:rsidRPr="00A45678" w:rsidRDefault="002349B6" w:rsidP="002349B6">
      <w:pPr>
        <w:rPr>
          <w:b/>
          <w:u w:val="single"/>
          <w:lang w:val="en-GB"/>
        </w:rPr>
      </w:pPr>
    </w:p>
    <w:p w14:paraId="27335B03" w14:textId="77777777" w:rsidR="002349B6" w:rsidRPr="00A45678" w:rsidRDefault="002349B6" w:rsidP="002349B6">
      <w:pPr>
        <w:jc w:val="center"/>
        <w:rPr>
          <w:b/>
          <w:sz w:val="28"/>
          <w:szCs w:val="28"/>
          <w:u w:val="single"/>
          <w:lang w:val="en-GB"/>
        </w:rPr>
      </w:pPr>
      <w:r w:rsidRPr="00A45678">
        <w:rPr>
          <w:b/>
          <w:sz w:val="28"/>
          <w:szCs w:val="28"/>
          <w:u w:val="single"/>
          <w:lang w:val="en-GB"/>
        </w:rPr>
        <w:t xml:space="preserve">A </w:t>
      </w:r>
      <w:r w:rsidR="00D86121" w:rsidRPr="00A45678">
        <w:rPr>
          <w:b/>
          <w:sz w:val="28"/>
          <w:szCs w:val="28"/>
          <w:u w:val="single"/>
          <w:lang w:val="en-GB"/>
        </w:rPr>
        <w:t>–</w:t>
      </w:r>
      <w:r w:rsidRPr="00A45678">
        <w:rPr>
          <w:b/>
          <w:sz w:val="28"/>
          <w:szCs w:val="28"/>
          <w:u w:val="single"/>
          <w:lang w:val="en-GB"/>
        </w:rPr>
        <w:t xml:space="preserve"> On the Terms of Reference</w:t>
      </w:r>
    </w:p>
    <w:p w14:paraId="7837587B" w14:textId="77777777" w:rsidR="002349B6" w:rsidRPr="00A45678" w:rsidRDefault="002349B6" w:rsidP="002349B6">
      <w:pPr>
        <w:rPr>
          <w:lang w:val="en-GB"/>
        </w:rPr>
      </w:pPr>
    </w:p>
    <w:p w14:paraId="7E4A5114" w14:textId="77777777" w:rsidR="002349B6" w:rsidRPr="00A45678" w:rsidRDefault="002349B6" w:rsidP="002349B6">
      <w:pPr>
        <w:rPr>
          <w:lang w:val="en-GB"/>
        </w:rPr>
      </w:pPr>
    </w:p>
    <w:p w14:paraId="041569C6" w14:textId="77777777" w:rsidR="002349B6" w:rsidRPr="00A45678" w:rsidRDefault="002349B6" w:rsidP="002349B6">
      <w:pPr>
        <w:jc w:val="both"/>
        <w:rPr>
          <w:iCs/>
          <w:lang w:val="en-GB"/>
        </w:rPr>
      </w:pPr>
      <w:r w:rsidRPr="00A45678">
        <w:rPr>
          <w:iCs/>
          <w:lang w:val="en-GB"/>
        </w:rPr>
        <w:t>[</w:t>
      </w:r>
      <w:r w:rsidRPr="00A45678">
        <w:rPr>
          <w:i/>
          <w:lang w:val="en-GB"/>
        </w:rPr>
        <w:t>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Proposal.</w:t>
      </w:r>
      <w:r w:rsidRPr="00A45678">
        <w:rPr>
          <w:iCs/>
          <w:lang w:val="en-GB"/>
        </w:rPr>
        <w:t>]</w:t>
      </w:r>
    </w:p>
    <w:p w14:paraId="44878DFF" w14:textId="77777777" w:rsidR="002349B6" w:rsidRPr="00A45678" w:rsidRDefault="002349B6" w:rsidP="002349B6">
      <w:pPr>
        <w:rPr>
          <w:lang w:val="en-GB"/>
        </w:rPr>
      </w:pPr>
    </w:p>
    <w:p w14:paraId="1F5F4AE7" w14:textId="77777777" w:rsidR="002349B6" w:rsidRPr="00A45678" w:rsidRDefault="002349B6" w:rsidP="002349B6">
      <w:pPr>
        <w:rPr>
          <w:lang w:val="en-GB"/>
        </w:rPr>
      </w:pPr>
    </w:p>
    <w:p w14:paraId="25C93C89" w14:textId="77777777" w:rsidR="002349B6" w:rsidRPr="00A45678" w:rsidRDefault="002349B6" w:rsidP="002349B6">
      <w:pPr>
        <w:jc w:val="center"/>
        <w:rPr>
          <w:b/>
          <w:sz w:val="28"/>
          <w:szCs w:val="28"/>
          <w:u w:val="single"/>
          <w:lang w:val="en-GB"/>
        </w:rPr>
      </w:pPr>
      <w:r w:rsidRPr="00A45678">
        <w:rPr>
          <w:b/>
          <w:sz w:val="28"/>
          <w:szCs w:val="28"/>
          <w:u w:val="single"/>
          <w:lang w:val="en-GB"/>
        </w:rPr>
        <w:t xml:space="preserve">B </w:t>
      </w:r>
      <w:r w:rsidR="00D86121" w:rsidRPr="00A45678">
        <w:rPr>
          <w:b/>
          <w:sz w:val="28"/>
          <w:szCs w:val="28"/>
          <w:u w:val="single"/>
          <w:lang w:val="en-GB"/>
        </w:rPr>
        <w:t>–</w:t>
      </w:r>
      <w:r w:rsidRPr="00A45678">
        <w:rPr>
          <w:b/>
          <w:sz w:val="28"/>
          <w:szCs w:val="28"/>
          <w:u w:val="single"/>
          <w:lang w:val="en-GB"/>
        </w:rPr>
        <w:t xml:space="preserve"> On Counterpart Staff and Facilities</w:t>
      </w:r>
    </w:p>
    <w:p w14:paraId="34242B96" w14:textId="77777777" w:rsidR="002349B6" w:rsidRPr="00A45678" w:rsidRDefault="002349B6" w:rsidP="002349B6">
      <w:pPr>
        <w:jc w:val="both"/>
        <w:rPr>
          <w:lang w:val="en-GB"/>
        </w:rPr>
      </w:pPr>
    </w:p>
    <w:p w14:paraId="6AA8EED5" w14:textId="77777777" w:rsidR="002349B6" w:rsidRPr="00A45678" w:rsidRDefault="002349B6" w:rsidP="002349B6">
      <w:pPr>
        <w:jc w:val="both"/>
        <w:rPr>
          <w:lang w:val="en-GB"/>
        </w:rPr>
      </w:pPr>
    </w:p>
    <w:p w14:paraId="6DDF5D4F" w14:textId="77777777" w:rsidR="002349B6" w:rsidRPr="00A45678" w:rsidRDefault="002349B6" w:rsidP="002349B6">
      <w:pPr>
        <w:jc w:val="both"/>
        <w:rPr>
          <w:lang w:val="en-GB"/>
        </w:rPr>
      </w:pPr>
      <w:r w:rsidRPr="00A45678">
        <w:rPr>
          <w:lang w:val="en-GB"/>
        </w:rPr>
        <w:t>[</w:t>
      </w:r>
      <w:r w:rsidRPr="00A45678">
        <w:rPr>
          <w:i/>
          <w:iCs/>
          <w:lang w:val="en-GB"/>
        </w:rPr>
        <w:t>Comment here on counterpart staff and f</w:t>
      </w:r>
      <w:r w:rsidR="00044952" w:rsidRPr="00A45678">
        <w:rPr>
          <w:i/>
          <w:iCs/>
          <w:lang w:val="en-GB"/>
        </w:rPr>
        <w:t>acilities to be provided by the Contracting Authority</w:t>
      </w:r>
      <w:r w:rsidRPr="00A45678">
        <w:rPr>
          <w:i/>
          <w:iCs/>
          <w:lang w:val="en-GB"/>
        </w:rPr>
        <w:t xml:space="preserve"> as indicated in the TORs or include your own requirements of: administrative support, office space, local transportation, equipment, data, etc.</w:t>
      </w:r>
      <w:r w:rsidRPr="00A45678">
        <w:rPr>
          <w:lang w:val="en-GB"/>
        </w:rPr>
        <w:t xml:space="preserve">] </w:t>
      </w:r>
    </w:p>
    <w:p w14:paraId="2D0B8A2C" w14:textId="77777777" w:rsidR="002349B6" w:rsidRPr="00A45678" w:rsidRDefault="002349B6" w:rsidP="002349B6">
      <w:pPr>
        <w:rPr>
          <w:lang w:val="en-GB"/>
        </w:rPr>
      </w:pPr>
    </w:p>
    <w:p w14:paraId="2EC0982C" w14:textId="77777777" w:rsidR="002349B6" w:rsidRPr="00A45678" w:rsidRDefault="002349B6" w:rsidP="002349B6">
      <w:pPr>
        <w:rPr>
          <w:lang w:val="en-GB"/>
        </w:rPr>
      </w:pPr>
    </w:p>
    <w:p w14:paraId="2D9A8FD3" w14:textId="77777777" w:rsidR="002349B6" w:rsidRPr="00A45678" w:rsidRDefault="00E51751" w:rsidP="002349B6">
      <w:pPr>
        <w:jc w:val="center"/>
        <w:rPr>
          <w:b/>
          <w:sz w:val="28"/>
          <w:u w:val="single"/>
          <w:lang w:val="en-GB"/>
        </w:rPr>
      </w:pPr>
      <w:r w:rsidRPr="00A45678">
        <w:rPr>
          <w:b/>
          <w:sz w:val="28"/>
          <w:u w:val="single"/>
          <w:lang w:val="en-GB"/>
        </w:rPr>
        <w:t xml:space="preserve">C </w:t>
      </w:r>
      <w:r w:rsidR="00D86121" w:rsidRPr="00A45678">
        <w:rPr>
          <w:b/>
          <w:sz w:val="28"/>
          <w:u w:val="single"/>
          <w:lang w:val="en-GB"/>
        </w:rPr>
        <w:t>–</w:t>
      </w:r>
      <w:r w:rsidRPr="00A45678">
        <w:rPr>
          <w:b/>
          <w:sz w:val="28"/>
          <w:u w:val="single"/>
          <w:lang w:val="en-GB"/>
        </w:rPr>
        <w:t xml:space="preserve"> On Standard </w:t>
      </w:r>
      <w:r w:rsidR="002349B6" w:rsidRPr="00A45678">
        <w:rPr>
          <w:b/>
          <w:sz w:val="28"/>
          <w:u w:val="single"/>
          <w:lang w:val="en-GB"/>
        </w:rPr>
        <w:t>Form</w:t>
      </w:r>
      <w:r w:rsidRPr="00A45678">
        <w:rPr>
          <w:b/>
          <w:sz w:val="28"/>
          <w:u w:val="single"/>
          <w:lang w:val="en-GB"/>
        </w:rPr>
        <w:t xml:space="preserve"> of Contract</w:t>
      </w:r>
      <w:r w:rsidR="002349B6" w:rsidRPr="00A45678">
        <w:rPr>
          <w:b/>
          <w:sz w:val="28"/>
          <w:u w:val="single"/>
          <w:lang w:val="en-GB"/>
        </w:rPr>
        <w:t xml:space="preserve"> </w:t>
      </w:r>
    </w:p>
    <w:p w14:paraId="1D8C6234" w14:textId="77777777" w:rsidR="002349B6" w:rsidRPr="00A45678" w:rsidRDefault="002349B6" w:rsidP="002349B6">
      <w:pPr>
        <w:jc w:val="center"/>
        <w:rPr>
          <w:b/>
          <w:sz w:val="28"/>
          <w:u w:val="single"/>
          <w:lang w:val="en-GB"/>
        </w:rPr>
      </w:pPr>
    </w:p>
    <w:p w14:paraId="2DA0227C" w14:textId="77777777" w:rsidR="002349B6" w:rsidRPr="00A45678" w:rsidRDefault="002349B6" w:rsidP="002349B6">
      <w:pPr>
        <w:jc w:val="both"/>
        <w:rPr>
          <w:i/>
          <w:lang w:val="en-GB"/>
        </w:rPr>
      </w:pPr>
      <w:r w:rsidRPr="00A45678">
        <w:rPr>
          <w:i/>
          <w:lang w:val="en-GB"/>
        </w:rPr>
        <w:t xml:space="preserve">[Please recommend any change in the </w:t>
      </w:r>
      <w:r w:rsidR="00023C00" w:rsidRPr="00A45678">
        <w:rPr>
          <w:i/>
          <w:lang w:val="en-GB"/>
        </w:rPr>
        <w:t>Standard Form of Contract’s</w:t>
      </w:r>
      <w:r w:rsidRPr="00A45678">
        <w:rPr>
          <w:i/>
          <w:lang w:val="en-GB"/>
        </w:rPr>
        <w:t xml:space="preserve"> clauses you would like to see incorporated in the final Contract. Please indicate which of the proposed changes, if not accepted by the </w:t>
      </w:r>
      <w:r w:rsidR="002C49F1" w:rsidRPr="00A45678">
        <w:rPr>
          <w:i/>
          <w:lang w:val="en-GB"/>
        </w:rPr>
        <w:t>Procuring Entity</w:t>
      </w:r>
      <w:r w:rsidRPr="00A45678">
        <w:rPr>
          <w:i/>
          <w:lang w:val="en-GB"/>
        </w:rPr>
        <w:t xml:space="preserve"> could determine you to reject the Contract for this assignment. Use maximum 2 pages]</w:t>
      </w:r>
    </w:p>
    <w:p w14:paraId="7357AE5C" w14:textId="77777777" w:rsidR="002349B6" w:rsidRPr="00A45678" w:rsidRDefault="002349B6" w:rsidP="002349B6">
      <w:pPr>
        <w:jc w:val="center"/>
        <w:rPr>
          <w:b/>
          <w:u w:val="single"/>
          <w:lang w:val="en-GB"/>
        </w:rPr>
      </w:pPr>
    </w:p>
    <w:p w14:paraId="05C8EBEC" w14:textId="77777777" w:rsidR="002349B6" w:rsidRPr="00A45678" w:rsidRDefault="002349B6" w:rsidP="002349B6">
      <w:pPr>
        <w:rPr>
          <w:lang w:val="en-GB"/>
        </w:rPr>
      </w:pPr>
      <w:r w:rsidRPr="00A45678">
        <w:rPr>
          <w:lang w:val="en-GB"/>
        </w:rPr>
        <w:br w:type="page"/>
      </w:r>
    </w:p>
    <w:p w14:paraId="080F70D0" w14:textId="77777777" w:rsidR="006F1DA8" w:rsidRDefault="002349B6" w:rsidP="002349B6">
      <w:pPr>
        <w:pStyle w:val="BodyText2"/>
        <w:tabs>
          <w:tab w:val="left" w:pos="0"/>
        </w:tabs>
        <w:spacing w:after="0" w:line="240" w:lineRule="auto"/>
        <w:jc w:val="center"/>
        <w:outlineLvl w:val="2"/>
        <w:rPr>
          <w:b/>
          <w:bCs/>
          <w:smallCaps/>
          <w:sz w:val="28"/>
          <w:lang w:val="en-GB"/>
        </w:rPr>
      </w:pPr>
      <w:bookmarkStart w:id="107" w:name="_Toc35080229"/>
      <w:r w:rsidRPr="006F1DA8">
        <w:rPr>
          <w:b/>
          <w:bCs/>
          <w:smallCaps/>
          <w:sz w:val="28"/>
          <w:lang w:val="en-GB"/>
        </w:rPr>
        <w:lastRenderedPageBreak/>
        <w:t>Form  TECH-3</w:t>
      </w:r>
      <w:bookmarkEnd w:id="107"/>
      <w:r w:rsidRPr="00A45678">
        <w:rPr>
          <w:b/>
          <w:bCs/>
          <w:smallCaps/>
          <w:sz w:val="28"/>
          <w:lang w:val="en-GB"/>
        </w:rPr>
        <w:tab/>
      </w:r>
    </w:p>
    <w:p w14:paraId="53679841" w14:textId="77777777" w:rsidR="002349B6" w:rsidRPr="00A45678" w:rsidRDefault="002349B6" w:rsidP="002349B6">
      <w:pPr>
        <w:pStyle w:val="BodyText2"/>
        <w:tabs>
          <w:tab w:val="left" w:pos="0"/>
        </w:tabs>
        <w:spacing w:after="0" w:line="240" w:lineRule="auto"/>
        <w:jc w:val="center"/>
        <w:outlineLvl w:val="2"/>
        <w:rPr>
          <w:b/>
          <w:bCs/>
          <w:smallCaps/>
          <w:sz w:val="28"/>
          <w:lang w:val="en-GB"/>
        </w:rPr>
      </w:pPr>
      <w:bookmarkStart w:id="108" w:name="_Toc35080230"/>
      <w:r w:rsidRPr="00A45678">
        <w:rPr>
          <w:b/>
          <w:bCs/>
          <w:smallCaps/>
          <w:sz w:val="28"/>
          <w:lang w:val="en-GB"/>
        </w:rPr>
        <w:t xml:space="preserve">Description of Approach, Methodology and </w:t>
      </w:r>
      <w:r w:rsidR="00E000B7" w:rsidRPr="00A45678">
        <w:rPr>
          <w:b/>
          <w:bCs/>
          <w:smallCaps/>
          <w:sz w:val="28"/>
          <w:lang w:val="en-GB"/>
        </w:rPr>
        <w:t>Organization and Staffing</w:t>
      </w:r>
      <w:r w:rsidRPr="00A45678">
        <w:rPr>
          <w:b/>
          <w:bCs/>
          <w:smallCaps/>
          <w:sz w:val="28"/>
          <w:lang w:val="en-GB"/>
        </w:rPr>
        <w:t xml:space="preserve"> for Performing the Assignment</w:t>
      </w:r>
      <w:bookmarkEnd w:id="108"/>
    </w:p>
    <w:p w14:paraId="4848D466" w14:textId="77777777" w:rsidR="002349B6" w:rsidRPr="00A45678" w:rsidRDefault="002349B6" w:rsidP="002349B6">
      <w:pPr>
        <w:pBdr>
          <w:bottom w:val="single" w:sz="8" w:space="1" w:color="auto"/>
        </w:pBdr>
        <w:jc w:val="right"/>
        <w:rPr>
          <w:lang w:val="en-GB"/>
        </w:rPr>
      </w:pPr>
    </w:p>
    <w:p w14:paraId="2D091E47" w14:textId="77777777" w:rsidR="002349B6" w:rsidRPr="00A45678" w:rsidRDefault="002349B6" w:rsidP="002349B6">
      <w:pPr>
        <w:jc w:val="both"/>
        <w:rPr>
          <w:lang w:val="en-GB"/>
        </w:rPr>
      </w:pPr>
    </w:p>
    <w:p w14:paraId="51DB5FBC" w14:textId="77777777" w:rsidR="002349B6" w:rsidRPr="00A45678" w:rsidRDefault="002349B6" w:rsidP="002349B6">
      <w:pPr>
        <w:jc w:val="both"/>
        <w:rPr>
          <w:lang w:val="en-GB"/>
        </w:rPr>
      </w:pPr>
    </w:p>
    <w:p w14:paraId="67F4963F" w14:textId="77777777" w:rsidR="002349B6" w:rsidRPr="00A45678" w:rsidRDefault="002349B6" w:rsidP="002349B6">
      <w:pPr>
        <w:pStyle w:val="BodyText"/>
        <w:numPr>
          <w:ilvl w:val="2"/>
          <w:numId w:val="0"/>
        </w:numPr>
        <w:tabs>
          <w:tab w:val="left" w:pos="-720"/>
          <w:tab w:val="left" w:pos="1080"/>
          <w:tab w:val="center" w:pos="4680"/>
        </w:tabs>
        <w:suppressAutoHyphens w:val="0"/>
        <w:spacing w:after="0" w:line="275" w:lineRule="atLeast"/>
        <w:rPr>
          <w:lang w:val="en-GB"/>
        </w:rPr>
      </w:pPr>
      <w:r w:rsidRPr="00A45678">
        <w:rPr>
          <w:lang w:val="en-GB"/>
        </w:rPr>
        <w:t xml:space="preserve">[Technical approach, methodology and work plan are key components of the Technical Proposal.  You are suggested to present your Technical Proposal </w:t>
      </w:r>
      <w:r w:rsidRPr="00A45678">
        <w:rPr>
          <w:b/>
          <w:lang w:val="en-GB"/>
        </w:rPr>
        <w:t xml:space="preserve">(max. 30 pages, inclusive of charts and diagrams) </w:t>
      </w:r>
      <w:r w:rsidRPr="00A45678">
        <w:rPr>
          <w:lang w:val="en-GB"/>
        </w:rPr>
        <w:t>divided into the following three chapters:</w:t>
      </w:r>
    </w:p>
    <w:p w14:paraId="2D34DEC2" w14:textId="77777777" w:rsidR="002349B6" w:rsidRPr="00A45678" w:rsidRDefault="002349B6" w:rsidP="002349B6">
      <w:pPr>
        <w:pStyle w:val="BodyText"/>
        <w:numPr>
          <w:ilvl w:val="2"/>
          <w:numId w:val="0"/>
        </w:numPr>
        <w:tabs>
          <w:tab w:val="left" w:pos="-720"/>
          <w:tab w:val="left" w:pos="1080"/>
          <w:tab w:val="center" w:pos="4680"/>
        </w:tabs>
        <w:suppressAutoHyphens w:val="0"/>
        <w:spacing w:after="0" w:line="275" w:lineRule="atLeast"/>
        <w:rPr>
          <w:i/>
          <w:iCs/>
          <w:lang w:val="en-GB"/>
        </w:rPr>
      </w:pPr>
    </w:p>
    <w:p w14:paraId="60527338" w14:textId="77777777" w:rsidR="002349B6" w:rsidRPr="00A45678" w:rsidRDefault="002349B6" w:rsidP="002349B6">
      <w:pPr>
        <w:numPr>
          <w:ilvl w:val="0"/>
          <w:numId w:val="12"/>
        </w:numPr>
        <w:jc w:val="both"/>
        <w:rPr>
          <w:i/>
          <w:iCs/>
          <w:lang w:val="en-GB"/>
        </w:rPr>
      </w:pPr>
      <w:r w:rsidRPr="00A45678">
        <w:rPr>
          <w:i/>
          <w:iCs/>
          <w:lang w:val="en-GB"/>
        </w:rPr>
        <w:t>Technical Approach and Methodology,</w:t>
      </w:r>
      <w:r w:rsidR="00E000B7" w:rsidRPr="00A45678">
        <w:rPr>
          <w:i/>
          <w:iCs/>
          <w:lang w:val="en-GB"/>
        </w:rPr>
        <w:t xml:space="preserve"> and</w:t>
      </w:r>
    </w:p>
    <w:p w14:paraId="561B14C4" w14:textId="77777777" w:rsidR="002349B6" w:rsidRPr="00A45678" w:rsidRDefault="002349B6" w:rsidP="002349B6">
      <w:pPr>
        <w:numPr>
          <w:ilvl w:val="0"/>
          <w:numId w:val="12"/>
        </w:numPr>
        <w:jc w:val="both"/>
        <w:rPr>
          <w:i/>
          <w:iCs/>
          <w:lang w:val="en-GB"/>
        </w:rPr>
      </w:pPr>
      <w:r w:rsidRPr="00A45678">
        <w:rPr>
          <w:i/>
          <w:iCs/>
          <w:lang w:val="en-GB"/>
        </w:rPr>
        <w:t>Organization and Staffing,</w:t>
      </w:r>
    </w:p>
    <w:p w14:paraId="67F892D8" w14:textId="77777777" w:rsidR="002349B6" w:rsidRPr="00A45678" w:rsidRDefault="002349B6" w:rsidP="002349B6">
      <w:pPr>
        <w:pStyle w:val="BodyText2"/>
        <w:tabs>
          <w:tab w:val="left" w:pos="1080"/>
        </w:tabs>
        <w:rPr>
          <w:i/>
          <w:iCs/>
          <w:lang w:val="en-GB"/>
        </w:rPr>
      </w:pPr>
    </w:p>
    <w:p w14:paraId="46265B09" w14:textId="77777777" w:rsidR="002349B6" w:rsidRPr="00A45678" w:rsidRDefault="002349B6" w:rsidP="002349B6">
      <w:pPr>
        <w:pStyle w:val="BodyText"/>
        <w:numPr>
          <w:ilvl w:val="2"/>
          <w:numId w:val="0"/>
        </w:numPr>
        <w:tabs>
          <w:tab w:val="left" w:pos="360"/>
          <w:tab w:val="center" w:pos="4680"/>
        </w:tabs>
        <w:suppressAutoHyphens w:val="0"/>
        <w:spacing w:after="0" w:line="275" w:lineRule="atLeast"/>
        <w:rPr>
          <w:b/>
          <w:i/>
          <w:iCs/>
          <w:lang w:val="en-GB"/>
        </w:rPr>
      </w:pPr>
      <w:r w:rsidRPr="00A45678">
        <w:rPr>
          <w:i/>
          <w:iCs/>
          <w:lang w:val="en-GB"/>
        </w:rPr>
        <w:t>a)</w:t>
      </w:r>
      <w:r w:rsidRPr="00A45678">
        <w:rPr>
          <w:i/>
          <w:iCs/>
          <w:lang w:val="en-GB"/>
        </w:rPr>
        <w:tab/>
      </w:r>
      <w:r w:rsidRPr="00A45678">
        <w:rPr>
          <w:i/>
          <w:iCs/>
          <w:u w:val="single"/>
          <w:lang w:val="en-GB"/>
        </w:rPr>
        <w:t>Technical Approach and Methodology.</w:t>
      </w:r>
      <w:r w:rsidRPr="00A45678">
        <w:rPr>
          <w:i/>
          <w:iCs/>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487F37B1" w14:textId="77777777" w:rsidR="002349B6" w:rsidRPr="00A45678" w:rsidRDefault="002349B6" w:rsidP="002349B6">
      <w:pPr>
        <w:pStyle w:val="BodyText2"/>
        <w:tabs>
          <w:tab w:val="left" w:pos="357"/>
        </w:tabs>
        <w:spacing w:line="120" w:lineRule="exact"/>
        <w:rPr>
          <w:i/>
          <w:iCs/>
          <w:lang w:val="en-GB"/>
        </w:rPr>
      </w:pPr>
    </w:p>
    <w:p w14:paraId="53886FD2" w14:textId="77777777" w:rsidR="002349B6" w:rsidRPr="00A45678" w:rsidRDefault="002349B6" w:rsidP="002349B6">
      <w:pPr>
        <w:pStyle w:val="BodyText2"/>
        <w:tabs>
          <w:tab w:val="left" w:pos="357"/>
        </w:tabs>
        <w:spacing w:line="120" w:lineRule="exact"/>
        <w:rPr>
          <w:i/>
          <w:iCs/>
          <w:lang w:val="en-GB"/>
        </w:rPr>
      </w:pPr>
    </w:p>
    <w:p w14:paraId="3436A20F" w14:textId="77777777" w:rsidR="002349B6" w:rsidRPr="00A45678" w:rsidRDefault="002349B6" w:rsidP="002349B6">
      <w:pPr>
        <w:tabs>
          <w:tab w:val="left" w:pos="-720"/>
          <w:tab w:val="left" w:pos="357"/>
        </w:tabs>
        <w:jc w:val="both"/>
        <w:rPr>
          <w:lang w:val="en-GB"/>
        </w:rPr>
      </w:pPr>
      <w:r w:rsidRPr="00A45678">
        <w:rPr>
          <w:i/>
          <w:iCs/>
          <w:lang w:val="en-GB"/>
        </w:rPr>
        <w:t>c)</w:t>
      </w:r>
      <w:r w:rsidRPr="00A45678">
        <w:rPr>
          <w:i/>
          <w:iCs/>
          <w:lang w:val="en-GB"/>
        </w:rPr>
        <w:tab/>
      </w:r>
      <w:r w:rsidRPr="00A45678">
        <w:rPr>
          <w:i/>
          <w:iCs/>
          <w:u w:val="single"/>
          <w:lang w:val="en-GB"/>
        </w:rPr>
        <w:t>Organization and Staffing.</w:t>
      </w:r>
      <w:r w:rsidRPr="00A45678">
        <w:rPr>
          <w:i/>
          <w:iCs/>
          <w:lang w:val="en-GB"/>
        </w:rPr>
        <w:t xml:space="preserve">  In this chapter you should propose the structure and composition of your team. You should list the main disciplines of the assignment, the key expert responsible, and proposed technical and support staff.</w:t>
      </w:r>
      <w:r w:rsidRPr="00A45678">
        <w:rPr>
          <w:lang w:val="en-GB"/>
        </w:rPr>
        <w:t>]</w:t>
      </w:r>
    </w:p>
    <w:p w14:paraId="2EF3D9F7" w14:textId="77777777" w:rsidR="002349B6" w:rsidRPr="00A45678" w:rsidRDefault="002349B6" w:rsidP="002349B6">
      <w:pPr>
        <w:tabs>
          <w:tab w:val="left" w:pos="-720"/>
          <w:tab w:val="left" w:pos="1080"/>
        </w:tabs>
        <w:jc w:val="both"/>
        <w:rPr>
          <w:lang w:val="en-GB"/>
        </w:rPr>
      </w:pPr>
    </w:p>
    <w:p w14:paraId="21974F57" w14:textId="77777777" w:rsidR="00D92595" w:rsidRDefault="00D92595" w:rsidP="002349B6">
      <w:pPr>
        <w:tabs>
          <w:tab w:val="left" w:pos="-720"/>
          <w:tab w:val="left" w:pos="1080"/>
        </w:tabs>
        <w:jc w:val="both"/>
        <w:rPr>
          <w:lang w:val="en-GB"/>
        </w:rPr>
        <w:sectPr w:rsidR="00D92595" w:rsidSect="00A81DCC">
          <w:footnotePr>
            <w:numRestart w:val="eachPage"/>
          </w:footnotePr>
          <w:type w:val="nextColumn"/>
          <w:pgSz w:w="11900" w:h="16840" w:code="9"/>
          <w:pgMar w:top="1440" w:right="1440" w:bottom="1440" w:left="1800" w:header="576" w:footer="576" w:gutter="0"/>
          <w:cols w:space="708"/>
          <w:docGrid w:linePitch="360"/>
        </w:sectPr>
      </w:pPr>
    </w:p>
    <w:p w14:paraId="44CB7720" w14:textId="77777777" w:rsidR="00D92595" w:rsidRPr="00A45678" w:rsidRDefault="00D92595" w:rsidP="00D92595">
      <w:pPr>
        <w:rPr>
          <w:lang w:val="en-GB"/>
        </w:rPr>
      </w:pPr>
    </w:p>
    <w:p w14:paraId="4CA5DB25" w14:textId="77777777" w:rsidR="00D92595" w:rsidRDefault="00D92595" w:rsidP="00D92595">
      <w:pPr>
        <w:pStyle w:val="Heading3"/>
        <w:jc w:val="center"/>
        <w:rPr>
          <w:smallCaps/>
          <w:sz w:val="28"/>
          <w:lang w:val="en-GB"/>
        </w:rPr>
      </w:pPr>
      <w:r w:rsidRPr="006F1DA8">
        <w:rPr>
          <w:smallCaps/>
          <w:sz w:val="28"/>
          <w:lang w:val="en-GB"/>
        </w:rPr>
        <w:t>Form  TECH-4</w:t>
      </w:r>
      <w:r w:rsidRPr="00A45678">
        <w:rPr>
          <w:smallCaps/>
          <w:sz w:val="28"/>
          <w:lang w:val="en-GB"/>
        </w:rPr>
        <w:t xml:space="preserve"> </w:t>
      </w:r>
    </w:p>
    <w:p w14:paraId="11D4F016" w14:textId="77777777" w:rsidR="00D92595" w:rsidRPr="00A45678" w:rsidRDefault="00D92595" w:rsidP="00D92595">
      <w:pPr>
        <w:pStyle w:val="Heading3"/>
        <w:jc w:val="center"/>
        <w:rPr>
          <w:b w:val="0"/>
          <w:smallCaps/>
          <w:sz w:val="28"/>
          <w:lang w:val="en-GB"/>
        </w:rPr>
      </w:pPr>
      <w:r w:rsidRPr="00A45678">
        <w:rPr>
          <w:smallCaps/>
          <w:sz w:val="28"/>
          <w:lang w:val="en-GB"/>
        </w:rPr>
        <w:t>Team Composition and Task Assignments</w:t>
      </w:r>
    </w:p>
    <w:p w14:paraId="310B4712" w14:textId="77777777" w:rsidR="00D92595" w:rsidRPr="00A45678" w:rsidRDefault="00D92595" w:rsidP="00D92595">
      <w:pPr>
        <w:pBdr>
          <w:bottom w:val="single" w:sz="8" w:space="1" w:color="auto"/>
        </w:pBdr>
        <w:jc w:val="right"/>
        <w:rPr>
          <w:lang w:val="en-GB"/>
        </w:rPr>
      </w:pPr>
    </w:p>
    <w:p w14:paraId="18B25788" w14:textId="77777777" w:rsidR="00D92595" w:rsidRPr="00A45678" w:rsidRDefault="00D92595" w:rsidP="00D92595">
      <w:pPr>
        <w:jc w:val="center"/>
        <w:rPr>
          <w:lang w:val="en-GB"/>
        </w:rPr>
      </w:pPr>
    </w:p>
    <w:p w14:paraId="0CD4B5A8" w14:textId="77777777" w:rsidR="00D92595" w:rsidRPr="00A45678" w:rsidRDefault="00D92595" w:rsidP="00D92595">
      <w:pPr>
        <w:jc w:val="center"/>
        <w:rPr>
          <w:lang w:val="en-GB"/>
        </w:rPr>
      </w:pPr>
    </w:p>
    <w:p w14:paraId="574998D0" w14:textId="77777777" w:rsidR="00D92595" w:rsidRPr="00A45678" w:rsidRDefault="00D92595" w:rsidP="00D92595">
      <w:pPr>
        <w:jc w:val="center"/>
        <w:rPr>
          <w:lang w:val="en-GB"/>
        </w:rPr>
      </w:pPr>
    </w:p>
    <w:tbl>
      <w:tblPr>
        <w:tblW w:w="9907" w:type="dxa"/>
        <w:tblInd w:w="-432"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340"/>
        <w:gridCol w:w="1980"/>
        <w:gridCol w:w="1980"/>
        <w:gridCol w:w="3607"/>
      </w:tblGrid>
      <w:tr w:rsidR="00D92595" w:rsidRPr="00A45678" w14:paraId="4CF75AA0" w14:textId="77777777" w:rsidTr="00D92595">
        <w:trPr>
          <w:trHeight w:val="567"/>
        </w:trPr>
        <w:tc>
          <w:tcPr>
            <w:tcW w:w="9907" w:type="dxa"/>
            <w:gridSpan w:val="4"/>
            <w:tcBorders>
              <w:bottom w:val="single" w:sz="12" w:space="0" w:color="auto"/>
            </w:tcBorders>
            <w:vAlign w:val="center"/>
          </w:tcPr>
          <w:p w14:paraId="3D7858E7" w14:textId="77777777" w:rsidR="00D92595" w:rsidRPr="00A45678" w:rsidRDefault="00D92595" w:rsidP="00D92595">
            <w:pPr>
              <w:pStyle w:val="Heading7"/>
              <w:rPr>
                <w:sz w:val="22"/>
                <w:lang w:val="en-GB"/>
              </w:rPr>
            </w:pPr>
            <w:r w:rsidRPr="00A45678">
              <w:rPr>
                <w:sz w:val="22"/>
                <w:lang w:val="en-GB"/>
              </w:rPr>
              <w:t>Professional and Support Staff</w:t>
            </w:r>
          </w:p>
        </w:tc>
      </w:tr>
      <w:tr w:rsidR="00D92595" w:rsidRPr="00A45678" w14:paraId="4BB72FFD" w14:textId="77777777" w:rsidTr="00D92595">
        <w:tblPrEx>
          <w:tblBorders>
            <w:top w:val="single" w:sz="6" w:space="0" w:color="auto"/>
            <w:bottom w:val="double" w:sz="6" w:space="0" w:color="auto"/>
            <w:insideH w:val="single" w:sz="6" w:space="0" w:color="auto"/>
            <w:insideV w:val="single" w:sz="6" w:space="0" w:color="auto"/>
          </w:tblBorders>
        </w:tblPrEx>
        <w:tc>
          <w:tcPr>
            <w:tcW w:w="2340" w:type="dxa"/>
            <w:tcBorders>
              <w:bottom w:val="single" w:sz="6" w:space="0" w:color="auto"/>
            </w:tcBorders>
            <w:vAlign w:val="center"/>
          </w:tcPr>
          <w:p w14:paraId="485C9B9E" w14:textId="77777777" w:rsidR="00D92595" w:rsidRPr="00A45678" w:rsidRDefault="00D92595" w:rsidP="00D92595">
            <w:pPr>
              <w:spacing w:before="40" w:after="40"/>
              <w:jc w:val="center"/>
              <w:rPr>
                <w:sz w:val="22"/>
                <w:lang w:val="en-GB"/>
              </w:rPr>
            </w:pPr>
            <w:r w:rsidRPr="00A45678">
              <w:rPr>
                <w:sz w:val="22"/>
                <w:lang w:val="en-GB"/>
              </w:rPr>
              <w:t>Name of Staff</w:t>
            </w:r>
          </w:p>
        </w:tc>
        <w:tc>
          <w:tcPr>
            <w:tcW w:w="1980" w:type="dxa"/>
            <w:tcBorders>
              <w:bottom w:val="single" w:sz="6" w:space="0" w:color="auto"/>
            </w:tcBorders>
            <w:vAlign w:val="center"/>
          </w:tcPr>
          <w:p w14:paraId="23CAE107" w14:textId="77777777" w:rsidR="00D92595" w:rsidRPr="00A45678" w:rsidRDefault="00D92595" w:rsidP="00D92595">
            <w:pPr>
              <w:spacing w:before="40" w:after="40"/>
              <w:jc w:val="center"/>
              <w:rPr>
                <w:sz w:val="22"/>
                <w:lang w:val="en-GB"/>
              </w:rPr>
            </w:pPr>
            <w:r w:rsidRPr="00A45678">
              <w:rPr>
                <w:sz w:val="22"/>
                <w:lang w:val="en-GB"/>
              </w:rPr>
              <w:t>Area of Expertise</w:t>
            </w:r>
          </w:p>
        </w:tc>
        <w:tc>
          <w:tcPr>
            <w:tcW w:w="1980" w:type="dxa"/>
            <w:tcBorders>
              <w:bottom w:val="single" w:sz="6" w:space="0" w:color="auto"/>
            </w:tcBorders>
            <w:vAlign w:val="center"/>
          </w:tcPr>
          <w:p w14:paraId="3927A136" w14:textId="77777777" w:rsidR="00D92595" w:rsidRPr="00A45678" w:rsidRDefault="00D92595" w:rsidP="00D92595">
            <w:pPr>
              <w:spacing w:before="40" w:after="40"/>
              <w:jc w:val="center"/>
              <w:rPr>
                <w:sz w:val="22"/>
                <w:lang w:val="en-GB"/>
              </w:rPr>
            </w:pPr>
            <w:r w:rsidRPr="00A45678">
              <w:rPr>
                <w:sz w:val="22"/>
                <w:lang w:val="en-GB"/>
              </w:rPr>
              <w:t>Position Assigned</w:t>
            </w:r>
          </w:p>
        </w:tc>
        <w:tc>
          <w:tcPr>
            <w:tcW w:w="3607" w:type="dxa"/>
            <w:tcBorders>
              <w:bottom w:val="single" w:sz="6" w:space="0" w:color="auto"/>
            </w:tcBorders>
            <w:vAlign w:val="center"/>
          </w:tcPr>
          <w:p w14:paraId="40605C06" w14:textId="77777777" w:rsidR="00D92595" w:rsidRPr="00A45678" w:rsidRDefault="00D92595" w:rsidP="00D92595">
            <w:pPr>
              <w:spacing w:before="40" w:after="40"/>
              <w:jc w:val="center"/>
              <w:rPr>
                <w:sz w:val="22"/>
                <w:lang w:val="en-GB"/>
              </w:rPr>
            </w:pPr>
            <w:r w:rsidRPr="00A45678">
              <w:rPr>
                <w:sz w:val="22"/>
                <w:lang w:val="en-GB"/>
              </w:rPr>
              <w:t>Task Assigned</w:t>
            </w:r>
          </w:p>
        </w:tc>
      </w:tr>
      <w:tr w:rsidR="00D92595" w:rsidRPr="00A45678" w14:paraId="3A5F2CFF" w14:textId="77777777" w:rsidTr="00D92595">
        <w:tblPrEx>
          <w:tblBorders>
            <w:top w:val="single" w:sz="6" w:space="0" w:color="auto"/>
            <w:bottom w:val="double" w:sz="6" w:space="0" w:color="auto"/>
            <w:insideH w:val="single" w:sz="6" w:space="0" w:color="auto"/>
            <w:insideV w:val="single" w:sz="6" w:space="0" w:color="auto"/>
          </w:tblBorders>
        </w:tblPrEx>
        <w:tc>
          <w:tcPr>
            <w:tcW w:w="2340" w:type="dxa"/>
            <w:tcBorders>
              <w:top w:val="single" w:sz="6" w:space="0" w:color="auto"/>
            </w:tcBorders>
          </w:tcPr>
          <w:p w14:paraId="4DB8E6A2" w14:textId="77777777" w:rsidR="00D92595" w:rsidRPr="00A45678" w:rsidRDefault="00D92595" w:rsidP="00D92595">
            <w:pPr>
              <w:rPr>
                <w:sz w:val="22"/>
                <w:lang w:val="en-GB"/>
              </w:rPr>
            </w:pPr>
          </w:p>
          <w:p w14:paraId="4974BA01" w14:textId="77777777" w:rsidR="00D92595" w:rsidRPr="00A45678" w:rsidRDefault="00D92595" w:rsidP="00D92595">
            <w:pPr>
              <w:rPr>
                <w:sz w:val="22"/>
                <w:lang w:val="en-GB"/>
              </w:rPr>
            </w:pPr>
          </w:p>
        </w:tc>
        <w:tc>
          <w:tcPr>
            <w:tcW w:w="1980" w:type="dxa"/>
            <w:tcBorders>
              <w:top w:val="single" w:sz="6" w:space="0" w:color="auto"/>
            </w:tcBorders>
          </w:tcPr>
          <w:p w14:paraId="1E109A72" w14:textId="77777777" w:rsidR="00D92595" w:rsidRPr="00A45678" w:rsidRDefault="00D92595" w:rsidP="00D92595">
            <w:pPr>
              <w:rPr>
                <w:sz w:val="22"/>
                <w:lang w:val="en-GB"/>
              </w:rPr>
            </w:pPr>
          </w:p>
        </w:tc>
        <w:tc>
          <w:tcPr>
            <w:tcW w:w="1980" w:type="dxa"/>
            <w:tcBorders>
              <w:top w:val="single" w:sz="6" w:space="0" w:color="auto"/>
            </w:tcBorders>
          </w:tcPr>
          <w:p w14:paraId="7E01D855" w14:textId="77777777" w:rsidR="00D92595" w:rsidRPr="00A45678" w:rsidRDefault="00D92595" w:rsidP="00D92595">
            <w:pPr>
              <w:rPr>
                <w:sz w:val="22"/>
                <w:lang w:val="en-GB"/>
              </w:rPr>
            </w:pPr>
          </w:p>
        </w:tc>
        <w:tc>
          <w:tcPr>
            <w:tcW w:w="3607" w:type="dxa"/>
            <w:tcBorders>
              <w:top w:val="single" w:sz="6" w:space="0" w:color="auto"/>
            </w:tcBorders>
          </w:tcPr>
          <w:p w14:paraId="27D53BAD" w14:textId="77777777" w:rsidR="00D92595" w:rsidRPr="00A45678" w:rsidRDefault="00D92595" w:rsidP="00D92595">
            <w:pPr>
              <w:rPr>
                <w:sz w:val="22"/>
                <w:lang w:val="en-GB"/>
              </w:rPr>
            </w:pPr>
          </w:p>
        </w:tc>
      </w:tr>
      <w:tr w:rsidR="00D92595" w:rsidRPr="00A45678" w14:paraId="0B59EE9D" w14:textId="77777777" w:rsidTr="00D92595">
        <w:tblPrEx>
          <w:tblBorders>
            <w:top w:val="single" w:sz="6" w:space="0" w:color="auto"/>
            <w:bottom w:val="double" w:sz="6" w:space="0" w:color="auto"/>
            <w:insideH w:val="single" w:sz="6" w:space="0" w:color="auto"/>
            <w:insideV w:val="single" w:sz="6" w:space="0" w:color="auto"/>
          </w:tblBorders>
        </w:tblPrEx>
        <w:tc>
          <w:tcPr>
            <w:tcW w:w="2340" w:type="dxa"/>
          </w:tcPr>
          <w:p w14:paraId="704E019C" w14:textId="77777777" w:rsidR="00D92595" w:rsidRPr="00A45678" w:rsidRDefault="00D92595" w:rsidP="00D92595">
            <w:pPr>
              <w:rPr>
                <w:sz w:val="22"/>
                <w:lang w:val="en-GB"/>
              </w:rPr>
            </w:pPr>
          </w:p>
          <w:p w14:paraId="7BA0A8BE" w14:textId="77777777" w:rsidR="00D92595" w:rsidRPr="00A45678" w:rsidRDefault="00D92595" w:rsidP="00D92595">
            <w:pPr>
              <w:rPr>
                <w:sz w:val="22"/>
                <w:lang w:val="en-GB"/>
              </w:rPr>
            </w:pPr>
          </w:p>
        </w:tc>
        <w:tc>
          <w:tcPr>
            <w:tcW w:w="1980" w:type="dxa"/>
          </w:tcPr>
          <w:p w14:paraId="5D767097" w14:textId="77777777" w:rsidR="00D92595" w:rsidRPr="00A45678" w:rsidRDefault="00D92595" w:rsidP="00D92595">
            <w:pPr>
              <w:rPr>
                <w:sz w:val="22"/>
                <w:lang w:val="en-GB"/>
              </w:rPr>
            </w:pPr>
          </w:p>
        </w:tc>
        <w:tc>
          <w:tcPr>
            <w:tcW w:w="1980" w:type="dxa"/>
          </w:tcPr>
          <w:p w14:paraId="23CA3C88" w14:textId="77777777" w:rsidR="00D92595" w:rsidRPr="00A45678" w:rsidRDefault="00D92595" w:rsidP="00D92595">
            <w:pPr>
              <w:rPr>
                <w:sz w:val="22"/>
                <w:lang w:val="en-GB"/>
              </w:rPr>
            </w:pPr>
          </w:p>
        </w:tc>
        <w:tc>
          <w:tcPr>
            <w:tcW w:w="3607" w:type="dxa"/>
          </w:tcPr>
          <w:p w14:paraId="2080E18F" w14:textId="77777777" w:rsidR="00D92595" w:rsidRPr="00A45678" w:rsidRDefault="00D92595" w:rsidP="00D92595">
            <w:pPr>
              <w:rPr>
                <w:sz w:val="22"/>
                <w:lang w:val="en-GB"/>
              </w:rPr>
            </w:pPr>
          </w:p>
        </w:tc>
      </w:tr>
      <w:tr w:rsidR="00D92595" w:rsidRPr="00A45678" w14:paraId="10785220" w14:textId="77777777" w:rsidTr="00D92595">
        <w:tblPrEx>
          <w:tblBorders>
            <w:top w:val="single" w:sz="6" w:space="0" w:color="auto"/>
            <w:bottom w:val="double" w:sz="6" w:space="0" w:color="auto"/>
            <w:insideH w:val="single" w:sz="6" w:space="0" w:color="auto"/>
            <w:insideV w:val="single" w:sz="6" w:space="0" w:color="auto"/>
          </w:tblBorders>
        </w:tblPrEx>
        <w:tc>
          <w:tcPr>
            <w:tcW w:w="2340" w:type="dxa"/>
          </w:tcPr>
          <w:p w14:paraId="1423B157" w14:textId="77777777" w:rsidR="00D92595" w:rsidRPr="00A45678" w:rsidRDefault="00D92595" w:rsidP="00D92595">
            <w:pPr>
              <w:rPr>
                <w:sz w:val="22"/>
                <w:lang w:val="en-GB"/>
              </w:rPr>
            </w:pPr>
          </w:p>
          <w:p w14:paraId="385701D7" w14:textId="77777777" w:rsidR="00D92595" w:rsidRPr="00A45678" w:rsidRDefault="00D92595" w:rsidP="00D92595">
            <w:pPr>
              <w:rPr>
                <w:sz w:val="22"/>
                <w:lang w:val="en-GB"/>
              </w:rPr>
            </w:pPr>
          </w:p>
        </w:tc>
        <w:tc>
          <w:tcPr>
            <w:tcW w:w="1980" w:type="dxa"/>
          </w:tcPr>
          <w:p w14:paraId="7CEE6786" w14:textId="77777777" w:rsidR="00D92595" w:rsidRPr="00A45678" w:rsidRDefault="00D92595" w:rsidP="00D92595">
            <w:pPr>
              <w:rPr>
                <w:sz w:val="22"/>
                <w:lang w:val="en-GB"/>
              </w:rPr>
            </w:pPr>
          </w:p>
        </w:tc>
        <w:tc>
          <w:tcPr>
            <w:tcW w:w="1980" w:type="dxa"/>
          </w:tcPr>
          <w:p w14:paraId="61067863" w14:textId="77777777" w:rsidR="00D92595" w:rsidRPr="00A45678" w:rsidRDefault="00D92595" w:rsidP="00D92595">
            <w:pPr>
              <w:rPr>
                <w:sz w:val="22"/>
                <w:lang w:val="en-GB"/>
              </w:rPr>
            </w:pPr>
          </w:p>
        </w:tc>
        <w:tc>
          <w:tcPr>
            <w:tcW w:w="3607" w:type="dxa"/>
          </w:tcPr>
          <w:p w14:paraId="50455FC8" w14:textId="77777777" w:rsidR="00D92595" w:rsidRPr="00A45678" w:rsidRDefault="00D92595" w:rsidP="00D92595">
            <w:pPr>
              <w:rPr>
                <w:sz w:val="22"/>
                <w:lang w:val="en-GB"/>
              </w:rPr>
            </w:pPr>
          </w:p>
        </w:tc>
      </w:tr>
      <w:tr w:rsidR="00D92595" w:rsidRPr="00A45678" w14:paraId="77A64B97" w14:textId="77777777" w:rsidTr="00D92595">
        <w:tblPrEx>
          <w:tblBorders>
            <w:top w:val="single" w:sz="6" w:space="0" w:color="auto"/>
            <w:bottom w:val="double" w:sz="6" w:space="0" w:color="auto"/>
            <w:insideH w:val="single" w:sz="6" w:space="0" w:color="auto"/>
            <w:insideV w:val="single" w:sz="6" w:space="0" w:color="auto"/>
          </w:tblBorders>
        </w:tblPrEx>
        <w:tc>
          <w:tcPr>
            <w:tcW w:w="2340" w:type="dxa"/>
          </w:tcPr>
          <w:p w14:paraId="72F360A0" w14:textId="77777777" w:rsidR="00D92595" w:rsidRPr="00A45678" w:rsidRDefault="00D92595" w:rsidP="00D92595">
            <w:pPr>
              <w:rPr>
                <w:sz w:val="22"/>
                <w:lang w:val="en-GB"/>
              </w:rPr>
            </w:pPr>
          </w:p>
          <w:p w14:paraId="7DCED381" w14:textId="77777777" w:rsidR="00D92595" w:rsidRPr="00A45678" w:rsidRDefault="00D92595" w:rsidP="00D92595">
            <w:pPr>
              <w:rPr>
                <w:sz w:val="22"/>
                <w:lang w:val="en-GB"/>
              </w:rPr>
            </w:pPr>
          </w:p>
        </w:tc>
        <w:tc>
          <w:tcPr>
            <w:tcW w:w="1980" w:type="dxa"/>
          </w:tcPr>
          <w:p w14:paraId="029505F6" w14:textId="77777777" w:rsidR="00D92595" w:rsidRPr="00A45678" w:rsidRDefault="00D92595" w:rsidP="00D92595">
            <w:pPr>
              <w:rPr>
                <w:sz w:val="22"/>
                <w:lang w:val="en-GB"/>
              </w:rPr>
            </w:pPr>
          </w:p>
        </w:tc>
        <w:tc>
          <w:tcPr>
            <w:tcW w:w="1980" w:type="dxa"/>
          </w:tcPr>
          <w:p w14:paraId="2A1258DA" w14:textId="77777777" w:rsidR="00D92595" w:rsidRPr="00A45678" w:rsidRDefault="00D92595" w:rsidP="00D92595">
            <w:pPr>
              <w:rPr>
                <w:sz w:val="22"/>
                <w:lang w:val="en-GB"/>
              </w:rPr>
            </w:pPr>
          </w:p>
        </w:tc>
        <w:tc>
          <w:tcPr>
            <w:tcW w:w="3607" w:type="dxa"/>
          </w:tcPr>
          <w:p w14:paraId="1CE77CAA" w14:textId="77777777" w:rsidR="00D92595" w:rsidRPr="00A45678" w:rsidRDefault="00D92595" w:rsidP="00D92595">
            <w:pPr>
              <w:rPr>
                <w:sz w:val="22"/>
                <w:lang w:val="en-GB"/>
              </w:rPr>
            </w:pPr>
          </w:p>
        </w:tc>
      </w:tr>
      <w:tr w:rsidR="00D92595" w:rsidRPr="00A45678" w14:paraId="47381C51" w14:textId="77777777" w:rsidTr="00D92595">
        <w:tblPrEx>
          <w:tblBorders>
            <w:top w:val="single" w:sz="6" w:space="0" w:color="auto"/>
            <w:bottom w:val="double" w:sz="6" w:space="0" w:color="auto"/>
            <w:insideH w:val="single" w:sz="6" w:space="0" w:color="auto"/>
            <w:insideV w:val="single" w:sz="6" w:space="0" w:color="auto"/>
          </w:tblBorders>
        </w:tblPrEx>
        <w:tc>
          <w:tcPr>
            <w:tcW w:w="2340" w:type="dxa"/>
          </w:tcPr>
          <w:p w14:paraId="41AEC4C9" w14:textId="77777777" w:rsidR="00D92595" w:rsidRPr="00A45678" w:rsidRDefault="00D92595" w:rsidP="00D92595">
            <w:pPr>
              <w:rPr>
                <w:sz w:val="22"/>
                <w:lang w:val="en-GB"/>
              </w:rPr>
            </w:pPr>
          </w:p>
          <w:p w14:paraId="68C02045" w14:textId="77777777" w:rsidR="00D92595" w:rsidRPr="00A45678" w:rsidRDefault="00D92595" w:rsidP="00D92595">
            <w:pPr>
              <w:rPr>
                <w:sz w:val="22"/>
                <w:lang w:val="en-GB"/>
              </w:rPr>
            </w:pPr>
          </w:p>
        </w:tc>
        <w:tc>
          <w:tcPr>
            <w:tcW w:w="1980" w:type="dxa"/>
          </w:tcPr>
          <w:p w14:paraId="2DA2DB52" w14:textId="77777777" w:rsidR="00D92595" w:rsidRPr="00A45678" w:rsidRDefault="00D92595" w:rsidP="00D92595">
            <w:pPr>
              <w:rPr>
                <w:sz w:val="22"/>
                <w:lang w:val="en-GB"/>
              </w:rPr>
            </w:pPr>
          </w:p>
        </w:tc>
        <w:tc>
          <w:tcPr>
            <w:tcW w:w="1980" w:type="dxa"/>
          </w:tcPr>
          <w:p w14:paraId="5BC4B3FA" w14:textId="77777777" w:rsidR="00D92595" w:rsidRPr="00A45678" w:rsidRDefault="00D92595" w:rsidP="00D92595">
            <w:pPr>
              <w:rPr>
                <w:sz w:val="22"/>
                <w:lang w:val="en-GB"/>
              </w:rPr>
            </w:pPr>
          </w:p>
        </w:tc>
        <w:tc>
          <w:tcPr>
            <w:tcW w:w="3607" w:type="dxa"/>
          </w:tcPr>
          <w:p w14:paraId="243959D6" w14:textId="77777777" w:rsidR="00D92595" w:rsidRPr="00A45678" w:rsidRDefault="00D92595" w:rsidP="00D92595">
            <w:pPr>
              <w:rPr>
                <w:sz w:val="22"/>
                <w:lang w:val="en-GB"/>
              </w:rPr>
            </w:pPr>
          </w:p>
        </w:tc>
      </w:tr>
      <w:tr w:rsidR="00D92595" w:rsidRPr="00A45678" w14:paraId="6AF81C09" w14:textId="77777777" w:rsidTr="00D92595">
        <w:tblPrEx>
          <w:tblBorders>
            <w:top w:val="single" w:sz="6" w:space="0" w:color="auto"/>
            <w:bottom w:val="double" w:sz="6" w:space="0" w:color="auto"/>
            <w:insideH w:val="single" w:sz="6" w:space="0" w:color="auto"/>
            <w:insideV w:val="single" w:sz="6" w:space="0" w:color="auto"/>
          </w:tblBorders>
        </w:tblPrEx>
        <w:tc>
          <w:tcPr>
            <w:tcW w:w="2340" w:type="dxa"/>
          </w:tcPr>
          <w:p w14:paraId="4EA32465" w14:textId="77777777" w:rsidR="00D92595" w:rsidRPr="00A45678" w:rsidRDefault="00D92595" w:rsidP="00D92595">
            <w:pPr>
              <w:rPr>
                <w:sz w:val="22"/>
                <w:lang w:val="en-GB"/>
              </w:rPr>
            </w:pPr>
          </w:p>
          <w:p w14:paraId="63B80FC7" w14:textId="77777777" w:rsidR="00D92595" w:rsidRPr="00A45678" w:rsidRDefault="00D92595" w:rsidP="00D92595">
            <w:pPr>
              <w:rPr>
                <w:sz w:val="22"/>
                <w:lang w:val="en-GB"/>
              </w:rPr>
            </w:pPr>
          </w:p>
        </w:tc>
        <w:tc>
          <w:tcPr>
            <w:tcW w:w="1980" w:type="dxa"/>
          </w:tcPr>
          <w:p w14:paraId="27424460" w14:textId="77777777" w:rsidR="00D92595" w:rsidRPr="00A45678" w:rsidRDefault="00D92595" w:rsidP="00D92595">
            <w:pPr>
              <w:rPr>
                <w:sz w:val="22"/>
                <w:lang w:val="en-GB"/>
              </w:rPr>
            </w:pPr>
          </w:p>
        </w:tc>
        <w:tc>
          <w:tcPr>
            <w:tcW w:w="1980" w:type="dxa"/>
          </w:tcPr>
          <w:p w14:paraId="3445CCC0" w14:textId="77777777" w:rsidR="00D92595" w:rsidRPr="00A45678" w:rsidRDefault="00D92595" w:rsidP="00D92595">
            <w:pPr>
              <w:rPr>
                <w:sz w:val="22"/>
                <w:lang w:val="en-GB"/>
              </w:rPr>
            </w:pPr>
          </w:p>
        </w:tc>
        <w:tc>
          <w:tcPr>
            <w:tcW w:w="3607" w:type="dxa"/>
          </w:tcPr>
          <w:p w14:paraId="74CCAC3A" w14:textId="77777777" w:rsidR="00D92595" w:rsidRPr="00A45678" w:rsidRDefault="00D92595" w:rsidP="00D92595">
            <w:pPr>
              <w:rPr>
                <w:sz w:val="22"/>
                <w:lang w:val="en-GB"/>
              </w:rPr>
            </w:pPr>
          </w:p>
        </w:tc>
      </w:tr>
      <w:tr w:rsidR="00D92595" w:rsidRPr="00A45678" w14:paraId="4A98CAD5" w14:textId="77777777" w:rsidTr="00D92595">
        <w:tblPrEx>
          <w:tblBorders>
            <w:top w:val="single" w:sz="6" w:space="0" w:color="auto"/>
            <w:bottom w:val="double" w:sz="6" w:space="0" w:color="auto"/>
            <w:insideH w:val="single" w:sz="6" w:space="0" w:color="auto"/>
            <w:insideV w:val="single" w:sz="6" w:space="0" w:color="auto"/>
          </w:tblBorders>
        </w:tblPrEx>
        <w:tc>
          <w:tcPr>
            <w:tcW w:w="2340" w:type="dxa"/>
          </w:tcPr>
          <w:p w14:paraId="4B5885EC" w14:textId="77777777" w:rsidR="00D92595" w:rsidRPr="00A45678" w:rsidRDefault="00D92595" w:rsidP="00D92595">
            <w:pPr>
              <w:rPr>
                <w:sz w:val="22"/>
                <w:lang w:val="en-GB"/>
              </w:rPr>
            </w:pPr>
          </w:p>
          <w:p w14:paraId="1E1683EE" w14:textId="77777777" w:rsidR="00D92595" w:rsidRPr="00A45678" w:rsidRDefault="00D92595" w:rsidP="00D92595">
            <w:pPr>
              <w:rPr>
                <w:sz w:val="22"/>
                <w:lang w:val="en-GB"/>
              </w:rPr>
            </w:pPr>
          </w:p>
        </w:tc>
        <w:tc>
          <w:tcPr>
            <w:tcW w:w="1980" w:type="dxa"/>
          </w:tcPr>
          <w:p w14:paraId="60D00917" w14:textId="77777777" w:rsidR="00D92595" w:rsidRPr="00A45678" w:rsidRDefault="00D92595" w:rsidP="00D92595">
            <w:pPr>
              <w:rPr>
                <w:sz w:val="22"/>
                <w:lang w:val="en-GB"/>
              </w:rPr>
            </w:pPr>
          </w:p>
        </w:tc>
        <w:tc>
          <w:tcPr>
            <w:tcW w:w="1980" w:type="dxa"/>
          </w:tcPr>
          <w:p w14:paraId="27F9AA13" w14:textId="77777777" w:rsidR="00D92595" w:rsidRPr="00A45678" w:rsidRDefault="00D92595" w:rsidP="00D92595">
            <w:pPr>
              <w:rPr>
                <w:sz w:val="22"/>
                <w:lang w:val="en-GB"/>
              </w:rPr>
            </w:pPr>
          </w:p>
        </w:tc>
        <w:tc>
          <w:tcPr>
            <w:tcW w:w="3607" w:type="dxa"/>
          </w:tcPr>
          <w:p w14:paraId="2FFE51E7" w14:textId="77777777" w:rsidR="00D92595" w:rsidRPr="00A45678" w:rsidRDefault="00D92595" w:rsidP="00D92595">
            <w:pPr>
              <w:rPr>
                <w:sz w:val="22"/>
                <w:lang w:val="en-GB"/>
              </w:rPr>
            </w:pPr>
          </w:p>
        </w:tc>
      </w:tr>
      <w:tr w:rsidR="00D92595" w:rsidRPr="00A45678" w14:paraId="4560299F" w14:textId="77777777" w:rsidTr="00D92595">
        <w:tblPrEx>
          <w:tblBorders>
            <w:top w:val="single" w:sz="6" w:space="0" w:color="auto"/>
            <w:bottom w:val="double" w:sz="6" w:space="0" w:color="auto"/>
            <w:insideH w:val="single" w:sz="6" w:space="0" w:color="auto"/>
            <w:insideV w:val="single" w:sz="6" w:space="0" w:color="auto"/>
          </w:tblBorders>
        </w:tblPrEx>
        <w:tc>
          <w:tcPr>
            <w:tcW w:w="2340" w:type="dxa"/>
          </w:tcPr>
          <w:p w14:paraId="62AA24E5" w14:textId="77777777" w:rsidR="00D92595" w:rsidRPr="00A45678" w:rsidRDefault="00D92595" w:rsidP="00D92595">
            <w:pPr>
              <w:rPr>
                <w:sz w:val="22"/>
                <w:lang w:val="en-GB"/>
              </w:rPr>
            </w:pPr>
          </w:p>
          <w:p w14:paraId="34564507" w14:textId="77777777" w:rsidR="00D92595" w:rsidRPr="00A45678" w:rsidRDefault="00D92595" w:rsidP="00D92595">
            <w:pPr>
              <w:rPr>
                <w:sz w:val="22"/>
                <w:lang w:val="en-GB"/>
              </w:rPr>
            </w:pPr>
          </w:p>
        </w:tc>
        <w:tc>
          <w:tcPr>
            <w:tcW w:w="1980" w:type="dxa"/>
          </w:tcPr>
          <w:p w14:paraId="6CA2DD3B" w14:textId="77777777" w:rsidR="00D92595" w:rsidRPr="00A45678" w:rsidRDefault="00D92595" w:rsidP="00D92595">
            <w:pPr>
              <w:rPr>
                <w:sz w:val="22"/>
                <w:lang w:val="en-GB"/>
              </w:rPr>
            </w:pPr>
          </w:p>
        </w:tc>
        <w:tc>
          <w:tcPr>
            <w:tcW w:w="1980" w:type="dxa"/>
          </w:tcPr>
          <w:p w14:paraId="3F0E0969" w14:textId="77777777" w:rsidR="00D92595" w:rsidRPr="00A81DCC" w:rsidRDefault="00D92595" w:rsidP="00D92595">
            <w:pPr>
              <w:pStyle w:val="Header"/>
              <w:tabs>
                <w:tab w:val="clear" w:pos="4320"/>
                <w:tab w:val="clear" w:pos="8640"/>
              </w:tabs>
              <w:rPr>
                <w:sz w:val="22"/>
                <w:lang w:val="hr-HR" w:eastAsia="it-IT"/>
              </w:rPr>
            </w:pPr>
          </w:p>
        </w:tc>
        <w:tc>
          <w:tcPr>
            <w:tcW w:w="3607" w:type="dxa"/>
          </w:tcPr>
          <w:p w14:paraId="188BC70E" w14:textId="77777777" w:rsidR="00D92595" w:rsidRPr="00A45678" w:rsidRDefault="00D92595" w:rsidP="00D92595">
            <w:pPr>
              <w:rPr>
                <w:sz w:val="22"/>
                <w:lang w:val="en-GB"/>
              </w:rPr>
            </w:pPr>
          </w:p>
        </w:tc>
      </w:tr>
      <w:tr w:rsidR="00D92595" w:rsidRPr="00A45678" w14:paraId="4FF9A46C" w14:textId="77777777" w:rsidTr="00D92595">
        <w:tblPrEx>
          <w:tblBorders>
            <w:top w:val="single" w:sz="6" w:space="0" w:color="auto"/>
            <w:bottom w:val="double" w:sz="6" w:space="0" w:color="auto"/>
            <w:insideH w:val="single" w:sz="6" w:space="0" w:color="auto"/>
            <w:insideV w:val="single" w:sz="6" w:space="0" w:color="auto"/>
          </w:tblBorders>
        </w:tblPrEx>
        <w:tc>
          <w:tcPr>
            <w:tcW w:w="2340" w:type="dxa"/>
          </w:tcPr>
          <w:p w14:paraId="152981D2" w14:textId="77777777" w:rsidR="00D92595" w:rsidRPr="00A45678" w:rsidRDefault="00D92595" w:rsidP="00D92595">
            <w:pPr>
              <w:rPr>
                <w:sz w:val="22"/>
                <w:lang w:val="en-GB"/>
              </w:rPr>
            </w:pPr>
          </w:p>
          <w:p w14:paraId="74660C95" w14:textId="77777777" w:rsidR="00D92595" w:rsidRPr="00A45678" w:rsidRDefault="00D92595" w:rsidP="00D92595">
            <w:pPr>
              <w:rPr>
                <w:sz w:val="22"/>
                <w:lang w:val="en-GB"/>
              </w:rPr>
            </w:pPr>
          </w:p>
        </w:tc>
        <w:tc>
          <w:tcPr>
            <w:tcW w:w="1980" w:type="dxa"/>
          </w:tcPr>
          <w:p w14:paraId="09FDB248" w14:textId="77777777" w:rsidR="00D92595" w:rsidRPr="00A45678" w:rsidRDefault="00D92595" w:rsidP="00D92595">
            <w:pPr>
              <w:rPr>
                <w:sz w:val="22"/>
                <w:lang w:val="en-GB"/>
              </w:rPr>
            </w:pPr>
          </w:p>
        </w:tc>
        <w:tc>
          <w:tcPr>
            <w:tcW w:w="1980" w:type="dxa"/>
          </w:tcPr>
          <w:p w14:paraId="64AD3B43" w14:textId="77777777" w:rsidR="00D92595" w:rsidRPr="00A45678" w:rsidRDefault="00D92595" w:rsidP="00D92595">
            <w:pPr>
              <w:rPr>
                <w:sz w:val="22"/>
                <w:lang w:val="en-GB"/>
              </w:rPr>
            </w:pPr>
          </w:p>
        </w:tc>
        <w:tc>
          <w:tcPr>
            <w:tcW w:w="3607" w:type="dxa"/>
          </w:tcPr>
          <w:p w14:paraId="64C761A3" w14:textId="77777777" w:rsidR="00D92595" w:rsidRPr="00A45678" w:rsidRDefault="00D92595" w:rsidP="00D92595">
            <w:pPr>
              <w:rPr>
                <w:sz w:val="22"/>
                <w:lang w:val="en-GB"/>
              </w:rPr>
            </w:pPr>
          </w:p>
        </w:tc>
      </w:tr>
    </w:tbl>
    <w:p w14:paraId="5BFD9B44" w14:textId="1DD2230C" w:rsidR="002349B6" w:rsidRPr="00A45678" w:rsidRDefault="002349B6" w:rsidP="002349B6">
      <w:pPr>
        <w:tabs>
          <w:tab w:val="left" w:pos="-720"/>
          <w:tab w:val="left" w:pos="1080"/>
        </w:tabs>
        <w:jc w:val="both"/>
        <w:rPr>
          <w:lang w:val="en-GB"/>
        </w:rPr>
      </w:pPr>
    </w:p>
    <w:p w14:paraId="4821046A" w14:textId="77777777" w:rsidR="00D92595" w:rsidRDefault="00D92595" w:rsidP="002349B6">
      <w:pPr>
        <w:jc w:val="both"/>
        <w:rPr>
          <w:lang w:val="en-GB"/>
        </w:rPr>
        <w:sectPr w:rsidR="00D92595" w:rsidSect="00D92595">
          <w:footnotePr>
            <w:numRestart w:val="eachPage"/>
          </w:footnotePr>
          <w:pgSz w:w="11900" w:h="16840" w:code="9"/>
          <w:pgMar w:top="1440" w:right="1440" w:bottom="1440" w:left="1800" w:header="576" w:footer="576" w:gutter="0"/>
          <w:cols w:space="708"/>
          <w:docGrid w:linePitch="360"/>
        </w:sectPr>
      </w:pPr>
    </w:p>
    <w:p w14:paraId="459B54A8" w14:textId="77777777" w:rsidR="006F1DA8" w:rsidRDefault="002349B6" w:rsidP="002349B6">
      <w:pPr>
        <w:pStyle w:val="Heading3"/>
        <w:jc w:val="center"/>
        <w:rPr>
          <w:smallCaps/>
          <w:sz w:val="28"/>
          <w:lang w:val="en-GB"/>
        </w:rPr>
      </w:pPr>
      <w:bookmarkStart w:id="109" w:name="_Toc35080233"/>
      <w:bookmarkStart w:id="110" w:name="_Toc34254898"/>
      <w:bookmarkStart w:id="111" w:name="_Toc34255059"/>
      <w:r w:rsidRPr="006F1DA8">
        <w:rPr>
          <w:smallCaps/>
          <w:sz w:val="28"/>
          <w:lang w:val="en-GB"/>
        </w:rPr>
        <w:lastRenderedPageBreak/>
        <w:t>Form  TECH - 5</w:t>
      </w:r>
      <w:bookmarkEnd w:id="109"/>
      <w:r w:rsidRPr="00A45678">
        <w:rPr>
          <w:smallCaps/>
          <w:sz w:val="28"/>
          <w:lang w:val="en-GB"/>
        </w:rPr>
        <w:tab/>
      </w:r>
    </w:p>
    <w:p w14:paraId="730B9535" w14:textId="77777777" w:rsidR="002349B6" w:rsidRPr="00A45678" w:rsidRDefault="002349B6" w:rsidP="002349B6">
      <w:pPr>
        <w:pStyle w:val="Heading3"/>
        <w:jc w:val="center"/>
        <w:rPr>
          <w:b w:val="0"/>
          <w:smallCaps/>
          <w:sz w:val="28"/>
          <w:lang w:val="en-GB"/>
        </w:rPr>
      </w:pPr>
      <w:bookmarkStart w:id="112" w:name="_Toc35080234"/>
      <w:r w:rsidRPr="00A45678">
        <w:rPr>
          <w:smallCaps/>
          <w:sz w:val="28"/>
          <w:lang w:val="en-GB"/>
        </w:rPr>
        <w:t>Curriculum Vitae (CV) for Proposed Professional Staff</w:t>
      </w:r>
      <w:r w:rsidRPr="00A45678">
        <w:rPr>
          <w:rStyle w:val="FootnoteReference"/>
          <w:sz w:val="32"/>
          <w:szCs w:val="32"/>
          <w:lang w:val="en-GB"/>
        </w:rPr>
        <w:footnoteReference w:id="2"/>
      </w:r>
      <w:bookmarkEnd w:id="110"/>
      <w:bookmarkEnd w:id="111"/>
      <w:bookmarkEnd w:id="112"/>
    </w:p>
    <w:p w14:paraId="1E680CD7" w14:textId="77777777" w:rsidR="002349B6" w:rsidRPr="00A45678" w:rsidRDefault="002349B6" w:rsidP="002349B6">
      <w:pPr>
        <w:pBdr>
          <w:bottom w:val="single" w:sz="8" w:space="1" w:color="auto"/>
        </w:pBdr>
        <w:jc w:val="right"/>
        <w:rPr>
          <w:lang w:val="en-GB"/>
        </w:rPr>
      </w:pPr>
    </w:p>
    <w:p w14:paraId="18C14DE1" w14:textId="77777777" w:rsidR="002349B6" w:rsidRPr="00A81DCC" w:rsidRDefault="002349B6" w:rsidP="002349B6">
      <w:pPr>
        <w:suppressAutoHyphens/>
        <w:jc w:val="both"/>
        <w:rPr>
          <w:sz w:val="22"/>
          <w:szCs w:val="22"/>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2349B6" w:rsidRPr="00A45678" w14:paraId="62B95A8A" w14:textId="77777777" w:rsidTr="00ED106C">
        <w:tc>
          <w:tcPr>
            <w:tcW w:w="3510" w:type="dxa"/>
          </w:tcPr>
          <w:p w14:paraId="4AD565F0" w14:textId="77777777" w:rsidR="002349B6" w:rsidRPr="00A81DCC" w:rsidRDefault="002349B6" w:rsidP="00ED106C">
            <w:pPr>
              <w:rPr>
                <w:b/>
                <w:sz w:val="22"/>
                <w:szCs w:val="22"/>
                <w:lang w:val="en-GB"/>
              </w:rPr>
            </w:pPr>
            <w:r w:rsidRPr="00A81DCC">
              <w:rPr>
                <w:b/>
                <w:sz w:val="22"/>
                <w:szCs w:val="22"/>
                <w:lang w:val="en-GB"/>
              </w:rPr>
              <w:t>Proposed role in the project:</w:t>
            </w:r>
          </w:p>
        </w:tc>
        <w:tc>
          <w:tcPr>
            <w:tcW w:w="6237" w:type="dxa"/>
          </w:tcPr>
          <w:p w14:paraId="77B480AD" w14:textId="77777777" w:rsidR="002349B6" w:rsidRPr="00A81DCC" w:rsidRDefault="002349B6" w:rsidP="00ED106C">
            <w:pPr>
              <w:pStyle w:val="BodyTextIndent"/>
              <w:numPr>
                <w:ilvl w:val="3"/>
                <w:numId w:val="0"/>
              </w:numPr>
              <w:tabs>
                <w:tab w:val="left" w:pos="0"/>
                <w:tab w:val="right" w:leader="dot" w:pos="8640"/>
              </w:tabs>
              <w:rPr>
                <w:i/>
                <w:sz w:val="22"/>
                <w:szCs w:val="22"/>
                <w:lang w:val="en-GB"/>
              </w:rPr>
            </w:pPr>
            <w:r w:rsidRPr="00A81DCC">
              <w:rPr>
                <w:i/>
                <w:sz w:val="22"/>
                <w:szCs w:val="22"/>
                <w:lang w:val="en-GB"/>
              </w:rPr>
              <w:t>[insert the name of the position and indicate the key position]</w:t>
            </w:r>
          </w:p>
        </w:tc>
      </w:tr>
      <w:tr w:rsidR="002349B6" w:rsidRPr="00A45678" w14:paraId="701422EB" w14:textId="77777777" w:rsidTr="00ED106C">
        <w:tc>
          <w:tcPr>
            <w:tcW w:w="3510" w:type="dxa"/>
          </w:tcPr>
          <w:p w14:paraId="7BD35D56" w14:textId="77777777" w:rsidR="002349B6" w:rsidRPr="00A81DCC" w:rsidRDefault="002349B6" w:rsidP="00ED106C">
            <w:pPr>
              <w:tabs>
                <w:tab w:val="left" w:pos="426"/>
              </w:tabs>
              <w:suppressAutoHyphens/>
              <w:ind w:left="426" w:hanging="426"/>
              <w:rPr>
                <w:b/>
                <w:sz w:val="22"/>
                <w:szCs w:val="22"/>
                <w:lang w:val="en-GB"/>
              </w:rPr>
            </w:pPr>
            <w:r w:rsidRPr="00A81DCC">
              <w:rPr>
                <w:b/>
                <w:sz w:val="22"/>
                <w:szCs w:val="22"/>
                <w:lang w:val="en-GB"/>
              </w:rPr>
              <w:t>1.</w:t>
            </w:r>
            <w:r w:rsidRPr="00A81DCC">
              <w:rPr>
                <w:b/>
                <w:sz w:val="22"/>
                <w:szCs w:val="22"/>
                <w:lang w:val="en-GB"/>
              </w:rPr>
              <w:tab/>
              <w:t>Family name:</w:t>
            </w:r>
          </w:p>
        </w:tc>
        <w:tc>
          <w:tcPr>
            <w:tcW w:w="6237" w:type="dxa"/>
          </w:tcPr>
          <w:p w14:paraId="76B09A16" w14:textId="77777777" w:rsidR="002349B6" w:rsidRPr="00A81DCC" w:rsidRDefault="002349B6" w:rsidP="00ED106C">
            <w:pPr>
              <w:rPr>
                <w:i/>
                <w:sz w:val="22"/>
                <w:szCs w:val="22"/>
                <w:lang w:val="en-GB"/>
              </w:rPr>
            </w:pPr>
            <w:r w:rsidRPr="00A81DCC">
              <w:rPr>
                <w:i/>
                <w:sz w:val="22"/>
                <w:szCs w:val="22"/>
                <w:lang w:val="en-GB"/>
              </w:rPr>
              <w:t>[insert the name]</w:t>
            </w:r>
          </w:p>
        </w:tc>
      </w:tr>
      <w:tr w:rsidR="002349B6" w:rsidRPr="00A45678" w14:paraId="3026C288" w14:textId="77777777" w:rsidTr="00ED106C">
        <w:tc>
          <w:tcPr>
            <w:tcW w:w="3510" w:type="dxa"/>
          </w:tcPr>
          <w:p w14:paraId="4F8C84FC" w14:textId="77777777" w:rsidR="002349B6" w:rsidRPr="00A81DCC" w:rsidRDefault="002349B6" w:rsidP="00ED106C">
            <w:pPr>
              <w:tabs>
                <w:tab w:val="left" w:pos="426"/>
              </w:tabs>
              <w:suppressAutoHyphens/>
              <w:ind w:left="426" w:hanging="426"/>
              <w:rPr>
                <w:b/>
                <w:sz w:val="22"/>
                <w:szCs w:val="22"/>
                <w:lang w:val="en-GB"/>
              </w:rPr>
            </w:pPr>
            <w:r w:rsidRPr="00A81DCC">
              <w:rPr>
                <w:b/>
                <w:sz w:val="22"/>
                <w:szCs w:val="22"/>
                <w:lang w:val="en-GB"/>
              </w:rPr>
              <w:t>2.</w:t>
            </w:r>
            <w:r w:rsidRPr="00A81DCC">
              <w:rPr>
                <w:b/>
                <w:sz w:val="22"/>
                <w:szCs w:val="22"/>
                <w:lang w:val="en-GB"/>
              </w:rPr>
              <w:tab/>
              <w:t>First names:</w:t>
            </w:r>
          </w:p>
        </w:tc>
        <w:tc>
          <w:tcPr>
            <w:tcW w:w="6237" w:type="dxa"/>
          </w:tcPr>
          <w:p w14:paraId="5CD69BE0" w14:textId="77777777" w:rsidR="002349B6" w:rsidRPr="00A81DCC" w:rsidRDefault="002349B6" w:rsidP="00ED106C">
            <w:pPr>
              <w:rPr>
                <w:i/>
                <w:sz w:val="22"/>
                <w:szCs w:val="22"/>
                <w:lang w:val="en-GB"/>
              </w:rPr>
            </w:pPr>
            <w:r w:rsidRPr="00A81DCC">
              <w:rPr>
                <w:i/>
                <w:sz w:val="22"/>
                <w:szCs w:val="22"/>
                <w:lang w:val="en-GB"/>
              </w:rPr>
              <w:t>[insert the names in full]</w:t>
            </w:r>
          </w:p>
        </w:tc>
      </w:tr>
      <w:tr w:rsidR="002349B6" w:rsidRPr="00A45678" w14:paraId="05D59D2F" w14:textId="77777777" w:rsidTr="00ED106C">
        <w:tc>
          <w:tcPr>
            <w:tcW w:w="3510" w:type="dxa"/>
          </w:tcPr>
          <w:p w14:paraId="5A01B34C" w14:textId="77777777" w:rsidR="002349B6" w:rsidRPr="00A81DCC" w:rsidRDefault="002349B6" w:rsidP="00ED106C">
            <w:pPr>
              <w:tabs>
                <w:tab w:val="left" w:pos="426"/>
              </w:tabs>
              <w:suppressAutoHyphens/>
              <w:ind w:left="426" w:hanging="426"/>
              <w:rPr>
                <w:b/>
                <w:sz w:val="22"/>
                <w:szCs w:val="22"/>
                <w:lang w:val="en-GB"/>
              </w:rPr>
            </w:pPr>
            <w:r w:rsidRPr="00A81DCC">
              <w:rPr>
                <w:b/>
                <w:sz w:val="22"/>
                <w:szCs w:val="22"/>
                <w:lang w:val="en-GB"/>
              </w:rPr>
              <w:t>3.</w:t>
            </w:r>
            <w:r w:rsidRPr="00A81DCC">
              <w:rPr>
                <w:b/>
                <w:sz w:val="22"/>
                <w:szCs w:val="22"/>
                <w:lang w:val="en-GB"/>
              </w:rPr>
              <w:tab/>
              <w:t>Date of birth:</w:t>
            </w:r>
          </w:p>
        </w:tc>
        <w:tc>
          <w:tcPr>
            <w:tcW w:w="6237" w:type="dxa"/>
          </w:tcPr>
          <w:p w14:paraId="0E4846ED" w14:textId="77777777" w:rsidR="002349B6" w:rsidRPr="00A81DCC" w:rsidRDefault="002349B6" w:rsidP="00ED106C">
            <w:pPr>
              <w:rPr>
                <w:i/>
                <w:sz w:val="22"/>
                <w:szCs w:val="22"/>
                <w:lang w:val="en-GB"/>
              </w:rPr>
            </w:pPr>
            <w:r w:rsidRPr="00A81DCC">
              <w:rPr>
                <w:i/>
                <w:sz w:val="22"/>
                <w:szCs w:val="22"/>
                <w:lang w:val="en-GB"/>
              </w:rPr>
              <w:t>[insert the date]</w:t>
            </w:r>
          </w:p>
        </w:tc>
      </w:tr>
      <w:tr w:rsidR="002349B6" w:rsidRPr="00A45678" w14:paraId="477A38D6" w14:textId="77777777" w:rsidTr="00ED106C">
        <w:tc>
          <w:tcPr>
            <w:tcW w:w="3510" w:type="dxa"/>
          </w:tcPr>
          <w:p w14:paraId="6EFBD88E" w14:textId="77777777" w:rsidR="002349B6" w:rsidRPr="00A81DCC" w:rsidRDefault="002349B6" w:rsidP="00ED106C">
            <w:pPr>
              <w:tabs>
                <w:tab w:val="left" w:pos="426"/>
              </w:tabs>
              <w:suppressAutoHyphens/>
              <w:ind w:left="426" w:hanging="426"/>
              <w:rPr>
                <w:b/>
                <w:sz w:val="22"/>
                <w:szCs w:val="22"/>
                <w:lang w:val="en-GB"/>
              </w:rPr>
            </w:pPr>
            <w:r w:rsidRPr="00A81DCC">
              <w:rPr>
                <w:b/>
                <w:sz w:val="22"/>
                <w:szCs w:val="22"/>
                <w:lang w:val="en-GB"/>
              </w:rPr>
              <w:t>4.</w:t>
            </w:r>
            <w:r w:rsidRPr="00A81DCC">
              <w:rPr>
                <w:b/>
                <w:sz w:val="22"/>
                <w:szCs w:val="22"/>
                <w:lang w:val="en-GB"/>
              </w:rPr>
              <w:tab/>
              <w:t>Nationality:</w:t>
            </w:r>
          </w:p>
        </w:tc>
        <w:tc>
          <w:tcPr>
            <w:tcW w:w="6237" w:type="dxa"/>
          </w:tcPr>
          <w:p w14:paraId="4EAFC089" w14:textId="77777777" w:rsidR="002349B6" w:rsidRPr="00A81DCC" w:rsidRDefault="002349B6" w:rsidP="00ED106C">
            <w:pPr>
              <w:rPr>
                <w:i/>
                <w:sz w:val="22"/>
                <w:szCs w:val="22"/>
                <w:lang w:val="en-GB"/>
              </w:rPr>
            </w:pPr>
            <w:r w:rsidRPr="00A81DCC">
              <w:rPr>
                <w:i/>
                <w:sz w:val="22"/>
                <w:szCs w:val="22"/>
                <w:lang w:val="en-GB"/>
              </w:rPr>
              <w:t>[insert the country or countries of citizenship]</w:t>
            </w:r>
          </w:p>
        </w:tc>
      </w:tr>
      <w:tr w:rsidR="002349B6" w:rsidRPr="00A45678" w14:paraId="27CEE282" w14:textId="77777777" w:rsidTr="00ED106C">
        <w:tc>
          <w:tcPr>
            <w:tcW w:w="3510" w:type="dxa"/>
          </w:tcPr>
          <w:p w14:paraId="36E34741" w14:textId="77777777" w:rsidR="002349B6" w:rsidRPr="00A81DCC" w:rsidRDefault="002349B6" w:rsidP="00ED106C">
            <w:pPr>
              <w:tabs>
                <w:tab w:val="left" w:pos="426"/>
              </w:tabs>
              <w:suppressAutoHyphens/>
              <w:ind w:left="426" w:right="-108" w:hanging="426"/>
              <w:rPr>
                <w:b/>
                <w:sz w:val="22"/>
                <w:szCs w:val="22"/>
                <w:lang w:val="en-GB"/>
              </w:rPr>
            </w:pPr>
            <w:r w:rsidRPr="00A81DCC">
              <w:rPr>
                <w:b/>
                <w:sz w:val="22"/>
                <w:szCs w:val="22"/>
                <w:lang w:val="en-GB"/>
              </w:rPr>
              <w:t>5.</w:t>
            </w:r>
            <w:r w:rsidRPr="00A81DCC">
              <w:rPr>
                <w:b/>
                <w:sz w:val="22"/>
                <w:szCs w:val="22"/>
                <w:lang w:val="en-GB"/>
              </w:rPr>
              <w:tab/>
              <w:t>Civil status:</w:t>
            </w:r>
          </w:p>
        </w:tc>
        <w:tc>
          <w:tcPr>
            <w:tcW w:w="6237" w:type="dxa"/>
          </w:tcPr>
          <w:p w14:paraId="48315677" w14:textId="77777777" w:rsidR="002349B6" w:rsidRPr="00A81DCC" w:rsidRDefault="002349B6" w:rsidP="00ED106C">
            <w:pPr>
              <w:rPr>
                <w:i/>
                <w:sz w:val="22"/>
                <w:szCs w:val="22"/>
                <w:lang w:val="en-GB"/>
              </w:rPr>
            </w:pPr>
            <w:r w:rsidRPr="00A81DCC">
              <w:rPr>
                <w:i/>
                <w:sz w:val="22"/>
                <w:szCs w:val="22"/>
                <w:lang w:val="en-GB"/>
              </w:rPr>
              <w:t>[insert: married/ divorced/single/ widower]</w:t>
            </w:r>
          </w:p>
        </w:tc>
      </w:tr>
      <w:tr w:rsidR="002349B6" w:rsidRPr="00A45678" w14:paraId="333BC05D" w14:textId="77777777" w:rsidTr="00ED106C">
        <w:tc>
          <w:tcPr>
            <w:tcW w:w="3510" w:type="dxa"/>
          </w:tcPr>
          <w:p w14:paraId="46D44F72" w14:textId="77777777" w:rsidR="002349B6" w:rsidRPr="00A81DCC" w:rsidRDefault="006F1DA8" w:rsidP="00ED106C">
            <w:pPr>
              <w:tabs>
                <w:tab w:val="left" w:pos="426"/>
              </w:tabs>
              <w:ind w:left="425" w:hanging="425"/>
              <w:rPr>
                <w:b/>
                <w:sz w:val="22"/>
                <w:szCs w:val="22"/>
                <w:lang w:val="en-GB"/>
              </w:rPr>
            </w:pPr>
            <w:r>
              <w:rPr>
                <w:b/>
                <w:sz w:val="22"/>
                <w:szCs w:val="22"/>
                <w:lang w:val="en-GB"/>
              </w:rPr>
              <w:t>6</w:t>
            </w:r>
            <w:r w:rsidR="002349B6" w:rsidRPr="00A81DCC">
              <w:rPr>
                <w:b/>
                <w:sz w:val="22"/>
                <w:szCs w:val="22"/>
                <w:lang w:val="en-GB"/>
              </w:rPr>
              <w:t>.</w:t>
            </w:r>
            <w:r w:rsidR="002349B6" w:rsidRPr="00A81DCC">
              <w:rPr>
                <w:b/>
                <w:sz w:val="22"/>
                <w:szCs w:val="22"/>
                <w:lang w:val="en-GB"/>
              </w:rPr>
              <w:tab/>
              <w:t>Education:</w:t>
            </w:r>
          </w:p>
        </w:tc>
        <w:tc>
          <w:tcPr>
            <w:tcW w:w="6237" w:type="dxa"/>
          </w:tcPr>
          <w:p w14:paraId="59F8A76C" w14:textId="77777777" w:rsidR="002349B6" w:rsidRPr="00A81DCC" w:rsidRDefault="002349B6" w:rsidP="00ED106C">
            <w:pPr>
              <w:rPr>
                <w:sz w:val="22"/>
                <w:szCs w:val="22"/>
                <w:lang w:val="en-GB"/>
              </w:rPr>
            </w:pPr>
          </w:p>
        </w:tc>
      </w:tr>
      <w:tr w:rsidR="002349B6" w:rsidRPr="00A45678" w14:paraId="6792F939" w14:textId="77777777" w:rsidTr="00ED106C">
        <w:tc>
          <w:tcPr>
            <w:tcW w:w="3510" w:type="dxa"/>
          </w:tcPr>
          <w:p w14:paraId="164F795E" w14:textId="77777777" w:rsidR="002349B6" w:rsidRPr="00A81DCC" w:rsidRDefault="002349B6" w:rsidP="00ED106C">
            <w:pPr>
              <w:tabs>
                <w:tab w:val="left" w:pos="426"/>
              </w:tabs>
              <w:ind w:left="425" w:hanging="425"/>
              <w:rPr>
                <w:b/>
                <w:sz w:val="22"/>
                <w:szCs w:val="22"/>
                <w:lang w:val="en-GB"/>
              </w:rPr>
            </w:pPr>
          </w:p>
        </w:tc>
        <w:tc>
          <w:tcPr>
            <w:tcW w:w="6237" w:type="dxa"/>
          </w:tcPr>
          <w:p w14:paraId="01EFCCDD" w14:textId="77777777" w:rsidR="002349B6" w:rsidRPr="00A81DCC" w:rsidRDefault="002349B6" w:rsidP="00ED106C">
            <w:pPr>
              <w:rPr>
                <w:sz w:val="22"/>
                <w:szCs w:val="22"/>
                <w:lang w:val="en-GB"/>
              </w:rPr>
            </w:pPr>
          </w:p>
        </w:tc>
      </w:tr>
      <w:tr w:rsidR="002349B6" w:rsidRPr="00A45678" w14:paraId="636393C9" w14:textId="77777777" w:rsidTr="00ED106C">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0C6FEFBB" w14:textId="77777777" w:rsidR="002349B6" w:rsidRPr="00A81DCC" w:rsidRDefault="002349B6" w:rsidP="00ED106C">
            <w:pPr>
              <w:suppressAutoHyphens/>
              <w:rPr>
                <w:b/>
                <w:sz w:val="22"/>
                <w:szCs w:val="22"/>
                <w:lang w:val="en-GB"/>
              </w:rPr>
            </w:pPr>
            <w:r w:rsidRPr="00A81DCC">
              <w:rPr>
                <w:b/>
                <w:sz w:val="22"/>
                <w:szCs w:val="22"/>
                <w:lang w:val="en-GB"/>
              </w:rPr>
              <w:t>Institution:</w:t>
            </w:r>
          </w:p>
          <w:p w14:paraId="3D4C9241" w14:textId="77777777" w:rsidR="002349B6" w:rsidRPr="00A81DCC" w:rsidRDefault="002349B6" w:rsidP="00ED106C">
            <w:pPr>
              <w:suppressAutoHyphens/>
              <w:rPr>
                <w:b/>
                <w:sz w:val="22"/>
                <w:szCs w:val="22"/>
                <w:lang w:val="en-GB"/>
              </w:rPr>
            </w:pPr>
            <w:r w:rsidRPr="00A81DCC">
              <w:rPr>
                <w:b/>
                <w:sz w:val="22"/>
                <w:szCs w:val="22"/>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3D939FBB" w14:textId="77777777" w:rsidR="002349B6" w:rsidRPr="00A81DCC" w:rsidRDefault="002349B6" w:rsidP="00ED106C">
            <w:pPr>
              <w:suppressAutoHyphens/>
              <w:rPr>
                <w:b/>
                <w:sz w:val="22"/>
                <w:szCs w:val="22"/>
                <w:lang w:val="en-GB"/>
              </w:rPr>
            </w:pPr>
            <w:r w:rsidRPr="00A81DCC">
              <w:rPr>
                <w:b/>
                <w:sz w:val="22"/>
                <w:szCs w:val="22"/>
                <w:lang w:val="en-GB"/>
              </w:rPr>
              <w:t>Degree(s) or Diploma(s) obtained:</w:t>
            </w:r>
            <w:r w:rsidR="00007F2B" w:rsidRPr="00A81DCC">
              <w:rPr>
                <w:b/>
                <w:sz w:val="22"/>
                <w:szCs w:val="22"/>
                <w:lang w:val="en-GB"/>
              </w:rPr>
              <w:fldChar w:fldCharType="begin"/>
            </w:r>
            <w:r w:rsidRPr="00A81DCC">
              <w:rPr>
                <w:b/>
                <w:sz w:val="22"/>
                <w:szCs w:val="22"/>
                <w:lang w:val="en-GB"/>
              </w:rPr>
              <w:instrText xml:space="preserve">  </w:instrText>
            </w:r>
            <w:r w:rsidR="00007F2B" w:rsidRPr="00A81DCC">
              <w:rPr>
                <w:b/>
                <w:sz w:val="22"/>
                <w:szCs w:val="22"/>
                <w:lang w:val="en-GB"/>
              </w:rPr>
              <w:fldChar w:fldCharType="end"/>
            </w:r>
          </w:p>
        </w:tc>
      </w:tr>
      <w:tr w:rsidR="002349B6" w:rsidRPr="00A45678" w14:paraId="7BDD70FC" w14:textId="77777777" w:rsidTr="00ED106C">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7E297177" w14:textId="77777777" w:rsidR="002349B6" w:rsidRPr="00A81DCC" w:rsidRDefault="002349B6" w:rsidP="00ED106C">
            <w:pPr>
              <w:rPr>
                <w:sz w:val="22"/>
                <w:szCs w:val="22"/>
                <w:lang w:val="en-GB"/>
              </w:rPr>
            </w:pPr>
            <w:r w:rsidRPr="00A81DCC">
              <w:rPr>
                <w:i/>
                <w:sz w:val="22"/>
                <w:szCs w:val="22"/>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16F2CE34" w14:textId="77777777" w:rsidR="002349B6" w:rsidRPr="00A81DCC" w:rsidRDefault="002349B6" w:rsidP="00ED106C">
            <w:pPr>
              <w:rPr>
                <w:i/>
                <w:sz w:val="22"/>
                <w:szCs w:val="22"/>
                <w:lang w:val="en-GB"/>
              </w:rPr>
            </w:pPr>
            <w:r w:rsidRPr="00A81DCC">
              <w:rPr>
                <w:i/>
                <w:sz w:val="22"/>
                <w:szCs w:val="22"/>
                <w:lang w:val="en-GB"/>
              </w:rPr>
              <w:t>[insert the name of the diploma and the specialty/major]</w:t>
            </w:r>
          </w:p>
        </w:tc>
      </w:tr>
      <w:tr w:rsidR="002349B6" w:rsidRPr="00A45678" w14:paraId="08C2FEF9" w14:textId="77777777" w:rsidTr="00ED106C">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79447A6A" w14:textId="77777777" w:rsidR="002349B6" w:rsidRPr="00A81DCC" w:rsidRDefault="002349B6" w:rsidP="00ED106C">
            <w:pPr>
              <w:rPr>
                <w:sz w:val="22"/>
                <w:szCs w:val="22"/>
                <w:lang w:val="en-GB"/>
              </w:rPr>
            </w:pPr>
            <w:r w:rsidRPr="00A81DCC">
              <w:rPr>
                <w:i/>
                <w:sz w:val="22"/>
                <w:szCs w:val="22"/>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531932E9" w14:textId="77777777" w:rsidR="002349B6" w:rsidRPr="00A81DCC" w:rsidRDefault="002349B6" w:rsidP="00ED106C">
            <w:pPr>
              <w:rPr>
                <w:i/>
                <w:sz w:val="22"/>
                <w:szCs w:val="22"/>
                <w:lang w:val="en-GB"/>
              </w:rPr>
            </w:pPr>
            <w:r w:rsidRPr="00A81DCC">
              <w:rPr>
                <w:i/>
                <w:sz w:val="22"/>
                <w:szCs w:val="22"/>
                <w:lang w:val="en-GB"/>
              </w:rPr>
              <w:t>[insert the name of the diploma and the specialty/major]</w:t>
            </w:r>
          </w:p>
        </w:tc>
      </w:tr>
    </w:tbl>
    <w:p w14:paraId="3BBC4045" w14:textId="77777777" w:rsidR="002349B6" w:rsidRPr="00A81DCC" w:rsidRDefault="002349B6" w:rsidP="002349B6">
      <w:pPr>
        <w:tabs>
          <w:tab w:val="left" w:pos="850"/>
          <w:tab w:val="left" w:pos="4252"/>
          <w:tab w:val="center" w:pos="6518"/>
          <w:tab w:val="center" w:pos="8220"/>
        </w:tabs>
        <w:suppressAutoHyphens/>
        <w:rPr>
          <w:sz w:val="22"/>
          <w:szCs w:val="22"/>
          <w:lang w:val="en-GB"/>
        </w:rPr>
      </w:pPr>
    </w:p>
    <w:p w14:paraId="3FFA582E" w14:textId="77777777" w:rsidR="002349B6" w:rsidRPr="00A81DCC" w:rsidRDefault="006F1DA8" w:rsidP="002349B6">
      <w:pPr>
        <w:tabs>
          <w:tab w:val="left" w:pos="426"/>
        </w:tabs>
        <w:suppressAutoHyphens/>
        <w:rPr>
          <w:sz w:val="22"/>
          <w:szCs w:val="22"/>
          <w:lang w:val="en-GB"/>
        </w:rPr>
      </w:pPr>
      <w:r>
        <w:rPr>
          <w:b/>
          <w:sz w:val="22"/>
          <w:szCs w:val="22"/>
          <w:lang w:val="en-GB"/>
        </w:rPr>
        <w:t>7</w:t>
      </w:r>
      <w:r w:rsidR="002349B6" w:rsidRPr="00A81DCC">
        <w:rPr>
          <w:b/>
          <w:sz w:val="22"/>
          <w:szCs w:val="22"/>
          <w:lang w:val="en-GB"/>
        </w:rPr>
        <w:t>.</w:t>
      </w:r>
      <w:r w:rsidR="002349B6" w:rsidRPr="00A81DCC">
        <w:rPr>
          <w:b/>
          <w:sz w:val="22"/>
          <w:szCs w:val="22"/>
          <w:lang w:val="en-GB"/>
        </w:rPr>
        <w:tab/>
        <w:t>Language skills:</w:t>
      </w:r>
      <w:r w:rsidR="002349B6" w:rsidRPr="00A81DCC">
        <w:rPr>
          <w:sz w:val="22"/>
          <w:szCs w:val="22"/>
          <w:lang w:val="en-GB"/>
        </w:rPr>
        <w:t xml:space="preserve"> (Indicate competence on a scale of 1 to 5) (1 – excellent; 5 – basic)</w:t>
      </w:r>
    </w:p>
    <w:p w14:paraId="0215B0A2" w14:textId="77777777" w:rsidR="002349B6" w:rsidRPr="00A81DCC" w:rsidRDefault="002349B6" w:rsidP="002349B6">
      <w:pPr>
        <w:tabs>
          <w:tab w:val="left" w:pos="850"/>
          <w:tab w:val="left" w:pos="4252"/>
          <w:tab w:val="center" w:pos="6518"/>
          <w:tab w:val="center" w:pos="8220"/>
        </w:tabs>
        <w:suppressAutoHyphens/>
        <w:rPr>
          <w:sz w:val="22"/>
          <w:szCs w:val="22"/>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2349B6" w:rsidRPr="00A45678" w14:paraId="053DD85E" w14:textId="77777777" w:rsidTr="00ED106C">
        <w:tc>
          <w:tcPr>
            <w:tcW w:w="3935" w:type="dxa"/>
            <w:shd w:val="clear" w:color="auto" w:fill="E6E6E6"/>
          </w:tcPr>
          <w:p w14:paraId="1525FB1D" w14:textId="77777777" w:rsidR="002349B6" w:rsidRPr="00A45678" w:rsidRDefault="002349B6" w:rsidP="00ED106C">
            <w:pPr>
              <w:pStyle w:val="underline"/>
              <w:spacing w:before="0" w:after="0"/>
              <w:jc w:val="center"/>
              <w:rPr>
                <w:rFonts w:ascii="Times New Roman" w:hAnsi="Times New Roman"/>
                <w:b/>
                <w:sz w:val="22"/>
                <w:szCs w:val="22"/>
              </w:rPr>
            </w:pPr>
            <w:r w:rsidRPr="00A45678">
              <w:rPr>
                <w:rFonts w:ascii="Times New Roman" w:hAnsi="Times New Roman"/>
                <w:b/>
                <w:sz w:val="22"/>
                <w:szCs w:val="22"/>
                <w:u w:val="none"/>
              </w:rPr>
              <w:t>Language</w:t>
            </w:r>
          </w:p>
        </w:tc>
        <w:tc>
          <w:tcPr>
            <w:tcW w:w="1984" w:type="dxa"/>
            <w:shd w:val="clear" w:color="auto" w:fill="E6E6E6"/>
          </w:tcPr>
          <w:p w14:paraId="6D1F4D38" w14:textId="77777777" w:rsidR="002349B6" w:rsidRPr="00A45678" w:rsidRDefault="002349B6" w:rsidP="00ED106C">
            <w:pPr>
              <w:pStyle w:val="underline"/>
              <w:spacing w:before="0" w:after="0"/>
              <w:jc w:val="center"/>
              <w:rPr>
                <w:rFonts w:ascii="Times New Roman" w:hAnsi="Times New Roman"/>
                <w:b/>
                <w:sz w:val="22"/>
                <w:szCs w:val="22"/>
                <w:u w:val="none"/>
              </w:rPr>
            </w:pPr>
            <w:r w:rsidRPr="00A45678">
              <w:rPr>
                <w:rFonts w:ascii="Times New Roman" w:hAnsi="Times New Roman"/>
                <w:b/>
                <w:sz w:val="22"/>
                <w:szCs w:val="22"/>
                <w:u w:val="none"/>
              </w:rPr>
              <w:t>Reading</w:t>
            </w:r>
          </w:p>
        </w:tc>
        <w:tc>
          <w:tcPr>
            <w:tcW w:w="1984" w:type="dxa"/>
            <w:shd w:val="clear" w:color="auto" w:fill="E6E6E6"/>
          </w:tcPr>
          <w:p w14:paraId="64E24B56" w14:textId="77777777" w:rsidR="002349B6" w:rsidRPr="00A45678" w:rsidRDefault="002349B6" w:rsidP="00ED106C">
            <w:pPr>
              <w:pStyle w:val="underline"/>
              <w:spacing w:before="0" w:after="0"/>
              <w:jc w:val="center"/>
              <w:rPr>
                <w:rFonts w:ascii="Times New Roman" w:hAnsi="Times New Roman"/>
                <w:b/>
                <w:sz w:val="22"/>
                <w:szCs w:val="22"/>
                <w:u w:val="none"/>
              </w:rPr>
            </w:pPr>
            <w:r w:rsidRPr="00A45678">
              <w:rPr>
                <w:rFonts w:ascii="Times New Roman" w:hAnsi="Times New Roman"/>
                <w:b/>
                <w:sz w:val="22"/>
                <w:szCs w:val="22"/>
                <w:u w:val="none"/>
              </w:rPr>
              <w:t>Speaking</w:t>
            </w:r>
          </w:p>
        </w:tc>
        <w:tc>
          <w:tcPr>
            <w:tcW w:w="1843" w:type="dxa"/>
            <w:shd w:val="clear" w:color="auto" w:fill="E6E6E6"/>
          </w:tcPr>
          <w:p w14:paraId="587114F5" w14:textId="77777777" w:rsidR="002349B6" w:rsidRPr="00A45678" w:rsidRDefault="002349B6" w:rsidP="00ED106C">
            <w:pPr>
              <w:pStyle w:val="underline"/>
              <w:spacing w:before="0" w:after="0"/>
              <w:jc w:val="center"/>
              <w:rPr>
                <w:rFonts w:ascii="Times New Roman" w:hAnsi="Times New Roman"/>
                <w:b/>
                <w:sz w:val="22"/>
                <w:szCs w:val="22"/>
                <w:u w:val="none"/>
              </w:rPr>
            </w:pPr>
            <w:r w:rsidRPr="00A45678">
              <w:rPr>
                <w:rFonts w:ascii="Times New Roman" w:hAnsi="Times New Roman"/>
                <w:b/>
                <w:sz w:val="22"/>
                <w:szCs w:val="22"/>
                <w:u w:val="none"/>
              </w:rPr>
              <w:t>Writing</w:t>
            </w:r>
          </w:p>
        </w:tc>
      </w:tr>
      <w:tr w:rsidR="002349B6" w:rsidRPr="00A45678" w14:paraId="6D7EE993" w14:textId="77777777" w:rsidTr="00ED106C">
        <w:tc>
          <w:tcPr>
            <w:tcW w:w="3935" w:type="dxa"/>
          </w:tcPr>
          <w:p w14:paraId="30A24E10" w14:textId="77777777" w:rsidR="002349B6" w:rsidRPr="00A81DCC" w:rsidRDefault="002349B6" w:rsidP="00ED106C">
            <w:pPr>
              <w:rPr>
                <w:i/>
                <w:sz w:val="22"/>
                <w:szCs w:val="22"/>
                <w:lang w:val="en-GB"/>
              </w:rPr>
            </w:pPr>
            <w:r w:rsidRPr="00A81DCC">
              <w:rPr>
                <w:i/>
                <w:sz w:val="22"/>
                <w:szCs w:val="22"/>
                <w:lang w:val="en-GB"/>
              </w:rPr>
              <w:t>[insert the language]</w:t>
            </w:r>
          </w:p>
        </w:tc>
        <w:tc>
          <w:tcPr>
            <w:tcW w:w="1984" w:type="dxa"/>
          </w:tcPr>
          <w:p w14:paraId="5D999354" w14:textId="77777777" w:rsidR="002349B6" w:rsidRPr="00A81DCC" w:rsidRDefault="002349B6" w:rsidP="00ED106C">
            <w:pPr>
              <w:jc w:val="center"/>
              <w:rPr>
                <w:i/>
                <w:sz w:val="22"/>
                <w:szCs w:val="22"/>
                <w:lang w:val="en-GB"/>
              </w:rPr>
            </w:pPr>
            <w:r w:rsidRPr="00A81DCC">
              <w:rPr>
                <w:i/>
                <w:sz w:val="22"/>
                <w:szCs w:val="22"/>
                <w:lang w:val="en-GB"/>
              </w:rPr>
              <w:t>[insert the no.]</w:t>
            </w:r>
          </w:p>
        </w:tc>
        <w:tc>
          <w:tcPr>
            <w:tcW w:w="1984" w:type="dxa"/>
          </w:tcPr>
          <w:p w14:paraId="67B5DD59" w14:textId="77777777" w:rsidR="002349B6" w:rsidRPr="00A81DCC" w:rsidRDefault="002349B6" w:rsidP="00ED106C">
            <w:pPr>
              <w:jc w:val="center"/>
              <w:rPr>
                <w:i/>
                <w:sz w:val="22"/>
                <w:szCs w:val="22"/>
                <w:lang w:val="en-GB"/>
              </w:rPr>
            </w:pPr>
            <w:r w:rsidRPr="00A81DCC">
              <w:rPr>
                <w:i/>
                <w:sz w:val="22"/>
                <w:szCs w:val="22"/>
                <w:lang w:val="en-GB"/>
              </w:rPr>
              <w:t>[insert the no.]</w:t>
            </w:r>
          </w:p>
        </w:tc>
        <w:tc>
          <w:tcPr>
            <w:tcW w:w="1843" w:type="dxa"/>
          </w:tcPr>
          <w:p w14:paraId="46F98562" w14:textId="77777777" w:rsidR="002349B6" w:rsidRPr="00A81DCC" w:rsidRDefault="002349B6" w:rsidP="00ED106C">
            <w:pPr>
              <w:jc w:val="center"/>
              <w:rPr>
                <w:i/>
                <w:sz w:val="22"/>
                <w:szCs w:val="22"/>
                <w:lang w:val="en-GB"/>
              </w:rPr>
            </w:pPr>
            <w:r w:rsidRPr="00A81DCC">
              <w:rPr>
                <w:i/>
                <w:sz w:val="22"/>
                <w:szCs w:val="22"/>
                <w:lang w:val="en-GB"/>
              </w:rPr>
              <w:t>[insert the no.]</w:t>
            </w:r>
          </w:p>
        </w:tc>
      </w:tr>
      <w:tr w:rsidR="002349B6" w:rsidRPr="00A45678" w14:paraId="2EB5F6B8" w14:textId="77777777" w:rsidTr="00ED106C">
        <w:tc>
          <w:tcPr>
            <w:tcW w:w="3935" w:type="dxa"/>
          </w:tcPr>
          <w:p w14:paraId="38D39899" w14:textId="77777777" w:rsidR="002349B6" w:rsidRPr="00A81DCC" w:rsidRDefault="002349B6" w:rsidP="00ED106C">
            <w:pPr>
              <w:rPr>
                <w:i/>
                <w:sz w:val="22"/>
                <w:szCs w:val="22"/>
                <w:lang w:val="en-GB"/>
              </w:rPr>
            </w:pPr>
            <w:r w:rsidRPr="00A81DCC">
              <w:rPr>
                <w:i/>
                <w:sz w:val="22"/>
                <w:szCs w:val="22"/>
                <w:lang w:val="en-GB"/>
              </w:rPr>
              <w:t>[insert the no.]</w:t>
            </w:r>
          </w:p>
        </w:tc>
        <w:tc>
          <w:tcPr>
            <w:tcW w:w="1984" w:type="dxa"/>
          </w:tcPr>
          <w:p w14:paraId="28920A83" w14:textId="77777777" w:rsidR="002349B6" w:rsidRPr="00A81DCC" w:rsidRDefault="002349B6" w:rsidP="00ED106C">
            <w:pPr>
              <w:rPr>
                <w:i/>
                <w:sz w:val="22"/>
                <w:szCs w:val="22"/>
                <w:lang w:val="en-GB"/>
              </w:rPr>
            </w:pPr>
            <w:r w:rsidRPr="00A81DCC">
              <w:rPr>
                <w:i/>
                <w:sz w:val="22"/>
                <w:szCs w:val="22"/>
                <w:lang w:val="en-GB"/>
              </w:rPr>
              <w:t>[insert the no.]</w:t>
            </w:r>
          </w:p>
        </w:tc>
        <w:tc>
          <w:tcPr>
            <w:tcW w:w="1984" w:type="dxa"/>
          </w:tcPr>
          <w:p w14:paraId="05AA10C5" w14:textId="77777777" w:rsidR="002349B6" w:rsidRPr="00A81DCC" w:rsidRDefault="002349B6" w:rsidP="00ED106C">
            <w:pPr>
              <w:rPr>
                <w:i/>
                <w:sz w:val="22"/>
                <w:szCs w:val="22"/>
                <w:lang w:val="en-GB"/>
              </w:rPr>
            </w:pPr>
            <w:r w:rsidRPr="00A81DCC">
              <w:rPr>
                <w:i/>
                <w:sz w:val="22"/>
                <w:szCs w:val="22"/>
                <w:lang w:val="en-GB"/>
              </w:rPr>
              <w:t>[insert the no.]</w:t>
            </w:r>
          </w:p>
        </w:tc>
        <w:tc>
          <w:tcPr>
            <w:tcW w:w="1843" w:type="dxa"/>
          </w:tcPr>
          <w:p w14:paraId="68520C7D" w14:textId="77777777" w:rsidR="002349B6" w:rsidRPr="00A81DCC" w:rsidRDefault="002349B6" w:rsidP="00ED106C">
            <w:pPr>
              <w:rPr>
                <w:i/>
                <w:sz w:val="22"/>
                <w:szCs w:val="22"/>
                <w:lang w:val="en-GB"/>
              </w:rPr>
            </w:pPr>
            <w:r w:rsidRPr="00A81DCC">
              <w:rPr>
                <w:i/>
                <w:sz w:val="22"/>
                <w:szCs w:val="22"/>
                <w:lang w:val="en-GB"/>
              </w:rPr>
              <w:t>[insert the no.]</w:t>
            </w:r>
          </w:p>
        </w:tc>
      </w:tr>
      <w:tr w:rsidR="002349B6" w:rsidRPr="00A45678" w14:paraId="17A0616D" w14:textId="77777777" w:rsidTr="00ED106C">
        <w:tc>
          <w:tcPr>
            <w:tcW w:w="3935" w:type="dxa"/>
          </w:tcPr>
          <w:p w14:paraId="15C6CC7C" w14:textId="77777777" w:rsidR="002349B6" w:rsidRPr="00A81DCC" w:rsidRDefault="002349B6" w:rsidP="00ED106C">
            <w:pPr>
              <w:rPr>
                <w:i/>
                <w:sz w:val="22"/>
                <w:szCs w:val="22"/>
                <w:lang w:val="en-GB"/>
              </w:rPr>
            </w:pPr>
            <w:r w:rsidRPr="00A81DCC">
              <w:rPr>
                <w:i/>
                <w:sz w:val="22"/>
                <w:szCs w:val="22"/>
                <w:lang w:val="en-GB"/>
              </w:rPr>
              <w:t>[insert the no.]</w:t>
            </w:r>
          </w:p>
        </w:tc>
        <w:tc>
          <w:tcPr>
            <w:tcW w:w="1984" w:type="dxa"/>
          </w:tcPr>
          <w:p w14:paraId="069F6A25" w14:textId="77777777" w:rsidR="002349B6" w:rsidRPr="00A81DCC" w:rsidRDefault="002349B6" w:rsidP="00ED106C">
            <w:pPr>
              <w:rPr>
                <w:i/>
                <w:sz w:val="22"/>
                <w:szCs w:val="22"/>
                <w:lang w:val="en-GB"/>
              </w:rPr>
            </w:pPr>
            <w:r w:rsidRPr="00A81DCC">
              <w:rPr>
                <w:i/>
                <w:sz w:val="22"/>
                <w:szCs w:val="22"/>
                <w:lang w:val="en-GB"/>
              </w:rPr>
              <w:t>[insert the no.]</w:t>
            </w:r>
          </w:p>
        </w:tc>
        <w:tc>
          <w:tcPr>
            <w:tcW w:w="1984" w:type="dxa"/>
          </w:tcPr>
          <w:p w14:paraId="2CB7D0A7" w14:textId="77777777" w:rsidR="002349B6" w:rsidRPr="00A81DCC" w:rsidRDefault="002349B6" w:rsidP="00ED106C">
            <w:pPr>
              <w:rPr>
                <w:i/>
                <w:sz w:val="22"/>
                <w:szCs w:val="22"/>
                <w:lang w:val="en-GB"/>
              </w:rPr>
            </w:pPr>
            <w:r w:rsidRPr="00A81DCC">
              <w:rPr>
                <w:i/>
                <w:sz w:val="22"/>
                <w:szCs w:val="22"/>
                <w:lang w:val="en-GB"/>
              </w:rPr>
              <w:t>[insert the no.]</w:t>
            </w:r>
          </w:p>
        </w:tc>
        <w:tc>
          <w:tcPr>
            <w:tcW w:w="1843" w:type="dxa"/>
          </w:tcPr>
          <w:p w14:paraId="22CC6DE3" w14:textId="77777777" w:rsidR="002349B6" w:rsidRPr="00A81DCC" w:rsidRDefault="002349B6" w:rsidP="00ED106C">
            <w:pPr>
              <w:rPr>
                <w:i/>
                <w:sz w:val="22"/>
                <w:szCs w:val="22"/>
                <w:lang w:val="en-GB"/>
              </w:rPr>
            </w:pPr>
            <w:r w:rsidRPr="00A81DCC">
              <w:rPr>
                <w:i/>
                <w:sz w:val="22"/>
                <w:szCs w:val="22"/>
                <w:lang w:val="en-GB"/>
              </w:rPr>
              <w:t>[insert the no.]</w:t>
            </w:r>
          </w:p>
        </w:tc>
      </w:tr>
    </w:tbl>
    <w:p w14:paraId="7EC662C4" w14:textId="77777777" w:rsidR="002349B6" w:rsidRPr="00A81DCC" w:rsidRDefault="002349B6" w:rsidP="002349B6">
      <w:pPr>
        <w:tabs>
          <w:tab w:val="left" w:pos="850"/>
          <w:tab w:val="left" w:pos="4252"/>
          <w:tab w:val="center" w:pos="6518"/>
          <w:tab w:val="center" w:pos="8220"/>
        </w:tabs>
        <w:suppressAutoHyphens/>
        <w:rPr>
          <w:sz w:val="22"/>
          <w:szCs w:val="22"/>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2349B6" w:rsidRPr="00A45678" w14:paraId="4BA34F80" w14:textId="77777777" w:rsidTr="00ED106C">
        <w:tc>
          <w:tcPr>
            <w:tcW w:w="4077" w:type="dxa"/>
          </w:tcPr>
          <w:p w14:paraId="1BC8070B" w14:textId="77777777" w:rsidR="002349B6" w:rsidRPr="00A81DCC" w:rsidRDefault="006F1DA8" w:rsidP="00ED106C">
            <w:pPr>
              <w:tabs>
                <w:tab w:val="left" w:pos="425"/>
              </w:tabs>
              <w:suppressAutoHyphens/>
              <w:ind w:left="426" w:hanging="426"/>
              <w:rPr>
                <w:b/>
                <w:sz w:val="22"/>
                <w:szCs w:val="22"/>
                <w:lang w:val="en-GB"/>
              </w:rPr>
            </w:pPr>
            <w:r>
              <w:rPr>
                <w:b/>
                <w:sz w:val="22"/>
                <w:szCs w:val="22"/>
                <w:lang w:val="en-GB"/>
              </w:rPr>
              <w:t>8</w:t>
            </w:r>
            <w:r w:rsidR="002349B6" w:rsidRPr="00A81DCC">
              <w:rPr>
                <w:b/>
                <w:sz w:val="22"/>
                <w:szCs w:val="22"/>
                <w:lang w:val="en-GB"/>
              </w:rPr>
              <w:t>.</w:t>
            </w:r>
            <w:r w:rsidR="002349B6" w:rsidRPr="00A81DCC">
              <w:rPr>
                <w:b/>
                <w:sz w:val="22"/>
                <w:szCs w:val="22"/>
                <w:lang w:val="en-GB"/>
              </w:rPr>
              <w:tab/>
              <w:t xml:space="preserve">Membership of professional bodies: </w:t>
            </w:r>
          </w:p>
        </w:tc>
        <w:tc>
          <w:tcPr>
            <w:tcW w:w="5670" w:type="dxa"/>
          </w:tcPr>
          <w:p w14:paraId="63C304FD" w14:textId="77777777" w:rsidR="002349B6" w:rsidRPr="00A81DCC" w:rsidRDefault="002349B6" w:rsidP="00ED106C">
            <w:pPr>
              <w:tabs>
                <w:tab w:val="left" w:pos="425"/>
              </w:tabs>
              <w:suppressAutoHyphens/>
              <w:rPr>
                <w:i/>
                <w:sz w:val="22"/>
                <w:szCs w:val="22"/>
                <w:lang w:val="en-GB"/>
              </w:rPr>
            </w:pPr>
            <w:r w:rsidRPr="00A81DCC">
              <w:rPr>
                <w:i/>
                <w:sz w:val="22"/>
                <w:szCs w:val="22"/>
                <w:lang w:val="en-GB"/>
              </w:rPr>
              <w:t>[indicate the name of the professional body]</w:t>
            </w:r>
          </w:p>
        </w:tc>
      </w:tr>
      <w:tr w:rsidR="002349B6" w:rsidRPr="00A45678" w14:paraId="5CAAA2A0" w14:textId="77777777" w:rsidTr="00ED106C">
        <w:tc>
          <w:tcPr>
            <w:tcW w:w="4077" w:type="dxa"/>
          </w:tcPr>
          <w:p w14:paraId="532DC96D" w14:textId="77777777" w:rsidR="002349B6" w:rsidRPr="00A81DCC" w:rsidRDefault="006F1DA8" w:rsidP="00ED106C">
            <w:pPr>
              <w:tabs>
                <w:tab w:val="left" w:pos="425"/>
              </w:tabs>
              <w:suppressAutoHyphens/>
              <w:ind w:left="426" w:hanging="426"/>
              <w:rPr>
                <w:b/>
                <w:sz w:val="22"/>
                <w:szCs w:val="22"/>
                <w:lang w:val="en-GB"/>
              </w:rPr>
            </w:pPr>
            <w:r>
              <w:rPr>
                <w:b/>
                <w:sz w:val="22"/>
                <w:szCs w:val="22"/>
                <w:lang w:val="en-GB"/>
              </w:rPr>
              <w:t>9</w:t>
            </w:r>
            <w:r w:rsidR="002349B6" w:rsidRPr="00A81DCC">
              <w:rPr>
                <w:b/>
                <w:sz w:val="22"/>
                <w:szCs w:val="22"/>
                <w:lang w:val="en-GB"/>
              </w:rPr>
              <w:t>.</w:t>
            </w:r>
            <w:r w:rsidR="002349B6" w:rsidRPr="00A81DCC">
              <w:rPr>
                <w:b/>
                <w:sz w:val="22"/>
                <w:szCs w:val="22"/>
                <w:lang w:val="en-GB"/>
              </w:rPr>
              <w:tab/>
              <w:t>Other skills:</w:t>
            </w:r>
          </w:p>
        </w:tc>
        <w:tc>
          <w:tcPr>
            <w:tcW w:w="5670" w:type="dxa"/>
          </w:tcPr>
          <w:p w14:paraId="1E9531F7" w14:textId="77777777" w:rsidR="002349B6" w:rsidRPr="00A81DCC" w:rsidRDefault="002349B6" w:rsidP="00ED106C">
            <w:pPr>
              <w:tabs>
                <w:tab w:val="left" w:pos="425"/>
              </w:tabs>
              <w:suppressAutoHyphens/>
              <w:rPr>
                <w:i/>
                <w:sz w:val="22"/>
                <w:szCs w:val="22"/>
                <w:lang w:val="en-GB"/>
              </w:rPr>
            </w:pPr>
            <w:r w:rsidRPr="00A81DCC">
              <w:rPr>
                <w:i/>
                <w:sz w:val="22"/>
                <w:szCs w:val="22"/>
                <w:lang w:val="en-GB"/>
              </w:rPr>
              <w:t>[insert the skills]</w:t>
            </w:r>
          </w:p>
        </w:tc>
      </w:tr>
      <w:tr w:rsidR="002349B6" w:rsidRPr="00A45678" w14:paraId="0B816AF6" w14:textId="77777777" w:rsidTr="00ED106C">
        <w:tc>
          <w:tcPr>
            <w:tcW w:w="4077" w:type="dxa"/>
          </w:tcPr>
          <w:p w14:paraId="192DC26C" w14:textId="77777777" w:rsidR="002349B6" w:rsidRPr="00A81DCC" w:rsidRDefault="002349B6" w:rsidP="00ED106C">
            <w:pPr>
              <w:tabs>
                <w:tab w:val="left" w:pos="425"/>
              </w:tabs>
              <w:suppressAutoHyphens/>
              <w:ind w:left="426" w:hanging="426"/>
              <w:rPr>
                <w:b/>
                <w:sz w:val="22"/>
                <w:szCs w:val="22"/>
                <w:lang w:val="en-GB"/>
              </w:rPr>
            </w:pPr>
            <w:r w:rsidRPr="00A81DCC">
              <w:rPr>
                <w:b/>
                <w:sz w:val="22"/>
                <w:szCs w:val="22"/>
                <w:lang w:val="en-GB"/>
              </w:rPr>
              <w:t>1</w:t>
            </w:r>
            <w:r w:rsidR="006F1DA8">
              <w:rPr>
                <w:b/>
                <w:sz w:val="22"/>
                <w:szCs w:val="22"/>
                <w:lang w:val="en-GB"/>
              </w:rPr>
              <w:t>0</w:t>
            </w:r>
            <w:r w:rsidRPr="00A81DCC">
              <w:rPr>
                <w:b/>
                <w:sz w:val="22"/>
                <w:szCs w:val="22"/>
                <w:lang w:val="en-GB"/>
              </w:rPr>
              <w:t>.</w:t>
            </w:r>
            <w:r w:rsidRPr="00A81DCC">
              <w:rPr>
                <w:b/>
                <w:sz w:val="22"/>
                <w:szCs w:val="22"/>
                <w:lang w:val="en-GB"/>
              </w:rPr>
              <w:tab/>
              <w:t>Present position:</w:t>
            </w:r>
          </w:p>
        </w:tc>
        <w:tc>
          <w:tcPr>
            <w:tcW w:w="5670" w:type="dxa"/>
          </w:tcPr>
          <w:p w14:paraId="0B886B1A" w14:textId="77777777" w:rsidR="002349B6" w:rsidRPr="00A81DCC" w:rsidRDefault="002349B6" w:rsidP="00ED106C">
            <w:pPr>
              <w:tabs>
                <w:tab w:val="left" w:pos="425"/>
              </w:tabs>
              <w:suppressAutoHyphens/>
              <w:rPr>
                <w:i/>
                <w:sz w:val="22"/>
                <w:szCs w:val="22"/>
                <w:lang w:val="en-GB"/>
              </w:rPr>
            </w:pPr>
            <w:r w:rsidRPr="00A81DCC">
              <w:rPr>
                <w:i/>
                <w:sz w:val="22"/>
                <w:szCs w:val="22"/>
                <w:lang w:val="en-GB"/>
              </w:rPr>
              <w:t>[insert the name]</w:t>
            </w:r>
          </w:p>
        </w:tc>
      </w:tr>
      <w:tr w:rsidR="002349B6" w:rsidRPr="00A45678" w14:paraId="6256C021" w14:textId="77777777" w:rsidTr="00ED106C">
        <w:tc>
          <w:tcPr>
            <w:tcW w:w="4077" w:type="dxa"/>
          </w:tcPr>
          <w:p w14:paraId="7EF120C7" w14:textId="77777777" w:rsidR="002349B6" w:rsidRPr="00A81DCC" w:rsidRDefault="002349B6" w:rsidP="00ED106C">
            <w:pPr>
              <w:tabs>
                <w:tab w:val="left" w:pos="425"/>
              </w:tabs>
              <w:suppressAutoHyphens/>
              <w:ind w:left="426" w:hanging="426"/>
              <w:rPr>
                <w:b/>
                <w:sz w:val="22"/>
                <w:szCs w:val="22"/>
                <w:lang w:val="en-GB"/>
              </w:rPr>
            </w:pPr>
            <w:r w:rsidRPr="00A81DCC">
              <w:rPr>
                <w:b/>
                <w:sz w:val="22"/>
                <w:szCs w:val="22"/>
                <w:lang w:val="en-GB"/>
              </w:rPr>
              <w:t>1</w:t>
            </w:r>
            <w:r w:rsidR="006F1DA8">
              <w:rPr>
                <w:b/>
                <w:sz w:val="22"/>
                <w:szCs w:val="22"/>
                <w:lang w:val="en-GB"/>
              </w:rPr>
              <w:t>1</w:t>
            </w:r>
            <w:r w:rsidRPr="00A81DCC">
              <w:rPr>
                <w:b/>
                <w:sz w:val="22"/>
                <w:szCs w:val="22"/>
                <w:lang w:val="en-GB"/>
              </w:rPr>
              <w:t>.</w:t>
            </w:r>
            <w:r w:rsidRPr="00A81DCC">
              <w:rPr>
                <w:b/>
                <w:sz w:val="22"/>
                <w:szCs w:val="22"/>
                <w:lang w:val="en-GB"/>
              </w:rPr>
              <w:tab/>
              <w:t>Years of experience:</w:t>
            </w:r>
          </w:p>
        </w:tc>
        <w:tc>
          <w:tcPr>
            <w:tcW w:w="5670" w:type="dxa"/>
          </w:tcPr>
          <w:p w14:paraId="03836217" w14:textId="77777777" w:rsidR="002349B6" w:rsidRPr="00A81DCC" w:rsidRDefault="002349B6" w:rsidP="00ED106C">
            <w:pPr>
              <w:tabs>
                <w:tab w:val="left" w:pos="425"/>
              </w:tabs>
              <w:suppressAutoHyphens/>
              <w:rPr>
                <w:i/>
                <w:sz w:val="22"/>
                <w:szCs w:val="22"/>
                <w:lang w:val="en-GB"/>
              </w:rPr>
            </w:pPr>
            <w:r w:rsidRPr="00A81DCC">
              <w:rPr>
                <w:i/>
                <w:sz w:val="22"/>
                <w:szCs w:val="22"/>
                <w:lang w:val="en-GB"/>
              </w:rPr>
              <w:t>[insert the no]</w:t>
            </w:r>
          </w:p>
        </w:tc>
      </w:tr>
      <w:tr w:rsidR="002349B6" w:rsidRPr="00A45678" w14:paraId="2D7DA393" w14:textId="77777777" w:rsidTr="00ED106C">
        <w:tc>
          <w:tcPr>
            <w:tcW w:w="9747" w:type="dxa"/>
            <w:gridSpan w:val="2"/>
          </w:tcPr>
          <w:p w14:paraId="35159F89" w14:textId="77777777" w:rsidR="002349B6" w:rsidRPr="00A81DCC" w:rsidRDefault="002349B6" w:rsidP="00ED106C">
            <w:pPr>
              <w:tabs>
                <w:tab w:val="left" w:pos="425"/>
              </w:tabs>
              <w:suppressAutoHyphens/>
              <w:ind w:left="426" w:hanging="426"/>
              <w:rPr>
                <w:b/>
                <w:sz w:val="22"/>
                <w:szCs w:val="22"/>
                <w:lang w:val="en-GB"/>
              </w:rPr>
            </w:pPr>
            <w:r w:rsidRPr="00A81DCC">
              <w:rPr>
                <w:b/>
                <w:sz w:val="22"/>
                <w:szCs w:val="22"/>
                <w:lang w:val="en-GB"/>
              </w:rPr>
              <w:t>1</w:t>
            </w:r>
            <w:r w:rsidR="006F1DA8">
              <w:rPr>
                <w:b/>
                <w:sz w:val="22"/>
                <w:szCs w:val="22"/>
                <w:lang w:val="en-GB"/>
              </w:rPr>
              <w:t>2</w:t>
            </w:r>
            <w:r w:rsidRPr="00A81DCC">
              <w:rPr>
                <w:b/>
                <w:sz w:val="22"/>
                <w:szCs w:val="22"/>
                <w:lang w:val="en-GB"/>
              </w:rPr>
              <w:t>.</w:t>
            </w:r>
            <w:r w:rsidRPr="00A81DCC">
              <w:rPr>
                <w:b/>
                <w:sz w:val="22"/>
                <w:szCs w:val="22"/>
                <w:lang w:val="en-GB"/>
              </w:rPr>
              <w:tab/>
              <w:t>Key qualifications:</w:t>
            </w:r>
            <w:r w:rsidRPr="00A81DCC">
              <w:rPr>
                <w:sz w:val="22"/>
                <w:szCs w:val="22"/>
                <w:lang w:val="en-GB"/>
              </w:rPr>
              <w:t xml:space="preserve"> (Relevant to the assignment)</w:t>
            </w:r>
          </w:p>
          <w:p w14:paraId="199613AD" w14:textId="77777777" w:rsidR="002349B6" w:rsidRPr="00A81DCC" w:rsidRDefault="002349B6" w:rsidP="00ED106C">
            <w:pPr>
              <w:ind w:left="360"/>
              <w:rPr>
                <w:i/>
                <w:sz w:val="22"/>
                <w:szCs w:val="22"/>
                <w:lang w:val="en-GB"/>
              </w:rPr>
            </w:pPr>
            <w:r w:rsidRPr="00A81DCC">
              <w:rPr>
                <w:i/>
                <w:sz w:val="22"/>
                <w:szCs w:val="22"/>
                <w:lang w:val="en-GB"/>
              </w:rPr>
              <w:t>[insert the key qualifications]</w:t>
            </w:r>
            <w:r w:rsidR="00007F2B" w:rsidRPr="00A81DCC">
              <w:rPr>
                <w:i/>
                <w:sz w:val="22"/>
                <w:szCs w:val="22"/>
                <w:lang w:val="en-GB"/>
              </w:rPr>
              <w:fldChar w:fldCharType="begin"/>
            </w:r>
            <w:r w:rsidRPr="00A81DCC">
              <w:rPr>
                <w:i/>
                <w:sz w:val="22"/>
                <w:szCs w:val="22"/>
                <w:lang w:val="en-GB"/>
              </w:rPr>
              <w:instrText xml:space="preserve">  </w:instrText>
            </w:r>
            <w:r w:rsidR="00007F2B" w:rsidRPr="00A81DCC">
              <w:rPr>
                <w:i/>
                <w:sz w:val="22"/>
                <w:szCs w:val="22"/>
                <w:lang w:val="en-GB"/>
              </w:rPr>
              <w:fldChar w:fldCharType="end"/>
            </w:r>
          </w:p>
        </w:tc>
      </w:tr>
    </w:tbl>
    <w:p w14:paraId="47F8FC11" w14:textId="77777777" w:rsidR="002349B6" w:rsidRPr="00A81DCC" w:rsidRDefault="002349B6" w:rsidP="00A81DCC">
      <w:pPr>
        <w:tabs>
          <w:tab w:val="left" w:pos="567"/>
        </w:tabs>
        <w:ind w:left="567" w:hanging="425"/>
        <w:rPr>
          <w:b/>
          <w:sz w:val="22"/>
          <w:szCs w:val="22"/>
          <w:lang w:val="en-GB"/>
        </w:rPr>
      </w:pPr>
      <w:r w:rsidRPr="00A81DCC">
        <w:rPr>
          <w:b/>
          <w:sz w:val="22"/>
          <w:szCs w:val="22"/>
          <w:lang w:val="en-GB"/>
        </w:rPr>
        <w:t>1</w:t>
      </w:r>
      <w:r w:rsidR="006F1DA8">
        <w:rPr>
          <w:b/>
          <w:sz w:val="22"/>
          <w:szCs w:val="22"/>
          <w:lang w:val="en-GB"/>
        </w:rPr>
        <w:t>3</w:t>
      </w:r>
      <w:r w:rsidRPr="00A81DCC">
        <w:rPr>
          <w:b/>
          <w:sz w:val="22"/>
          <w:szCs w:val="22"/>
          <w:lang w:val="en-GB"/>
        </w:rPr>
        <w:t>.</w:t>
      </w:r>
      <w:r w:rsidRPr="00A81DCC">
        <w:rPr>
          <w:b/>
          <w:sz w:val="22"/>
          <w:szCs w:val="22"/>
          <w:lang w:val="en-GB"/>
        </w:rPr>
        <w:tab/>
        <w:t>Specific experience in the region:</w:t>
      </w:r>
    </w:p>
    <w:p w14:paraId="35EB04D3" w14:textId="77777777" w:rsidR="002349B6" w:rsidRPr="00A81DCC" w:rsidRDefault="002349B6" w:rsidP="002349B6">
      <w:pPr>
        <w:rPr>
          <w:sz w:val="22"/>
          <w:szCs w:val="22"/>
          <w:lang w:val="en-GB"/>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2349B6" w:rsidRPr="00A45678" w14:paraId="55F5B892" w14:textId="77777777" w:rsidTr="00ED106C">
        <w:trPr>
          <w:trHeight w:val="273"/>
          <w:jc w:val="center"/>
        </w:trPr>
        <w:tc>
          <w:tcPr>
            <w:tcW w:w="2950" w:type="dxa"/>
            <w:tcBorders>
              <w:top w:val="double" w:sz="6" w:space="0" w:color="auto"/>
              <w:left w:val="double" w:sz="6" w:space="0" w:color="auto"/>
              <w:bottom w:val="double" w:sz="6" w:space="0" w:color="auto"/>
            </w:tcBorders>
            <w:shd w:val="pct5" w:color="auto" w:fill="FFFFFF"/>
          </w:tcPr>
          <w:p w14:paraId="1424D4AB" w14:textId="77777777" w:rsidR="002349B6" w:rsidRPr="00A45678" w:rsidRDefault="002349B6" w:rsidP="00ED106C">
            <w:pPr>
              <w:pStyle w:val="normaltableau"/>
              <w:spacing w:before="0" w:after="0"/>
              <w:ind w:left="426"/>
              <w:jc w:val="center"/>
              <w:rPr>
                <w:rFonts w:ascii="Times New Roman" w:hAnsi="Times New Roman"/>
                <w:b/>
                <w:szCs w:val="22"/>
              </w:rPr>
            </w:pPr>
            <w:r w:rsidRPr="00A45678">
              <w:rPr>
                <w:rFonts w:ascii="Times New Roman" w:hAnsi="Times New Roman"/>
                <w:b/>
                <w:szCs w:val="22"/>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14:paraId="63FF5892" w14:textId="77777777" w:rsidR="002349B6" w:rsidRPr="00A45678" w:rsidRDefault="002349B6" w:rsidP="00ED106C">
            <w:pPr>
              <w:pStyle w:val="normaltableau"/>
              <w:spacing w:before="0" w:after="0"/>
              <w:ind w:left="426"/>
              <w:jc w:val="center"/>
              <w:rPr>
                <w:rFonts w:ascii="Times New Roman" w:hAnsi="Times New Roman"/>
                <w:b/>
                <w:szCs w:val="22"/>
              </w:rPr>
            </w:pPr>
            <w:r w:rsidRPr="00A45678">
              <w:rPr>
                <w:rFonts w:ascii="Times New Roman" w:hAnsi="Times New Roman"/>
                <w:b/>
                <w:szCs w:val="22"/>
              </w:rPr>
              <w:t>Date from - Date to</w:t>
            </w:r>
          </w:p>
        </w:tc>
      </w:tr>
      <w:tr w:rsidR="002349B6" w:rsidRPr="00A45678" w14:paraId="6DD45167" w14:textId="77777777" w:rsidTr="00ED106C">
        <w:trPr>
          <w:trHeight w:val="273"/>
          <w:jc w:val="center"/>
        </w:trPr>
        <w:tc>
          <w:tcPr>
            <w:tcW w:w="2950" w:type="dxa"/>
            <w:tcBorders>
              <w:left w:val="double" w:sz="6" w:space="0" w:color="auto"/>
              <w:bottom w:val="single" w:sz="4" w:space="0" w:color="auto"/>
            </w:tcBorders>
          </w:tcPr>
          <w:p w14:paraId="4EB6A995" w14:textId="77777777" w:rsidR="002349B6" w:rsidRPr="00A45678" w:rsidRDefault="002349B6" w:rsidP="00ED106C">
            <w:pPr>
              <w:pStyle w:val="normaltableau"/>
              <w:spacing w:before="0" w:after="0"/>
              <w:jc w:val="center"/>
              <w:rPr>
                <w:rFonts w:ascii="Times New Roman" w:hAnsi="Times New Roman"/>
                <w:i/>
                <w:szCs w:val="22"/>
              </w:rPr>
            </w:pPr>
            <w:r w:rsidRPr="00A45678">
              <w:rPr>
                <w:rFonts w:ascii="Times New Roman" w:hAnsi="Times New Roman"/>
                <w:i/>
                <w:szCs w:val="22"/>
              </w:rPr>
              <w:t>[insert the country]</w:t>
            </w:r>
          </w:p>
        </w:tc>
        <w:tc>
          <w:tcPr>
            <w:tcW w:w="3980" w:type="dxa"/>
            <w:tcBorders>
              <w:left w:val="single" w:sz="6" w:space="0" w:color="auto"/>
              <w:bottom w:val="single" w:sz="4" w:space="0" w:color="auto"/>
              <w:right w:val="double" w:sz="6" w:space="0" w:color="auto"/>
            </w:tcBorders>
          </w:tcPr>
          <w:p w14:paraId="50948C39" w14:textId="77777777" w:rsidR="002349B6" w:rsidRPr="00A45678" w:rsidRDefault="002349B6" w:rsidP="00ED106C">
            <w:pPr>
              <w:pStyle w:val="normaltableau"/>
              <w:spacing w:before="0" w:after="0"/>
              <w:ind w:left="426"/>
              <w:jc w:val="center"/>
              <w:rPr>
                <w:rFonts w:ascii="Times New Roman" w:hAnsi="Times New Roman"/>
                <w:szCs w:val="22"/>
              </w:rPr>
            </w:pPr>
            <w:r w:rsidRPr="00A45678">
              <w:rPr>
                <w:rFonts w:ascii="Times New Roman" w:hAnsi="Times New Roman"/>
                <w:i/>
                <w:szCs w:val="22"/>
              </w:rPr>
              <w:t>[indicate the month and the year]</w:t>
            </w:r>
          </w:p>
        </w:tc>
      </w:tr>
      <w:tr w:rsidR="002349B6" w:rsidRPr="00A45678" w14:paraId="77393BD3" w14:textId="77777777" w:rsidTr="00ED106C">
        <w:trPr>
          <w:trHeight w:val="273"/>
          <w:jc w:val="center"/>
        </w:trPr>
        <w:tc>
          <w:tcPr>
            <w:tcW w:w="2950" w:type="dxa"/>
            <w:tcBorders>
              <w:left w:val="double" w:sz="6" w:space="0" w:color="auto"/>
              <w:bottom w:val="single" w:sz="4" w:space="0" w:color="auto"/>
            </w:tcBorders>
          </w:tcPr>
          <w:p w14:paraId="0543CF70" w14:textId="77777777" w:rsidR="002349B6" w:rsidRPr="00A45678" w:rsidRDefault="002349B6" w:rsidP="00ED106C">
            <w:pPr>
              <w:pStyle w:val="normaltableau"/>
              <w:spacing w:before="0" w:after="0"/>
              <w:jc w:val="center"/>
              <w:rPr>
                <w:rFonts w:ascii="Times New Roman" w:hAnsi="Times New Roman"/>
                <w:i/>
                <w:szCs w:val="22"/>
              </w:rPr>
            </w:pPr>
            <w:r w:rsidRPr="00A45678">
              <w:rPr>
                <w:rFonts w:ascii="Times New Roman" w:hAnsi="Times New Roman"/>
                <w:i/>
                <w:szCs w:val="22"/>
              </w:rPr>
              <w:t>[insert the country]</w:t>
            </w:r>
          </w:p>
        </w:tc>
        <w:tc>
          <w:tcPr>
            <w:tcW w:w="3980" w:type="dxa"/>
            <w:tcBorders>
              <w:left w:val="single" w:sz="6" w:space="0" w:color="auto"/>
              <w:bottom w:val="single" w:sz="4" w:space="0" w:color="auto"/>
              <w:right w:val="double" w:sz="6" w:space="0" w:color="auto"/>
            </w:tcBorders>
          </w:tcPr>
          <w:p w14:paraId="1579A846" w14:textId="77777777" w:rsidR="002349B6" w:rsidRPr="00A45678" w:rsidRDefault="002349B6" w:rsidP="00ED106C">
            <w:pPr>
              <w:pStyle w:val="normaltableau"/>
              <w:spacing w:before="0" w:after="0"/>
              <w:ind w:left="426"/>
              <w:jc w:val="center"/>
              <w:rPr>
                <w:rFonts w:ascii="Times New Roman" w:hAnsi="Times New Roman"/>
                <w:szCs w:val="22"/>
              </w:rPr>
            </w:pPr>
            <w:r w:rsidRPr="00A45678">
              <w:rPr>
                <w:rFonts w:ascii="Times New Roman" w:hAnsi="Times New Roman"/>
                <w:i/>
                <w:szCs w:val="22"/>
              </w:rPr>
              <w:t>[indicate the month and the year]</w:t>
            </w:r>
          </w:p>
        </w:tc>
      </w:tr>
      <w:tr w:rsidR="002349B6" w:rsidRPr="00A45678" w14:paraId="269BAFE9" w14:textId="77777777" w:rsidTr="00ED106C">
        <w:trPr>
          <w:trHeight w:val="291"/>
          <w:jc w:val="center"/>
        </w:trPr>
        <w:tc>
          <w:tcPr>
            <w:tcW w:w="2950" w:type="dxa"/>
            <w:tcBorders>
              <w:top w:val="single" w:sz="6" w:space="0" w:color="auto"/>
              <w:left w:val="double" w:sz="6" w:space="0" w:color="auto"/>
              <w:bottom w:val="double" w:sz="6" w:space="0" w:color="auto"/>
            </w:tcBorders>
          </w:tcPr>
          <w:p w14:paraId="69B908E8" w14:textId="77777777" w:rsidR="002349B6" w:rsidRPr="00A45678" w:rsidRDefault="002349B6" w:rsidP="00ED106C">
            <w:pPr>
              <w:pStyle w:val="normaltableau"/>
              <w:spacing w:before="0" w:after="0"/>
              <w:jc w:val="center"/>
              <w:rPr>
                <w:rFonts w:ascii="Times New Roman" w:hAnsi="Times New Roman"/>
                <w:i/>
                <w:szCs w:val="22"/>
              </w:rPr>
            </w:pPr>
            <w:r w:rsidRPr="00A45678">
              <w:rPr>
                <w:rFonts w:ascii="Times New Roman" w:hAnsi="Times New Roman"/>
                <w:i/>
                <w:szCs w:val="22"/>
              </w:rPr>
              <w:t>[insert the country]</w:t>
            </w:r>
          </w:p>
        </w:tc>
        <w:tc>
          <w:tcPr>
            <w:tcW w:w="3980" w:type="dxa"/>
            <w:tcBorders>
              <w:top w:val="single" w:sz="6" w:space="0" w:color="auto"/>
              <w:left w:val="single" w:sz="6" w:space="0" w:color="auto"/>
              <w:bottom w:val="double" w:sz="6" w:space="0" w:color="auto"/>
              <w:right w:val="double" w:sz="6" w:space="0" w:color="auto"/>
            </w:tcBorders>
          </w:tcPr>
          <w:p w14:paraId="7A97A4D6" w14:textId="77777777" w:rsidR="002349B6" w:rsidRPr="00A45678" w:rsidRDefault="002349B6" w:rsidP="00ED106C">
            <w:pPr>
              <w:pStyle w:val="normaltableau"/>
              <w:spacing w:before="0" w:after="0"/>
              <w:ind w:left="426"/>
              <w:jc w:val="center"/>
              <w:rPr>
                <w:rFonts w:ascii="Times New Roman" w:hAnsi="Times New Roman"/>
                <w:szCs w:val="22"/>
              </w:rPr>
            </w:pPr>
            <w:r w:rsidRPr="00A45678">
              <w:rPr>
                <w:rFonts w:ascii="Times New Roman" w:hAnsi="Times New Roman"/>
                <w:i/>
                <w:szCs w:val="22"/>
              </w:rPr>
              <w:t>[indicate the month and the year]</w:t>
            </w:r>
          </w:p>
        </w:tc>
      </w:tr>
    </w:tbl>
    <w:p w14:paraId="7A783A1E" w14:textId="77777777" w:rsidR="00D92595" w:rsidRDefault="00D92595" w:rsidP="002349B6">
      <w:pPr>
        <w:tabs>
          <w:tab w:val="left" w:pos="426"/>
          <w:tab w:val="center" w:pos="6518"/>
          <w:tab w:val="center" w:pos="8220"/>
        </w:tabs>
        <w:suppressAutoHyphens/>
        <w:rPr>
          <w:sz w:val="22"/>
          <w:szCs w:val="22"/>
          <w:lang w:val="en-GB"/>
        </w:rPr>
        <w:sectPr w:rsidR="00D92595" w:rsidSect="00A81DCC">
          <w:headerReference w:type="even" r:id="rId23"/>
          <w:footerReference w:type="even" r:id="rId24"/>
          <w:headerReference w:type="first" r:id="rId25"/>
          <w:footerReference w:type="first" r:id="rId26"/>
          <w:footnotePr>
            <w:numRestart w:val="eachSect"/>
          </w:footnotePr>
          <w:endnotePr>
            <w:numFmt w:val="decimal"/>
          </w:endnotePr>
          <w:pgSz w:w="11900" w:h="16840" w:code="9"/>
          <w:pgMar w:top="851" w:right="851" w:bottom="567" w:left="1418" w:header="851" w:footer="567" w:gutter="0"/>
          <w:cols w:space="720"/>
          <w:noEndnote/>
          <w:docGrid w:linePitch="272"/>
        </w:sectPr>
      </w:pPr>
    </w:p>
    <w:p w14:paraId="715A9A8A" w14:textId="77777777" w:rsidR="00D92595" w:rsidRPr="00A81DCC" w:rsidRDefault="00D92595" w:rsidP="00D92595">
      <w:pPr>
        <w:pStyle w:val="ListParagraph"/>
        <w:numPr>
          <w:ilvl w:val="0"/>
          <w:numId w:val="141"/>
        </w:numPr>
        <w:tabs>
          <w:tab w:val="left" w:pos="426"/>
          <w:tab w:val="center" w:pos="6518"/>
          <w:tab w:val="center" w:pos="8220"/>
        </w:tabs>
        <w:suppressAutoHyphens/>
        <w:rPr>
          <w:b/>
          <w:sz w:val="22"/>
          <w:szCs w:val="22"/>
          <w:lang w:val="en-GB"/>
        </w:rPr>
      </w:pPr>
      <w:r w:rsidRPr="00A81DCC">
        <w:rPr>
          <w:b/>
          <w:sz w:val="22"/>
          <w:szCs w:val="22"/>
          <w:lang w:val="en-GB"/>
        </w:rPr>
        <w:lastRenderedPageBreak/>
        <w:t>Professional experience</w:t>
      </w:r>
      <w:r w:rsidRPr="00A81DCC">
        <w:rPr>
          <w:b/>
          <w:sz w:val="32"/>
          <w:szCs w:val="32"/>
          <w:lang w:val="en-GB"/>
        </w:rPr>
        <w:t>:</w:t>
      </w:r>
    </w:p>
    <w:p w14:paraId="3BE793E6" w14:textId="77777777" w:rsidR="00D92595" w:rsidRPr="00A81DCC" w:rsidRDefault="00D92595" w:rsidP="00D92595">
      <w:pPr>
        <w:tabs>
          <w:tab w:val="left" w:pos="426"/>
          <w:tab w:val="center" w:pos="6518"/>
          <w:tab w:val="center" w:pos="8220"/>
        </w:tabs>
        <w:suppressAutoHyphens/>
        <w:rPr>
          <w:sz w:val="22"/>
          <w:szCs w:val="22"/>
          <w:lang w:val="en-GB"/>
        </w:rPr>
      </w:pPr>
    </w:p>
    <w:tbl>
      <w:tblPr>
        <w:tblW w:w="1471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1418"/>
        <w:gridCol w:w="8090"/>
      </w:tblGrid>
      <w:tr w:rsidR="00D92595" w:rsidRPr="00A45678" w14:paraId="055CF9A8" w14:textId="77777777" w:rsidTr="00D92595">
        <w:trPr>
          <w:trHeight w:val="483"/>
          <w:tblHeader/>
        </w:trPr>
        <w:tc>
          <w:tcPr>
            <w:tcW w:w="1242" w:type="dxa"/>
            <w:tcBorders>
              <w:bottom w:val="single" w:sz="6" w:space="0" w:color="auto"/>
            </w:tcBorders>
            <w:shd w:val="clear" w:color="auto" w:fill="E6E6E6"/>
            <w:vAlign w:val="center"/>
          </w:tcPr>
          <w:p w14:paraId="3E21AA75" w14:textId="77777777" w:rsidR="00D92595" w:rsidRPr="00A81DCC" w:rsidRDefault="00D92595" w:rsidP="00D92595">
            <w:pPr>
              <w:tabs>
                <w:tab w:val="center" w:pos="6518"/>
                <w:tab w:val="center" w:pos="8220"/>
              </w:tabs>
              <w:suppressAutoHyphens/>
              <w:rPr>
                <w:b/>
                <w:sz w:val="22"/>
                <w:szCs w:val="22"/>
                <w:lang w:val="en-GB"/>
              </w:rPr>
            </w:pPr>
            <w:r w:rsidRPr="00A81DCC">
              <w:rPr>
                <w:b/>
                <w:sz w:val="22"/>
                <w:szCs w:val="22"/>
                <w:lang w:val="en-GB"/>
              </w:rPr>
              <w:t>Date from – Date to</w:t>
            </w:r>
          </w:p>
        </w:tc>
        <w:tc>
          <w:tcPr>
            <w:tcW w:w="1296" w:type="dxa"/>
            <w:tcBorders>
              <w:bottom w:val="single" w:sz="6" w:space="0" w:color="auto"/>
            </w:tcBorders>
            <w:shd w:val="clear" w:color="auto" w:fill="E6E6E6"/>
            <w:vAlign w:val="center"/>
          </w:tcPr>
          <w:p w14:paraId="2C95246B" w14:textId="77777777" w:rsidR="00D92595" w:rsidRPr="00A81DCC" w:rsidRDefault="00D92595" w:rsidP="00D92595">
            <w:pPr>
              <w:tabs>
                <w:tab w:val="center" w:pos="6518"/>
                <w:tab w:val="center" w:pos="8220"/>
              </w:tabs>
              <w:suppressAutoHyphens/>
              <w:jc w:val="center"/>
              <w:rPr>
                <w:b/>
                <w:sz w:val="22"/>
                <w:szCs w:val="22"/>
                <w:lang w:val="en-GB"/>
              </w:rPr>
            </w:pPr>
            <w:r w:rsidRPr="00A81DCC">
              <w:rPr>
                <w:b/>
                <w:sz w:val="22"/>
                <w:szCs w:val="22"/>
                <w:lang w:val="en-GB"/>
              </w:rPr>
              <w:t>Location of the assignment</w:t>
            </w:r>
          </w:p>
        </w:tc>
        <w:tc>
          <w:tcPr>
            <w:tcW w:w="2673" w:type="dxa"/>
            <w:tcBorders>
              <w:bottom w:val="single" w:sz="6" w:space="0" w:color="auto"/>
            </w:tcBorders>
            <w:shd w:val="clear" w:color="auto" w:fill="E6E6E6"/>
            <w:vAlign w:val="center"/>
          </w:tcPr>
          <w:p w14:paraId="70A2F582" w14:textId="77777777" w:rsidR="00D92595" w:rsidRPr="00A81DCC" w:rsidRDefault="00D92595" w:rsidP="00D92595">
            <w:pPr>
              <w:tabs>
                <w:tab w:val="left" w:pos="426"/>
                <w:tab w:val="center" w:pos="6518"/>
                <w:tab w:val="center" w:pos="8220"/>
              </w:tabs>
              <w:suppressAutoHyphens/>
              <w:jc w:val="center"/>
              <w:rPr>
                <w:b/>
                <w:sz w:val="22"/>
                <w:szCs w:val="22"/>
                <w:lang w:val="en-GB"/>
              </w:rPr>
            </w:pPr>
            <w:r w:rsidRPr="00A81DCC">
              <w:rPr>
                <w:b/>
                <w:sz w:val="22"/>
                <w:szCs w:val="22"/>
                <w:lang w:val="en-GB"/>
              </w:rPr>
              <w:t>Company&amp; reference person (name &amp; contact details)</w:t>
            </w:r>
          </w:p>
        </w:tc>
        <w:tc>
          <w:tcPr>
            <w:tcW w:w="1418" w:type="dxa"/>
            <w:tcBorders>
              <w:bottom w:val="single" w:sz="6" w:space="0" w:color="auto"/>
            </w:tcBorders>
            <w:shd w:val="clear" w:color="auto" w:fill="E6E6E6"/>
            <w:vAlign w:val="center"/>
          </w:tcPr>
          <w:p w14:paraId="36B177DC" w14:textId="77777777" w:rsidR="00D92595" w:rsidRPr="00A81DCC" w:rsidRDefault="00D92595" w:rsidP="00D92595">
            <w:pPr>
              <w:tabs>
                <w:tab w:val="left" w:pos="426"/>
                <w:tab w:val="center" w:pos="6518"/>
                <w:tab w:val="center" w:pos="8220"/>
              </w:tabs>
              <w:suppressAutoHyphens/>
              <w:jc w:val="center"/>
              <w:rPr>
                <w:b/>
                <w:sz w:val="22"/>
                <w:szCs w:val="22"/>
                <w:lang w:val="en-GB"/>
              </w:rPr>
            </w:pPr>
            <w:r w:rsidRPr="00A81DCC">
              <w:rPr>
                <w:b/>
                <w:sz w:val="22"/>
                <w:szCs w:val="22"/>
                <w:lang w:val="en-GB"/>
              </w:rPr>
              <w:t>Position</w:t>
            </w:r>
          </w:p>
        </w:tc>
        <w:tc>
          <w:tcPr>
            <w:tcW w:w="8090" w:type="dxa"/>
            <w:tcBorders>
              <w:bottom w:val="single" w:sz="6" w:space="0" w:color="auto"/>
            </w:tcBorders>
            <w:shd w:val="clear" w:color="auto" w:fill="E6E6E6"/>
            <w:vAlign w:val="center"/>
          </w:tcPr>
          <w:p w14:paraId="515001AC" w14:textId="77777777" w:rsidR="00D92595" w:rsidRPr="00A81DCC" w:rsidRDefault="00D92595" w:rsidP="00D92595">
            <w:pPr>
              <w:tabs>
                <w:tab w:val="left" w:pos="426"/>
                <w:tab w:val="center" w:pos="6518"/>
                <w:tab w:val="center" w:pos="8220"/>
              </w:tabs>
              <w:suppressAutoHyphens/>
              <w:jc w:val="center"/>
              <w:rPr>
                <w:b/>
                <w:sz w:val="22"/>
                <w:szCs w:val="22"/>
                <w:lang w:val="en-GB"/>
              </w:rPr>
            </w:pPr>
            <w:r w:rsidRPr="00A81DCC">
              <w:rPr>
                <w:b/>
                <w:sz w:val="22"/>
                <w:szCs w:val="22"/>
                <w:lang w:val="en-GB"/>
              </w:rPr>
              <w:t>Description</w:t>
            </w:r>
          </w:p>
        </w:tc>
      </w:tr>
      <w:tr w:rsidR="00D92595" w:rsidRPr="00A45678" w14:paraId="6777EC76" w14:textId="77777777" w:rsidTr="00D92595">
        <w:trPr>
          <w:trHeight w:val="1552"/>
        </w:trPr>
        <w:tc>
          <w:tcPr>
            <w:tcW w:w="1242" w:type="dxa"/>
            <w:tcBorders>
              <w:top w:val="single" w:sz="6" w:space="0" w:color="auto"/>
              <w:bottom w:val="single" w:sz="6" w:space="0" w:color="auto"/>
            </w:tcBorders>
            <w:shd w:val="clear" w:color="auto" w:fill="auto"/>
            <w:vAlign w:val="center"/>
          </w:tcPr>
          <w:p w14:paraId="5AE25129" w14:textId="77777777" w:rsidR="00D92595" w:rsidRPr="00A81DCC" w:rsidRDefault="00D92595" w:rsidP="00D92595">
            <w:pPr>
              <w:tabs>
                <w:tab w:val="center" w:pos="6518"/>
                <w:tab w:val="center" w:pos="8220"/>
              </w:tabs>
              <w:suppressAutoHyphens/>
              <w:rPr>
                <w:i/>
                <w:sz w:val="18"/>
                <w:szCs w:val="18"/>
                <w:lang w:val="en-GB"/>
              </w:rPr>
            </w:pPr>
            <w:r w:rsidRPr="00A81DCC">
              <w:rPr>
                <w:i/>
                <w:sz w:val="18"/>
                <w:szCs w:val="18"/>
                <w:lang w:val="en-GB"/>
              </w:rPr>
              <w:t>[indicate the month and the year]</w:t>
            </w:r>
          </w:p>
        </w:tc>
        <w:tc>
          <w:tcPr>
            <w:tcW w:w="1296" w:type="dxa"/>
            <w:tcBorders>
              <w:top w:val="single" w:sz="6" w:space="0" w:color="auto"/>
              <w:bottom w:val="single" w:sz="6" w:space="0" w:color="auto"/>
            </w:tcBorders>
            <w:shd w:val="clear" w:color="auto" w:fill="auto"/>
            <w:vAlign w:val="center"/>
          </w:tcPr>
          <w:p w14:paraId="37507566" w14:textId="77777777" w:rsidR="00D92595" w:rsidRPr="00A81DCC" w:rsidRDefault="00D92595" w:rsidP="00D92595">
            <w:pPr>
              <w:tabs>
                <w:tab w:val="center" w:pos="6518"/>
                <w:tab w:val="center" w:pos="8220"/>
              </w:tabs>
              <w:suppressAutoHyphens/>
              <w:jc w:val="center"/>
              <w:rPr>
                <w:i/>
                <w:sz w:val="18"/>
                <w:szCs w:val="18"/>
                <w:lang w:val="en-GB"/>
              </w:rPr>
            </w:pPr>
            <w:r w:rsidRPr="00A81DCC">
              <w:rPr>
                <w:i/>
                <w:sz w:val="18"/>
                <w:szCs w:val="18"/>
                <w:lang w:val="en-GB"/>
              </w:rPr>
              <w:t>[indicate the country and the city]</w:t>
            </w:r>
          </w:p>
        </w:tc>
        <w:tc>
          <w:tcPr>
            <w:tcW w:w="2673" w:type="dxa"/>
            <w:tcBorders>
              <w:top w:val="single" w:sz="6" w:space="0" w:color="auto"/>
              <w:bottom w:val="single" w:sz="6" w:space="0" w:color="auto"/>
            </w:tcBorders>
            <w:shd w:val="clear" w:color="auto" w:fill="auto"/>
            <w:vAlign w:val="center"/>
          </w:tcPr>
          <w:p w14:paraId="24B4AC4A" w14:textId="77777777" w:rsidR="00D92595" w:rsidRPr="00A81DCC" w:rsidRDefault="00D92595" w:rsidP="00D92595">
            <w:pPr>
              <w:rPr>
                <w:b/>
                <w:i/>
                <w:sz w:val="18"/>
                <w:szCs w:val="18"/>
                <w:lang w:val="en-GB"/>
              </w:rPr>
            </w:pPr>
            <w:r w:rsidRPr="00A81DCC">
              <w:rPr>
                <w:b/>
                <w:i/>
                <w:sz w:val="18"/>
                <w:szCs w:val="18"/>
                <w:lang w:val="en-GB"/>
              </w:rPr>
              <w:t>Name of the Company:</w:t>
            </w:r>
          </w:p>
          <w:p w14:paraId="42424B61" w14:textId="77777777" w:rsidR="00D92595" w:rsidRPr="00A81DCC" w:rsidRDefault="00D92595" w:rsidP="00D92595">
            <w:pPr>
              <w:rPr>
                <w:b/>
                <w:i/>
                <w:sz w:val="18"/>
                <w:szCs w:val="18"/>
                <w:lang w:val="en-GB"/>
              </w:rPr>
            </w:pPr>
            <w:r w:rsidRPr="00A81DCC">
              <w:rPr>
                <w:b/>
                <w:i/>
                <w:sz w:val="18"/>
                <w:szCs w:val="18"/>
                <w:lang w:val="en-GB"/>
              </w:rPr>
              <w:t>Address of the company:</w:t>
            </w:r>
          </w:p>
          <w:p w14:paraId="0452A06F" w14:textId="77777777" w:rsidR="00D92595" w:rsidRPr="00A81DCC" w:rsidRDefault="00D92595" w:rsidP="00D92595">
            <w:pPr>
              <w:rPr>
                <w:b/>
                <w:i/>
                <w:sz w:val="18"/>
                <w:szCs w:val="18"/>
                <w:lang w:val="en-GB"/>
              </w:rPr>
            </w:pPr>
            <w:r w:rsidRPr="00A81DCC">
              <w:rPr>
                <w:b/>
                <w:i/>
                <w:sz w:val="18"/>
                <w:szCs w:val="18"/>
                <w:lang w:val="en-GB"/>
              </w:rPr>
              <w:t>Phone:</w:t>
            </w:r>
          </w:p>
          <w:p w14:paraId="70E16DC8" w14:textId="77777777" w:rsidR="00D92595" w:rsidRPr="00A81DCC" w:rsidRDefault="00D92595" w:rsidP="00D92595">
            <w:pPr>
              <w:rPr>
                <w:b/>
                <w:i/>
                <w:sz w:val="18"/>
                <w:szCs w:val="18"/>
                <w:lang w:val="en-GB"/>
              </w:rPr>
            </w:pPr>
            <w:r w:rsidRPr="00A81DCC">
              <w:rPr>
                <w:b/>
                <w:i/>
                <w:sz w:val="18"/>
                <w:szCs w:val="18"/>
                <w:lang w:val="en-GB"/>
              </w:rPr>
              <w:t>Fax:</w:t>
            </w:r>
          </w:p>
          <w:p w14:paraId="133D78FC" w14:textId="77777777" w:rsidR="00D92595" w:rsidRPr="00A81DCC" w:rsidRDefault="00D92595" w:rsidP="00D92595">
            <w:pPr>
              <w:rPr>
                <w:b/>
                <w:i/>
                <w:sz w:val="18"/>
                <w:szCs w:val="18"/>
                <w:lang w:val="en-GB"/>
              </w:rPr>
            </w:pPr>
            <w:r w:rsidRPr="00A81DCC">
              <w:rPr>
                <w:b/>
                <w:i/>
                <w:sz w:val="18"/>
                <w:szCs w:val="18"/>
                <w:lang w:val="en-GB"/>
              </w:rPr>
              <w:t xml:space="preserve">Email: </w:t>
            </w:r>
          </w:p>
          <w:p w14:paraId="3857219B" w14:textId="77777777" w:rsidR="00D92595" w:rsidRPr="00A81DCC" w:rsidRDefault="00D92595" w:rsidP="00D92595">
            <w:pPr>
              <w:rPr>
                <w:i/>
                <w:sz w:val="18"/>
                <w:szCs w:val="18"/>
                <w:lang w:val="en-GB"/>
              </w:rPr>
            </w:pPr>
            <w:r w:rsidRPr="00A81DCC">
              <w:rPr>
                <w:b/>
                <w:i/>
                <w:sz w:val="18"/>
                <w:szCs w:val="18"/>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1B10AC8" w14:textId="77777777" w:rsidR="00D92595" w:rsidRPr="00A81DCC" w:rsidRDefault="00D92595" w:rsidP="00D92595">
            <w:pPr>
              <w:tabs>
                <w:tab w:val="left" w:pos="426"/>
                <w:tab w:val="center" w:pos="6518"/>
                <w:tab w:val="center" w:pos="8220"/>
              </w:tabs>
              <w:suppressAutoHyphens/>
              <w:jc w:val="center"/>
              <w:rPr>
                <w:i/>
                <w:sz w:val="18"/>
                <w:szCs w:val="18"/>
                <w:lang w:val="en-GB"/>
              </w:rPr>
            </w:pPr>
            <w:r w:rsidRPr="00A81DCC">
              <w:rPr>
                <w:i/>
                <w:sz w:val="18"/>
                <w:szCs w:val="18"/>
                <w:lang w:val="en-GB"/>
              </w:rPr>
              <w:t>[indicate the exact name and title and if it was a short term or a long term position]</w:t>
            </w:r>
          </w:p>
        </w:tc>
        <w:tc>
          <w:tcPr>
            <w:tcW w:w="8090" w:type="dxa"/>
            <w:tcBorders>
              <w:top w:val="single" w:sz="6" w:space="0" w:color="auto"/>
              <w:bottom w:val="single" w:sz="6" w:space="0" w:color="auto"/>
            </w:tcBorders>
            <w:shd w:val="clear" w:color="auto" w:fill="auto"/>
          </w:tcPr>
          <w:p w14:paraId="7FF75B77" w14:textId="77777777" w:rsidR="00D92595" w:rsidRPr="00A45678" w:rsidRDefault="00D92595" w:rsidP="00D92595">
            <w:pPr>
              <w:pStyle w:val="Default"/>
              <w:jc w:val="both"/>
              <w:rPr>
                <w:b/>
                <w:i/>
                <w:sz w:val="18"/>
                <w:szCs w:val="18"/>
                <w:lang w:val="en-GB"/>
              </w:rPr>
            </w:pPr>
            <w:r w:rsidRPr="00A45678">
              <w:rPr>
                <w:b/>
                <w:i/>
                <w:sz w:val="18"/>
                <w:szCs w:val="18"/>
                <w:lang w:val="en-GB"/>
              </w:rPr>
              <w:t xml:space="preserve">Name of the contract: </w:t>
            </w:r>
          </w:p>
          <w:p w14:paraId="4F7CE901" w14:textId="77777777" w:rsidR="00D92595" w:rsidRPr="00A45678" w:rsidRDefault="00D92595" w:rsidP="00D92595">
            <w:pPr>
              <w:pStyle w:val="Default"/>
              <w:jc w:val="both"/>
              <w:rPr>
                <w:b/>
                <w:i/>
                <w:sz w:val="18"/>
                <w:szCs w:val="18"/>
                <w:lang w:val="en-GB"/>
              </w:rPr>
            </w:pPr>
            <w:r w:rsidRPr="00A45678">
              <w:rPr>
                <w:b/>
                <w:i/>
                <w:sz w:val="18"/>
                <w:szCs w:val="18"/>
                <w:lang w:val="en-GB"/>
              </w:rPr>
              <w:t>Beneficiary of the contract:</w:t>
            </w:r>
          </w:p>
          <w:p w14:paraId="0603B730" w14:textId="77777777" w:rsidR="00D92595" w:rsidRPr="00A45678" w:rsidRDefault="00D92595" w:rsidP="00D92595">
            <w:pPr>
              <w:pStyle w:val="Default"/>
              <w:jc w:val="both"/>
              <w:rPr>
                <w:b/>
                <w:i/>
                <w:sz w:val="18"/>
                <w:szCs w:val="18"/>
                <w:lang w:val="en-GB"/>
              </w:rPr>
            </w:pPr>
            <w:r w:rsidRPr="00A45678">
              <w:rPr>
                <w:b/>
                <w:i/>
                <w:sz w:val="18"/>
                <w:szCs w:val="18"/>
                <w:lang w:val="en-GB"/>
              </w:rPr>
              <w:t xml:space="preserve">Brief description of the contract: </w:t>
            </w:r>
          </w:p>
          <w:p w14:paraId="57976E86" w14:textId="77777777" w:rsidR="00D92595" w:rsidRPr="00A45678" w:rsidRDefault="00D92595" w:rsidP="00D92595">
            <w:pPr>
              <w:pStyle w:val="Default"/>
              <w:jc w:val="both"/>
              <w:rPr>
                <w:i/>
                <w:sz w:val="18"/>
                <w:szCs w:val="18"/>
                <w:lang w:val="en-GB"/>
              </w:rPr>
            </w:pPr>
            <w:r w:rsidRPr="00A45678">
              <w:rPr>
                <w:b/>
                <w:i/>
                <w:sz w:val="18"/>
                <w:szCs w:val="18"/>
                <w:lang w:val="en-GB"/>
              </w:rPr>
              <w:t>Responsibilities:</w:t>
            </w:r>
            <w:r w:rsidRPr="00A45678">
              <w:rPr>
                <w:i/>
                <w:sz w:val="18"/>
                <w:szCs w:val="18"/>
                <w:lang w:val="en-GB"/>
              </w:rPr>
              <w:t xml:space="preserve"> </w:t>
            </w:r>
          </w:p>
        </w:tc>
      </w:tr>
      <w:tr w:rsidR="00D92595" w:rsidRPr="00A45678" w14:paraId="5F9F0274" w14:textId="77777777" w:rsidTr="00D92595">
        <w:trPr>
          <w:trHeight w:val="483"/>
        </w:trPr>
        <w:tc>
          <w:tcPr>
            <w:tcW w:w="1242" w:type="dxa"/>
            <w:tcBorders>
              <w:top w:val="single" w:sz="6" w:space="0" w:color="auto"/>
              <w:bottom w:val="single" w:sz="6" w:space="0" w:color="auto"/>
            </w:tcBorders>
            <w:shd w:val="clear" w:color="auto" w:fill="auto"/>
            <w:vAlign w:val="center"/>
          </w:tcPr>
          <w:p w14:paraId="7EB74647" w14:textId="77777777" w:rsidR="00D92595" w:rsidRPr="00A81DCC" w:rsidRDefault="00D92595" w:rsidP="00D92595">
            <w:pPr>
              <w:tabs>
                <w:tab w:val="center" w:pos="6518"/>
                <w:tab w:val="center" w:pos="8220"/>
              </w:tabs>
              <w:suppressAutoHyphens/>
              <w:rPr>
                <w:i/>
                <w:sz w:val="18"/>
                <w:szCs w:val="18"/>
                <w:lang w:val="en-GB"/>
              </w:rPr>
            </w:pPr>
            <w:r w:rsidRPr="00A81DCC">
              <w:rPr>
                <w:i/>
                <w:sz w:val="18"/>
                <w:szCs w:val="18"/>
                <w:lang w:val="en-GB"/>
              </w:rPr>
              <w:t>[indicate the month and the year]</w:t>
            </w:r>
          </w:p>
        </w:tc>
        <w:tc>
          <w:tcPr>
            <w:tcW w:w="1296" w:type="dxa"/>
            <w:tcBorders>
              <w:top w:val="single" w:sz="6" w:space="0" w:color="auto"/>
              <w:bottom w:val="single" w:sz="6" w:space="0" w:color="auto"/>
            </w:tcBorders>
            <w:shd w:val="clear" w:color="auto" w:fill="auto"/>
            <w:vAlign w:val="center"/>
          </w:tcPr>
          <w:p w14:paraId="581002B5" w14:textId="77777777" w:rsidR="00D92595" w:rsidRPr="00A81DCC" w:rsidRDefault="00D92595" w:rsidP="00D92595">
            <w:pPr>
              <w:tabs>
                <w:tab w:val="center" w:pos="6518"/>
                <w:tab w:val="center" w:pos="8220"/>
              </w:tabs>
              <w:suppressAutoHyphens/>
              <w:jc w:val="center"/>
              <w:rPr>
                <w:i/>
                <w:sz w:val="18"/>
                <w:szCs w:val="18"/>
                <w:lang w:val="en-GB"/>
              </w:rPr>
            </w:pPr>
            <w:r w:rsidRPr="00A81DCC">
              <w:rPr>
                <w:i/>
                <w:sz w:val="18"/>
                <w:szCs w:val="18"/>
                <w:lang w:val="en-GB"/>
              </w:rPr>
              <w:t>[indicate the country and the city]</w:t>
            </w:r>
          </w:p>
        </w:tc>
        <w:tc>
          <w:tcPr>
            <w:tcW w:w="2673" w:type="dxa"/>
            <w:tcBorders>
              <w:top w:val="single" w:sz="6" w:space="0" w:color="auto"/>
              <w:bottom w:val="single" w:sz="6" w:space="0" w:color="auto"/>
            </w:tcBorders>
            <w:shd w:val="clear" w:color="auto" w:fill="auto"/>
            <w:vAlign w:val="center"/>
          </w:tcPr>
          <w:p w14:paraId="7944CFC3" w14:textId="77777777" w:rsidR="00D92595" w:rsidRPr="00A81DCC" w:rsidRDefault="00D92595" w:rsidP="00D92595">
            <w:pPr>
              <w:rPr>
                <w:b/>
                <w:i/>
                <w:sz w:val="18"/>
                <w:szCs w:val="18"/>
                <w:lang w:val="en-GB"/>
              </w:rPr>
            </w:pPr>
            <w:r w:rsidRPr="00A81DCC">
              <w:rPr>
                <w:b/>
                <w:i/>
                <w:sz w:val="18"/>
                <w:szCs w:val="18"/>
                <w:lang w:val="en-GB"/>
              </w:rPr>
              <w:t>Name of the Company:</w:t>
            </w:r>
          </w:p>
          <w:p w14:paraId="5FE36F43" w14:textId="77777777" w:rsidR="00D92595" w:rsidRPr="00A81DCC" w:rsidRDefault="00D92595" w:rsidP="00D92595">
            <w:pPr>
              <w:rPr>
                <w:b/>
                <w:i/>
                <w:sz w:val="18"/>
                <w:szCs w:val="18"/>
                <w:lang w:val="en-GB"/>
              </w:rPr>
            </w:pPr>
            <w:r w:rsidRPr="00A81DCC">
              <w:rPr>
                <w:b/>
                <w:i/>
                <w:sz w:val="18"/>
                <w:szCs w:val="18"/>
                <w:lang w:val="en-GB"/>
              </w:rPr>
              <w:t>Address of the company:</w:t>
            </w:r>
          </w:p>
          <w:p w14:paraId="33304E42" w14:textId="77777777" w:rsidR="00D92595" w:rsidRPr="00A81DCC" w:rsidRDefault="00D92595" w:rsidP="00D92595">
            <w:pPr>
              <w:rPr>
                <w:b/>
                <w:i/>
                <w:sz w:val="18"/>
                <w:szCs w:val="18"/>
                <w:lang w:val="en-GB"/>
              </w:rPr>
            </w:pPr>
            <w:r w:rsidRPr="00A81DCC">
              <w:rPr>
                <w:b/>
                <w:i/>
                <w:sz w:val="18"/>
                <w:szCs w:val="18"/>
                <w:lang w:val="en-GB"/>
              </w:rPr>
              <w:t>Phone:</w:t>
            </w:r>
          </w:p>
          <w:p w14:paraId="5F37098D" w14:textId="77777777" w:rsidR="00D92595" w:rsidRPr="00A81DCC" w:rsidRDefault="00D92595" w:rsidP="00D92595">
            <w:pPr>
              <w:rPr>
                <w:b/>
                <w:i/>
                <w:sz w:val="18"/>
                <w:szCs w:val="18"/>
                <w:lang w:val="en-GB"/>
              </w:rPr>
            </w:pPr>
            <w:r w:rsidRPr="00A81DCC">
              <w:rPr>
                <w:b/>
                <w:i/>
                <w:sz w:val="18"/>
                <w:szCs w:val="18"/>
                <w:lang w:val="en-GB"/>
              </w:rPr>
              <w:t>Fax:</w:t>
            </w:r>
          </w:p>
          <w:p w14:paraId="5D763C50" w14:textId="77777777" w:rsidR="00D92595" w:rsidRPr="00A81DCC" w:rsidRDefault="00D92595" w:rsidP="00D92595">
            <w:pPr>
              <w:rPr>
                <w:b/>
                <w:i/>
                <w:sz w:val="18"/>
                <w:szCs w:val="18"/>
                <w:lang w:val="en-GB"/>
              </w:rPr>
            </w:pPr>
            <w:r w:rsidRPr="00A81DCC">
              <w:rPr>
                <w:b/>
                <w:i/>
                <w:sz w:val="18"/>
                <w:szCs w:val="18"/>
                <w:lang w:val="en-GB"/>
              </w:rPr>
              <w:t xml:space="preserve">Email: </w:t>
            </w:r>
          </w:p>
          <w:p w14:paraId="1BF4BDF4" w14:textId="77777777" w:rsidR="00D92595" w:rsidRPr="00A81DCC" w:rsidRDefault="00D92595" w:rsidP="00D92595">
            <w:pPr>
              <w:rPr>
                <w:i/>
                <w:sz w:val="18"/>
                <w:szCs w:val="18"/>
                <w:lang w:val="en-GB"/>
              </w:rPr>
            </w:pPr>
            <w:r w:rsidRPr="00A81DCC">
              <w:rPr>
                <w:b/>
                <w:i/>
                <w:sz w:val="18"/>
                <w:szCs w:val="18"/>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1727FAE8" w14:textId="77777777" w:rsidR="00D92595" w:rsidRPr="00A81DCC" w:rsidRDefault="00D92595" w:rsidP="00D92595">
            <w:pPr>
              <w:tabs>
                <w:tab w:val="left" w:pos="426"/>
                <w:tab w:val="center" w:pos="6518"/>
                <w:tab w:val="center" w:pos="8220"/>
              </w:tabs>
              <w:suppressAutoHyphens/>
              <w:jc w:val="center"/>
              <w:rPr>
                <w:i/>
                <w:sz w:val="18"/>
                <w:szCs w:val="18"/>
                <w:lang w:val="en-GB"/>
              </w:rPr>
            </w:pPr>
            <w:r w:rsidRPr="00A81DCC">
              <w:rPr>
                <w:i/>
                <w:sz w:val="18"/>
                <w:szCs w:val="18"/>
                <w:lang w:val="en-GB"/>
              </w:rPr>
              <w:t>[indicate the exact name and title and if it was a short term or a long term position]</w:t>
            </w:r>
          </w:p>
        </w:tc>
        <w:tc>
          <w:tcPr>
            <w:tcW w:w="8090" w:type="dxa"/>
            <w:tcBorders>
              <w:top w:val="single" w:sz="6" w:space="0" w:color="auto"/>
              <w:bottom w:val="single" w:sz="6" w:space="0" w:color="auto"/>
            </w:tcBorders>
            <w:shd w:val="clear" w:color="auto" w:fill="auto"/>
          </w:tcPr>
          <w:p w14:paraId="73D151C5" w14:textId="77777777" w:rsidR="00D92595" w:rsidRPr="00A45678" w:rsidRDefault="00D92595" w:rsidP="00D92595">
            <w:pPr>
              <w:pStyle w:val="Default"/>
              <w:jc w:val="both"/>
              <w:rPr>
                <w:b/>
                <w:i/>
                <w:sz w:val="18"/>
                <w:szCs w:val="18"/>
                <w:lang w:val="en-GB"/>
              </w:rPr>
            </w:pPr>
            <w:r w:rsidRPr="00A45678">
              <w:rPr>
                <w:b/>
                <w:i/>
                <w:sz w:val="18"/>
                <w:szCs w:val="18"/>
                <w:lang w:val="en-GB"/>
              </w:rPr>
              <w:t xml:space="preserve">Name of the contract: </w:t>
            </w:r>
          </w:p>
          <w:p w14:paraId="403AFB50" w14:textId="77777777" w:rsidR="00D92595" w:rsidRPr="00A45678" w:rsidRDefault="00D92595" w:rsidP="00D92595">
            <w:pPr>
              <w:pStyle w:val="Default"/>
              <w:jc w:val="both"/>
              <w:rPr>
                <w:b/>
                <w:i/>
                <w:sz w:val="18"/>
                <w:szCs w:val="18"/>
                <w:lang w:val="en-GB"/>
              </w:rPr>
            </w:pPr>
            <w:r w:rsidRPr="00A45678">
              <w:rPr>
                <w:b/>
                <w:i/>
                <w:sz w:val="18"/>
                <w:szCs w:val="18"/>
                <w:lang w:val="en-GB"/>
              </w:rPr>
              <w:t>Beneficiary of the contract:</w:t>
            </w:r>
          </w:p>
          <w:p w14:paraId="31C7F292" w14:textId="77777777" w:rsidR="00D92595" w:rsidRPr="00A45678" w:rsidRDefault="00D92595" w:rsidP="00D92595">
            <w:pPr>
              <w:pStyle w:val="Default"/>
              <w:jc w:val="both"/>
              <w:rPr>
                <w:b/>
                <w:i/>
                <w:sz w:val="18"/>
                <w:szCs w:val="18"/>
                <w:lang w:val="en-GB"/>
              </w:rPr>
            </w:pPr>
            <w:r w:rsidRPr="00A45678">
              <w:rPr>
                <w:b/>
                <w:i/>
                <w:sz w:val="18"/>
                <w:szCs w:val="18"/>
                <w:lang w:val="en-GB"/>
              </w:rPr>
              <w:t xml:space="preserve">Brief description of the contract: </w:t>
            </w:r>
          </w:p>
          <w:p w14:paraId="5EB1A1F4" w14:textId="77777777" w:rsidR="00D92595" w:rsidRPr="00A45678" w:rsidRDefault="00D92595" w:rsidP="00D92595">
            <w:pPr>
              <w:pStyle w:val="Default"/>
              <w:jc w:val="both"/>
              <w:rPr>
                <w:i/>
                <w:sz w:val="18"/>
                <w:szCs w:val="18"/>
                <w:lang w:val="en-GB"/>
              </w:rPr>
            </w:pPr>
            <w:r w:rsidRPr="00A45678">
              <w:rPr>
                <w:b/>
                <w:i/>
                <w:sz w:val="18"/>
                <w:szCs w:val="18"/>
                <w:lang w:val="en-GB"/>
              </w:rPr>
              <w:t>Responsibilities:</w:t>
            </w:r>
            <w:r w:rsidRPr="00A45678">
              <w:rPr>
                <w:i/>
                <w:sz w:val="18"/>
                <w:szCs w:val="18"/>
                <w:lang w:val="en-GB"/>
              </w:rPr>
              <w:t xml:space="preserve"> </w:t>
            </w:r>
          </w:p>
        </w:tc>
      </w:tr>
      <w:tr w:rsidR="00D92595" w:rsidRPr="00A45678" w14:paraId="3AF6BF31" w14:textId="77777777" w:rsidTr="00D92595">
        <w:trPr>
          <w:trHeight w:val="309"/>
        </w:trPr>
        <w:tc>
          <w:tcPr>
            <w:tcW w:w="1242" w:type="dxa"/>
            <w:vAlign w:val="center"/>
          </w:tcPr>
          <w:p w14:paraId="722DFCCC" w14:textId="77777777" w:rsidR="00D92595" w:rsidRPr="00A81DCC" w:rsidRDefault="00D92595" w:rsidP="00D92595">
            <w:pPr>
              <w:tabs>
                <w:tab w:val="center" w:pos="6518"/>
                <w:tab w:val="center" w:pos="8220"/>
              </w:tabs>
              <w:suppressAutoHyphens/>
              <w:rPr>
                <w:i/>
                <w:sz w:val="18"/>
                <w:szCs w:val="18"/>
                <w:lang w:val="en-GB"/>
              </w:rPr>
            </w:pPr>
            <w:r w:rsidRPr="00A81DCC">
              <w:rPr>
                <w:i/>
                <w:sz w:val="18"/>
                <w:szCs w:val="18"/>
                <w:lang w:val="en-GB"/>
              </w:rPr>
              <w:t>[indicate the month and the year]</w:t>
            </w:r>
          </w:p>
        </w:tc>
        <w:tc>
          <w:tcPr>
            <w:tcW w:w="1296" w:type="dxa"/>
            <w:vAlign w:val="center"/>
          </w:tcPr>
          <w:p w14:paraId="69480416" w14:textId="77777777" w:rsidR="00D92595" w:rsidRPr="00A81DCC" w:rsidRDefault="00D92595" w:rsidP="00D92595">
            <w:pPr>
              <w:tabs>
                <w:tab w:val="center" w:pos="6518"/>
                <w:tab w:val="center" w:pos="8220"/>
              </w:tabs>
              <w:suppressAutoHyphens/>
              <w:jc w:val="center"/>
              <w:rPr>
                <w:i/>
                <w:sz w:val="18"/>
                <w:szCs w:val="18"/>
                <w:lang w:val="en-GB"/>
              </w:rPr>
            </w:pPr>
            <w:r w:rsidRPr="00A81DCC">
              <w:rPr>
                <w:i/>
                <w:sz w:val="18"/>
                <w:szCs w:val="18"/>
                <w:lang w:val="en-GB"/>
              </w:rPr>
              <w:t>[indicate the country and the city]</w:t>
            </w:r>
          </w:p>
        </w:tc>
        <w:tc>
          <w:tcPr>
            <w:tcW w:w="2673" w:type="dxa"/>
            <w:vAlign w:val="center"/>
          </w:tcPr>
          <w:p w14:paraId="0AD1A214" w14:textId="77777777" w:rsidR="00D92595" w:rsidRPr="00A81DCC" w:rsidRDefault="00D92595" w:rsidP="00D92595">
            <w:pPr>
              <w:rPr>
                <w:b/>
                <w:i/>
                <w:sz w:val="18"/>
                <w:szCs w:val="18"/>
                <w:lang w:val="en-GB"/>
              </w:rPr>
            </w:pPr>
            <w:r w:rsidRPr="00A81DCC">
              <w:rPr>
                <w:b/>
                <w:i/>
                <w:sz w:val="18"/>
                <w:szCs w:val="18"/>
                <w:lang w:val="en-GB"/>
              </w:rPr>
              <w:t>Name of the Company:</w:t>
            </w:r>
          </w:p>
          <w:p w14:paraId="274383D4" w14:textId="77777777" w:rsidR="00D92595" w:rsidRPr="00A81DCC" w:rsidRDefault="00D92595" w:rsidP="00D92595">
            <w:pPr>
              <w:rPr>
                <w:b/>
                <w:i/>
                <w:sz w:val="18"/>
                <w:szCs w:val="18"/>
                <w:lang w:val="en-GB"/>
              </w:rPr>
            </w:pPr>
            <w:r w:rsidRPr="00A81DCC">
              <w:rPr>
                <w:b/>
                <w:i/>
                <w:sz w:val="18"/>
                <w:szCs w:val="18"/>
                <w:lang w:val="en-GB"/>
              </w:rPr>
              <w:t>Address of the company:</w:t>
            </w:r>
          </w:p>
          <w:p w14:paraId="64251615" w14:textId="77777777" w:rsidR="00D92595" w:rsidRPr="00A81DCC" w:rsidRDefault="00D92595" w:rsidP="00D92595">
            <w:pPr>
              <w:rPr>
                <w:b/>
                <w:i/>
                <w:sz w:val="18"/>
                <w:szCs w:val="18"/>
                <w:lang w:val="en-GB"/>
              </w:rPr>
            </w:pPr>
            <w:r w:rsidRPr="00A81DCC">
              <w:rPr>
                <w:b/>
                <w:i/>
                <w:sz w:val="18"/>
                <w:szCs w:val="18"/>
                <w:lang w:val="en-GB"/>
              </w:rPr>
              <w:t>Phone:</w:t>
            </w:r>
          </w:p>
          <w:p w14:paraId="7DCD1B10" w14:textId="77777777" w:rsidR="00D92595" w:rsidRPr="00A81DCC" w:rsidRDefault="00D92595" w:rsidP="00D92595">
            <w:pPr>
              <w:rPr>
                <w:b/>
                <w:i/>
                <w:sz w:val="18"/>
                <w:szCs w:val="18"/>
                <w:lang w:val="en-GB"/>
              </w:rPr>
            </w:pPr>
            <w:r w:rsidRPr="00A81DCC">
              <w:rPr>
                <w:b/>
                <w:i/>
                <w:sz w:val="18"/>
                <w:szCs w:val="18"/>
                <w:lang w:val="en-GB"/>
              </w:rPr>
              <w:t>Fax:</w:t>
            </w:r>
          </w:p>
          <w:p w14:paraId="4094232F" w14:textId="77777777" w:rsidR="00D92595" w:rsidRPr="00A81DCC" w:rsidRDefault="00D92595" w:rsidP="00D92595">
            <w:pPr>
              <w:rPr>
                <w:b/>
                <w:i/>
                <w:sz w:val="18"/>
                <w:szCs w:val="18"/>
                <w:lang w:val="en-GB"/>
              </w:rPr>
            </w:pPr>
            <w:r w:rsidRPr="00A81DCC">
              <w:rPr>
                <w:b/>
                <w:i/>
                <w:sz w:val="18"/>
                <w:szCs w:val="18"/>
                <w:lang w:val="en-GB"/>
              </w:rPr>
              <w:t xml:space="preserve">Email: </w:t>
            </w:r>
          </w:p>
          <w:p w14:paraId="0E168AFC" w14:textId="77777777" w:rsidR="00D92595" w:rsidRPr="00A81DCC" w:rsidRDefault="00D92595" w:rsidP="00D92595">
            <w:pPr>
              <w:rPr>
                <w:i/>
                <w:sz w:val="18"/>
                <w:szCs w:val="18"/>
                <w:lang w:val="en-GB"/>
              </w:rPr>
            </w:pPr>
            <w:r w:rsidRPr="00A81DCC">
              <w:rPr>
                <w:b/>
                <w:i/>
                <w:sz w:val="18"/>
                <w:szCs w:val="18"/>
                <w:lang w:val="en-GB"/>
              </w:rPr>
              <w:t>Name and title of the reference person from the company:</w:t>
            </w:r>
          </w:p>
        </w:tc>
        <w:tc>
          <w:tcPr>
            <w:tcW w:w="1418" w:type="dxa"/>
            <w:vAlign w:val="center"/>
          </w:tcPr>
          <w:p w14:paraId="11DE8EE9" w14:textId="77777777" w:rsidR="00D92595" w:rsidRPr="00A81DCC" w:rsidRDefault="00D92595" w:rsidP="00D92595">
            <w:pPr>
              <w:tabs>
                <w:tab w:val="left" w:pos="426"/>
                <w:tab w:val="center" w:pos="6518"/>
                <w:tab w:val="center" w:pos="8220"/>
              </w:tabs>
              <w:suppressAutoHyphens/>
              <w:jc w:val="center"/>
              <w:rPr>
                <w:i/>
                <w:sz w:val="18"/>
                <w:szCs w:val="18"/>
                <w:lang w:val="en-GB"/>
              </w:rPr>
            </w:pPr>
            <w:r w:rsidRPr="00A81DCC">
              <w:rPr>
                <w:i/>
                <w:sz w:val="18"/>
                <w:szCs w:val="18"/>
                <w:lang w:val="en-GB"/>
              </w:rPr>
              <w:t>[indicate the exact name and title and if it was a short term or a long term position]</w:t>
            </w:r>
          </w:p>
        </w:tc>
        <w:tc>
          <w:tcPr>
            <w:tcW w:w="8090" w:type="dxa"/>
          </w:tcPr>
          <w:p w14:paraId="221D3E50" w14:textId="77777777" w:rsidR="00D92595" w:rsidRPr="00A45678" w:rsidRDefault="00D92595" w:rsidP="00D92595">
            <w:pPr>
              <w:pStyle w:val="Default"/>
              <w:jc w:val="both"/>
              <w:rPr>
                <w:b/>
                <w:i/>
                <w:sz w:val="18"/>
                <w:szCs w:val="18"/>
                <w:lang w:val="en-GB"/>
              </w:rPr>
            </w:pPr>
            <w:r w:rsidRPr="00A45678">
              <w:rPr>
                <w:b/>
                <w:i/>
                <w:sz w:val="18"/>
                <w:szCs w:val="18"/>
                <w:lang w:val="en-GB"/>
              </w:rPr>
              <w:t xml:space="preserve">Name of the contract: </w:t>
            </w:r>
          </w:p>
          <w:p w14:paraId="56EC4958" w14:textId="77777777" w:rsidR="00D92595" w:rsidRPr="00A45678" w:rsidRDefault="00D92595" w:rsidP="00D92595">
            <w:pPr>
              <w:pStyle w:val="Default"/>
              <w:jc w:val="both"/>
              <w:rPr>
                <w:b/>
                <w:i/>
                <w:sz w:val="18"/>
                <w:szCs w:val="18"/>
                <w:lang w:val="en-GB"/>
              </w:rPr>
            </w:pPr>
            <w:r w:rsidRPr="00A45678">
              <w:rPr>
                <w:b/>
                <w:i/>
                <w:sz w:val="18"/>
                <w:szCs w:val="18"/>
                <w:lang w:val="en-GB"/>
              </w:rPr>
              <w:t>Beneficiary of the contract:</w:t>
            </w:r>
          </w:p>
          <w:p w14:paraId="41C69D58" w14:textId="77777777" w:rsidR="00D92595" w:rsidRPr="00A45678" w:rsidRDefault="00D92595" w:rsidP="00D92595">
            <w:pPr>
              <w:pStyle w:val="Default"/>
              <w:jc w:val="both"/>
              <w:rPr>
                <w:b/>
                <w:i/>
                <w:sz w:val="18"/>
                <w:szCs w:val="18"/>
                <w:lang w:val="en-GB"/>
              </w:rPr>
            </w:pPr>
            <w:r w:rsidRPr="00A45678">
              <w:rPr>
                <w:b/>
                <w:i/>
                <w:sz w:val="18"/>
                <w:szCs w:val="18"/>
                <w:lang w:val="en-GB"/>
              </w:rPr>
              <w:t xml:space="preserve">Brief description of the contract: </w:t>
            </w:r>
          </w:p>
          <w:p w14:paraId="7B8F13C7" w14:textId="77777777" w:rsidR="00D92595" w:rsidRPr="00A45678" w:rsidRDefault="00D92595" w:rsidP="00D92595">
            <w:pPr>
              <w:pStyle w:val="Default"/>
              <w:jc w:val="both"/>
              <w:rPr>
                <w:i/>
                <w:sz w:val="18"/>
                <w:szCs w:val="18"/>
                <w:lang w:val="en-GB"/>
              </w:rPr>
            </w:pPr>
            <w:r w:rsidRPr="00A45678">
              <w:rPr>
                <w:b/>
                <w:i/>
                <w:sz w:val="18"/>
                <w:szCs w:val="18"/>
                <w:lang w:val="en-GB"/>
              </w:rPr>
              <w:t>Responsibilities:</w:t>
            </w:r>
            <w:r w:rsidRPr="00A45678">
              <w:rPr>
                <w:i/>
                <w:sz w:val="18"/>
                <w:szCs w:val="18"/>
                <w:lang w:val="en-GB"/>
              </w:rPr>
              <w:t xml:space="preserve"> </w:t>
            </w:r>
          </w:p>
        </w:tc>
      </w:tr>
    </w:tbl>
    <w:p w14:paraId="3DB85563" w14:textId="42A97848" w:rsidR="002349B6" w:rsidRPr="00A81DCC" w:rsidRDefault="002349B6" w:rsidP="002349B6">
      <w:pPr>
        <w:tabs>
          <w:tab w:val="left" w:pos="426"/>
          <w:tab w:val="center" w:pos="6518"/>
          <w:tab w:val="center" w:pos="8220"/>
        </w:tabs>
        <w:suppressAutoHyphens/>
        <w:rPr>
          <w:sz w:val="22"/>
          <w:szCs w:val="22"/>
          <w:lang w:val="en-GB"/>
        </w:rPr>
        <w:sectPr w:rsidR="002349B6" w:rsidRPr="00A81DCC" w:rsidSect="00D92595">
          <w:footnotePr>
            <w:numRestart w:val="eachSect"/>
          </w:footnotePr>
          <w:endnotePr>
            <w:numFmt w:val="decimal"/>
          </w:endnotePr>
          <w:pgSz w:w="16840" w:h="11900" w:orient="landscape" w:code="9"/>
          <w:pgMar w:top="851" w:right="567" w:bottom="1418" w:left="851" w:header="851" w:footer="567" w:gutter="0"/>
          <w:cols w:space="720"/>
          <w:noEndnote/>
          <w:docGrid w:linePitch="326"/>
        </w:sectPr>
      </w:pPr>
    </w:p>
    <w:p w14:paraId="00F32017" w14:textId="77777777" w:rsidR="002349B6" w:rsidRPr="00A81DCC" w:rsidRDefault="002349B6" w:rsidP="002349B6">
      <w:pPr>
        <w:rPr>
          <w:sz w:val="22"/>
          <w:szCs w:val="22"/>
          <w:lang w:val="en-GB"/>
        </w:rPr>
      </w:pPr>
    </w:p>
    <w:p w14:paraId="0A22C815" w14:textId="77777777" w:rsidR="002349B6" w:rsidRPr="00A81DCC" w:rsidRDefault="002349B6" w:rsidP="00A81DCC">
      <w:pPr>
        <w:pStyle w:val="ListParagraph"/>
        <w:numPr>
          <w:ilvl w:val="0"/>
          <w:numId w:val="141"/>
        </w:numPr>
        <w:tabs>
          <w:tab w:val="left" w:pos="426"/>
          <w:tab w:val="center" w:pos="6518"/>
          <w:tab w:val="center" w:pos="8220"/>
        </w:tabs>
        <w:suppressAutoHyphens/>
        <w:rPr>
          <w:sz w:val="22"/>
          <w:szCs w:val="22"/>
          <w:lang w:val="en-GB"/>
        </w:rPr>
      </w:pPr>
      <w:r w:rsidRPr="00A81DCC">
        <w:rPr>
          <w:b/>
          <w:sz w:val="22"/>
          <w:szCs w:val="22"/>
          <w:lang w:val="en-GB"/>
        </w:rPr>
        <w:t>Other relevant information:</w:t>
      </w:r>
      <w:r w:rsidRPr="00A81DCC">
        <w:rPr>
          <w:sz w:val="22"/>
          <w:szCs w:val="22"/>
          <w:lang w:val="en-GB"/>
        </w:rPr>
        <w:t xml:space="preserve"> (e.g. Publications) </w:t>
      </w:r>
    </w:p>
    <w:p w14:paraId="73628A2B" w14:textId="77777777" w:rsidR="002349B6" w:rsidRPr="00A81DCC" w:rsidRDefault="002349B6" w:rsidP="002349B6">
      <w:pPr>
        <w:tabs>
          <w:tab w:val="left" w:pos="426"/>
          <w:tab w:val="center" w:pos="6518"/>
          <w:tab w:val="center" w:pos="8220"/>
        </w:tabs>
        <w:suppressAutoHyphens/>
        <w:ind w:left="780"/>
        <w:rPr>
          <w:i/>
          <w:sz w:val="22"/>
          <w:szCs w:val="22"/>
          <w:lang w:val="en-GB"/>
        </w:rPr>
      </w:pPr>
      <w:r w:rsidRPr="00A81DCC">
        <w:rPr>
          <w:b/>
          <w:i/>
          <w:sz w:val="22"/>
          <w:szCs w:val="22"/>
          <w:lang w:val="en-GB"/>
        </w:rPr>
        <w:t>[insert the details]</w:t>
      </w:r>
    </w:p>
    <w:p w14:paraId="265B9656" w14:textId="77777777" w:rsidR="002349B6" w:rsidRPr="00A81DCC" w:rsidRDefault="002349B6" w:rsidP="002349B6">
      <w:pPr>
        <w:tabs>
          <w:tab w:val="left" w:pos="426"/>
          <w:tab w:val="center" w:pos="6518"/>
          <w:tab w:val="center" w:pos="8220"/>
        </w:tabs>
        <w:suppressAutoHyphens/>
        <w:ind w:left="780"/>
        <w:rPr>
          <w:sz w:val="22"/>
          <w:szCs w:val="22"/>
          <w:lang w:val="en-GB"/>
        </w:rPr>
      </w:pPr>
    </w:p>
    <w:p w14:paraId="22A3231B" w14:textId="77777777" w:rsidR="002349B6" w:rsidRPr="00A81DCC" w:rsidRDefault="002349B6" w:rsidP="00A81DCC">
      <w:pPr>
        <w:numPr>
          <w:ilvl w:val="0"/>
          <w:numId w:val="141"/>
        </w:numPr>
        <w:tabs>
          <w:tab w:val="left" w:pos="426"/>
          <w:tab w:val="center" w:pos="6518"/>
          <w:tab w:val="center" w:pos="8220"/>
        </w:tabs>
        <w:suppressAutoHyphens/>
        <w:rPr>
          <w:b/>
          <w:i/>
          <w:sz w:val="22"/>
          <w:szCs w:val="22"/>
          <w:lang w:val="en-GB"/>
        </w:rPr>
      </w:pPr>
      <w:r w:rsidRPr="00A81DCC">
        <w:rPr>
          <w:b/>
          <w:i/>
          <w:sz w:val="22"/>
          <w:szCs w:val="22"/>
          <w:lang w:val="en-GB"/>
        </w:rPr>
        <w:t xml:space="preserve">Statement: </w:t>
      </w:r>
    </w:p>
    <w:p w14:paraId="67868FAF" w14:textId="77777777" w:rsidR="002349B6" w:rsidRPr="00A81DCC" w:rsidRDefault="002349B6" w:rsidP="002349B6">
      <w:pPr>
        <w:tabs>
          <w:tab w:val="left" w:pos="426"/>
          <w:tab w:val="center" w:pos="6518"/>
          <w:tab w:val="center" w:pos="8220"/>
        </w:tabs>
        <w:suppressAutoHyphens/>
        <w:ind w:left="780"/>
        <w:rPr>
          <w:i/>
          <w:sz w:val="22"/>
          <w:szCs w:val="22"/>
          <w:lang w:val="en-GB"/>
        </w:rPr>
      </w:pPr>
    </w:p>
    <w:p w14:paraId="3043145A" w14:textId="77777777" w:rsidR="002349B6" w:rsidRPr="00A81DCC" w:rsidRDefault="002349B6" w:rsidP="002349B6">
      <w:pPr>
        <w:jc w:val="both"/>
        <w:rPr>
          <w:sz w:val="22"/>
          <w:szCs w:val="22"/>
          <w:lang w:val="en-GB"/>
        </w:rPr>
      </w:pPr>
      <w:r w:rsidRPr="00A81DCC">
        <w:rPr>
          <w:sz w:val="22"/>
          <w:szCs w:val="22"/>
          <w:lang w:val="en-GB"/>
        </w:rPr>
        <w:t xml:space="preserve">I, the undersigned, certify that to the best of my knowledge and belief, this CV correctly describes myself, my qualifications, and my experience. I understand that any </w:t>
      </w:r>
      <w:r w:rsidR="002317FB" w:rsidRPr="00A81DCC">
        <w:rPr>
          <w:sz w:val="22"/>
          <w:szCs w:val="22"/>
          <w:lang w:val="en-GB"/>
        </w:rPr>
        <w:t>willful</w:t>
      </w:r>
      <w:r w:rsidRPr="00A81DCC">
        <w:rPr>
          <w:sz w:val="22"/>
          <w:szCs w:val="22"/>
          <w:lang w:val="en-GB"/>
        </w:rPr>
        <w:t xml:space="preserve"> misstatement described herein may lead to my disqualification or dismissal, if engaged.</w:t>
      </w:r>
    </w:p>
    <w:p w14:paraId="18708A21" w14:textId="77777777" w:rsidR="002349B6" w:rsidRPr="00A81DCC" w:rsidRDefault="002349B6" w:rsidP="002349B6">
      <w:pPr>
        <w:jc w:val="both"/>
        <w:rPr>
          <w:sz w:val="22"/>
          <w:szCs w:val="22"/>
          <w:lang w:val="en-GB"/>
        </w:rPr>
      </w:pPr>
    </w:p>
    <w:p w14:paraId="306FC7C4" w14:textId="77777777" w:rsidR="002349B6" w:rsidRPr="00A81DCC" w:rsidRDefault="002349B6" w:rsidP="002349B6">
      <w:pPr>
        <w:jc w:val="both"/>
        <w:rPr>
          <w:sz w:val="22"/>
          <w:szCs w:val="22"/>
          <w:lang w:val="en-GB"/>
        </w:rPr>
      </w:pPr>
      <w:r w:rsidRPr="00A81DCC">
        <w:rPr>
          <w:sz w:val="22"/>
          <w:szCs w:val="22"/>
          <w:lang w:val="en-GB"/>
        </w:rPr>
        <w:t xml:space="preserve">I hereby declare that at any point in time, at the SADC Secretariat request, I will provide certified copies of all documents to prove that I have the qualifications and the professional experience and indicated at points </w:t>
      </w:r>
      <w:r w:rsidR="006F1DA8">
        <w:rPr>
          <w:sz w:val="22"/>
          <w:szCs w:val="22"/>
          <w:lang w:val="en-GB"/>
        </w:rPr>
        <w:t>6</w:t>
      </w:r>
      <w:r w:rsidRPr="00A81DCC">
        <w:rPr>
          <w:sz w:val="22"/>
          <w:szCs w:val="22"/>
          <w:lang w:val="en-GB"/>
        </w:rPr>
        <w:t xml:space="preserve"> and 1</w:t>
      </w:r>
      <w:r w:rsidR="006F1DA8">
        <w:rPr>
          <w:sz w:val="22"/>
          <w:szCs w:val="22"/>
          <w:lang w:val="en-GB"/>
        </w:rPr>
        <w:t>4</w:t>
      </w:r>
      <w:r w:rsidRPr="00A81DCC">
        <w:rPr>
          <w:sz w:val="22"/>
          <w:szCs w:val="22"/>
          <w:lang w:val="en-GB"/>
        </w:rPr>
        <w:t xml:space="preserve"> above</w:t>
      </w:r>
      <w:r w:rsidRPr="00A81DCC">
        <w:rPr>
          <w:b/>
          <w:sz w:val="28"/>
          <w:szCs w:val="28"/>
          <w:vertAlign w:val="superscript"/>
          <w:lang w:val="en-GB"/>
        </w:rPr>
        <w:t>3</w:t>
      </w:r>
      <w:r w:rsidRPr="00A81DCC">
        <w:rPr>
          <w:rStyle w:val="FootnoteReference"/>
          <w:b/>
          <w:color w:val="FFFFFF"/>
          <w:szCs w:val="28"/>
          <w:lang w:val="en-GB"/>
        </w:rPr>
        <w:footnoteReference w:id="3"/>
      </w:r>
      <w:r w:rsidRPr="00A81DCC">
        <w:rPr>
          <w:b/>
          <w:sz w:val="22"/>
          <w:szCs w:val="22"/>
          <w:lang w:val="en-GB"/>
        </w:rPr>
        <w:t>,</w:t>
      </w:r>
      <w:r w:rsidRPr="00A81DCC">
        <w:rPr>
          <w:sz w:val="22"/>
          <w:szCs w:val="22"/>
          <w:lang w:val="en-GB"/>
        </w:rPr>
        <w:t xml:space="preserve"> documents which are attached to this CV as photocopies. </w:t>
      </w:r>
    </w:p>
    <w:p w14:paraId="4B4F7162" w14:textId="77777777" w:rsidR="002349B6" w:rsidRPr="00A81DCC" w:rsidRDefault="002349B6" w:rsidP="002349B6">
      <w:pPr>
        <w:jc w:val="both"/>
        <w:rPr>
          <w:sz w:val="22"/>
          <w:szCs w:val="22"/>
          <w:lang w:val="en-GB"/>
        </w:rPr>
      </w:pPr>
    </w:p>
    <w:p w14:paraId="41BDABDF" w14:textId="77777777" w:rsidR="002349B6" w:rsidRPr="00A81DCC" w:rsidRDefault="002349B6" w:rsidP="002349B6">
      <w:pPr>
        <w:jc w:val="both"/>
        <w:rPr>
          <w:sz w:val="22"/>
          <w:szCs w:val="22"/>
          <w:lang w:val="en-GB"/>
        </w:rPr>
      </w:pPr>
      <w:r w:rsidRPr="00A81DCC">
        <w:rPr>
          <w:sz w:val="22"/>
          <w:szCs w:val="22"/>
          <w:lang w:val="en-GB"/>
        </w:rPr>
        <w:t xml:space="preserve">By signing this statement, I also </w:t>
      </w:r>
      <w:r w:rsidR="002317FB" w:rsidRPr="00A81DCC">
        <w:rPr>
          <w:sz w:val="22"/>
          <w:szCs w:val="22"/>
          <w:lang w:val="en-GB"/>
        </w:rPr>
        <w:t>authorized</w:t>
      </w:r>
      <w:r w:rsidRPr="00A81DCC">
        <w:rPr>
          <w:sz w:val="22"/>
          <w:szCs w:val="22"/>
          <w:lang w:val="en-GB"/>
        </w:rPr>
        <w:t xml:space="preserve"> the SADC Secretariat to contact my previous or current employers indicated at point 1</w:t>
      </w:r>
      <w:r w:rsidR="006F1DA8">
        <w:rPr>
          <w:sz w:val="22"/>
          <w:szCs w:val="22"/>
          <w:lang w:val="en-GB"/>
        </w:rPr>
        <w:t>4</w:t>
      </w:r>
      <w:r w:rsidRPr="00A81DCC">
        <w:rPr>
          <w:sz w:val="22"/>
          <w:szCs w:val="22"/>
          <w:lang w:val="en-GB"/>
        </w:rPr>
        <w:t xml:space="preserve"> above, to obtain directly reference about my professional conduct and achievements. </w:t>
      </w:r>
    </w:p>
    <w:p w14:paraId="247759BD" w14:textId="77777777" w:rsidR="002349B6" w:rsidRPr="00A81DCC" w:rsidRDefault="002349B6" w:rsidP="002349B6">
      <w:pPr>
        <w:jc w:val="both"/>
        <w:rPr>
          <w:sz w:val="22"/>
          <w:szCs w:val="22"/>
          <w:lang w:val="en-GB"/>
        </w:rPr>
      </w:pPr>
    </w:p>
    <w:p w14:paraId="11BA6554" w14:textId="77777777" w:rsidR="002349B6" w:rsidRPr="00A81DCC" w:rsidRDefault="002349B6" w:rsidP="002349B6">
      <w:pPr>
        <w:rPr>
          <w:sz w:val="22"/>
          <w:szCs w:val="22"/>
          <w:lang w:val="en-GB"/>
        </w:rPr>
      </w:pPr>
    </w:p>
    <w:tbl>
      <w:tblPr>
        <w:tblW w:w="0" w:type="auto"/>
        <w:tblCellMar>
          <w:left w:w="70" w:type="dxa"/>
          <w:right w:w="70" w:type="dxa"/>
        </w:tblCellMar>
        <w:tblLook w:val="0000" w:firstRow="0" w:lastRow="0" w:firstColumn="0" w:lastColumn="0" w:noHBand="0" w:noVBand="0"/>
      </w:tblPr>
      <w:tblGrid>
        <w:gridCol w:w="5104"/>
        <w:gridCol w:w="835"/>
        <w:gridCol w:w="2721"/>
      </w:tblGrid>
      <w:tr w:rsidR="002349B6" w:rsidRPr="00A45678" w14:paraId="57763574" w14:textId="77777777" w:rsidTr="00ED106C">
        <w:tc>
          <w:tcPr>
            <w:tcW w:w="5457" w:type="dxa"/>
            <w:tcBorders>
              <w:bottom w:val="single" w:sz="4" w:space="0" w:color="auto"/>
            </w:tcBorders>
          </w:tcPr>
          <w:p w14:paraId="36CE0DCD" w14:textId="77777777" w:rsidR="002349B6" w:rsidRPr="00A81DCC" w:rsidRDefault="002349B6" w:rsidP="00ED106C">
            <w:pPr>
              <w:rPr>
                <w:sz w:val="22"/>
                <w:szCs w:val="22"/>
                <w:lang w:val="en-GB"/>
              </w:rPr>
            </w:pPr>
          </w:p>
        </w:tc>
        <w:tc>
          <w:tcPr>
            <w:tcW w:w="850" w:type="dxa"/>
          </w:tcPr>
          <w:p w14:paraId="19F4337D" w14:textId="77777777" w:rsidR="002349B6" w:rsidRPr="00A81DCC" w:rsidRDefault="002349B6" w:rsidP="00ED106C">
            <w:pPr>
              <w:rPr>
                <w:sz w:val="22"/>
                <w:szCs w:val="22"/>
                <w:lang w:val="en-GB"/>
              </w:rPr>
            </w:pPr>
            <w:r w:rsidRPr="00A81DCC">
              <w:rPr>
                <w:sz w:val="22"/>
                <w:szCs w:val="22"/>
                <w:lang w:val="en-GB"/>
              </w:rPr>
              <w:t>Date:</w:t>
            </w:r>
          </w:p>
        </w:tc>
        <w:tc>
          <w:tcPr>
            <w:tcW w:w="2904" w:type="dxa"/>
            <w:tcBorders>
              <w:bottom w:val="single" w:sz="4" w:space="0" w:color="auto"/>
            </w:tcBorders>
          </w:tcPr>
          <w:p w14:paraId="4867F6DC" w14:textId="77777777" w:rsidR="002349B6" w:rsidRPr="00A81DCC" w:rsidRDefault="002349B6" w:rsidP="00ED106C">
            <w:pPr>
              <w:rPr>
                <w:sz w:val="22"/>
                <w:szCs w:val="22"/>
                <w:lang w:val="en-GB"/>
              </w:rPr>
            </w:pPr>
          </w:p>
        </w:tc>
      </w:tr>
    </w:tbl>
    <w:p w14:paraId="6CED93AE" w14:textId="77777777" w:rsidR="002349B6" w:rsidRPr="00A81DCC" w:rsidRDefault="002349B6" w:rsidP="002349B6">
      <w:pPr>
        <w:rPr>
          <w:sz w:val="22"/>
          <w:szCs w:val="22"/>
          <w:lang w:val="en-GB"/>
        </w:rPr>
      </w:pPr>
    </w:p>
    <w:p w14:paraId="714773AB" w14:textId="77777777" w:rsidR="002349B6" w:rsidRPr="00A81DCC" w:rsidRDefault="002349B6" w:rsidP="002349B6">
      <w:pPr>
        <w:rPr>
          <w:sz w:val="22"/>
          <w:szCs w:val="22"/>
          <w:lang w:val="en-GB"/>
        </w:rPr>
      </w:pPr>
    </w:p>
    <w:p w14:paraId="5D2D51E4" w14:textId="77777777" w:rsidR="002349B6" w:rsidRPr="00A81DCC" w:rsidRDefault="002349B6" w:rsidP="002349B6">
      <w:pPr>
        <w:rPr>
          <w:sz w:val="22"/>
          <w:szCs w:val="22"/>
          <w:lang w:val="en-GB"/>
        </w:rPr>
      </w:pPr>
      <w:r w:rsidRPr="00A81DCC">
        <w:rPr>
          <w:b/>
          <w:sz w:val="22"/>
          <w:szCs w:val="22"/>
          <w:u w:val="single"/>
          <w:lang w:val="en-GB"/>
        </w:rPr>
        <w:t>ATTACHMENTS:</w:t>
      </w:r>
      <w:r w:rsidRPr="00A81DCC">
        <w:rPr>
          <w:sz w:val="22"/>
          <w:szCs w:val="22"/>
          <w:lang w:val="en-GB"/>
        </w:rPr>
        <w:t xml:space="preserve"> </w:t>
      </w:r>
      <w:r w:rsidRPr="00A81DCC">
        <w:rPr>
          <w:sz w:val="22"/>
          <w:szCs w:val="22"/>
          <w:lang w:val="en-GB"/>
        </w:rPr>
        <w:tab/>
      </w:r>
      <w:r w:rsidRPr="00A81DCC">
        <w:rPr>
          <w:b/>
          <w:i/>
          <w:sz w:val="22"/>
          <w:szCs w:val="22"/>
          <w:lang w:val="en-GB"/>
        </w:rPr>
        <w:t xml:space="preserve">1) Proof of qualifications indicated at point </w:t>
      </w:r>
      <w:r w:rsidR="006F1DA8">
        <w:rPr>
          <w:b/>
          <w:i/>
          <w:sz w:val="22"/>
          <w:szCs w:val="22"/>
          <w:lang w:val="en-GB"/>
        </w:rPr>
        <w:t>6</w:t>
      </w:r>
      <w:r w:rsidRPr="00A81DCC">
        <w:rPr>
          <w:sz w:val="22"/>
          <w:szCs w:val="22"/>
          <w:lang w:val="en-GB"/>
        </w:rPr>
        <w:br/>
      </w:r>
      <w:r w:rsidRPr="00A81DCC">
        <w:rPr>
          <w:sz w:val="22"/>
          <w:szCs w:val="22"/>
          <w:lang w:val="en-GB"/>
        </w:rPr>
        <w:tab/>
      </w:r>
      <w:r w:rsidRPr="00A81DCC">
        <w:rPr>
          <w:sz w:val="22"/>
          <w:szCs w:val="22"/>
          <w:lang w:val="en-GB"/>
        </w:rPr>
        <w:tab/>
      </w:r>
      <w:r w:rsidRPr="00A81DCC">
        <w:rPr>
          <w:sz w:val="22"/>
          <w:szCs w:val="22"/>
          <w:lang w:val="en-GB"/>
        </w:rPr>
        <w:tab/>
      </w:r>
      <w:r w:rsidRPr="00A81DCC">
        <w:rPr>
          <w:b/>
          <w:i/>
          <w:sz w:val="22"/>
          <w:szCs w:val="22"/>
          <w:lang w:val="en-GB"/>
        </w:rPr>
        <w:t xml:space="preserve">2) Proof of working experience indicated at point </w:t>
      </w:r>
      <w:r w:rsidR="00CF562E" w:rsidRPr="00A81DCC">
        <w:rPr>
          <w:b/>
          <w:i/>
          <w:sz w:val="22"/>
          <w:szCs w:val="22"/>
          <w:lang w:val="en-GB"/>
        </w:rPr>
        <w:t>1</w:t>
      </w:r>
      <w:r w:rsidR="006F1DA8">
        <w:rPr>
          <w:b/>
          <w:i/>
          <w:sz w:val="22"/>
          <w:szCs w:val="22"/>
          <w:lang w:val="en-GB"/>
        </w:rPr>
        <w:t>4</w:t>
      </w:r>
    </w:p>
    <w:p w14:paraId="2EAB91E3" w14:textId="77777777" w:rsidR="002349B6" w:rsidRPr="00A81DCC" w:rsidRDefault="002349B6" w:rsidP="002349B6">
      <w:pPr>
        <w:rPr>
          <w:sz w:val="22"/>
          <w:szCs w:val="22"/>
          <w:lang w:val="en-GB"/>
        </w:rPr>
      </w:pPr>
    </w:p>
    <w:p w14:paraId="07088730" w14:textId="77777777" w:rsidR="002349B6" w:rsidRPr="00A81DCC" w:rsidRDefault="002349B6" w:rsidP="002349B6">
      <w:pPr>
        <w:rPr>
          <w:sz w:val="22"/>
          <w:szCs w:val="22"/>
          <w:lang w:val="en-GB"/>
        </w:rPr>
      </w:pPr>
    </w:p>
    <w:p w14:paraId="6D36E81E" w14:textId="77777777" w:rsidR="002349B6" w:rsidRPr="00A81DCC" w:rsidRDefault="002349B6" w:rsidP="002349B6">
      <w:pPr>
        <w:rPr>
          <w:sz w:val="22"/>
          <w:szCs w:val="22"/>
          <w:lang w:val="en-GB"/>
        </w:rPr>
      </w:pPr>
    </w:p>
    <w:p w14:paraId="6E73C321" w14:textId="77777777" w:rsidR="002349B6" w:rsidRPr="00A81DCC" w:rsidRDefault="002349B6" w:rsidP="002349B6">
      <w:pPr>
        <w:rPr>
          <w:lang w:val="en-GB"/>
        </w:rPr>
      </w:pPr>
    </w:p>
    <w:p w14:paraId="6A11A91E" w14:textId="77777777" w:rsidR="002349B6" w:rsidRPr="00A45678" w:rsidRDefault="002349B6" w:rsidP="002349B6">
      <w:pPr>
        <w:rPr>
          <w:sz w:val="22"/>
          <w:szCs w:val="22"/>
          <w:lang w:val="en-GB"/>
        </w:rPr>
      </w:pPr>
    </w:p>
    <w:p w14:paraId="4291E5E6" w14:textId="77777777" w:rsidR="002349B6" w:rsidRPr="00A45678" w:rsidRDefault="002349B6" w:rsidP="002349B6">
      <w:pPr>
        <w:rPr>
          <w:lang w:val="en-GB"/>
        </w:rPr>
      </w:pPr>
    </w:p>
    <w:p w14:paraId="722D8803" w14:textId="77777777" w:rsidR="002349B6" w:rsidRPr="00A45678" w:rsidRDefault="002349B6" w:rsidP="002349B6">
      <w:pPr>
        <w:rPr>
          <w:bCs/>
          <w:lang w:val="en-GB"/>
        </w:rPr>
      </w:pPr>
    </w:p>
    <w:p w14:paraId="57C7C4AA" w14:textId="77777777" w:rsidR="002349B6" w:rsidRPr="00A45678" w:rsidRDefault="002349B6" w:rsidP="002349B6">
      <w:pPr>
        <w:rPr>
          <w:bCs/>
          <w:lang w:val="en-GB"/>
        </w:rPr>
      </w:pPr>
    </w:p>
    <w:p w14:paraId="25D0850D" w14:textId="77777777" w:rsidR="002349B6" w:rsidRPr="00A45678" w:rsidRDefault="002349B6" w:rsidP="002349B6">
      <w:pPr>
        <w:jc w:val="center"/>
        <w:rPr>
          <w:bCs/>
          <w:color w:val="FFFFFF"/>
          <w:lang w:val="en-GB"/>
        </w:rPr>
        <w:sectPr w:rsidR="002349B6" w:rsidRPr="00A45678" w:rsidSect="00A81DCC">
          <w:headerReference w:type="even" r:id="rId27"/>
          <w:pgSz w:w="11900" w:h="16840" w:code="9"/>
          <w:pgMar w:top="1440" w:right="1440" w:bottom="1584" w:left="1800" w:header="576" w:footer="576" w:gutter="0"/>
          <w:cols w:space="720"/>
        </w:sectPr>
      </w:pPr>
    </w:p>
    <w:p w14:paraId="4B8D0EA7" w14:textId="77777777" w:rsidR="002349B6" w:rsidRPr="00A45678" w:rsidRDefault="002349B6" w:rsidP="002349B6">
      <w:pPr>
        <w:pStyle w:val="Heading1"/>
        <w:rPr>
          <w:sz w:val="28"/>
          <w:szCs w:val="28"/>
          <w:lang w:val="en-GB"/>
        </w:rPr>
      </w:pPr>
      <w:bookmarkStart w:id="113" w:name="_Toc70407735"/>
      <w:bookmarkStart w:id="114" w:name="_Toc267378916"/>
      <w:bookmarkStart w:id="115" w:name="_Toc267389771"/>
      <w:bookmarkStart w:id="116" w:name="_Toc34254899"/>
      <w:bookmarkStart w:id="117" w:name="_Toc34255060"/>
      <w:bookmarkStart w:id="118" w:name="_Toc34352046"/>
      <w:bookmarkStart w:id="119" w:name="_Toc35080235"/>
      <w:r w:rsidRPr="00A81DCC">
        <w:rPr>
          <w:lang w:val="en-GB"/>
        </w:rPr>
        <w:lastRenderedPageBreak/>
        <w:t xml:space="preserve">Section </w:t>
      </w:r>
      <w:r w:rsidR="005C4E28" w:rsidRPr="00A81DCC">
        <w:rPr>
          <w:lang w:val="en-GB"/>
        </w:rPr>
        <w:t>6</w:t>
      </w:r>
      <w:r w:rsidRPr="00A81DCC">
        <w:rPr>
          <w:lang w:val="en-GB"/>
        </w:rPr>
        <w:t xml:space="preserve">.  </w:t>
      </w:r>
      <w:r w:rsidRPr="005C4E28">
        <w:rPr>
          <w:sz w:val="28"/>
          <w:szCs w:val="28"/>
          <w:lang w:val="en-GB"/>
        </w:rPr>
        <w:t>Financial Proposal Submission Forms</w:t>
      </w:r>
      <w:bookmarkEnd w:id="113"/>
      <w:bookmarkEnd w:id="114"/>
      <w:bookmarkEnd w:id="115"/>
      <w:bookmarkEnd w:id="116"/>
      <w:bookmarkEnd w:id="117"/>
      <w:bookmarkEnd w:id="118"/>
      <w:bookmarkEnd w:id="119"/>
    </w:p>
    <w:p w14:paraId="7D77E8B7" w14:textId="77777777" w:rsidR="002349B6" w:rsidRPr="00A45678" w:rsidRDefault="002349B6" w:rsidP="002349B6">
      <w:pPr>
        <w:rPr>
          <w:lang w:val="en-GB"/>
        </w:rPr>
      </w:pPr>
    </w:p>
    <w:p w14:paraId="7C27C2B1" w14:textId="77777777" w:rsidR="002349B6" w:rsidRPr="00A45678" w:rsidRDefault="002349B6" w:rsidP="002349B6">
      <w:pPr>
        <w:rPr>
          <w:lang w:val="en-GB"/>
        </w:rPr>
      </w:pPr>
      <w:r w:rsidRPr="00A45678">
        <w:rPr>
          <w:bCs/>
          <w:lang w:val="en-GB"/>
        </w:rPr>
        <w:t>[</w:t>
      </w:r>
      <w:r w:rsidRPr="00A45678">
        <w:rPr>
          <w:bCs/>
          <w:i/>
          <w:iCs/>
          <w:lang w:val="en-GB"/>
        </w:rPr>
        <w:t xml:space="preserve">Comments in brackets </w:t>
      </w:r>
      <w:r w:rsidRPr="00A45678">
        <w:rPr>
          <w:bCs/>
          <w:lang w:val="en-GB"/>
        </w:rPr>
        <w:t>[  ]</w:t>
      </w:r>
      <w:r w:rsidRPr="00A45678">
        <w:rPr>
          <w:bCs/>
          <w:i/>
          <w:iCs/>
          <w:lang w:val="en-GB"/>
        </w:rPr>
        <w:t xml:space="preserve"> provide guidance to the Service Providers for the preparation of their Financial Proposals; they should not appear on the Financial Proposals to be submitted.</w:t>
      </w:r>
      <w:r w:rsidRPr="00A45678">
        <w:rPr>
          <w:bCs/>
          <w:lang w:val="en-GB"/>
        </w:rPr>
        <w:t>]</w:t>
      </w:r>
    </w:p>
    <w:p w14:paraId="1C64F737" w14:textId="77777777" w:rsidR="002349B6" w:rsidRPr="00A45678" w:rsidRDefault="002349B6" w:rsidP="002349B6">
      <w:pPr>
        <w:ind w:left="720" w:hanging="720"/>
        <w:rPr>
          <w:lang w:val="en-GB"/>
        </w:rPr>
      </w:pPr>
    </w:p>
    <w:p w14:paraId="686CB6A5" w14:textId="77777777" w:rsidR="002349B6" w:rsidRPr="00A45678" w:rsidRDefault="002349B6" w:rsidP="002349B6">
      <w:pPr>
        <w:ind w:left="720" w:hanging="720"/>
        <w:rPr>
          <w:lang w:val="en-GB"/>
        </w:rPr>
      </w:pPr>
    </w:p>
    <w:p w14:paraId="2DA7C497" w14:textId="0FC40C38" w:rsidR="002349B6" w:rsidRPr="00A81DCC" w:rsidRDefault="00007F2B" w:rsidP="002349B6">
      <w:pPr>
        <w:pStyle w:val="TOC2"/>
        <w:tabs>
          <w:tab w:val="right" w:leader="dot" w:pos="8731"/>
        </w:tabs>
        <w:rPr>
          <w:rFonts w:ascii="Calibri" w:hAnsi="Calibri"/>
          <w:noProof/>
          <w:lang w:val="en-GB" w:eastAsia="en-GB"/>
        </w:rPr>
      </w:pPr>
      <w:r w:rsidRPr="00A81DCC">
        <w:rPr>
          <w:lang w:val="en-GB"/>
        </w:rPr>
        <w:fldChar w:fldCharType="begin"/>
      </w:r>
      <w:r w:rsidR="002349B6" w:rsidRPr="00A45678">
        <w:rPr>
          <w:lang w:val="en-GB"/>
        </w:rPr>
        <w:instrText xml:space="preserve"> TOC \o "1-2" \h \z \u </w:instrText>
      </w:r>
      <w:r w:rsidRPr="00A81DCC">
        <w:rPr>
          <w:lang w:val="en-GB"/>
        </w:rPr>
        <w:fldChar w:fldCharType="separate"/>
      </w:r>
      <w:hyperlink w:anchor="_Toc267380419" w:history="1">
        <w:r w:rsidR="002349B6" w:rsidRPr="00A81DCC">
          <w:rPr>
            <w:rStyle w:val="Hyperlink"/>
            <w:noProof/>
            <w:lang w:val="en-GB"/>
          </w:rPr>
          <w:t>Form  FIN-1  Financial Proposal Submission Form</w:t>
        </w:r>
        <w:r w:rsidR="002349B6" w:rsidRPr="00A81DCC">
          <w:rPr>
            <w:noProof/>
            <w:webHidden/>
            <w:lang w:val="en-GB"/>
          </w:rPr>
          <w:tab/>
        </w:r>
        <w:r w:rsidRPr="00A81DCC">
          <w:rPr>
            <w:noProof/>
            <w:webHidden/>
            <w:lang w:val="en-GB"/>
          </w:rPr>
          <w:fldChar w:fldCharType="begin"/>
        </w:r>
        <w:r w:rsidR="002349B6" w:rsidRPr="00A81DCC">
          <w:rPr>
            <w:noProof/>
            <w:webHidden/>
            <w:lang w:val="en-GB"/>
          </w:rPr>
          <w:instrText xml:space="preserve"> PAGEREF _Toc267380419 \h </w:instrText>
        </w:r>
        <w:r w:rsidRPr="00A81DCC">
          <w:rPr>
            <w:noProof/>
            <w:webHidden/>
            <w:lang w:val="en-GB"/>
          </w:rPr>
        </w:r>
        <w:r w:rsidRPr="00A81DCC">
          <w:rPr>
            <w:noProof/>
            <w:webHidden/>
            <w:lang w:val="en-GB"/>
          </w:rPr>
          <w:fldChar w:fldCharType="separate"/>
        </w:r>
        <w:r w:rsidR="00513E27">
          <w:rPr>
            <w:noProof/>
            <w:webHidden/>
            <w:lang w:val="en-GB"/>
          </w:rPr>
          <w:t>55</w:t>
        </w:r>
        <w:r w:rsidRPr="00A81DCC">
          <w:rPr>
            <w:noProof/>
            <w:webHidden/>
            <w:lang w:val="en-GB"/>
          </w:rPr>
          <w:fldChar w:fldCharType="end"/>
        </w:r>
      </w:hyperlink>
    </w:p>
    <w:p w14:paraId="182D96DF" w14:textId="25214DD8" w:rsidR="002349B6" w:rsidRPr="00A81DCC" w:rsidRDefault="000472DC" w:rsidP="002349B6">
      <w:pPr>
        <w:pStyle w:val="TOC2"/>
        <w:tabs>
          <w:tab w:val="right" w:leader="dot" w:pos="8731"/>
        </w:tabs>
        <w:rPr>
          <w:rFonts w:ascii="Calibri" w:hAnsi="Calibri"/>
          <w:noProof/>
          <w:lang w:val="en-GB" w:eastAsia="en-GB"/>
        </w:rPr>
      </w:pPr>
      <w:hyperlink w:anchor="_Toc267380420" w:history="1">
        <w:r w:rsidR="002349B6" w:rsidRPr="00A81DCC">
          <w:rPr>
            <w:rStyle w:val="Hyperlink"/>
            <w:noProof/>
            <w:lang w:val="en-GB"/>
          </w:rPr>
          <w:t>Form  FIN-2  Summary of Costs</w:t>
        </w:r>
        <w:r w:rsidR="002349B6" w:rsidRPr="00A81DCC">
          <w:rPr>
            <w:noProof/>
            <w:webHidden/>
            <w:lang w:val="en-GB"/>
          </w:rPr>
          <w:tab/>
        </w:r>
        <w:r w:rsidR="00007F2B" w:rsidRPr="00A81DCC">
          <w:rPr>
            <w:noProof/>
            <w:webHidden/>
            <w:lang w:val="en-GB"/>
          </w:rPr>
          <w:fldChar w:fldCharType="begin"/>
        </w:r>
        <w:r w:rsidR="002349B6" w:rsidRPr="00A81DCC">
          <w:rPr>
            <w:noProof/>
            <w:webHidden/>
            <w:lang w:val="en-GB"/>
          </w:rPr>
          <w:instrText xml:space="preserve"> PAGEREF _Toc267380420 \h </w:instrText>
        </w:r>
        <w:r w:rsidR="00007F2B" w:rsidRPr="00A81DCC">
          <w:rPr>
            <w:noProof/>
            <w:webHidden/>
            <w:lang w:val="en-GB"/>
          </w:rPr>
        </w:r>
        <w:r w:rsidR="00007F2B" w:rsidRPr="00A81DCC">
          <w:rPr>
            <w:noProof/>
            <w:webHidden/>
            <w:lang w:val="en-GB"/>
          </w:rPr>
          <w:fldChar w:fldCharType="separate"/>
        </w:r>
        <w:r w:rsidR="00513E27">
          <w:rPr>
            <w:b w:val="0"/>
            <w:bCs w:val="0"/>
            <w:noProof/>
            <w:webHidden/>
          </w:rPr>
          <w:t>Error! Bookmark not defined.</w:t>
        </w:r>
        <w:r w:rsidR="00007F2B" w:rsidRPr="00A81DCC">
          <w:rPr>
            <w:noProof/>
            <w:webHidden/>
            <w:lang w:val="en-GB"/>
          </w:rPr>
          <w:fldChar w:fldCharType="end"/>
        </w:r>
      </w:hyperlink>
    </w:p>
    <w:p w14:paraId="28019D77" w14:textId="5F33A81F" w:rsidR="002349B6" w:rsidRPr="00A81DCC" w:rsidRDefault="000472DC" w:rsidP="002349B6">
      <w:pPr>
        <w:pStyle w:val="TOC2"/>
        <w:tabs>
          <w:tab w:val="right" w:leader="dot" w:pos="8731"/>
        </w:tabs>
        <w:rPr>
          <w:rFonts w:ascii="Calibri" w:hAnsi="Calibri"/>
          <w:noProof/>
          <w:lang w:val="en-GB" w:eastAsia="en-GB"/>
        </w:rPr>
      </w:pPr>
      <w:hyperlink w:anchor="_Toc267380421" w:history="1">
        <w:r w:rsidR="002349B6" w:rsidRPr="00A81DCC">
          <w:rPr>
            <w:rStyle w:val="Hyperlink"/>
            <w:noProof/>
            <w:lang w:val="en-GB"/>
          </w:rPr>
          <w:t>Form  FIN-3  Breakdown of Remuneration</w:t>
        </w:r>
        <w:r w:rsidR="002349B6" w:rsidRPr="00A81DCC">
          <w:rPr>
            <w:rStyle w:val="Hyperlink"/>
            <w:noProof/>
            <w:vertAlign w:val="superscript"/>
            <w:lang w:val="en-GB"/>
          </w:rPr>
          <w:t>1</w:t>
        </w:r>
        <w:r w:rsidR="002349B6" w:rsidRPr="00A81DCC">
          <w:rPr>
            <w:noProof/>
            <w:webHidden/>
            <w:lang w:val="en-GB"/>
          </w:rPr>
          <w:tab/>
        </w:r>
        <w:r w:rsidR="00007F2B" w:rsidRPr="00A81DCC">
          <w:rPr>
            <w:noProof/>
            <w:webHidden/>
            <w:lang w:val="en-GB"/>
          </w:rPr>
          <w:fldChar w:fldCharType="begin"/>
        </w:r>
        <w:r w:rsidR="002349B6" w:rsidRPr="00A81DCC">
          <w:rPr>
            <w:noProof/>
            <w:webHidden/>
            <w:lang w:val="en-GB"/>
          </w:rPr>
          <w:instrText xml:space="preserve"> PAGEREF _Toc267380421 \h </w:instrText>
        </w:r>
        <w:r w:rsidR="00007F2B" w:rsidRPr="00A81DCC">
          <w:rPr>
            <w:noProof/>
            <w:webHidden/>
            <w:lang w:val="en-GB"/>
          </w:rPr>
        </w:r>
        <w:r w:rsidR="00007F2B" w:rsidRPr="00A81DCC">
          <w:rPr>
            <w:noProof/>
            <w:webHidden/>
            <w:lang w:val="en-GB"/>
          </w:rPr>
          <w:fldChar w:fldCharType="separate"/>
        </w:r>
        <w:r w:rsidR="00513E27">
          <w:rPr>
            <w:noProof/>
            <w:webHidden/>
            <w:lang w:val="en-GB"/>
          </w:rPr>
          <w:t>58</w:t>
        </w:r>
        <w:r w:rsidR="00007F2B" w:rsidRPr="00A81DCC">
          <w:rPr>
            <w:noProof/>
            <w:webHidden/>
            <w:lang w:val="en-GB"/>
          </w:rPr>
          <w:fldChar w:fldCharType="end"/>
        </w:r>
      </w:hyperlink>
    </w:p>
    <w:p w14:paraId="61029766" w14:textId="77777777" w:rsidR="002349B6" w:rsidRPr="00A81DCC" w:rsidRDefault="002349B6" w:rsidP="002349B6">
      <w:pPr>
        <w:pStyle w:val="TOC2"/>
        <w:tabs>
          <w:tab w:val="right" w:leader="dot" w:pos="8731"/>
        </w:tabs>
        <w:rPr>
          <w:rFonts w:ascii="Calibri" w:hAnsi="Calibri"/>
          <w:noProof/>
          <w:lang w:val="en-GB" w:eastAsia="en-GB"/>
        </w:rPr>
      </w:pPr>
    </w:p>
    <w:p w14:paraId="3B771499" w14:textId="77777777" w:rsidR="002349B6" w:rsidRPr="00A45678" w:rsidRDefault="00007F2B" w:rsidP="002349B6">
      <w:pPr>
        <w:ind w:left="720" w:hanging="720"/>
        <w:rPr>
          <w:lang w:val="en-GB"/>
        </w:rPr>
      </w:pPr>
      <w:r w:rsidRPr="00A81DCC">
        <w:rPr>
          <w:lang w:val="en-GB"/>
        </w:rPr>
        <w:fldChar w:fldCharType="end"/>
      </w:r>
    </w:p>
    <w:p w14:paraId="625E04AD" w14:textId="77777777" w:rsidR="002349B6" w:rsidRPr="00A45678" w:rsidRDefault="002349B6" w:rsidP="002349B6">
      <w:pPr>
        <w:ind w:left="720" w:hanging="720"/>
        <w:rPr>
          <w:lang w:val="en-GB"/>
        </w:rPr>
      </w:pPr>
    </w:p>
    <w:p w14:paraId="4BE64B8C" w14:textId="77777777" w:rsidR="00846B48" w:rsidRPr="00A45678" w:rsidRDefault="002349B6" w:rsidP="00846B48">
      <w:pPr>
        <w:jc w:val="center"/>
        <w:rPr>
          <w:bCs/>
          <w:smallCaps/>
          <w:lang w:val="en-GB"/>
        </w:rPr>
      </w:pPr>
      <w:r w:rsidRPr="00A45678">
        <w:rPr>
          <w:rFonts w:ascii="Times New Roman Bold" w:hAnsi="Times New Roman Bold"/>
          <w:b/>
          <w:bCs/>
          <w:smallCaps/>
          <w:lang w:val="en-GB"/>
        </w:rPr>
        <w:br w:type="page"/>
      </w:r>
      <w:bookmarkStart w:id="120" w:name="_Toc267380419"/>
    </w:p>
    <w:p w14:paraId="5CED0682" w14:textId="77777777" w:rsidR="002349B6" w:rsidRPr="00A45678" w:rsidRDefault="00846B48" w:rsidP="00846B48">
      <w:pPr>
        <w:pStyle w:val="Heading2"/>
        <w:rPr>
          <w:i/>
          <w:smallCaps w:val="0"/>
          <w:sz w:val="28"/>
          <w:lang w:val="en-GB"/>
        </w:rPr>
      </w:pPr>
      <w:bookmarkStart w:id="121" w:name="_Toc34254900"/>
      <w:bookmarkStart w:id="122" w:name="_Toc34255061"/>
      <w:bookmarkStart w:id="123" w:name="_Toc34352047"/>
      <w:bookmarkStart w:id="124" w:name="_Toc35080236"/>
      <w:r w:rsidRPr="005C4E28">
        <w:rPr>
          <w:sz w:val="28"/>
          <w:lang w:val="en-GB"/>
        </w:rPr>
        <w:lastRenderedPageBreak/>
        <w:t>Form  FIN-1 Financial Proposal Submission Form</w:t>
      </w:r>
      <w:bookmarkEnd w:id="121"/>
      <w:bookmarkEnd w:id="122"/>
      <w:bookmarkEnd w:id="123"/>
      <w:bookmarkEnd w:id="124"/>
      <w:r w:rsidRPr="00A45678">
        <w:rPr>
          <w:sz w:val="28"/>
          <w:lang w:val="en-GB"/>
        </w:rPr>
        <w:t xml:space="preserve"> </w:t>
      </w:r>
      <w:bookmarkEnd w:id="120"/>
    </w:p>
    <w:p w14:paraId="0C1FA277" w14:textId="77777777" w:rsidR="002349B6" w:rsidRPr="00A45678" w:rsidRDefault="002349B6" w:rsidP="002349B6">
      <w:pPr>
        <w:pBdr>
          <w:bottom w:val="single" w:sz="8" w:space="1" w:color="auto"/>
        </w:pBdr>
        <w:jc w:val="right"/>
        <w:rPr>
          <w:lang w:val="en-GB"/>
        </w:rPr>
      </w:pPr>
    </w:p>
    <w:p w14:paraId="34A85EA9" w14:textId="77777777" w:rsidR="002349B6" w:rsidRPr="00A45678" w:rsidRDefault="002349B6" w:rsidP="002349B6">
      <w:pPr>
        <w:jc w:val="right"/>
        <w:rPr>
          <w:lang w:val="en-GB"/>
        </w:rPr>
      </w:pPr>
    </w:p>
    <w:p w14:paraId="3A445269" w14:textId="77777777" w:rsidR="002349B6" w:rsidRPr="00A81DCC" w:rsidRDefault="002349B6" w:rsidP="002349B6">
      <w:pPr>
        <w:jc w:val="right"/>
        <w:rPr>
          <w:b/>
          <w:lang w:val="en-GB"/>
        </w:rPr>
      </w:pPr>
      <w:r w:rsidRPr="00A81DCC">
        <w:rPr>
          <w:b/>
          <w:lang w:val="en-GB"/>
        </w:rPr>
        <w:t>[</w:t>
      </w:r>
      <w:r w:rsidRPr="00A81DCC">
        <w:rPr>
          <w:b/>
          <w:i/>
          <w:lang w:val="en-GB"/>
        </w:rPr>
        <w:t>Location, Date</w:t>
      </w:r>
      <w:r w:rsidRPr="00A81DCC">
        <w:rPr>
          <w:b/>
          <w:lang w:val="en-GB"/>
        </w:rPr>
        <w:t>]</w:t>
      </w:r>
    </w:p>
    <w:p w14:paraId="6A1A57E4" w14:textId="77777777" w:rsidR="002349B6" w:rsidRPr="00A81DCC" w:rsidRDefault="002349B6" w:rsidP="002349B6">
      <w:pPr>
        <w:rPr>
          <w:lang w:val="en-GB"/>
        </w:rPr>
      </w:pPr>
      <w:r w:rsidRPr="00A81DCC">
        <w:rPr>
          <w:lang w:val="en-GB"/>
        </w:rPr>
        <w:t>To:</w:t>
      </w:r>
      <w:r w:rsidRPr="00A81DCC">
        <w:rPr>
          <w:lang w:val="en-GB"/>
        </w:rPr>
        <w:tab/>
      </w:r>
      <w:r w:rsidRPr="00A81DCC">
        <w:rPr>
          <w:b/>
          <w:lang w:val="en-GB"/>
        </w:rPr>
        <w:t>[</w:t>
      </w:r>
      <w:r w:rsidRPr="00A81DCC">
        <w:rPr>
          <w:b/>
          <w:i/>
          <w:lang w:val="en-GB"/>
        </w:rPr>
        <w:t xml:space="preserve">Name and address of </w:t>
      </w:r>
      <w:r w:rsidR="002C49F1" w:rsidRPr="00A81DCC">
        <w:rPr>
          <w:b/>
          <w:i/>
          <w:lang w:val="en-GB"/>
        </w:rPr>
        <w:t>Procuring Entity</w:t>
      </w:r>
      <w:r w:rsidRPr="00A81DCC">
        <w:rPr>
          <w:b/>
          <w:lang w:val="en-GB"/>
        </w:rPr>
        <w:t>]</w:t>
      </w:r>
    </w:p>
    <w:p w14:paraId="0FAAA630" w14:textId="77777777" w:rsidR="002349B6" w:rsidRPr="00A81DCC" w:rsidRDefault="002349B6" w:rsidP="002349B6">
      <w:pPr>
        <w:rPr>
          <w:lang w:val="en-GB"/>
        </w:rPr>
      </w:pPr>
    </w:p>
    <w:p w14:paraId="20B6498B" w14:textId="77777777" w:rsidR="002349B6" w:rsidRPr="00A81DCC" w:rsidRDefault="002349B6" w:rsidP="002349B6">
      <w:pPr>
        <w:rPr>
          <w:lang w:val="en-GB"/>
        </w:rPr>
      </w:pPr>
      <w:r w:rsidRPr="00A81DCC">
        <w:rPr>
          <w:lang w:val="en-GB"/>
        </w:rPr>
        <w:t>Ladies/Gentlemen:</w:t>
      </w:r>
    </w:p>
    <w:p w14:paraId="0C3025A0" w14:textId="77777777" w:rsidR="002349B6" w:rsidRPr="00A81DCC" w:rsidRDefault="002349B6" w:rsidP="002349B6">
      <w:pPr>
        <w:rPr>
          <w:lang w:val="en-GB"/>
        </w:rPr>
      </w:pPr>
    </w:p>
    <w:p w14:paraId="2E203395" w14:textId="0EFE6555" w:rsidR="002349B6" w:rsidRPr="00A81DCC" w:rsidRDefault="002349B6" w:rsidP="002349B6">
      <w:pPr>
        <w:jc w:val="both"/>
        <w:rPr>
          <w:b/>
          <w:i/>
          <w:lang w:val="en-GB"/>
        </w:rPr>
      </w:pPr>
      <w:r w:rsidRPr="00A81DCC">
        <w:rPr>
          <w:lang w:val="en-GB"/>
        </w:rPr>
        <w:tab/>
        <w:t>We, the undersigned, offer to provide the consulting services for</w:t>
      </w:r>
      <w:r w:rsidR="005C4E28">
        <w:rPr>
          <w:lang w:val="en-GB"/>
        </w:rPr>
        <w:t xml:space="preserve"> the </w:t>
      </w:r>
      <w:r w:rsidR="005C4E28" w:rsidRPr="00A81DCC">
        <w:rPr>
          <w:b/>
          <w:lang w:val="en-GB"/>
        </w:rPr>
        <w:t>Framework Contract for the Provision of Services to SADC Secretariat</w:t>
      </w:r>
      <w:r w:rsidRPr="00A81DCC">
        <w:rPr>
          <w:b/>
          <w:lang w:val="en-GB"/>
        </w:rPr>
        <w:t xml:space="preserve"> </w:t>
      </w:r>
      <w:r w:rsidR="00513E27">
        <w:rPr>
          <w:b/>
          <w:lang w:val="en-GB"/>
        </w:rPr>
        <w:t>– SADC/3/5</w:t>
      </w:r>
      <w:r w:rsidR="006511B2">
        <w:rPr>
          <w:b/>
          <w:lang w:val="en-GB"/>
        </w:rPr>
        <w:t xml:space="preserve">/2 </w:t>
      </w:r>
      <w:r w:rsidRPr="00A81DCC">
        <w:rPr>
          <w:lang w:val="en-GB"/>
        </w:rPr>
        <w:t xml:space="preserve">in accordance with your Bidding Documents dated </w:t>
      </w:r>
      <w:r w:rsidR="00750B5B">
        <w:rPr>
          <w:lang w:val="en-GB"/>
        </w:rPr>
        <w:t>1</w:t>
      </w:r>
      <w:r w:rsidR="005C4E28" w:rsidRPr="00A81DCC">
        <w:rPr>
          <w:lang w:val="en-GB"/>
        </w:rPr>
        <w:t>6</w:t>
      </w:r>
      <w:r w:rsidR="005C4E28" w:rsidRPr="00A81DCC">
        <w:rPr>
          <w:vertAlign w:val="superscript"/>
          <w:lang w:val="en-GB"/>
        </w:rPr>
        <w:t>th</w:t>
      </w:r>
      <w:r w:rsidR="005C4E28" w:rsidRPr="00A81DCC">
        <w:rPr>
          <w:lang w:val="en-GB"/>
        </w:rPr>
        <w:t xml:space="preserve"> March 2020</w:t>
      </w:r>
      <w:r w:rsidRPr="00A81DCC">
        <w:rPr>
          <w:lang w:val="en-GB"/>
        </w:rPr>
        <w:t xml:space="preserve"> and our Proposal (Technical and </w:t>
      </w:r>
      <w:r w:rsidRPr="00A81DCC">
        <w:rPr>
          <w:spacing w:val="-2"/>
          <w:lang w:val="en-GB"/>
        </w:rPr>
        <w:t>Financial Proposal</w:t>
      </w:r>
      <w:r w:rsidRPr="00A81DCC">
        <w:rPr>
          <w:lang w:val="en-GB"/>
        </w:rPr>
        <w:t>s).  Our attached Financial Proposal is for the sum of US</w:t>
      </w:r>
      <w:r w:rsidR="002317FB" w:rsidRPr="00A81DCC">
        <w:rPr>
          <w:lang w:val="en-GB"/>
        </w:rPr>
        <w:t xml:space="preserve">D </w:t>
      </w:r>
      <w:r w:rsidRPr="00A81DCC">
        <w:rPr>
          <w:b/>
          <w:i/>
          <w:lang w:val="en-GB"/>
        </w:rPr>
        <w:t>[insert the amount in words and figures].</w:t>
      </w:r>
      <w:r w:rsidRPr="00A81DCC">
        <w:rPr>
          <w:b/>
          <w:lang w:val="en-GB"/>
        </w:rPr>
        <w:t xml:space="preserve"> </w:t>
      </w:r>
      <w:r w:rsidRPr="00A81DCC">
        <w:rPr>
          <w:lang w:val="en-GB"/>
        </w:rPr>
        <w:t xml:space="preserve">This amount is exclusive of the taxes (including social security), duties, fees, levies, and other charges imposed under the applicable law in the </w:t>
      </w:r>
      <w:r w:rsidR="002C49F1" w:rsidRPr="00A81DCC">
        <w:rPr>
          <w:lang w:val="en-GB"/>
        </w:rPr>
        <w:t>Procuring Entity</w:t>
      </w:r>
      <w:r w:rsidRPr="00A81DCC">
        <w:rPr>
          <w:lang w:val="en-GB"/>
        </w:rPr>
        <w:t xml:space="preserve">’s country or in the countries of assignment, on </w:t>
      </w:r>
      <w:r w:rsidR="002317FB" w:rsidRPr="00A81DCC">
        <w:rPr>
          <w:lang w:val="en-GB"/>
        </w:rPr>
        <w:t>our</w:t>
      </w:r>
      <w:r w:rsidRPr="00A81DCC">
        <w:rPr>
          <w:lang w:val="en-GB"/>
        </w:rPr>
        <w:t xml:space="preserve"> firm(s), subcontractors, and personnel (other than nationals or permanent residents of the </w:t>
      </w:r>
      <w:r w:rsidR="002C49F1" w:rsidRPr="00A81DCC">
        <w:rPr>
          <w:lang w:val="en-GB"/>
        </w:rPr>
        <w:t>Procuring Entity</w:t>
      </w:r>
      <w:r w:rsidRPr="00A81DCC">
        <w:rPr>
          <w:lang w:val="en-GB"/>
        </w:rPr>
        <w:t xml:space="preserve">’s country). However, the Financial Proposal includes the reimbursable expenses indicated in the Data Sheet reference to the clause </w:t>
      </w:r>
      <w:r w:rsidR="00F4794F" w:rsidRPr="00A81DCC">
        <w:rPr>
          <w:lang w:val="en-GB"/>
        </w:rPr>
        <w:t>11.</w:t>
      </w:r>
      <w:r w:rsidR="005C4E28" w:rsidRPr="00A81DCC">
        <w:rPr>
          <w:lang w:val="en-GB"/>
        </w:rPr>
        <w:t>1</w:t>
      </w:r>
      <w:r w:rsidR="00F4794F" w:rsidRPr="00A81DCC">
        <w:rPr>
          <w:lang w:val="en-GB"/>
        </w:rPr>
        <w:t>.7</w:t>
      </w:r>
      <w:r w:rsidRPr="00A81DCC">
        <w:rPr>
          <w:lang w:val="en-GB"/>
        </w:rPr>
        <w:t>, amounting US</w:t>
      </w:r>
      <w:r w:rsidR="002317FB" w:rsidRPr="00A81DCC">
        <w:rPr>
          <w:lang w:val="en-GB"/>
        </w:rPr>
        <w:t>D</w:t>
      </w:r>
      <w:r w:rsidRPr="00A81DCC">
        <w:rPr>
          <w:lang w:val="en-GB"/>
        </w:rPr>
        <w:t xml:space="preserve"> </w:t>
      </w:r>
      <w:r w:rsidRPr="00A81DCC">
        <w:rPr>
          <w:b/>
          <w:i/>
          <w:lang w:val="en-GB"/>
        </w:rPr>
        <w:t>[insert the amount(s) in words and figures],</w:t>
      </w:r>
      <w:r w:rsidRPr="00A81DCC">
        <w:rPr>
          <w:lang w:val="en-GB"/>
        </w:rPr>
        <w:t xml:space="preserve"> as well as the taxes indicated in the Data Sheet reference to clause </w:t>
      </w:r>
      <w:r w:rsidR="00F4794F" w:rsidRPr="00A81DCC">
        <w:rPr>
          <w:lang w:val="en-GB"/>
        </w:rPr>
        <w:t>11.</w:t>
      </w:r>
      <w:r w:rsidR="005C4E28" w:rsidRPr="00A81DCC">
        <w:rPr>
          <w:lang w:val="en-GB"/>
        </w:rPr>
        <w:t>1</w:t>
      </w:r>
      <w:r w:rsidR="00F4794F" w:rsidRPr="00A81DCC">
        <w:rPr>
          <w:lang w:val="en-GB"/>
        </w:rPr>
        <w:t>.6</w:t>
      </w:r>
      <w:r w:rsidRPr="00A81DCC">
        <w:rPr>
          <w:lang w:val="en-GB"/>
        </w:rPr>
        <w:t xml:space="preserve">, which we have estimated at </w:t>
      </w:r>
      <w:r w:rsidRPr="00A81DCC">
        <w:rPr>
          <w:b/>
          <w:i/>
          <w:lang w:val="en-GB"/>
        </w:rPr>
        <w:t xml:space="preserve">[insert the amount(s) in words and figures]. </w:t>
      </w:r>
    </w:p>
    <w:p w14:paraId="2467A768" w14:textId="77777777" w:rsidR="002349B6" w:rsidRPr="00A81DCC" w:rsidRDefault="002349B6" w:rsidP="002349B6">
      <w:pPr>
        <w:jc w:val="both"/>
        <w:rPr>
          <w:lang w:val="en-GB"/>
        </w:rPr>
      </w:pPr>
    </w:p>
    <w:p w14:paraId="378E172D" w14:textId="77777777" w:rsidR="002349B6" w:rsidRPr="00A81DCC" w:rsidRDefault="002349B6" w:rsidP="002349B6">
      <w:pPr>
        <w:jc w:val="both"/>
        <w:rPr>
          <w:lang w:val="en-GB"/>
        </w:rPr>
      </w:pPr>
      <w:r w:rsidRPr="00A81DCC">
        <w:rPr>
          <w:lang w:val="en-GB"/>
        </w:rPr>
        <w:tab/>
        <w:t>Our Financial Proposal shall be binding upon us subject to the modifications resulting from correction and clarification made during the evaluation process, up to expiration of the validity period of the Proposal.</w:t>
      </w:r>
    </w:p>
    <w:p w14:paraId="611BDD61" w14:textId="77777777" w:rsidR="002349B6" w:rsidRPr="00A81DCC" w:rsidRDefault="002349B6" w:rsidP="002349B6">
      <w:pPr>
        <w:jc w:val="both"/>
        <w:rPr>
          <w:lang w:val="en-GB"/>
        </w:rPr>
      </w:pPr>
    </w:p>
    <w:p w14:paraId="0508CFBF" w14:textId="77777777" w:rsidR="002349B6" w:rsidRPr="00A81DCC" w:rsidRDefault="002349B6" w:rsidP="002349B6">
      <w:pPr>
        <w:jc w:val="both"/>
        <w:rPr>
          <w:lang w:val="en-GB"/>
        </w:rPr>
      </w:pPr>
      <w:r w:rsidRPr="00A81DCC">
        <w:rPr>
          <w:lang w:val="en-GB"/>
        </w:rPr>
        <w:tab/>
        <w:t>Commissions and gratuities, if any, paid or to be paid by us to agents relating to this Proposal and Contract execution, if we are awarded the Contract, are listed below:</w:t>
      </w:r>
    </w:p>
    <w:p w14:paraId="3E168F61" w14:textId="77777777" w:rsidR="002349B6" w:rsidRPr="00A81DCC" w:rsidRDefault="002349B6" w:rsidP="002349B6">
      <w:pPr>
        <w:rPr>
          <w:lang w:val="en-GB"/>
        </w:rPr>
      </w:pPr>
    </w:p>
    <w:tbl>
      <w:tblPr>
        <w:tblW w:w="0" w:type="auto"/>
        <w:tblInd w:w="648" w:type="dxa"/>
        <w:tblLayout w:type="fixed"/>
        <w:tblLook w:val="0000" w:firstRow="0" w:lastRow="0" w:firstColumn="0" w:lastColumn="0" w:noHBand="0" w:noVBand="0"/>
      </w:tblPr>
      <w:tblGrid>
        <w:gridCol w:w="2967"/>
        <w:gridCol w:w="2672"/>
        <w:gridCol w:w="2731"/>
      </w:tblGrid>
      <w:tr w:rsidR="002349B6" w:rsidRPr="00A45678" w14:paraId="5829BCE8" w14:textId="77777777" w:rsidTr="00ED106C">
        <w:tc>
          <w:tcPr>
            <w:tcW w:w="2967" w:type="dxa"/>
          </w:tcPr>
          <w:p w14:paraId="02875089" w14:textId="77777777" w:rsidR="002349B6" w:rsidRPr="00A81DCC" w:rsidRDefault="002349B6" w:rsidP="00ED106C">
            <w:pPr>
              <w:rPr>
                <w:sz w:val="22"/>
                <w:lang w:val="en-GB"/>
              </w:rPr>
            </w:pPr>
            <w:r w:rsidRPr="00A81DCC">
              <w:rPr>
                <w:sz w:val="22"/>
                <w:lang w:val="en-GB"/>
              </w:rPr>
              <w:t xml:space="preserve">Name and Address </w:t>
            </w:r>
          </w:p>
          <w:p w14:paraId="1C295883" w14:textId="77777777" w:rsidR="002349B6" w:rsidRPr="00A81DCC" w:rsidRDefault="002349B6" w:rsidP="00ED106C">
            <w:pPr>
              <w:rPr>
                <w:sz w:val="22"/>
                <w:lang w:val="en-GB"/>
              </w:rPr>
            </w:pPr>
            <w:r w:rsidRPr="00A81DCC">
              <w:rPr>
                <w:sz w:val="22"/>
                <w:lang w:val="en-GB"/>
              </w:rPr>
              <w:t>of Agents</w:t>
            </w:r>
          </w:p>
        </w:tc>
        <w:tc>
          <w:tcPr>
            <w:tcW w:w="2672" w:type="dxa"/>
          </w:tcPr>
          <w:p w14:paraId="79354AAB" w14:textId="77777777" w:rsidR="002349B6" w:rsidRPr="00A81DCC" w:rsidRDefault="002349B6" w:rsidP="00ED106C">
            <w:pPr>
              <w:rPr>
                <w:sz w:val="22"/>
                <w:lang w:val="en-GB"/>
              </w:rPr>
            </w:pPr>
            <w:r w:rsidRPr="00A81DCC">
              <w:rPr>
                <w:sz w:val="22"/>
                <w:lang w:val="en-GB"/>
              </w:rPr>
              <w:t xml:space="preserve">Amount and </w:t>
            </w:r>
          </w:p>
          <w:p w14:paraId="0C7E71FE" w14:textId="77777777" w:rsidR="002349B6" w:rsidRPr="00A81DCC" w:rsidRDefault="002349B6" w:rsidP="00ED106C">
            <w:pPr>
              <w:rPr>
                <w:sz w:val="22"/>
                <w:lang w:val="en-GB"/>
              </w:rPr>
            </w:pPr>
            <w:r w:rsidRPr="00A81DCC">
              <w:rPr>
                <w:sz w:val="22"/>
                <w:lang w:val="en-GB"/>
              </w:rPr>
              <w:t>Currency</w:t>
            </w:r>
          </w:p>
        </w:tc>
        <w:tc>
          <w:tcPr>
            <w:tcW w:w="2731" w:type="dxa"/>
          </w:tcPr>
          <w:p w14:paraId="69E7D817" w14:textId="77777777" w:rsidR="002349B6" w:rsidRPr="00A81DCC" w:rsidRDefault="002349B6" w:rsidP="00ED106C">
            <w:pPr>
              <w:rPr>
                <w:sz w:val="22"/>
                <w:lang w:val="en-GB"/>
              </w:rPr>
            </w:pPr>
            <w:r w:rsidRPr="00A81DCC">
              <w:rPr>
                <w:sz w:val="22"/>
                <w:lang w:val="en-GB"/>
              </w:rPr>
              <w:t>Purpose of Commission</w:t>
            </w:r>
          </w:p>
          <w:p w14:paraId="7E59DABF" w14:textId="77777777" w:rsidR="002349B6" w:rsidRPr="00A81DCC" w:rsidRDefault="002349B6" w:rsidP="00ED106C">
            <w:pPr>
              <w:rPr>
                <w:sz w:val="22"/>
                <w:lang w:val="en-GB"/>
              </w:rPr>
            </w:pPr>
            <w:r w:rsidRPr="00A81DCC">
              <w:rPr>
                <w:sz w:val="22"/>
                <w:lang w:val="en-GB"/>
              </w:rPr>
              <w:t>or Gratuity</w:t>
            </w:r>
          </w:p>
        </w:tc>
      </w:tr>
      <w:tr w:rsidR="002349B6" w:rsidRPr="00A45678" w14:paraId="72104A55" w14:textId="77777777" w:rsidTr="00ED106C">
        <w:tc>
          <w:tcPr>
            <w:tcW w:w="2967" w:type="dxa"/>
          </w:tcPr>
          <w:p w14:paraId="5441034C" w14:textId="77777777" w:rsidR="002349B6" w:rsidRPr="00A81DCC" w:rsidRDefault="002349B6" w:rsidP="00ED106C">
            <w:pPr>
              <w:rPr>
                <w:sz w:val="22"/>
                <w:lang w:val="en-GB"/>
              </w:rPr>
            </w:pPr>
            <w:r w:rsidRPr="00A81DCC">
              <w:rPr>
                <w:sz w:val="22"/>
                <w:lang w:val="en-GB"/>
              </w:rPr>
              <w:t>___________________</w:t>
            </w:r>
          </w:p>
        </w:tc>
        <w:tc>
          <w:tcPr>
            <w:tcW w:w="2672" w:type="dxa"/>
          </w:tcPr>
          <w:p w14:paraId="5D284D7B" w14:textId="77777777" w:rsidR="002349B6" w:rsidRPr="00A81DCC" w:rsidRDefault="002349B6" w:rsidP="00ED106C">
            <w:pPr>
              <w:rPr>
                <w:sz w:val="22"/>
                <w:lang w:val="en-GB"/>
              </w:rPr>
            </w:pPr>
            <w:r w:rsidRPr="00A81DCC">
              <w:rPr>
                <w:sz w:val="22"/>
                <w:lang w:val="en-GB"/>
              </w:rPr>
              <w:t>_________________</w:t>
            </w:r>
          </w:p>
        </w:tc>
        <w:tc>
          <w:tcPr>
            <w:tcW w:w="2731" w:type="dxa"/>
          </w:tcPr>
          <w:p w14:paraId="6E313D79" w14:textId="77777777" w:rsidR="002349B6" w:rsidRPr="00A81DCC" w:rsidRDefault="002349B6" w:rsidP="00ED106C">
            <w:pPr>
              <w:rPr>
                <w:sz w:val="22"/>
                <w:lang w:val="en-GB"/>
              </w:rPr>
            </w:pPr>
            <w:r w:rsidRPr="00A81DCC">
              <w:rPr>
                <w:sz w:val="22"/>
                <w:lang w:val="en-GB"/>
              </w:rPr>
              <w:t>__________________</w:t>
            </w:r>
          </w:p>
        </w:tc>
      </w:tr>
      <w:tr w:rsidR="002349B6" w:rsidRPr="00A45678" w14:paraId="44DF32DF" w14:textId="77777777" w:rsidTr="00ED106C">
        <w:tc>
          <w:tcPr>
            <w:tcW w:w="2967" w:type="dxa"/>
          </w:tcPr>
          <w:p w14:paraId="760096FC" w14:textId="77777777" w:rsidR="002349B6" w:rsidRPr="00A81DCC" w:rsidRDefault="002349B6" w:rsidP="00ED106C">
            <w:pPr>
              <w:rPr>
                <w:sz w:val="22"/>
                <w:lang w:val="en-GB"/>
              </w:rPr>
            </w:pPr>
            <w:r w:rsidRPr="00A81DCC">
              <w:rPr>
                <w:sz w:val="22"/>
                <w:lang w:val="en-GB"/>
              </w:rPr>
              <w:t>___________________</w:t>
            </w:r>
          </w:p>
        </w:tc>
        <w:tc>
          <w:tcPr>
            <w:tcW w:w="2672" w:type="dxa"/>
          </w:tcPr>
          <w:p w14:paraId="0FAD4859" w14:textId="77777777" w:rsidR="002349B6" w:rsidRPr="00A81DCC" w:rsidRDefault="002349B6" w:rsidP="00ED106C">
            <w:pPr>
              <w:rPr>
                <w:sz w:val="22"/>
                <w:lang w:val="en-GB"/>
              </w:rPr>
            </w:pPr>
            <w:r w:rsidRPr="00A81DCC">
              <w:rPr>
                <w:sz w:val="22"/>
                <w:lang w:val="en-GB"/>
              </w:rPr>
              <w:t>_________________</w:t>
            </w:r>
          </w:p>
        </w:tc>
        <w:tc>
          <w:tcPr>
            <w:tcW w:w="2731" w:type="dxa"/>
          </w:tcPr>
          <w:p w14:paraId="05BD291F" w14:textId="77777777" w:rsidR="002349B6" w:rsidRPr="00A81DCC" w:rsidRDefault="002349B6" w:rsidP="00ED106C">
            <w:pPr>
              <w:rPr>
                <w:sz w:val="22"/>
                <w:lang w:val="en-GB"/>
              </w:rPr>
            </w:pPr>
            <w:r w:rsidRPr="00A81DCC">
              <w:rPr>
                <w:sz w:val="22"/>
                <w:lang w:val="en-GB"/>
              </w:rPr>
              <w:t>__________________</w:t>
            </w:r>
          </w:p>
        </w:tc>
      </w:tr>
      <w:tr w:rsidR="002349B6" w:rsidRPr="00A45678" w14:paraId="3972C47F" w14:textId="77777777" w:rsidTr="00ED106C">
        <w:tc>
          <w:tcPr>
            <w:tcW w:w="2967" w:type="dxa"/>
          </w:tcPr>
          <w:p w14:paraId="41AF8016" w14:textId="77777777" w:rsidR="002349B6" w:rsidRPr="00A81DCC" w:rsidRDefault="002349B6" w:rsidP="00ED106C">
            <w:pPr>
              <w:rPr>
                <w:sz w:val="22"/>
                <w:lang w:val="en-GB"/>
              </w:rPr>
            </w:pPr>
            <w:r w:rsidRPr="00A81DCC">
              <w:rPr>
                <w:sz w:val="22"/>
                <w:lang w:val="en-GB"/>
              </w:rPr>
              <w:t>___________________</w:t>
            </w:r>
          </w:p>
        </w:tc>
        <w:tc>
          <w:tcPr>
            <w:tcW w:w="2672" w:type="dxa"/>
          </w:tcPr>
          <w:p w14:paraId="04D19520" w14:textId="77777777" w:rsidR="002349B6" w:rsidRPr="00A81DCC" w:rsidRDefault="002349B6" w:rsidP="00ED106C">
            <w:pPr>
              <w:rPr>
                <w:sz w:val="22"/>
                <w:lang w:val="en-GB"/>
              </w:rPr>
            </w:pPr>
            <w:r w:rsidRPr="00A81DCC">
              <w:rPr>
                <w:sz w:val="22"/>
                <w:lang w:val="en-GB"/>
              </w:rPr>
              <w:t>_________________</w:t>
            </w:r>
          </w:p>
        </w:tc>
        <w:tc>
          <w:tcPr>
            <w:tcW w:w="2731" w:type="dxa"/>
          </w:tcPr>
          <w:p w14:paraId="7752AAE3" w14:textId="77777777" w:rsidR="002349B6" w:rsidRPr="00A81DCC" w:rsidRDefault="002349B6" w:rsidP="00ED106C">
            <w:pPr>
              <w:rPr>
                <w:sz w:val="22"/>
                <w:lang w:val="en-GB"/>
              </w:rPr>
            </w:pPr>
            <w:r w:rsidRPr="00A81DCC">
              <w:rPr>
                <w:sz w:val="22"/>
                <w:lang w:val="en-GB"/>
              </w:rPr>
              <w:t>__________________</w:t>
            </w:r>
          </w:p>
        </w:tc>
      </w:tr>
      <w:tr w:rsidR="002349B6" w:rsidRPr="00A45678" w14:paraId="2E379F03" w14:textId="77777777" w:rsidTr="00ED106C">
        <w:tc>
          <w:tcPr>
            <w:tcW w:w="2967" w:type="dxa"/>
          </w:tcPr>
          <w:p w14:paraId="02E903B3" w14:textId="77777777" w:rsidR="002349B6" w:rsidRPr="00A81DCC" w:rsidRDefault="002349B6" w:rsidP="00ED106C">
            <w:pPr>
              <w:rPr>
                <w:sz w:val="22"/>
                <w:lang w:val="en-GB"/>
              </w:rPr>
            </w:pPr>
          </w:p>
        </w:tc>
        <w:tc>
          <w:tcPr>
            <w:tcW w:w="2672" w:type="dxa"/>
          </w:tcPr>
          <w:p w14:paraId="403F890C" w14:textId="77777777" w:rsidR="002349B6" w:rsidRPr="00A81DCC" w:rsidRDefault="002349B6" w:rsidP="00ED106C">
            <w:pPr>
              <w:rPr>
                <w:sz w:val="22"/>
                <w:lang w:val="en-GB"/>
              </w:rPr>
            </w:pPr>
          </w:p>
        </w:tc>
        <w:tc>
          <w:tcPr>
            <w:tcW w:w="2731" w:type="dxa"/>
          </w:tcPr>
          <w:p w14:paraId="607972D7" w14:textId="77777777" w:rsidR="002349B6" w:rsidRPr="00A81DCC" w:rsidRDefault="002349B6" w:rsidP="00ED106C">
            <w:pPr>
              <w:rPr>
                <w:sz w:val="22"/>
                <w:lang w:val="en-GB"/>
              </w:rPr>
            </w:pPr>
          </w:p>
        </w:tc>
      </w:tr>
    </w:tbl>
    <w:p w14:paraId="26DC0810" w14:textId="77777777" w:rsidR="002349B6" w:rsidRPr="00A81DCC" w:rsidRDefault="002349B6" w:rsidP="002349B6">
      <w:pPr>
        <w:jc w:val="center"/>
        <w:rPr>
          <w:lang w:val="en-GB"/>
        </w:rPr>
      </w:pPr>
      <w:r w:rsidRPr="00A81DCC">
        <w:rPr>
          <w:lang w:val="en-GB"/>
        </w:rPr>
        <w:tab/>
        <w:t>We understand you are not bound to accept any Proposal you receive.</w:t>
      </w:r>
    </w:p>
    <w:p w14:paraId="622E1CB6" w14:textId="77777777" w:rsidR="002349B6" w:rsidRPr="00A81DCC" w:rsidRDefault="002349B6" w:rsidP="002349B6">
      <w:pPr>
        <w:rPr>
          <w:lang w:val="en-GB"/>
        </w:rPr>
      </w:pPr>
    </w:p>
    <w:p w14:paraId="1E105639" w14:textId="77777777" w:rsidR="002349B6" w:rsidRPr="00A81DCC" w:rsidRDefault="002349B6" w:rsidP="002349B6">
      <w:pPr>
        <w:rPr>
          <w:lang w:val="en-GB"/>
        </w:rPr>
      </w:pPr>
      <w:r w:rsidRPr="00A81DCC">
        <w:rPr>
          <w:lang w:val="en-GB"/>
        </w:rPr>
        <w:tab/>
        <w:t>We remain,</w:t>
      </w:r>
    </w:p>
    <w:p w14:paraId="73C895F5" w14:textId="77777777" w:rsidR="002349B6" w:rsidRPr="00A81DCC" w:rsidRDefault="002349B6" w:rsidP="002349B6">
      <w:pPr>
        <w:rPr>
          <w:lang w:val="en-GB"/>
        </w:rPr>
      </w:pPr>
    </w:p>
    <w:p w14:paraId="712DBC41" w14:textId="77777777" w:rsidR="002349B6" w:rsidRPr="00A81DCC" w:rsidRDefault="002349B6" w:rsidP="002349B6">
      <w:pPr>
        <w:jc w:val="center"/>
        <w:rPr>
          <w:lang w:val="en-GB"/>
        </w:rPr>
      </w:pPr>
      <w:r w:rsidRPr="00A81DCC">
        <w:rPr>
          <w:lang w:val="en-GB"/>
        </w:rPr>
        <w:t>Yours sincerely,</w:t>
      </w:r>
    </w:p>
    <w:p w14:paraId="029C0B51" w14:textId="77777777" w:rsidR="002349B6" w:rsidRPr="00A81DCC" w:rsidRDefault="002349B6" w:rsidP="002349B6">
      <w:pPr>
        <w:jc w:val="center"/>
        <w:rPr>
          <w:lang w:val="en-GB"/>
        </w:rPr>
      </w:pPr>
    </w:p>
    <w:p w14:paraId="376AE616" w14:textId="77777777" w:rsidR="002349B6" w:rsidRPr="00A81DCC" w:rsidRDefault="002349B6" w:rsidP="002349B6">
      <w:pPr>
        <w:jc w:val="center"/>
        <w:rPr>
          <w:szCs w:val="24"/>
          <w:lang w:val="en-GB"/>
        </w:rPr>
      </w:pPr>
      <w:r w:rsidRPr="00A81DCC">
        <w:rPr>
          <w:szCs w:val="24"/>
          <w:lang w:val="en-GB"/>
        </w:rPr>
        <w:t>Name and Title of Signatory:</w:t>
      </w:r>
    </w:p>
    <w:p w14:paraId="1B09B4A9" w14:textId="77777777" w:rsidR="002349B6" w:rsidRPr="00A81DCC" w:rsidRDefault="002349B6" w:rsidP="002349B6">
      <w:pPr>
        <w:jc w:val="center"/>
        <w:rPr>
          <w:szCs w:val="24"/>
          <w:lang w:val="en-GB"/>
        </w:rPr>
      </w:pPr>
      <w:r w:rsidRPr="00A81DCC">
        <w:rPr>
          <w:szCs w:val="24"/>
          <w:lang w:val="en-GB"/>
        </w:rPr>
        <w:t>Name of Firm:</w:t>
      </w:r>
    </w:p>
    <w:p w14:paraId="5E6479A1" w14:textId="77777777" w:rsidR="002349B6" w:rsidRPr="00A81DCC" w:rsidRDefault="002349B6" w:rsidP="002349B6">
      <w:pPr>
        <w:jc w:val="center"/>
        <w:rPr>
          <w:szCs w:val="24"/>
          <w:lang w:val="en-GB"/>
        </w:rPr>
      </w:pPr>
      <w:r w:rsidRPr="00A81DCC">
        <w:rPr>
          <w:szCs w:val="24"/>
          <w:lang w:val="en-GB"/>
        </w:rPr>
        <w:t>Address:</w:t>
      </w:r>
    </w:p>
    <w:p w14:paraId="4F9B0535" w14:textId="77777777" w:rsidR="002349B6" w:rsidRPr="00A81DCC" w:rsidRDefault="002349B6" w:rsidP="002349B6">
      <w:pPr>
        <w:jc w:val="center"/>
        <w:rPr>
          <w:szCs w:val="24"/>
          <w:lang w:val="en-GB"/>
        </w:rPr>
      </w:pPr>
      <w:r w:rsidRPr="00A81DCC">
        <w:rPr>
          <w:szCs w:val="24"/>
          <w:lang w:val="en-GB"/>
        </w:rPr>
        <w:t>Phone:</w:t>
      </w:r>
    </w:p>
    <w:p w14:paraId="0923956E" w14:textId="77777777" w:rsidR="002349B6" w:rsidRPr="00A81DCC" w:rsidRDefault="002349B6" w:rsidP="002349B6">
      <w:pPr>
        <w:jc w:val="center"/>
        <w:rPr>
          <w:szCs w:val="24"/>
          <w:lang w:val="en-GB"/>
        </w:rPr>
      </w:pPr>
      <w:r w:rsidRPr="00A81DCC">
        <w:rPr>
          <w:szCs w:val="24"/>
          <w:lang w:val="en-GB"/>
        </w:rPr>
        <w:t>Facsimile:</w:t>
      </w:r>
    </w:p>
    <w:p w14:paraId="352841E7" w14:textId="77777777" w:rsidR="002349B6" w:rsidRPr="00A45678" w:rsidRDefault="002349B6" w:rsidP="002349B6">
      <w:pPr>
        <w:jc w:val="center"/>
        <w:rPr>
          <w:lang w:val="en-GB"/>
        </w:rPr>
      </w:pPr>
      <w:r w:rsidRPr="00A81DCC">
        <w:rPr>
          <w:szCs w:val="24"/>
          <w:lang w:val="en-GB"/>
        </w:rPr>
        <w:t>E-mail:</w:t>
      </w:r>
    </w:p>
    <w:p w14:paraId="2439A43A" w14:textId="77777777" w:rsidR="00D92595" w:rsidRDefault="00D92595" w:rsidP="002349B6">
      <w:pPr>
        <w:jc w:val="both"/>
        <w:rPr>
          <w:lang w:val="en-GB"/>
        </w:rPr>
        <w:sectPr w:rsidR="00D92595" w:rsidSect="00A81DCC">
          <w:headerReference w:type="even" r:id="rId28"/>
          <w:headerReference w:type="default" r:id="rId29"/>
          <w:footnotePr>
            <w:numRestart w:val="eachPage"/>
          </w:footnotePr>
          <w:type w:val="nextColumn"/>
          <w:pgSz w:w="11900" w:h="16840" w:code="9"/>
          <w:pgMar w:top="1440" w:right="1440" w:bottom="1728" w:left="1728" w:header="576" w:footer="576" w:gutter="0"/>
          <w:cols w:space="708"/>
          <w:docGrid w:linePitch="360"/>
        </w:sectPr>
      </w:pPr>
    </w:p>
    <w:p w14:paraId="525E153E" w14:textId="77777777" w:rsidR="00D92595" w:rsidRPr="00A45678" w:rsidRDefault="00D92595" w:rsidP="00D92595">
      <w:pPr>
        <w:jc w:val="center"/>
        <w:rPr>
          <w:bCs/>
          <w:smallCaps/>
          <w:lang w:val="en-GB"/>
        </w:rPr>
      </w:pPr>
    </w:p>
    <w:p w14:paraId="7E61D2FF" w14:textId="77777777" w:rsidR="00D92595" w:rsidRPr="00A45678" w:rsidRDefault="00D92595" w:rsidP="00D92595">
      <w:pPr>
        <w:pStyle w:val="Heading2"/>
        <w:rPr>
          <w:bCs/>
          <w:u w:val="single"/>
          <w:lang w:val="en-GB"/>
        </w:rPr>
      </w:pPr>
      <w:r w:rsidRPr="005C4E28">
        <w:rPr>
          <w:sz w:val="28"/>
          <w:lang w:val="en-GB"/>
        </w:rPr>
        <w:t>Form  FIN-2  Summary</w:t>
      </w:r>
      <w:r w:rsidRPr="00A45678">
        <w:rPr>
          <w:sz w:val="28"/>
          <w:lang w:val="en-GB"/>
        </w:rPr>
        <w:t xml:space="preserve"> of Costs</w:t>
      </w:r>
    </w:p>
    <w:p w14:paraId="09E87AEC" w14:textId="77777777" w:rsidR="00D92595" w:rsidRPr="00A45678" w:rsidRDefault="00D92595" w:rsidP="00D92595">
      <w:pPr>
        <w:pBdr>
          <w:bottom w:val="single" w:sz="8" w:space="1" w:color="auto"/>
        </w:pBdr>
        <w:jc w:val="right"/>
        <w:rPr>
          <w:lang w:val="en-GB"/>
        </w:rPr>
      </w:pPr>
    </w:p>
    <w:p w14:paraId="36C073FF" w14:textId="77777777" w:rsidR="00D92595" w:rsidRPr="00A45678" w:rsidRDefault="00D92595" w:rsidP="00D92595">
      <w:pPr>
        <w:rPr>
          <w:lang w:val="en-GB"/>
        </w:rPr>
      </w:pPr>
    </w:p>
    <w:p w14:paraId="102EC353" w14:textId="77777777" w:rsidR="00D92595" w:rsidRPr="00A45678" w:rsidRDefault="00D92595" w:rsidP="00D92595">
      <w:pPr>
        <w:rPr>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tblGrid>
      <w:tr w:rsidR="00D92595" w:rsidRPr="00A45678" w14:paraId="19CC7A71" w14:textId="77777777" w:rsidTr="00D92595">
        <w:trPr>
          <w:cantSplit/>
          <w:trHeight w:hRule="exact" w:val="397"/>
          <w:jc w:val="center"/>
        </w:trPr>
        <w:tc>
          <w:tcPr>
            <w:tcW w:w="4536" w:type="dxa"/>
            <w:vMerge w:val="restart"/>
            <w:tcBorders>
              <w:top w:val="double" w:sz="4" w:space="0" w:color="auto"/>
            </w:tcBorders>
            <w:vAlign w:val="center"/>
          </w:tcPr>
          <w:p w14:paraId="6D07F7C7" w14:textId="77777777" w:rsidR="00D92595" w:rsidRPr="00A45678" w:rsidRDefault="00D92595" w:rsidP="00D92595">
            <w:pPr>
              <w:pStyle w:val="Heading8"/>
              <w:spacing w:before="40"/>
              <w:jc w:val="center"/>
              <w:rPr>
                <w:b/>
                <w:sz w:val="22"/>
                <w:lang w:val="en-GB"/>
              </w:rPr>
            </w:pPr>
            <w:r w:rsidRPr="00A45678">
              <w:rPr>
                <w:b/>
                <w:sz w:val="22"/>
                <w:lang w:val="en-GB"/>
              </w:rPr>
              <w:t>Cost component</w:t>
            </w:r>
          </w:p>
        </w:tc>
        <w:tc>
          <w:tcPr>
            <w:tcW w:w="1985" w:type="dxa"/>
            <w:tcBorders>
              <w:top w:val="double" w:sz="4" w:space="0" w:color="auto"/>
              <w:bottom w:val="single" w:sz="8" w:space="0" w:color="auto"/>
            </w:tcBorders>
            <w:vAlign w:val="center"/>
          </w:tcPr>
          <w:p w14:paraId="65B98913" w14:textId="77777777" w:rsidR="00D92595" w:rsidRPr="00A45678" w:rsidRDefault="00D92595" w:rsidP="00D92595">
            <w:pPr>
              <w:jc w:val="center"/>
              <w:rPr>
                <w:b/>
                <w:bCs/>
                <w:sz w:val="22"/>
                <w:lang w:val="en-GB"/>
              </w:rPr>
            </w:pPr>
            <w:r w:rsidRPr="00A45678">
              <w:rPr>
                <w:b/>
                <w:bCs/>
                <w:sz w:val="22"/>
                <w:lang w:val="en-GB"/>
              </w:rPr>
              <w:t>Costs</w:t>
            </w:r>
          </w:p>
        </w:tc>
      </w:tr>
      <w:tr w:rsidR="00D92595" w:rsidRPr="00A45678" w14:paraId="250D499D" w14:textId="77777777" w:rsidTr="00D92595">
        <w:trPr>
          <w:cantSplit/>
          <w:trHeight w:hRule="exact" w:val="794"/>
          <w:jc w:val="center"/>
        </w:trPr>
        <w:tc>
          <w:tcPr>
            <w:tcW w:w="4536" w:type="dxa"/>
            <w:vMerge/>
            <w:tcBorders>
              <w:bottom w:val="single" w:sz="12" w:space="0" w:color="auto"/>
            </w:tcBorders>
          </w:tcPr>
          <w:p w14:paraId="5482010A" w14:textId="77777777" w:rsidR="00D92595" w:rsidRPr="00A45678" w:rsidRDefault="00D92595" w:rsidP="00D92595">
            <w:pPr>
              <w:spacing w:before="40"/>
              <w:rPr>
                <w:b/>
                <w:sz w:val="22"/>
                <w:lang w:val="en-GB"/>
              </w:rPr>
            </w:pPr>
          </w:p>
        </w:tc>
        <w:tc>
          <w:tcPr>
            <w:tcW w:w="1985" w:type="dxa"/>
            <w:tcBorders>
              <w:top w:val="single" w:sz="8" w:space="0" w:color="auto"/>
              <w:bottom w:val="single" w:sz="12" w:space="0" w:color="auto"/>
            </w:tcBorders>
            <w:vAlign w:val="center"/>
          </w:tcPr>
          <w:p w14:paraId="1A6EBB1F" w14:textId="77777777" w:rsidR="00D92595" w:rsidRPr="00A45678" w:rsidRDefault="00D92595" w:rsidP="00D92595">
            <w:pPr>
              <w:jc w:val="center"/>
              <w:rPr>
                <w:b/>
                <w:sz w:val="22"/>
                <w:lang w:val="en-GB"/>
              </w:rPr>
            </w:pPr>
            <w:r w:rsidRPr="00A45678">
              <w:rPr>
                <w:b/>
                <w:sz w:val="22"/>
                <w:lang w:val="en-GB"/>
              </w:rPr>
              <w:t>(</w:t>
            </w:r>
            <w:r w:rsidRPr="00A45678">
              <w:rPr>
                <w:b/>
                <w:iCs/>
                <w:sz w:val="22"/>
                <w:lang w:val="en-GB"/>
              </w:rPr>
              <w:t>USD</w:t>
            </w:r>
            <w:r w:rsidRPr="00A45678">
              <w:rPr>
                <w:b/>
                <w:sz w:val="22"/>
                <w:lang w:val="en-GB"/>
              </w:rPr>
              <w:t>)</w:t>
            </w:r>
          </w:p>
        </w:tc>
      </w:tr>
      <w:tr w:rsidR="00D92595" w:rsidRPr="00A45678" w14:paraId="6BDDF339" w14:textId="77777777" w:rsidTr="00D92595">
        <w:trPr>
          <w:trHeight w:hRule="exact" w:val="397"/>
          <w:jc w:val="center"/>
        </w:trPr>
        <w:tc>
          <w:tcPr>
            <w:tcW w:w="4536" w:type="dxa"/>
            <w:tcBorders>
              <w:top w:val="single" w:sz="12" w:space="0" w:color="auto"/>
              <w:bottom w:val="single" w:sz="8" w:space="0" w:color="auto"/>
            </w:tcBorders>
          </w:tcPr>
          <w:p w14:paraId="09CDCC1A" w14:textId="77777777" w:rsidR="00D92595" w:rsidRPr="00A45678" w:rsidRDefault="00D92595" w:rsidP="00D92595">
            <w:pPr>
              <w:spacing w:before="40" w:after="40"/>
              <w:rPr>
                <w:b/>
                <w:sz w:val="22"/>
                <w:vertAlign w:val="superscript"/>
                <w:lang w:val="en-GB" w:eastAsia="it-IT"/>
              </w:rPr>
            </w:pPr>
            <w:r w:rsidRPr="00A45678">
              <w:rPr>
                <w:b/>
                <w:sz w:val="22"/>
                <w:lang w:val="en-GB" w:eastAsia="it-IT"/>
              </w:rPr>
              <w:t>Remuneration</w:t>
            </w:r>
          </w:p>
          <w:p w14:paraId="371BC089" w14:textId="77777777" w:rsidR="00D92595" w:rsidRPr="00A45678" w:rsidRDefault="00D92595" w:rsidP="00D92595">
            <w:pPr>
              <w:spacing w:before="40" w:after="40"/>
              <w:rPr>
                <w:b/>
                <w:sz w:val="22"/>
                <w:lang w:val="en-GB" w:eastAsia="it-IT"/>
              </w:rPr>
            </w:pPr>
          </w:p>
        </w:tc>
        <w:tc>
          <w:tcPr>
            <w:tcW w:w="1985" w:type="dxa"/>
            <w:tcBorders>
              <w:top w:val="single" w:sz="12" w:space="0" w:color="auto"/>
              <w:bottom w:val="single" w:sz="8" w:space="0" w:color="auto"/>
            </w:tcBorders>
          </w:tcPr>
          <w:p w14:paraId="3EB61F5C" w14:textId="77777777" w:rsidR="00D92595" w:rsidRPr="00A45678" w:rsidRDefault="00D92595" w:rsidP="00D92595">
            <w:pPr>
              <w:spacing w:before="40" w:after="40"/>
              <w:jc w:val="center"/>
              <w:rPr>
                <w:sz w:val="22"/>
                <w:lang w:val="en-GB"/>
              </w:rPr>
            </w:pPr>
          </w:p>
        </w:tc>
      </w:tr>
      <w:tr w:rsidR="00D92595" w:rsidRPr="00A45678" w14:paraId="753525DB" w14:textId="77777777" w:rsidTr="00D92595">
        <w:trPr>
          <w:trHeight w:hRule="exact" w:val="616"/>
          <w:jc w:val="center"/>
        </w:trPr>
        <w:tc>
          <w:tcPr>
            <w:tcW w:w="4536" w:type="dxa"/>
            <w:tcBorders>
              <w:top w:val="single" w:sz="8" w:space="0" w:color="auto"/>
              <w:right w:val="single" w:sz="8" w:space="0" w:color="auto"/>
            </w:tcBorders>
            <w:vAlign w:val="center"/>
          </w:tcPr>
          <w:p w14:paraId="3CC8B3A4" w14:textId="77777777" w:rsidR="00D92595" w:rsidRPr="00A45678" w:rsidRDefault="00D92595" w:rsidP="00D92595">
            <w:pPr>
              <w:spacing w:before="40" w:after="40"/>
              <w:rPr>
                <w:sz w:val="22"/>
                <w:lang w:val="en-GB"/>
              </w:rPr>
            </w:pPr>
            <w:r w:rsidRPr="00A45678">
              <w:rPr>
                <w:b/>
                <w:sz w:val="22"/>
                <w:lang w:val="en-GB"/>
              </w:rPr>
              <w:t>Reimbursable Expenses</w:t>
            </w:r>
            <w:r w:rsidRPr="00A45678">
              <w:rPr>
                <w:rStyle w:val="FootnoteReference"/>
                <w:b/>
                <w:sz w:val="28"/>
                <w:szCs w:val="28"/>
                <w:lang w:val="en-GB"/>
              </w:rPr>
              <w:footnoteReference w:id="4"/>
            </w:r>
            <w:r w:rsidRPr="00A45678">
              <w:rPr>
                <w:sz w:val="22"/>
                <w:vertAlign w:val="superscript"/>
                <w:lang w:val="en-GB"/>
              </w:rPr>
              <w:t xml:space="preserve"> </w:t>
            </w:r>
          </w:p>
        </w:tc>
        <w:tc>
          <w:tcPr>
            <w:tcW w:w="1985" w:type="dxa"/>
            <w:tcBorders>
              <w:top w:val="single" w:sz="8" w:space="0" w:color="auto"/>
              <w:left w:val="single" w:sz="8" w:space="0" w:color="auto"/>
              <w:bottom w:val="single" w:sz="8" w:space="0" w:color="auto"/>
            </w:tcBorders>
          </w:tcPr>
          <w:p w14:paraId="7AA05DA3" w14:textId="77777777" w:rsidR="00D92595" w:rsidRPr="00A45678" w:rsidRDefault="00D92595" w:rsidP="00D92595">
            <w:pPr>
              <w:spacing w:before="40" w:after="40"/>
              <w:jc w:val="center"/>
              <w:rPr>
                <w:sz w:val="22"/>
                <w:lang w:val="en-GB"/>
              </w:rPr>
            </w:pPr>
            <w:r>
              <w:rPr>
                <w:sz w:val="22"/>
                <w:lang w:val="en-GB"/>
              </w:rPr>
              <w:t>2,200,000.00</w:t>
            </w:r>
          </w:p>
        </w:tc>
      </w:tr>
      <w:tr w:rsidR="00D92595" w:rsidRPr="00AD1124" w14:paraId="149A5A89" w14:textId="77777777" w:rsidTr="00D92595">
        <w:trPr>
          <w:trHeight w:hRule="exact" w:val="397"/>
          <w:jc w:val="center"/>
        </w:trPr>
        <w:tc>
          <w:tcPr>
            <w:tcW w:w="4536" w:type="dxa"/>
            <w:tcBorders>
              <w:top w:val="single" w:sz="8" w:space="0" w:color="auto"/>
            </w:tcBorders>
          </w:tcPr>
          <w:p w14:paraId="12FA3547" w14:textId="77777777" w:rsidR="00D92595" w:rsidRPr="00D92595" w:rsidRDefault="00D92595" w:rsidP="00D92595">
            <w:pPr>
              <w:spacing w:before="40" w:after="40"/>
              <w:rPr>
                <w:b/>
                <w:sz w:val="22"/>
                <w:lang w:val="en-GB"/>
              </w:rPr>
            </w:pPr>
            <w:r w:rsidRPr="00D92595">
              <w:rPr>
                <w:b/>
                <w:sz w:val="22"/>
                <w:lang w:val="en-GB"/>
              </w:rPr>
              <w:t xml:space="preserve">Total </w:t>
            </w:r>
          </w:p>
        </w:tc>
        <w:tc>
          <w:tcPr>
            <w:tcW w:w="1985" w:type="dxa"/>
            <w:tcBorders>
              <w:top w:val="single" w:sz="8" w:space="0" w:color="auto"/>
            </w:tcBorders>
          </w:tcPr>
          <w:p w14:paraId="23DA9BDE" w14:textId="77777777" w:rsidR="00D92595" w:rsidRPr="00D92595" w:rsidRDefault="00D92595" w:rsidP="00D92595">
            <w:pPr>
              <w:spacing w:before="40" w:after="40"/>
              <w:jc w:val="center"/>
              <w:rPr>
                <w:b/>
                <w:sz w:val="22"/>
                <w:lang w:val="en-GB"/>
              </w:rPr>
            </w:pPr>
          </w:p>
        </w:tc>
      </w:tr>
    </w:tbl>
    <w:p w14:paraId="4F092437" w14:textId="77777777" w:rsidR="00513E27" w:rsidRDefault="00513E27" w:rsidP="002349B6">
      <w:pPr>
        <w:jc w:val="both"/>
        <w:rPr>
          <w:lang w:val="en-GB"/>
        </w:rPr>
        <w:sectPr w:rsidR="00513E27" w:rsidSect="00D92595">
          <w:footnotePr>
            <w:numRestart w:val="eachPage"/>
          </w:footnotePr>
          <w:pgSz w:w="11900" w:h="16840" w:code="9"/>
          <w:pgMar w:top="1440" w:right="1440" w:bottom="1728" w:left="1728" w:header="576" w:footer="576" w:gutter="0"/>
          <w:cols w:space="708"/>
          <w:docGrid w:linePitch="360"/>
        </w:sectPr>
      </w:pPr>
    </w:p>
    <w:p w14:paraId="789077C2" w14:textId="77777777" w:rsidR="00513E27" w:rsidRPr="00A45678" w:rsidRDefault="00513E27" w:rsidP="00513E27">
      <w:pPr>
        <w:pStyle w:val="Heading2"/>
        <w:rPr>
          <w:b w:val="0"/>
          <w:bCs/>
          <w:smallCaps w:val="0"/>
          <w:sz w:val="28"/>
          <w:vertAlign w:val="superscript"/>
          <w:lang w:val="en-GB"/>
        </w:rPr>
      </w:pPr>
      <w:r w:rsidRPr="00A45678">
        <w:rPr>
          <w:sz w:val="28"/>
          <w:lang w:val="en-GB"/>
        </w:rPr>
        <w:lastRenderedPageBreak/>
        <w:t>Form FIN-3  Breakdown of Remuneration</w:t>
      </w:r>
      <w:r w:rsidRPr="00A45678">
        <w:rPr>
          <w:rStyle w:val="FootnoteReference"/>
          <w:b w:val="0"/>
          <w:sz w:val="28"/>
          <w:lang w:val="en-GB"/>
        </w:rPr>
        <w:footnoteReference w:id="5"/>
      </w:r>
    </w:p>
    <w:p w14:paraId="594F33AD" w14:textId="77777777" w:rsidR="00513E27" w:rsidRPr="00A45678" w:rsidRDefault="00513E27" w:rsidP="00513E27">
      <w:pPr>
        <w:pBdr>
          <w:bottom w:val="single" w:sz="8" w:space="1" w:color="auto"/>
        </w:pBdr>
        <w:jc w:val="right"/>
        <w:rPr>
          <w:lang w:val="en-GB"/>
        </w:rPr>
      </w:pPr>
    </w:p>
    <w:p w14:paraId="4E7E6AC2" w14:textId="77777777" w:rsidR="00513E27" w:rsidRPr="00A45678" w:rsidRDefault="00513E27" w:rsidP="00513E27">
      <w:pPr>
        <w:rPr>
          <w:lang w:val="en-GB"/>
        </w:rPr>
      </w:pPr>
    </w:p>
    <w:tbl>
      <w:tblPr>
        <w:tblW w:w="127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2552"/>
        <w:gridCol w:w="2552"/>
        <w:gridCol w:w="2552"/>
      </w:tblGrid>
      <w:tr w:rsidR="00513E27" w:rsidRPr="00A45678" w14:paraId="1C0280AD" w14:textId="77777777" w:rsidTr="00ED6A5A">
        <w:trPr>
          <w:trHeight w:hRule="exact" w:val="685"/>
          <w:jc w:val="center"/>
        </w:trPr>
        <w:tc>
          <w:tcPr>
            <w:tcW w:w="5104" w:type="dxa"/>
            <w:gridSpan w:val="2"/>
            <w:vMerge w:val="restart"/>
            <w:tcBorders>
              <w:top w:val="double" w:sz="4" w:space="0" w:color="auto"/>
            </w:tcBorders>
          </w:tcPr>
          <w:p w14:paraId="62D2786E" w14:textId="77777777" w:rsidR="00513E27" w:rsidRPr="00A81DCC" w:rsidRDefault="00513E27" w:rsidP="00ED6A5A">
            <w:pPr>
              <w:spacing w:before="40" w:after="40"/>
              <w:jc w:val="center"/>
              <w:rPr>
                <w:b/>
                <w:bCs/>
                <w:szCs w:val="24"/>
                <w:lang w:val="en-GB"/>
              </w:rPr>
            </w:pPr>
            <w:r w:rsidRPr="00A81DCC">
              <w:rPr>
                <w:b/>
                <w:bCs/>
                <w:szCs w:val="24"/>
                <w:lang w:val="en-GB"/>
              </w:rPr>
              <w:t>Category of Experts</w:t>
            </w:r>
          </w:p>
        </w:tc>
        <w:tc>
          <w:tcPr>
            <w:tcW w:w="2552" w:type="dxa"/>
            <w:tcBorders>
              <w:top w:val="double" w:sz="4" w:space="0" w:color="auto"/>
              <w:bottom w:val="single" w:sz="6" w:space="0" w:color="auto"/>
            </w:tcBorders>
          </w:tcPr>
          <w:p w14:paraId="3F62F9A4" w14:textId="77777777" w:rsidR="00513E27" w:rsidRPr="00A81DCC" w:rsidRDefault="00513E27" w:rsidP="00ED6A5A">
            <w:pPr>
              <w:spacing w:before="40" w:after="40"/>
              <w:jc w:val="center"/>
              <w:rPr>
                <w:b/>
                <w:bCs/>
                <w:szCs w:val="24"/>
                <w:lang w:val="en-GB"/>
              </w:rPr>
            </w:pPr>
            <w:r w:rsidRPr="00A81DCC">
              <w:rPr>
                <w:b/>
                <w:bCs/>
                <w:szCs w:val="24"/>
                <w:lang w:val="en-GB"/>
              </w:rPr>
              <w:t xml:space="preserve">Input </w:t>
            </w:r>
          </w:p>
          <w:p w14:paraId="530FCEB6" w14:textId="77777777" w:rsidR="00513E27" w:rsidRPr="00A81DCC" w:rsidRDefault="00513E27" w:rsidP="00ED6A5A">
            <w:pPr>
              <w:spacing w:before="40" w:after="40"/>
              <w:jc w:val="center"/>
              <w:rPr>
                <w:b/>
                <w:bCs/>
                <w:szCs w:val="24"/>
                <w:lang w:val="en-GB"/>
              </w:rPr>
            </w:pPr>
            <w:r w:rsidRPr="00A81DCC">
              <w:rPr>
                <w:b/>
                <w:bCs/>
                <w:szCs w:val="24"/>
                <w:lang w:val="en-GB"/>
              </w:rPr>
              <w:t>(in staff days)</w:t>
            </w:r>
          </w:p>
        </w:tc>
        <w:tc>
          <w:tcPr>
            <w:tcW w:w="2552" w:type="dxa"/>
            <w:tcBorders>
              <w:top w:val="double" w:sz="4" w:space="0" w:color="auto"/>
              <w:bottom w:val="single" w:sz="6" w:space="0" w:color="auto"/>
            </w:tcBorders>
          </w:tcPr>
          <w:p w14:paraId="2079F68F" w14:textId="77777777" w:rsidR="00513E27" w:rsidRPr="00A81DCC" w:rsidRDefault="00513E27" w:rsidP="00ED6A5A">
            <w:pPr>
              <w:spacing w:before="40" w:after="40"/>
              <w:jc w:val="center"/>
              <w:rPr>
                <w:szCs w:val="24"/>
                <w:lang w:val="en-GB"/>
              </w:rPr>
            </w:pPr>
            <w:r w:rsidRPr="00A81DCC">
              <w:rPr>
                <w:b/>
                <w:bCs/>
                <w:szCs w:val="24"/>
                <w:lang w:val="en-GB"/>
              </w:rPr>
              <w:t>Staff-daily Rate</w:t>
            </w:r>
          </w:p>
          <w:p w14:paraId="01F488A5" w14:textId="77777777" w:rsidR="00513E27" w:rsidRPr="00A81DCC" w:rsidRDefault="00513E27" w:rsidP="00ED6A5A">
            <w:pPr>
              <w:spacing w:before="40" w:after="40"/>
              <w:jc w:val="center"/>
              <w:rPr>
                <w:b/>
                <w:bCs/>
                <w:szCs w:val="24"/>
                <w:lang w:val="en-GB"/>
              </w:rPr>
            </w:pPr>
            <w:r w:rsidRPr="00A81DCC">
              <w:rPr>
                <w:b/>
                <w:szCs w:val="24"/>
                <w:lang w:val="en-GB"/>
              </w:rPr>
              <w:t>(in US</w:t>
            </w:r>
            <w:r w:rsidRPr="00A45678">
              <w:rPr>
                <w:b/>
                <w:szCs w:val="24"/>
                <w:lang w:val="en-GB"/>
              </w:rPr>
              <w:t>D</w:t>
            </w:r>
            <w:r w:rsidRPr="00A81DCC">
              <w:rPr>
                <w:b/>
                <w:szCs w:val="24"/>
                <w:lang w:val="en-GB"/>
              </w:rPr>
              <w:t>)</w:t>
            </w:r>
          </w:p>
        </w:tc>
        <w:tc>
          <w:tcPr>
            <w:tcW w:w="2552" w:type="dxa"/>
            <w:tcBorders>
              <w:top w:val="double" w:sz="4" w:space="0" w:color="auto"/>
              <w:bottom w:val="single" w:sz="6" w:space="0" w:color="auto"/>
            </w:tcBorders>
          </w:tcPr>
          <w:p w14:paraId="1D2ADA5D" w14:textId="77777777" w:rsidR="00513E27" w:rsidRPr="00A81DCC" w:rsidRDefault="00513E27" w:rsidP="00ED6A5A">
            <w:pPr>
              <w:spacing w:before="40" w:after="40"/>
              <w:jc w:val="center"/>
              <w:rPr>
                <w:b/>
                <w:bCs/>
                <w:szCs w:val="24"/>
                <w:lang w:val="en-GB"/>
              </w:rPr>
            </w:pPr>
            <w:r w:rsidRPr="00A81DCC">
              <w:rPr>
                <w:b/>
                <w:bCs/>
                <w:szCs w:val="24"/>
                <w:lang w:val="en-GB"/>
              </w:rPr>
              <w:t xml:space="preserve">Total </w:t>
            </w:r>
          </w:p>
          <w:p w14:paraId="1007F303" w14:textId="77777777" w:rsidR="00513E27" w:rsidRPr="00A81DCC" w:rsidRDefault="00513E27" w:rsidP="00ED6A5A">
            <w:pPr>
              <w:spacing w:before="40" w:after="40"/>
              <w:jc w:val="center"/>
              <w:rPr>
                <w:b/>
                <w:bCs/>
                <w:szCs w:val="24"/>
                <w:lang w:val="en-GB"/>
              </w:rPr>
            </w:pPr>
            <w:r w:rsidRPr="00A81DCC">
              <w:rPr>
                <w:b/>
                <w:bCs/>
                <w:szCs w:val="24"/>
                <w:lang w:val="en-GB"/>
              </w:rPr>
              <w:t>(in US</w:t>
            </w:r>
            <w:r w:rsidRPr="00A45678">
              <w:rPr>
                <w:b/>
                <w:bCs/>
                <w:szCs w:val="24"/>
                <w:lang w:val="en-GB"/>
              </w:rPr>
              <w:t>D</w:t>
            </w:r>
            <w:r w:rsidRPr="00A81DCC">
              <w:rPr>
                <w:b/>
                <w:bCs/>
                <w:szCs w:val="24"/>
                <w:lang w:val="en-GB"/>
              </w:rPr>
              <w:t>)</w:t>
            </w:r>
          </w:p>
        </w:tc>
      </w:tr>
      <w:tr w:rsidR="00513E27" w:rsidRPr="00A45678" w14:paraId="7B7C8562" w14:textId="77777777" w:rsidTr="00ED6A5A">
        <w:trPr>
          <w:trHeight w:hRule="exact" w:val="420"/>
          <w:jc w:val="center"/>
        </w:trPr>
        <w:tc>
          <w:tcPr>
            <w:tcW w:w="5104" w:type="dxa"/>
            <w:gridSpan w:val="2"/>
            <w:vMerge/>
            <w:tcBorders>
              <w:bottom w:val="single" w:sz="12" w:space="0" w:color="auto"/>
            </w:tcBorders>
          </w:tcPr>
          <w:p w14:paraId="270F245F" w14:textId="77777777" w:rsidR="00513E27" w:rsidRPr="00A81DCC" w:rsidRDefault="00513E27" w:rsidP="00ED6A5A">
            <w:pPr>
              <w:spacing w:before="40" w:after="40"/>
              <w:jc w:val="center"/>
              <w:rPr>
                <w:b/>
                <w:bCs/>
                <w:szCs w:val="24"/>
                <w:lang w:val="en-GB"/>
              </w:rPr>
            </w:pPr>
          </w:p>
        </w:tc>
        <w:tc>
          <w:tcPr>
            <w:tcW w:w="2552" w:type="dxa"/>
            <w:tcBorders>
              <w:top w:val="single" w:sz="6" w:space="0" w:color="auto"/>
              <w:bottom w:val="single" w:sz="12" w:space="0" w:color="auto"/>
            </w:tcBorders>
          </w:tcPr>
          <w:p w14:paraId="0AF31AD8" w14:textId="77777777" w:rsidR="00513E27" w:rsidRPr="00A81DCC" w:rsidRDefault="00513E27" w:rsidP="00ED6A5A">
            <w:pPr>
              <w:spacing w:before="40" w:after="40"/>
              <w:jc w:val="center"/>
              <w:rPr>
                <w:b/>
                <w:bCs/>
                <w:i/>
                <w:szCs w:val="24"/>
                <w:lang w:val="en-GB"/>
              </w:rPr>
            </w:pPr>
            <w:r w:rsidRPr="00A81DCC">
              <w:rPr>
                <w:b/>
                <w:bCs/>
                <w:i/>
                <w:szCs w:val="24"/>
                <w:lang w:val="en-GB"/>
              </w:rPr>
              <w:t>(a)</w:t>
            </w:r>
          </w:p>
        </w:tc>
        <w:tc>
          <w:tcPr>
            <w:tcW w:w="2552" w:type="dxa"/>
            <w:tcBorders>
              <w:top w:val="single" w:sz="6" w:space="0" w:color="auto"/>
              <w:bottom w:val="single" w:sz="12" w:space="0" w:color="auto"/>
            </w:tcBorders>
          </w:tcPr>
          <w:p w14:paraId="2B598B24" w14:textId="77777777" w:rsidR="00513E27" w:rsidRPr="00A81DCC" w:rsidRDefault="00513E27" w:rsidP="00ED6A5A">
            <w:pPr>
              <w:spacing w:before="40" w:after="40"/>
              <w:jc w:val="center"/>
              <w:rPr>
                <w:b/>
                <w:bCs/>
                <w:i/>
                <w:szCs w:val="24"/>
                <w:lang w:val="en-GB"/>
              </w:rPr>
            </w:pPr>
            <w:r w:rsidRPr="00A81DCC">
              <w:rPr>
                <w:b/>
                <w:bCs/>
                <w:i/>
                <w:szCs w:val="24"/>
                <w:lang w:val="en-GB"/>
              </w:rPr>
              <w:t>(b)</w:t>
            </w:r>
          </w:p>
        </w:tc>
        <w:tc>
          <w:tcPr>
            <w:tcW w:w="2552" w:type="dxa"/>
            <w:tcBorders>
              <w:top w:val="single" w:sz="6" w:space="0" w:color="auto"/>
              <w:bottom w:val="single" w:sz="12" w:space="0" w:color="auto"/>
            </w:tcBorders>
          </w:tcPr>
          <w:p w14:paraId="253BA02C" w14:textId="77777777" w:rsidR="00513E27" w:rsidRPr="00A81DCC" w:rsidRDefault="00513E27" w:rsidP="00ED6A5A">
            <w:pPr>
              <w:spacing w:before="40" w:after="40"/>
              <w:jc w:val="center"/>
              <w:rPr>
                <w:b/>
                <w:bCs/>
                <w:i/>
                <w:szCs w:val="24"/>
                <w:lang w:val="en-GB"/>
              </w:rPr>
            </w:pPr>
            <w:r w:rsidRPr="00A81DCC">
              <w:rPr>
                <w:b/>
                <w:bCs/>
                <w:i/>
                <w:szCs w:val="24"/>
                <w:lang w:val="en-GB"/>
              </w:rPr>
              <w:t>(c)= (a) X (b)</w:t>
            </w:r>
          </w:p>
        </w:tc>
      </w:tr>
      <w:tr w:rsidR="00513E27" w:rsidRPr="00A45678" w14:paraId="0BEF836C" w14:textId="77777777" w:rsidTr="00ED6A5A">
        <w:trPr>
          <w:cantSplit/>
          <w:trHeight w:hRule="exact" w:val="397"/>
          <w:jc w:val="center"/>
        </w:trPr>
        <w:tc>
          <w:tcPr>
            <w:tcW w:w="2552" w:type="dxa"/>
            <w:tcBorders>
              <w:top w:val="single" w:sz="12" w:space="0" w:color="auto"/>
              <w:bottom w:val="single" w:sz="6" w:space="0" w:color="auto"/>
              <w:right w:val="nil"/>
            </w:tcBorders>
            <w:vAlign w:val="center"/>
          </w:tcPr>
          <w:p w14:paraId="7315F2CA" w14:textId="77777777" w:rsidR="00513E27" w:rsidRPr="00A81DCC" w:rsidRDefault="00513E27" w:rsidP="00ED6A5A">
            <w:pPr>
              <w:pStyle w:val="Header"/>
              <w:tabs>
                <w:tab w:val="clear" w:pos="4320"/>
                <w:tab w:val="clear" w:pos="8640"/>
              </w:tabs>
              <w:rPr>
                <w:b/>
                <w:bCs/>
                <w:szCs w:val="24"/>
                <w:lang w:val="en-GB" w:eastAsia="it-IT"/>
              </w:rPr>
            </w:pPr>
            <w:r w:rsidRPr="00A81DCC">
              <w:rPr>
                <w:b/>
                <w:bCs/>
                <w:szCs w:val="24"/>
                <w:lang w:val="en-GB" w:eastAsia="it-IT"/>
              </w:rPr>
              <w:t>Key experts</w:t>
            </w:r>
          </w:p>
        </w:tc>
        <w:tc>
          <w:tcPr>
            <w:tcW w:w="2552" w:type="dxa"/>
            <w:tcBorders>
              <w:top w:val="single" w:sz="12" w:space="0" w:color="auto"/>
              <w:left w:val="nil"/>
              <w:bottom w:val="single" w:sz="6" w:space="0" w:color="auto"/>
              <w:right w:val="nil"/>
            </w:tcBorders>
            <w:vAlign w:val="center"/>
          </w:tcPr>
          <w:p w14:paraId="2C1028B1" w14:textId="77777777" w:rsidR="00513E27" w:rsidRPr="00A81DCC" w:rsidRDefault="00513E27" w:rsidP="00ED6A5A">
            <w:pPr>
              <w:pStyle w:val="Header"/>
              <w:tabs>
                <w:tab w:val="clear" w:pos="4320"/>
                <w:tab w:val="clear" w:pos="8640"/>
              </w:tabs>
              <w:rPr>
                <w:b/>
                <w:bCs/>
                <w:szCs w:val="24"/>
                <w:lang w:val="en-GB" w:eastAsia="it-IT"/>
              </w:rPr>
            </w:pPr>
          </w:p>
        </w:tc>
        <w:tc>
          <w:tcPr>
            <w:tcW w:w="2552" w:type="dxa"/>
            <w:tcBorders>
              <w:top w:val="single" w:sz="12" w:space="0" w:color="auto"/>
              <w:left w:val="nil"/>
              <w:bottom w:val="single" w:sz="6" w:space="0" w:color="auto"/>
              <w:right w:val="nil"/>
            </w:tcBorders>
          </w:tcPr>
          <w:p w14:paraId="02F5EB24" w14:textId="77777777" w:rsidR="00513E27" w:rsidRPr="00A81DCC" w:rsidRDefault="00513E27" w:rsidP="00ED6A5A">
            <w:pPr>
              <w:pStyle w:val="Header"/>
              <w:tabs>
                <w:tab w:val="clear" w:pos="4320"/>
                <w:tab w:val="clear" w:pos="8640"/>
              </w:tabs>
              <w:rPr>
                <w:szCs w:val="24"/>
                <w:lang w:val="en-GB" w:eastAsia="it-IT"/>
              </w:rPr>
            </w:pPr>
          </w:p>
        </w:tc>
        <w:tc>
          <w:tcPr>
            <w:tcW w:w="2552" w:type="dxa"/>
            <w:tcBorders>
              <w:top w:val="single" w:sz="12" w:space="0" w:color="auto"/>
              <w:left w:val="nil"/>
              <w:bottom w:val="single" w:sz="6" w:space="0" w:color="auto"/>
              <w:right w:val="nil"/>
            </w:tcBorders>
            <w:vAlign w:val="center"/>
          </w:tcPr>
          <w:p w14:paraId="2F4A7994" w14:textId="77777777" w:rsidR="00513E27" w:rsidRPr="00A81DCC" w:rsidRDefault="00513E27" w:rsidP="00ED6A5A">
            <w:pPr>
              <w:pStyle w:val="Header"/>
              <w:tabs>
                <w:tab w:val="clear" w:pos="4320"/>
                <w:tab w:val="clear" w:pos="8640"/>
              </w:tabs>
              <w:rPr>
                <w:szCs w:val="24"/>
                <w:lang w:val="en-GB" w:eastAsia="it-IT"/>
              </w:rPr>
            </w:pPr>
          </w:p>
        </w:tc>
        <w:tc>
          <w:tcPr>
            <w:tcW w:w="2552" w:type="dxa"/>
            <w:tcBorders>
              <w:top w:val="single" w:sz="12" w:space="0" w:color="auto"/>
              <w:left w:val="nil"/>
              <w:bottom w:val="single" w:sz="6" w:space="0" w:color="auto"/>
              <w:right w:val="double" w:sz="4" w:space="0" w:color="auto"/>
            </w:tcBorders>
            <w:vAlign w:val="center"/>
          </w:tcPr>
          <w:p w14:paraId="5726F0C4" w14:textId="77777777" w:rsidR="00513E27" w:rsidRPr="00A81DCC" w:rsidRDefault="00513E27" w:rsidP="00ED6A5A">
            <w:pPr>
              <w:pStyle w:val="Header"/>
              <w:tabs>
                <w:tab w:val="clear" w:pos="4320"/>
                <w:tab w:val="clear" w:pos="8640"/>
              </w:tabs>
              <w:rPr>
                <w:szCs w:val="24"/>
                <w:lang w:val="en-GB" w:eastAsia="it-IT"/>
              </w:rPr>
            </w:pPr>
          </w:p>
        </w:tc>
      </w:tr>
      <w:tr w:rsidR="00513E27" w:rsidRPr="00A45678" w14:paraId="6680B125" w14:textId="77777777" w:rsidTr="00ED6A5A">
        <w:trPr>
          <w:cantSplit/>
          <w:trHeight w:val="383"/>
          <w:jc w:val="center"/>
        </w:trPr>
        <w:tc>
          <w:tcPr>
            <w:tcW w:w="5104" w:type="dxa"/>
            <w:gridSpan w:val="2"/>
            <w:tcBorders>
              <w:top w:val="single" w:sz="6" w:space="0" w:color="auto"/>
              <w:bottom w:val="single" w:sz="6" w:space="0" w:color="auto"/>
            </w:tcBorders>
            <w:vAlign w:val="center"/>
          </w:tcPr>
          <w:p w14:paraId="7E916F24" w14:textId="77777777" w:rsidR="00513E27" w:rsidRPr="00A81DCC" w:rsidRDefault="00513E27" w:rsidP="00ED6A5A">
            <w:pPr>
              <w:rPr>
                <w:i/>
                <w:szCs w:val="24"/>
                <w:lang w:val="en-GB"/>
              </w:rPr>
            </w:pPr>
            <w:r w:rsidRPr="00A81DCC">
              <w:rPr>
                <w:i/>
                <w:szCs w:val="24"/>
                <w:lang w:val="en-GB" w:eastAsia="it-IT"/>
              </w:rPr>
              <w:t>Category I – senior consultant with 15 or more years of relevant experience</w:t>
            </w:r>
          </w:p>
        </w:tc>
        <w:tc>
          <w:tcPr>
            <w:tcW w:w="2552" w:type="dxa"/>
            <w:tcBorders>
              <w:top w:val="single" w:sz="6" w:space="0" w:color="auto"/>
            </w:tcBorders>
            <w:vAlign w:val="center"/>
          </w:tcPr>
          <w:p w14:paraId="2C61BF07" w14:textId="77777777" w:rsidR="00513E27" w:rsidRPr="00A81DCC" w:rsidRDefault="00513E27" w:rsidP="00ED6A5A">
            <w:pPr>
              <w:jc w:val="center"/>
              <w:rPr>
                <w:szCs w:val="24"/>
                <w:lang w:val="en-GB"/>
              </w:rPr>
            </w:pPr>
            <w:r w:rsidRPr="00A81DCC">
              <w:rPr>
                <w:szCs w:val="24"/>
                <w:lang w:val="en-GB"/>
              </w:rPr>
              <w:t>8,000</w:t>
            </w:r>
          </w:p>
        </w:tc>
        <w:tc>
          <w:tcPr>
            <w:tcW w:w="2552" w:type="dxa"/>
            <w:tcBorders>
              <w:top w:val="single" w:sz="6" w:space="0" w:color="auto"/>
            </w:tcBorders>
            <w:vAlign w:val="center"/>
          </w:tcPr>
          <w:p w14:paraId="3CEA2844" w14:textId="77777777" w:rsidR="00513E27" w:rsidRPr="00A81DCC" w:rsidRDefault="00513E27" w:rsidP="00ED6A5A">
            <w:pPr>
              <w:jc w:val="center"/>
              <w:rPr>
                <w:szCs w:val="24"/>
                <w:lang w:val="en-GB"/>
              </w:rPr>
            </w:pPr>
            <w:r w:rsidRPr="00A45678">
              <w:rPr>
                <w:szCs w:val="24"/>
                <w:lang w:val="en-GB"/>
              </w:rPr>
              <w:t>USD</w:t>
            </w:r>
            <w:r>
              <w:rPr>
                <w:szCs w:val="24"/>
                <w:lang w:val="en-GB"/>
              </w:rPr>
              <w:t xml:space="preserve"> </w:t>
            </w:r>
            <w:r w:rsidRPr="00A45678">
              <w:rPr>
                <w:i/>
                <w:szCs w:val="24"/>
                <w:lang w:val="en-GB"/>
              </w:rPr>
              <w:t>[amount]</w:t>
            </w:r>
          </w:p>
        </w:tc>
        <w:tc>
          <w:tcPr>
            <w:tcW w:w="2552" w:type="dxa"/>
            <w:tcBorders>
              <w:top w:val="single" w:sz="6" w:space="0" w:color="auto"/>
            </w:tcBorders>
            <w:tcMar>
              <w:left w:w="28" w:type="dxa"/>
            </w:tcMar>
            <w:vAlign w:val="center"/>
          </w:tcPr>
          <w:p w14:paraId="7E177F6F" w14:textId="77777777" w:rsidR="00513E27" w:rsidRPr="00A81DCC" w:rsidRDefault="00513E27" w:rsidP="00ED6A5A">
            <w:pPr>
              <w:jc w:val="center"/>
              <w:rPr>
                <w:szCs w:val="24"/>
                <w:lang w:val="en-GB"/>
              </w:rPr>
            </w:pPr>
            <w:r w:rsidRPr="00A45678">
              <w:rPr>
                <w:i/>
                <w:szCs w:val="24"/>
                <w:lang w:val="en-GB"/>
              </w:rPr>
              <w:t>[amount]</w:t>
            </w:r>
            <w:r w:rsidRPr="00A45678" w:rsidDel="003438EC">
              <w:rPr>
                <w:szCs w:val="24"/>
                <w:lang w:val="en-GB"/>
              </w:rPr>
              <w:t xml:space="preserve"> </w:t>
            </w:r>
          </w:p>
        </w:tc>
      </w:tr>
      <w:tr w:rsidR="00513E27" w:rsidRPr="00A45678" w14:paraId="52EA8B95" w14:textId="77777777" w:rsidTr="00ED6A5A">
        <w:trPr>
          <w:cantSplit/>
          <w:trHeight w:val="383"/>
          <w:jc w:val="center"/>
        </w:trPr>
        <w:tc>
          <w:tcPr>
            <w:tcW w:w="5104" w:type="dxa"/>
            <w:gridSpan w:val="2"/>
            <w:tcBorders>
              <w:top w:val="single" w:sz="6" w:space="0" w:color="auto"/>
              <w:bottom w:val="single" w:sz="6" w:space="0" w:color="auto"/>
            </w:tcBorders>
            <w:vAlign w:val="center"/>
          </w:tcPr>
          <w:p w14:paraId="7218C0F7" w14:textId="77777777" w:rsidR="00513E27" w:rsidRPr="00A81DCC" w:rsidRDefault="00513E27" w:rsidP="00ED6A5A">
            <w:pPr>
              <w:rPr>
                <w:i/>
                <w:szCs w:val="24"/>
                <w:lang w:val="en-GB" w:eastAsia="it-IT"/>
              </w:rPr>
            </w:pPr>
            <w:r w:rsidRPr="00A81DCC">
              <w:rPr>
                <w:i/>
                <w:szCs w:val="24"/>
                <w:lang w:val="en-GB" w:eastAsia="it-IT"/>
              </w:rPr>
              <w:t>Category II – consultant with 10 or more years of relevant experience</w:t>
            </w:r>
          </w:p>
        </w:tc>
        <w:tc>
          <w:tcPr>
            <w:tcW w:w="2552" w:type="dxa"/>
            <w:tcBorders>
              <w:top w:val="single" w:sz="6" w:space="0" w:color="auto"/>
            </w:tcBorders>
            <w:vAlign w:val="center"/>
          </w:tcPr>
          <w:p w14:paraId="3AAFAC7B" w14:textId="77777777" w:rsidR="00513E27" w:rsidRPr="00A81DCC" w:rsidRDefault="00513E27" w:rsidP="00ED6A5A">
            <w:pPr>
              <w:jc w:val="center"/>
              <w:rPr>
                <w:szCs w:val="24"/>
                <w:lang w:val="en-GB"/>
              </w:rPr>
            </w:pPr>
            <w:r w:rsidRPr="00A81DCC">
              <w:rPr>
                <w:szCs w:val="24"/>
                <w:lang w:val="en-GB"/>
              </w:rPr>
              <w:t>8,000</w:t>
            </w:r>
          </w:p>
        </w:tc>
        <w:tc>
          <w:tcPr>
            <w:tcW w:w="2552" w:type="dxa"/>
            <w:tcBorders>
              <w:top w:val="single" w:sz="6" w:space="0" w:color="auto"/>
            </w:tcBorders>
            <w:vAlign w:val="center"/>
          </w:tcPr>
          <w:p w14:paraId="0078C221" w14:textId="77777777" w:rsidR="00513E27" w:rsidRPr="00A81DCC" w:rsidRDefault="00513E27" w:rsidP="00ED6A5A">
            <w:pPr>
              <w:jc w:val="center"/>
              <w:rPr>
                <w:szCs w:val="24"/>
                <w:lang w:val="en-GB"/>
              </w:rPr>
            </w:pPr>
            <w:r w:rsidRPr="00A45678">
              <w:rPr>
                <w:szCs w:val="24"/>
                <w:lang w:val="en-GB"/>
              </w:rPr>
              <w:t xml:space="preserve">USD </w:t>
            </w:r>
            <w:r w:rsidRPr="00A45678">
              <w:rPr>
                <w:i/>
                <w:szCs w:val="24"/>
                <w:lang w:val="en-GB"/>
              </w:rPr>
              <w:t>[amount]</w:t>
            </w:r>
          </w:p>
        </w:tc>
        <w:tc>
          <w:tcPr>
            <w:tcW w:w="2552" w:type="dxa"/>
            <w:tcBorders>
              <w:top w:val="single" w:sz="6" w:space="0" w:color="auto"/>
            </w:tcBorders>
            <w:tcMar>
              <w:left w:w="28" w:type="dxa"/>
            </w:tcMar>
            <w:vAlign w:val="center"/>
          </w:tcPr>
          <w:p w14:paraId="33BC1E7E" w14:textId="77777777" w:rsidR="00513E27" w:rsidRPr="00A81DCC" w:rsidRDefault="00513E27" w:rsidP="00ED6A5A">
            <w:pPr>
              <w:jc w:val="center"/>
              <w:rPr>
                <w:szCs w:val="24"/>
                <w:lang w:val="en-GB"/>
              </w:rPr>
            </w:pPr>
            <w:r w:rsidRPr="00A45678">
              <w:rPr>
                <w:i/>
                <w:szCs w:val="24"/>
                <w:lang w:val="en-GB"/>
              </w:rPr>
              <w:t>[amount]</w:t>
            </w:r>
          </w:p>
        </w:tc>
      </w:tr>
      <w:tr w:rsidR="00513E27" w:rsidRPr="00A45678" w14:paraId="375303E6" w14:textId="77777777" w:rsidTr="00ED6A5A">
        <w:trPr>
          <w:cantSplit/>
          <w:trHeight w:val="383"/>
          <w:jc w:val="center"/>
        </w:trPr>
        <w:tc>
          <w:tcPr>
            <w:tcW w:w="5104" w:type="dxa"/>
            <w:gridSpan w:val="2"/>
            <w:tcBorders>
              <w:top w:val="single" w:sz="6" w:space="0" w:color="auto"/>
              <w:bottom w:val="single" w:sz="6" w:space="0" w:color="auto"/>
            </w:tcBorders>
            <w:vAlign w:val="center"/>
          </w:tcPr>
          <w:p w14:paraId="0AF9C73C" w14:textId="77777777" w:rsidR="00513E27" w:rsidRPr="00A81DCC" w:rsidRDefault="00513E27" w:rsidP="00ED6A5A">
            <w:pPr>
              <w:rPr>
                <w:i/>
                <w:szCs w:val="24"/>
                <w:lang w:val="en-GB" w:eastAsia="it-IT"/>
              </w:rPr>
            </w:pPr>
            <w:r w:rsidRPr="00A81DCC">
              <w:rPr>
                <w:i/>
                <w:szCs w:val="24"/>
                <w:lang w:val="en-GB" w:eastAsia="it-IT"/>
              </w:rPr>
              <w:t>Category III – junior consultant with 5 or more years of relevant experience</w:t>
            </w:r>
          </w:p>
        </w:tc>
        <w:tc>
          <w:tcPr>
            <w:tcW w:w="2552" w:type="dxa"/>
            <w:tcBorders>
              <w:top w:val="single" w:sz="6" w:space="0" w:color="auto"/>
            </w:tcBorders>
            <w:vAlign w:val="center"/>
          </w:tcPr>
          <w:p w14:paraId="2B5CFA67" w14:textId="77777777" w:rsidR="00513E27" w:rsidRPr="00A81DCC" w:rsidRDefault="00513E27" w:rsidP="00ED6A5A">
            <w:pPr>
              <w:jc w:val="center"/>
              <w:rPr>
                <w:szCs w:val="24"/>
                <w:lang w:val="en-GB"/>
              </w:rPr>
            </w:pPr>
            <w:r w:rsidRPr="00A81DCC">
              <w:rPr>
                <w:szCs w:val="24"/>
                <w:lang w:val="en-GB"/>
              </w:rPr>
              <w:t>5,000</w:t>
            </w:r>
          </w:p>
        </w:tc>
        <w:tc>
          <w:tcPr>
            <w:tcW w:w="2552" w:type="dxa"/>
            <w:tcBorders>
              <w:top w:val="single" w:sz="6" w:space="0" w:color="auto"/>
            </w:tcBorders>
            <w:vAlign w:val="center"/>
          </w:tcPr>
          <w:p w14:paraId="28FEFE56" w14:textId="77777777" w:rsidR="00513E27" w:rsidRPr="00A81DCC" w:rsidRDefault="00513E27" w:rsidP="00ED6A5A">
            <w:pPr>
              <w:jc w:val="center"/>
              <w:rPr>
                <w:szCs w:val="24"/>
                <w:lang w:val="en-GB"/>
              </w:rPr>
            </w:pPr>
            <w:r w:rsidRPr="00A45678">
              <w:rPr>
                <w:szCs w:val="24"/>
                <w:lang w:val="en-GB"/>
              </w:rPr>
              <w:t xml:space="preserve">USD </w:t>
            </w:r>
            <w:r w:rsidRPr="00A45678">
              <w:rPr>
                <w:i/>
                <w:szCs w:val="24"/>
                <w:lang w:val="en-GB"/>
              </w:rPr>
              <w:t>[amount]</w:t>
            </w:r>
          </w:p>
        </w:tc>
        <w:tc>
          <w:tcPr>
            <w:tcW w:w="2552" w:type="dxa"/>
            <w:tcBorders>
              <w:top w:val="single" w:sz="6" w:space="0" w:color="auto"/>
            </w:tcBorders>
            <w:tcMar>
              <w:left w:w="28" w:type="dxa"/>
            </w:tcMar>
            <w:vAlign w:val="center"/>
          </w:tcPr>
          <w:p w14:paraId="596FF691" w14:textId="77777777" w:rsidR="00513E27" w:rsidRPr="00A81DCC" w:rsidRDefault="00513E27" w:rsidP="00ED6A5A">
            <w:pPr>
              <w:jc w:val="center"/>
              <w:rPr>
                <w:szCs w:val="24"/>
                <w:lang w:val="en-GB"/>
              </w:rPr>
            </w:pPr>
            <w:r w:rsidRPr="00A45678">
              <w:rPr>
                <w:i/>
                <w:szCs w:val="24"/>
                <w:lang w:val="en-GB"/>
              </w:rPr>
              <w:t>[amount]</w:t>
            </w:r>
          </w:p>
        </w:tc>
      </w:tr>
      <w:tr w:rsidR="00513E27" w:rsidRPr="00A45678" w14:paraId="75A40B80" w14:textId="77777777" w:rsidTr="00ED6A5A">
        <w:trPr>
          <w:cantSplit/>
          <w:trHeight w:val="383"/>
          <w:jc w:val="center"/>
        </w:trPr>
        <w:tc>
          <w:tcPr>
            <w:tcW w:w="5104" w:type="dxa"/>
            <w:gridSpan w:val="2"/>
            <w:tcBorders>
              <w:top w:val="single" w:sz="6" w:space="0" w:color="auto"/>
              <w:bottom w:val="single" w:sz="6" w:space="0" w:color="auto"/>
            </w:tcBorders>
            <w:vAlign w:val="center"/>
          </w:tcPr>
          <w:p w14:paraId="06C965A0" w14:textId="77777777" w:rsidR="00513E27" w:rsidRPr="00A81DCC" w:rsidRDefault="00513E27" w:rsidP="00ED6A5A">
            <w:pPr>
              <w:rPr>
                <w:i/>
                <w:szCs w:val="24"/>
                <w:lang w:val="en-GB" w:eastAsia="it-IT"/>
              </w:rPr>
            </w:pPr>
            <w:r w:rsidRPr="00A81DCC">
              <w:rPr>
                <w:i/>
                <w:szCs w:val="24"/>
                <w:lang w:val="en-GB" w:eastAsia="it-IT"/>
              </w:rPr>
              <w:t>Category IV – support staff with some experience relevant to requested services (e.g. admin support to an event or a meeting, coordinator of travel, etc.)</w:t>
            </w:r>
          </w:p>
        </w:tc>
        <w:tc>
          <w:tcPr>
            <w:tcW w:w="2552" w:type="dxa"/>
            <w:tcBorders>
              <w:top w:val="single" w:sz="6" w:space="0" w:color="auto"/>
            </w:tcBorders>
            <w:vAlign w:val="center"/>
          </w:tcPr>
          <w:p w14:paraId="774C6125" w14:textId="77777777" w:rsidR="00513E27" w:rsidRPr="00A81DCC" w:rsidRDefault="00513E27" w:rsidP="00ED6A5A">
            <w:pPr>
              <w:jc w:val="center"/>
              <w:rPr>
                <w:szCs w:val="24"/>
                <w:lang w:val="en-GB"/>
              </w:rPr>
            </w:pPr>
            <w:r w:rsidRPr="00A81DCC">
              <w:rPr>
                <w:szCs w:val="24"/>
                <w:lang w:val="en-GB"/>
              </w:rPr>
              <w:t>3,000</w:t>
            </w:r>
          </w:p>
        </w:tc>
        <w:tc>
          <w:tcPr>
            <w:tcW w:w="2552" w:type="dxa"/>
            <w:tcBorders>
              <w:top w:val="single" w:sz="6" w:space="0" w:color="auto"/>
            </w:tcBorders>
            <w:vAlign w:val="center"/>
          </w:tcPr>
          <w:p w14:paraId="4837C738" w14:textId="77777777" w:rsidR="00513E27" w:rsidRPr="00A81DCC" w:rsidRDefault="00513E27" w:rsidP="00ED6A5A">
            <w:pPr>
              <w:jc w:val="center"/>
              <w:rPr>
                <w:szCs w:val="24"/>
                <w:lang w:val="en-GB"/>
              </w:rPr>
            </w:pPr>
            <w:r w:rsidRPr="00A45678">
              <w:rPr>
                <w:szCs w:val="24"/>
                <w:lang w:val="en-GB"/>
              </w:rPr>
              <w:t xml:space="preserve">USD </w:t>
            </w:r>
            <w:r w:rsidRPr="00A45678">
              <w:rPr>
                <w:i/>
                <w:szCs w:val="24"/>
                <w:lang w:val="en-GB"/>
              </w:rPr>
              <w:t>[amount]</w:t>
            </w:r>
          </w:p>
        </w:tc>
        <w:tc>
          <w:tcPr>
            <w:tcW w:w="2552" w:type="dxa"/>
            <w:tcBorders>
              <w:top w:val="single" w:sz="6" w:space="0" w:color="auto"/>
            </w:tcBorders>
            <w:tcMar>
              <w:left w:w="28" w:type="dxa"/>
            </w:tcMar>
            <w:vAlign w:val="center"/>
          </w:tcPr>
          <w:p w14:paraId="1EE29613" w14:textId="77777777" w:rsidR="00513E27" w:rsidRPr="00A81DCC" w:rsidRDefault="00513E27" w:rsidP="00ED6A5A">
            <w:pPr>
              <w:jc w:val="center"/>
              <w:rPr>
                <w:szCs w:val="24"/>
                <w:lang w:val="en-GB"/>
              </w:rPr>
            </w:pPr>
            <w:r w:rsidRPr="00A45678">
              <w:rPr>
                <w:i/>
                <w:szCs w:val="24"/>
                <w:lang w:val="en-GB"/>
              </w:rPr>
              <w:t>[amount]</w:t>
            </w:r>
          </w:p>
        </w:tc>
      </w:tr>
      <w:tr w:rsidR="00513E27" w:rsidRPr="00A45678" w14:paraId="15EBCA69" w14:textId="77777777" w:rsidTr="00ED6A5A">
        <w:trPr>
          <w:cantSplit/>
          <w:trHeight w:val="475"/>
          <w:jc w:val="center"/>
        </w:trPr>
        <w:tc>
          <w:tcPr>
            <w:tcW w:w="10208" w:type="dxa"/>
            <w:gridSpan w:val="4"/>
            <w:tcBorders>
              <w:top w:val="single" w:sz="6" w:space="0" w:color="auto"/>
              <w:bottom w:val="double" w:sz="4" w:space="0" w:color="auto"/>
            </w:tcBorders>
            <w:vAlign w:val="center"/>
          </w:tcPr>
          <w:p w14:paraId="315A1AF9" w14:textId="77777777" w:rsidR="00513E27" w:rsidRPr="00A81DCC" w:rsidRDefault="00513E27" w:rsidP="00ED6A5A">
            <w:pPr>
              <w:jc w:val="center"/>
              <w:rPr>
                <w:b/>
                <w:szCs w:val="24"/>
                <w:lang w:val="en-GB"/>
              </w:rPr>
            </w:pPr>
            <w:r w:rsidRPr="00A81DCC">
              <w:rPr>
                <w:b/>
                <w:szCs w:val="24"/>
                <w:lang w:val="en-GB"/>
              </w:rPr>
              <w:t>TOTAL RENUMERATION</w:t>
            </w:r>
          </w:p>
        </w:tc>
        <w:tc>
          <w:tcPr>
            <w:tcW w:w="2552" w:type="dxa"/>
            <w:tcBorders>
              <w:top w:val="single" w:sz="6" w:space="0" w:color="auto"/>
            </w:tcBorders>
            <w:vAlign w:val="center"/>
          </w:tcPr>
          <w:p w14:paraId="68C98477" w14:textId="77777777" w:rsidR="00513E27" w:rsidRPr="00A81DCC" w:rsidRDefault="00513E27" w:rsidP="00ED6A5A">
            <w:pPr>
              <w:jc w:val="center"/>
              <w:rPr>
                <w:szCs w:val="24"/>
                <w:lang w:val="en-GB"/>
              </w:rPr>
            </w:pPr>
            <w:r w:rsidRPr="00A45678">
              <w:rPr>
                <w:szCs w:val="24"/>
                <w:lang w:val="en-GB"/>
              </w:rPr>
              <w:t xml:space="preserve">USD </w:t>
            </w:r>
            <w:r w:rsidRPr="00A45678">
              <w:rPr>
                <w:i/>
                <w:szCs w:val="24"/>
                <w:lang w:val="en-GB"/>
              </w:rPr>
              <w:t>[amount]</w:t>
            </w:r>
          </w:p>
        </w:tc>
      </w:tr>
    </w:tbl>
    <w:p w14:paraId="64750372" w14:textId="4E5FDF5F" w:rsidR="002349B6" w:rsidRPr="00A45678" w:rsidRDefault="002349B6" w:rsidP="002349B6">
      <w:pPr>
        <w:jc w:val="both"/>
        <w:rPr>
          <w:lang w:val="en-GB"/>
        </w:rPr>
        <w:sectPr w:rsidR="002349B6" w:rsidRPr="00A45678" w:rsidSect="00513E27">
          <w:footnotePr>
            <w:numRestart w:val="eachPage"/>
          </w:footnotePr>
          <w:pgSz w:w="16840" w:h="11900" w:orient="landscape" w:code="9"/>
          <w:pgMar w:top="1440" w:right="1728" w:bottom="1728" w:left="1440" w:header="576" w:footer="576" w:gutter="0"/>
          <w:cols w:space="708"/>
          <w:docGrid w:linePitch="360"/>
        </w:sectPr>
      </w:pPr>
    </w:p>
    <w:p w14:paraId="2424F1C8" w14:textId="77777777" w:rsidR="002349B6" w:rsidRPr="00A45678" w:rsidRDefault="002349B6" w:rsidP="002349B6">
      <w:pPr>
        <w:pStyle w:val="Heading2"/>
        <w:rPr>
          <w:b w:val="0"/>
          <w:bCs/>
          <w:smallCaps w:val="0"/>
          <w:sz w:val="28"/>
          <w:vertAlign w:val="superscript"/>
          <w:lang w:val="en-GB"/>
        </w:rPr>
      </w:pPr>
      <w:bookmarkStart w:id="125" w:name="_Toc267380421"/>
      <w:bookmarkStart w:id="126" w:name="_Toc34254902"/>
      <w:bookmarkStart w:id="127" w:name="_Toc34255063"/>
      <w:bookmarkStart w:id="128" w:name="_Toc34352049"/>
      <w:bookmarkStart w:id="129" w:name="_Toc35080238"/>
      <w:r w:rsidRPr="00A45678">
        <w:rPr>
          <w:sz w:val="28"/>
          <w:lang w:val="en-GB"/>
        </w:rPr>
        <w:lastRenderedPageBreak/>
        <w:t>Form FIN-3  Breakdown of Remuneration</w:t>
      </w:r>
      <w:bookmarkEnd w:id="125"/>
      <w:r w:rsidRPr="00A45678">
        <w:rPr>
          <w:rStyle w:val="FootnoteReference"/>
          <w:b w:val="0"/>
          <w:sz w:val="28"/>
          <w:lang w:val="en-GB"/>
        </w:rPr>
        <w:footnoteReference w:id="6"/>
      </w:r>
      <w:bookmarkEnd w:id="126"/>
      <w:bookmarkEnd w:id="127"/>
      <w:bookmarkEnd w:id="128"/>
      <w:bookmarkEnd w:id="129"/>
    </w:p>
    <w:p w14:paraId="385C4F89" w14:textId="77777777" w:rsidR="002349B6" w:rsidRPr="00A45678" w:rsidRDefault="002349B6" w:rsidP="002349B6">
      <w:pPr>
        <w:pBdr>
          <w:bottom w:val="single" w:sz="8" w:space="1" w:color="auto"/>
        </w:pBdr>
        <w:jc w:val="right"/>
        <w:rPr>
          <w:lang w:val="en-GB"/>
        </w:rPr>
      </w:pPr>
    </w:p>
    <w:p w14:paraId="4864185B" w14:textId="77777777" w:rsidR="002349B6" w:rsidRPr="00A45678" w:rsidRDefault="002349B6" w:rsidP="002349B6">
      <w:pPr>
        <w:rPr>
          <w:lang w:val="en-GB"/>
        </w:rPr>
      </w:pPr>
    </w:p>
    <w:tbl>
      <w:tblPr>
        <w:tblW w:w="127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2552"/>
        <w:gridCol w:w="2552"/>
        <w:gridCol w:w="2552"/>
      </w:tblGrid>
      <w:tr w:rsidR="00F4794F" w:rsidRPr="00A45678" w14:paraId="36C03C6D" w14:textId="77777777" w:rsidTr="00D1668E">
        <w:trPr>
          <w:trHeight w:hRule="exact" w:val="685"/>
          <w:jc w:val="center"/>
        </w:trPr>
        <w:tc>
          <w:tcPr>
            <w:tcW w:w="5104" w:type="dxa"/>
            <w:gridSpan w:val="2"/>
            <w:vMerge w:val="restart"/>
            <w:tcBorders>
              <w:top w:val="double" w:sz="4" w:space="0" w:color="auto"/>
            </w:tcBorders>
          </w:tcPr>
          <w:p w14:paraId="43072FE1" w14:textId="77777777" w:rsidR="00F4794F" w:rsidRPr="00A81DCC" w:rsidRDefault="00F4794F">
            <w:pPr>
              <w:spacing w:before="40" w:after="40"/>
              <w:jc w:val="center"/>
              <w:rPr>
                <w:b/>
                <w:bCs/>
                <w:szCs w:val="24"/>
                <w:lang w:val="en-GB"/>
              </w:rPr>
            </w:pPr>
            <w:r w:rsidRPr="00A81DCC">
              <w:rPr>
                <w:b/>
                <w:bCs/>
                <w:szCs w:val="24"/>
                <w:lang w:val="en-GB"/>
              </w:rPr>
              <w:t>Category of Experts</w:t>
            </w:r>
          </w:p>
        </w:tc>
        <w:tc>
          <w:tcPr>
            <w:tcW w:w="2552" w:type="dxa"/>
            <w:tcBorders>
              <w:top w:val="double" w:sz="4" w:space="0" w:color="auto"/>
              <w:bottom w:val="single" w:sz="6" w:space="0" w:color="auto"/>
            </w:tcBorders>
          </w:tcPr>
          <w:p w14:paraId="05C495E5" w14:textId="77777777" w:rsidR="00F4794F" w:rsidRPr="00A81DCC" w:rsidRDefault="00F4794F" w:rsidP="00ED106C">
            <w:pPr>
              <w:spacing w:before="40" w:after="40"/>
              <w:jc w:val="center"/>
              <w:rPr>
                <w:b/>
                <w:bCs/>
                <w:szCs w:val="24"/>
                <w:lang w:val="en-GB"/>
              </w:rPr>
            </w:pPr>
            <w:r w:rsidRPr="00A81DCC">
              <w:rPr>
                <w:b/>
                <w:bCs/>
                <w:szCs w:val="24"/>
                <w:lang w:val="en-GB"/>
              </w:rPr>
              <w:t xml:space="preserve">Input </w:t>
            </w:r>
          </w:p>
          <w:p w14:paraId="61B72CC9" w14:textId="77777777" w:rsidR="00F4794F" w:rsidRPr="00A81DCC" w:rsidRDefault="00F4794F" w:rsidP="0097567F">
            <w:pPr>
              <w:spacing w:before="40" w:after="40"/>
              <w:jc w:val="center"/>
              <w:rPr>
                <w:b/>
                <w:bCs/>
                <w:szCs w:val="24"/>
                <w:lang w:val="en-GB"/>
              </w:rPr>
            </w:pPr>
            <w:r w:rsidRPr="00A81DCC">
              <w:rPr>
                <w:b/>
                <w:bCs/>
                <w:szCs w:val="24"/>
                <w:lang w:val="en-GB"/>
              </w:rPr>
              <w:t>(in staff days)</w:t>
            </w:r>
          </w:p>
        </w:tc>
        <w:tc>
          <w:tcPr>
            <w:tcW w:w="2552" w:type="dxa"/>
            <w:tcBorders>
              <w:top w:val="double" w:sz="4" w:space="0" w:color="auto"/>
              <w:bottom w:val="single" w:sz="6" w:space="0" w:color="auto"/>
            </w:tcBorders>
          </w:tcPr>
          <w:p w14:paraId="4B3DF682" w14:textId="77777777" w:rsidR="00F4794F" w:rsidRPr="00A81DCC" w:rsidRDefault="00F4794F" w:rsidP="00613949">
            <w:pPr>
              <w:spacing w:before="40" w:after="40"/>
              <w:jc w:val="center"/>
              <w:rPr>
                <w:szCs w:val="24"/>
                <w:lang w:val="en-GB"/>
              </w:rPr>
            </w:pPr>
            <w:r w:rsidRPr="00A81DCC">
              <w:rPr>
                <w:b/>
                <w:bCs/>
                <w:szCs w:val="24"/>
                <w:lang w:val="en-GB"/>
              </w:rPr>
              <w:t>Staff-daily Rate</w:t>
            </w:r>
          </w:p>
          <w:p w14:paraId="2326AAC0" w14:textId="77777777" w:rsidR="00F4794F" w:rsidRPr="00A81DCC" w:rsidRDefault="00F4794F" w:rsidP="00613949">
            <w:pPr>
              <w:spacing w:before="40" w:after="40"/>
              <w:jc w:val="center"/>
              <w:rPr>
                <w:b/>
                <w:bCs/>
                <w:szCs w:val="24"/>
                <w:lang w:val="en-GB"/>
              </w:rPr>
            </w:pPr>
            <w:r w:rsidRPr="00A81DCC">
              <w:rPr>
                <w:b/>
                <w:szCs w:val="24"/>
                <w:lang w:val="en-GB"/>
              </w:rPr>
              <w:t>(in US</w:t>
            </w:r>
            <w:r w:rsidR="00673E71" w:rsidRPr="00A45678">
              <w:rPr>
                <w:b/>
                <w:szCs w:val="24"/>
                <w:lang w:val="en-GB"/>
              </w:rPr>
              <w:t>D</w:t>
            </w:r>
            <w:r w:rsidRPr="00A81DCC">
              <w:rPr>
                <w:b/>
                <w:szCs w:val="24"/>
                <w:lang w:val="en-GB"/>
              </w:rPr>
              <w:t>)</w:t>
            </w:r>
          </w:p>
        </w:tc>
        <w:tc>
          <w:tcPr>
            <w:tcW w:w="2552" w:type="dxa"/>
            <w:tcBorders>
              <w:top w:val="double" w:sz="4" w:space="0" w:color="auto"/>
              <w:bottom w:val="single" w:sz="6" w:space="0" w:color="auto"/>
            </w:tcBorders>
          </w:tcPr>
          <w:p w14:paraId="1D715335" w14:textId="77777777" w:rsidR="00F4794F" w:rsidRPr="00A81DCC" w:rsidRDefault="00F4794F" w:rsidP="00ED106C">
            <w:pPr>
              <w:spacing w:before="40" w:after="40"/>
              <w:jc w:val="center"/>
              <w:rPr>
                <w:b/>
                <w:bCs/>
                <w:szCs w:val="24"/>
                <w:lang w:val="en-GB"/>
              </w:rPr>
            </w:pPr>
            <w:r w:rsidRPr="00A81DCC">
              <w:rPr>
                <w:b/>
                <w:bCs/>
                <w:szCs w:val="24"/>
                <w:lang w:val="en-GB"/>
              </w:rPr>
              <w:t xml:space="preserve">Total </w:t>
            </w:r>
          </w:p>
          <w:p w14:paraId="1F91C85C" w14:textId="77777777" w:rsidR="00F4794F" w:rsidRPr="00A81DCC" w:rsidRDefault="00F4794F" w:rsidP="00ED106C">
            <w:pPr>
              <w:spacing w:before="40" w:after="40"/>
              <w:jc w:val="center"/>
              <w:rPr>
                <w:b/>
                <w:bCs/>
                <w:szCs w:val="24"/>
                <w:lang w:val="en-GB"/>
              </w:rPr>
            </w:pPr>
            <w:r w:rsidRPr="00A81DCC">
              <w:rPr>
                <w:b/>
                <w:bCs/>
                <w:szCs w:val="24"/>
                <w:lang w:val="en-GB"/>
              </w:rPr>
              <w:t>(in US</w:t>
            </w:r>
            <w:r w:rsidR="00673E71" w:rsidRPr="00A45678">
              <w:rPr>
                <w:b/>
                <w:bCs/>
                <w:szCs w:val="24"/>
                <w:lang w:val="en-GB"/>
              </w:rPr>
              <w:t>D</w:t>
            </w:r>
            <w:r w:rsidRPr="00A81DCC">
              <w:rPr>
                <w:b/>
                <w:bCs/>
                <w:szCs w:val="24"/>
                <w:lang w:val="en-GB"/>
              </w:rPr>
              <w:t>)</w:t>
            </w:r>
          </w:p>
        </w:tc>
      </w:tr>
      <w:tr w:rsidR="00F4794F" w:rsidRPr="00A45678" w14:paraId="701ED64C" w14:textId="77777777" w:rsidTr="00A81DCC">
        <w:trPr>
          <w:trHeight w:hRule="exact" w:val="420"/>
          <w:jc w:val="center"/>
        </w:trPr>
        <w:tc>
          <w:tcPr>
            <w:tcW w:w="5104" w:type="dxa"/>
            <w:gridSpan w:val="2"/>
            <w:vMerge/>
            <w:tcBorders>
              <w:bottom w:val="single" w:sz="12" w:space="0" w:color="auto"/>
            </w:tcBorders>
          </w:tcPr>
          <w:p w14:paraId="07DAF49F" w14:textId="77777777" w:rsidR="00F4794F" w:rsidRPr="00A81DCC" w:rsidRDefault="00F4794F" w:rsidP="00ED106C">
            <w:pPr>
              <w:spacing w:before="40" w:after="40"/>
              <w:jc w:val="center"/>
              <w:rPr>
                <w:b/>
                <w:bCs/>
                <w:szCs w:val="24"/>
                <w:lang w:val="en-GB"/>
              </w:rPr>
            </w:pPr>
          </w:p>
        </w:tc>
        <w:tc>
          <w:tcPr>
            <w:tcW w:w="2552" w:type="dxa"/>
            <w:tcBorders>
              <w:top w:val="single" w:sz="6" w:space="0" w:color="auto"/>
              <w:bottom w:val="single" w:sz="12" w:space="0" w:color="auto"/>
            </w:tcBorders>
          </w:tcPr>
          <w:p w14:paraId="75E73520" w14:textId="77777777" w:rsidR="00F4794F" w:rsidRPr="00A81DCC" w:rsidRDefault="00F4794F" w:rsidP="00ED106C">
            <w:pPr>
              <w:spacing w:before="40" w:after="40"/>
              <w:jc w:val="center"/>
              <w:rPr>
                <w:b/>
                <w:bCs/>
                <w:i/>
                <w:szCs w:val="24"/>
                <w:lang w:val="en-GB"/>
              </w:rPr>
            </w:pPr>
            <w:r w:rsidRPr="00A81DCC">
              <w:rPr>
                <w:b/>
                <w:bCs/>
                <w:i/>
                <w:szCs w:val="24"/>
                <w:lang w:val="en-GB"/>
              </w:rPr>
              <w:t>(a)</w:t>
            </w:r>
          </w:p>
        </w:tc>
        <w:tc>
          <w:tcPr>
            <w:tcW w:w="2552" w:type="dxa"/>
            <w:tcBorders>
              <w:top w:val="single" w:sz="6" w:space="0" w:color="auto"/>
              <w:bottom w:val="single" w:sz="12" w:space="0" w:color="auto"/>
            </w:tcBorders>
          </w:tcPr>
          <w:p w14:paraId="41EE03C3" w14:textId="77777777" w:rsidR="00F4794F" w:rsidRPr="00A81DCC" w:rsidRDefault="00F4794F" w:rsidP="00613949">
            <w:pPr>
              <w:spacing w:before="40" w:after="40"/>
              <w:jc w:val="center"/>
              <w:rPr>
                <w:b/>
                <w:bCs/>
                <w:i/>
                <w:szCs w:val="24"/>
                <w:lang w:val="en-GB"/>
              </w:rPr>
            </w:pPr>
            <w:r w:rsidRPr="00A81DCC">
              <w:rPr>
                <w:b/>
                <w:bCs/>
                <w:i/>
                <w:szCs w:val="24"/>
                <w:lang w:val="en-GB"/>
              </w:rPr>
              <w:t>(b)</w:t>
            </w:r>
          </w:p>
        </w:tc>
        <w:tc>
          <w:tcPr>
            <w:tcW w:w="2552" w:type="dxa"/>
            <w:tcBorders>
              <w:top w:val="single" w:sz="6" w:space="0" w:color="auto"/>
              <w:bottom w:val="single" w:sz="12" w:space="0" w:color="auto"/>
            </w:tcBorders>
          </w:tcPr>
          <w:p w14:paraId="6313227C" w14:textId="77777777" w:rsidR="00F4794F" w:rsidRPr="00A81DCC" w:rsidRDefault="00F4794F" w:rsidP="00ED106C">
            <w:pPr>
              <w:spacing w:before="40" w:after="40"/>
              <w:jc w:val="center"/>
              <w:rPr>
                <w:b/>
                <w:bCs/>
                <w:i/>
                <w:szCs w:val="24"/>
                <w:lang w:val="en-GB"/>
              </w:rPr>
            </w:pPr>
            <w:r w:rsidRPr="00A81DCC">
              <w:rPr>
                <w:b/>
                <w:bCs/>
                <w:i/>
                <w:szCs w:val="24"/>
                <w:lang w:val="en-GB"/>
              </w:rPr>
              <w:t>(c)= (a) X (b)</w:t>
            </w:r>
          </w:p>
        </w:tc>
      </w:tr>
      <w:tr w:rsidR="0097567F" w:rsidRPr="00A45678" w14:paraId="7A1F4994" w14:textId="77777777" w:rsidTr="00613949">
        <w:trPr>
          <w:cantSplit/>
          <w:trHeight w:hRule="exact" w:val="397"/>
          <w:jc w:val="center"/>
        </w:trPr>
        <w:tc>
          <w:tcPr>
            <w:tcW w:w="2552" w:type="dxa"/>
            <w:tcBorders>
              <w:top w:val="single" w:sz="12" w:space="0" w:color="auto"/>
              <w:bottom w:val="single" w:sz="6" w:space="0" w:color="auto"/>
              <w:right w:val="nil"/>
            </w:tcBorders>
            <w:vAlign w:val="center"/>
          </w:tcPr>
          <w:p w14:paraId="6A1006FC" w14:textId="77777777" w:rsidR="0097567F" w:rsidRPr="00A81DCC" w:rsidRDefault="0097567F" w:rsidP="00ED106C">
            <w:pPr>
              <w:pStyle w:val="Header"/>
              <w:tabs>
                <w:tab w:val="clear" w:pos="4320"/>
                <w:tab w:val="clear" w:pos="8640"/>
              </w:tabs>
              <w:rPr>
                <w:b/>
                <w:bCs/>
                <w:szCs w:val="24"/>
                <w:lang w:val="en-GB" w:eastAsia="it-IT"/>
              </w:rPr>
            </w:pPr>
            <w:r w:rsidRPr="00A81DCC">
              <w:rPr>
                <w:b/>
                <w:bCs/>
                <w:szCs w:val="24"/>
                <w:lang w:val="en-GB" w:eastAsia="it-IT"/>
              </w:rPr>
              <w:t>Key experts</w:t>
            </w:r>
          </w:p>
        </w:tc>
        <w:tc>
          <w:tcPr>
            <w:tcW w:w="2552" w:type="dxa"/>
            <w:tcBorders>
              <w:top w:val="single" w:sz="12" w:space="0" w:color="auto"/>
              <w:left w:val="nil"/>
              <w:bottom w:val="single" w:sz="6" w:space="0" w:color="auto"/>
              <w:right w:val="nil"/>
            </w:tcBorders>
            <w:vAlign w:val="center"/>
          </w:tcPr>
          <w:p w14:paraId="03E8E89D" w14:textId="77777777" w:rsidR="0097567F" w:rsidRPr="00A81DCC" w:rsidRDefault="0097567F" w:rsidP="00ED106C">
            <w:pPr>
              <w:pStyle w:val="Header"/>
              <w:tabs>
                <w:tab w:val="clear" w:pos="4320"/>
                <w:tab w:val="clear" w:pos="8640"/>
              </w:tabs>
              <w:rPr>
                <w:b/>
                <w:bCs/>
                <w:szCs w:val="24"/>
                <w:lang w:val="en-GB" w:eastAsia="it-IT"/>
              </w:rPr>
            </w:pPr>
          </w:p>
        </w:tc>
        <w:tc>
          <w:tcPr>
            <w:tcW w:w="2552" w:type="dxa"/>
            <w:tcBorders>
              <w:top w:val="single" w:sz="12" w:space="0" w:color="auto"/>
              <w:left w:val="nil"/>
              <w:bottom w:val="single" w:sz="6" w:space="0" w:color="auto"/>
              <w:right w:val="nil"/>
            </w:tcBorders>
          </w:tcPr>
          <w:p w14:paraId="19307434" w14:textId="77777777" w:rsidR="0097567F" w:rsidRPr="00A81DCC" w:rsidRDefault="0097567F" w:rsidP="00ED106C">
            <w:pPr>
              <w:pStyle w:val="Header"/>
              <w:tabs>
                <w:tab w:val="clear" w:pos="4320"/>
                <w:tab w:val="clear" w:pos="8640"/>
              </w:tabs>
              <w:rPr>
                <w:szCs w:val="24"/>
                <w:lang w:val="en-GB" w:eastAsia="it-IT"/>
              </w:rPr>
            </w:pPr>
          </w:p>
        </w:tc>
        <w:tc>
          <w:tcPr>
            <w:tcW w:w="2552" w:type="dxa"/>
            <w:tcBorders>
              <w:top w:val="single" w:sz="12" w:space="0" w:color="auto"/>
              <w:left w:val="nil"/>
              <w:bottom w:val="single" w:sz="6" w:space="0" w:color="auto"/>
              <w:right w:val="nil"/>
            </w:tcBorders>
            <w:vAlign w:val="center"/>
          </w:tcPr>
          <w:p w14:paraId="72E6A5F6" w14:textId="77777777" w:rsidR="0097567F" w:rsidRPr="00A81DCC" w:rsidRDefault="0097567F" w:rsidP="00613949">
            <w:pPr>
              <w:pStyle w:val="Header"/>
              <w:tabs>
                <w:tab w:val="clear" w:pos="4320"/>
                <w:tab w:val="clear" w:pos="8640"/>
              </w:tabs>
              <w:rPr>
                <w:szCs w:val="24"/>
                <w:lang w:val="en-GB" w:eastAsia="it-IT"/>
              </w:rPr>
            </w:pPr>
          </w:p>
        </w:tc>
        <w:tc>
          <w:tcPr>
            <w:tcW w:w="2552" w:type="dxa"/>
            <w:tcBorders>
              <w:top w:val="single" w:sz="12" w:space="0" w:color="auto"/>
              <w:left w:val="nil"/>
              <w:bottom w:val="single" w:sz="6" w:space="0" w:color="auto"/>
              <w:right w:val="double" w:sz="4" w:space="0" w:color="auto"/>
            </w:tcBorders>
            <w:vAlign w:val="center"/>
          </w:tcPr>
          <w:p w14:paraId="1579BB9E" w14:textId="77777777" w:rsidR="0097567F" w:rsidRPr="00A81DCC" w:rsidRDefault="0097567F" w:rsidP="00ED106C">
            <w:pPr>
              <w:pStyle w:val="Header"/>
              <w:tabs>
                <w:tab w:val="clear" w:pos="4320"/>
                <w:tab w:val="clear" w:pos="8640"/>
              </w:tabs>
              <w:rPr>
                <w:szCs w:val="24"/>
                <w:lang w:val="en-GB" w:eastAsia="it-IT"/>
              </w:rPr>
            </w:pPr>
          </w:p>
        </w:tc>
      </w:tr>
      <w:tr w:rsidR="003438EC" w:rsidRPr="00A45678" w14:paraId="5A4C13B8" w14:textId="77777777" w:rsidTr="00D1668E">
        <w:trPr>
          <w:cantSplit/>
          <w:trHeight w:val="383"/>
          <w:jc w:val="center"/>
        </w:trPr>
        <w:tc>
          <w:tcPr>
            <w:tcW w:w="5104" w:type="dxa"/>
            <w:gridSpan w:val="2"/>
            <w:tcBorders>
              <w:top w:val="single" w:sz="6" w:space="0" w:color="auto"/>
              <w:bottom w:val="single" w:sz="6" w:space="0" w:color="auto"/>
            </w:tcBorders>
            <w:vAlign w:val="center"/>
          </w:tcPr>
          <w:p w14:paraId="1D56A0EA" w14:textId="77777777" w:rsidR="003438EC" w:rsidRPr="00A81DCC" w:rsidRDefault="003438EC" w:rsidP="00ED106C">
            <w:pPr>
              <w:rPr>
                <w:i/>
                <w:szCs w:val="24"/>
                <w:lang w:val="en-GB"/>
              </w:rPr>
            </w:pPr>
            <w:r w:rsidRPr="00A81DCC">
              <w:rPr>
                <w:i/>
                <w:szCs w:val="24"/>
                <w:lang w:val="en-GB" w:eastAsia="it-IT"/>
              </w:rPr>
              <w:t>Category I – senior consultant with 15 or more years of relevant experience</w:t>
            </w:r>
          </w:p>
        </w:tc>
        <w:tc>
          <w:tcPr>
            <w:tcW w:w="2552" w:type="dxa"/>
            <w:tcBorders>
              <w:top w:val="single" w:sz="6" w:space="0" w:color="auto"/>
            </w:tcBorders>
            <w:vAlign w:val="center"/>
          </w:tcPr>
          <w:p w14:paraId="1F67E516" w14:textId="77777777" w:rsidR="003438EC" w:rsidRPr="00A81DCC" w:rsidRDefault="003D6A00" w:rsidP="00A81DCC">
            <w:pPr>
              <w:jc w:val="center"/>
              <w:rPr>
                <w:szCs w:val="24"/>
                <w:lang w:val="en-GB"/>
              </w:rPr>
            </w:pPr>
            <w:r w:rsidRPr="00A81DCC">
              <w:rPr>
                <w:szCs w:val="24"/>
                <w:lang w:val="en-GB"/>
              </w:rPr>
              <w:t>8,000</w:t>
            </w:r>
          </w:p>
        </w:tc>
        <w:tc>
          <w:tcPr>
            <w:tcW w:w="2552" w:type="dxa"/>
            <w:tcBorders>
              <w:top w:val="single" w:sz="6" w:space="0" w:color="auto"/>
            </w:tcBorders>
            <w:vAlign w:val="center"/>
          </w:tcPr>
          <w:p w14:paraId="6FCC39AE" w14:textId="77777777" w:rsidR="003438EC" w:rsidRPr="00A81DCC" w:rsidRDefault="003438EC" w:rsidP="00A81DCC">
            <w:pPr>
              <w:jc w:val="center"/>
              <w:rPr>
                <w:szCs w:val="24"/>
                <w:lang w:val="en-GB"/>
              </w:rPr>
            </w:pPr>
            <w:r w:rsidRPr="00A45678">
              <w:rPr>
                <w:szCs w:val="24"/>
                <w:lang w:val="en-GB"/>
              </w:rPr>
              <w:t>USD</w:t>
            </w:r>
            <w:r w:rsidR="003D6A00">
              <w:rPr>
                <w:szCs w:val="24"/>
                <w:lang w:val="en-GB"/>
              </w:rPr>
              <w:t xml:space="preserve"> </w:t>
            </w:r>
            <w:r w:rsidRPr="00A45678">
              <w:rPr>
                <w:i/>
                <w:szCs w:val="24"/>
                <w:lang w:val="en-GB"/>
              </w:rPr>
              <w:t>[amount]</w:t>
            </w:r>
          </w:p>
        </w:tc>
        <w:tc>
          <w:tcPr>
            <w:tcW w:w="2552" w:type="dxa"/>
            <w:tcBorders>
              <w:top w:val="single" w:sz="6" w:space="0" w:color="auto"/>
            </w:tcBorders>
            <w:tcMar>
              <w:left w:w="28" w:type="dxa"/>
            </w:tcMar>
            <w:vAlign w:val="center"/>
          </w:tcPr>
          <w:p w14:paraId="08CDCD5D" w14:textId="77777777" w:rsidR="003438EC" w:rsidRPr="00A81DCC" w:rsidRDefault="003438EC" w:rsidP="00A81DCC">
            <w:pPr>
              <w:jc w:val="center"/>
              <w:rPr>
                <w:szCs w:val="24"/>
                <w:lang w:val="en-GB"/>
              </w:rPr>
            </w:pPr>
            <w:r w:rsidRPr="00A45678">
              <w:rPr>
                <w:i/>
                <w:szCs w:val="24"/>
                <w:lang w:val="en-GB"/>
              </w:rPr>
              <w:t>[amount]</w:t>
            </w:r>
            <w:r w:rsidRPr="00A45678" w:rsidDel="003438EC">
              <w:rPr>
                <w:szCs w:val="24"/>
                <w:lang w:val="en-GB"/>
              </w:rPr>
              <w:t xml:space="preserve"> </w:t>
            </w:r>
          </w:p>
        </w:tc>
      </w:tr>
      <w:tr w:rsidR="003438EC" w:rsidRPr="00A45678" w14:paraId="559387B2" w14:textId="77777777" w:rsidTr="00D1668E">
        <w:trPr>
          <w:cantSplit/>
          <w:trHeight w:val="383"/>
          <w:jc w:val="center"/>
        </w:trPr>
        <w:tc>
          <w:tcPr>
            <w:tcW w:w="5104" w:type="dxa"/>
            <w:gridSpan w:val="2"/>
            <w:tcBorders>
              <w:top w:val="single" w:sz="6" w:space="0" w:color="auto"/>
              <w:bottom w:val="single" w:sz="6" w:space="0" w:color="auto"/>
            </w:tcBorders>
            <w:vAlign w:val="center"/>
          </w:tcPr>
          <w:p w14:paraId="339D56C2" w14:textId="77777777" w:rsidR="003438EC" w:rsidRPr="00A81DCC" w:rsidRDefault="003438EC" w:rsidP="00D1668E">
            <w:pPr>
              <w:rPr>
                <w:i/>
                <w:szCs w:val="24"/>
                <w:lang w:val="en-GB" w:eastAsia="it-IT"/>
              </w:rPr>
            </w:pPr>
            <w:r w:rsidRPr="00A81DCC">
              <w:rPr>
                <w:i/>
                <w:szCs w:val="24"/>
                <w:lang w:val="en-GB" w:eastAsia="it-IT"/>
              </w:rPr>
              <w:t>Category II – consultant with 10 or more years of relevant experience</w:t>
            </w:r>
          </w:p>
        </w:tc>
        <w:tc>
          <w:tcPr>
            <w:tcW w:w="2552" w:type="dxa"/>
            <w:tcBorders>
              <w:top w:val="single" w:sz="6" w:space="0" w:color="auto"/>
            </w:tcBorders>
            <w:vAlign w:val="center"/>
          </w:tcPr>
          <w:p w14:paraId="36160CF2" w14:textId="77777777" w:rsidR="003438EC" w:rsidRPr="00A81DCC" w:rsidRDefault="003D6A00" w:rsidP="00A81DCC">
            <w:pPr>
              <w:jc w:val="center"/>
              <w:rPr>
                <w:szCs w:val="24"/>
                <w:lang w:val="en-GB"/>
              </w:rPr>
            </w:pPr>
            <w:r w:rsidRPr="00A81DCC">
              <w:rPr>
                <w:szCs w:val="24"/>
                <w:lang w:val="en-GB"/>
              </w:rPr>
              <w:t>8,000</w:t>
            </w:r>
          </w:p>
        </w:tc>
        <w:tc>
          <w:tcPr>
            <w:tcW w:w="2552" w:type="dxa"/>
            <w:tcBorders>
              <w:top w:val="single" w:sz="6" w:space="0" w:color="auto"/>
            </w:tcBorders>
            <w:vAlign w:val="center"/>
          </w:tcPr>
          <w:p w14:paraId="06FB69CC" w14:textId="77777777" w:rsidR="003438EC" w:rsidRPr="00A81DCC" w:rsidRDefault="003438EC" w:rsidP="00A81DCC">
            <w:pPr>
              <w:jc w:val="center"/>
              <w:rPr>
                <w:szCs w:val="24"/>
                <w:lang w:val="en-GB"/>
              </w:rPr>
            </w:pPr>
            <w:r w:rsidRPr="00A45678">
              <w:rPr>
                <w:szCs w:val="24"/>
                <w:lang w:val="en-GB"/>
              </w:rPr>
              <w:t xml:space="preserve">USD </w:t>
            </w:r>
            <w:r w:rsidRPr="00A45678">
              <w:rPr>
                <w:i/>
                <w:szCs w:val="24"/>
                <w:lang w:val="en-GB"/>
              </w:rPr>
              <w:t>[amount]</w:t>
            </w:r>
          </w:p>
        </w:tc>
        <w:tc>
          <w:tcPr>
            <w:tcW w:w="2552" w:type="dxa"/>
            <w:tcBorders>
              <w:top w:val="single" w:sz="6" w:space="0" w:color="auto"/>
            </w:tcBorders>
            <w:tcMar>
              <w:left w:w="28" w:type="dxa"/>
            </w:tcMar>
            <w:vAlign w:val="center"/>
          </w:tcPr>
          <w:p w14:paraId="76166E54" w14:textId="77777777" w:rsidR="003438EC" w:rsidRPr="00A81DCC" w:rsidRDefault="003438EC" w:rsidP="00A81DCC">
            <w:pPr>
              <w:jc w:val="center"/>
              <w:rPr>
                <w:szCs w:val="24"/>
                <w:lang w:val="en-GB"/>
              </w:rPr>
            </w:pPr>
            <w:r w:rsidRPr="00A45678">
              <w:rPr>
                <w:i/>
                <w:szCs w:val="24"/>
                <w:lang w:val="en-GB"/>
              </w:rPr>
              <w:t>[amount]</w:t>
            </w:r>
          </w:p>
        </w:tc>
      </w:tr>
      <w:tr w:rsidR="003438EC" w:rsidRPr="00A45678" w14:paraId="5C98D89E" w14:textId="77777777" w:rsidTr="00D1668E">
        <w:trPr>
          <w:cantSplit/>
          <w:trHeight w:val="383"/>
          <w:jc w:val="center"/>
        </w:trPr>
        <w:tc>
          <w:tcPr>
            <w:tcW w:w="5104" w:type="dxa"/>
            <w:gridSpan w:val="2"/>
            <w:tcBorders>
              <w:top w:val="single" w:sz="6" w:space="0" w:color="auto"/>
              <w:bottom w:val="single" w:sz="6" w:space="0" w:color="auto"/>
            </w:tcBorders>
            <w:vAlign w:val="center"/>
          </w:tcPr>
          <w:p w14:paraId="17C9A92F" w14:textId="77777777" w:rsidR="003438EC" w:rsidRPr="00A81DCC" w:rsidRDefault="003438EC" w:rsidP="00D1668E">
            <w:pPr>
              <w:rPr>
                <w:i/>
                <w:szCs w:val="24"/>
                <w:lang w:val="en-GB" w:eastAsia="it-IT"/>
              </w:rPr>
            </w:pPr>
            <w:r w:rsidRPr="00A81DCC">
              <w:rPr>
                <w:i/>
                <w:szCs w:val="24"/>
                <w:lang w:val="en-GB" w:eastAsia="it-IT"/>
              </w:rPr>
              <w:t>Category III – junior consultant with 5 or more years of relevant experience</w:t>
            </w:r>
          </w:p>
        </w:tc>
        <w:tc>
          <w:tcPr>
            <w:tcW w:w="2552" w:type="dxa"/>
            <w:tcBorders>
              <w:top w:val="single" w:sz="6" w:space="0" w:color="auto"/>
            </w:tcBorders>
            <w:vAlign w:val="center"/>
          </w:tcPr>
          <w:p w14:paraId="2E6C2AAB" w14:textId="77777777" w:rsidR="003438EC" w:rsidRPr="00A81DCC" w:rsidRDefault="003D6A00" w:rsidP="00A81DCC">
            <w:pPr>
              <w:jc w:val="center"/>
              <w:rPr>
                <w:szCs w:val="24"/>
                <w:lang w:val="en-GB"/>
              </w:rPr>
            </w:pPr>
            <w:r w:rsidRPr="00A81DCC">
              <w:rPr>
                <w:szCs w:val="24"/>
                <w:lang w:val="en-GB"/>
              </w:rPr>
              <w:t>5,000</w:t>
            </w:r>
          </w:p>
        </w:tc>
        <w:tc>
          <w:tcPr>
            <w:tcW w:w="2552" w:type="dxa"/>
            <w:tcBorders>
              <w:top w:val="single" w:sz="6" w:space="0" w:color="auto"/>
            </w:tcBorders>
            <w:vAlign w:val="center"/>
          </w:tcPr>
          <w:p w14:paraId="06ADBD9D" w14:textId="77777777" w:rsidR="003438EC" w:rsidRPr="00A81DCC" w:rsidRDefault="003438EC" w:rsidP="00A81DCC">
            <w:pPr>
              <w:jc w:val="center"/>
              <w:rPr>
                <w:szCs w:val="24"/>
                <w:lang w:val="en-GB"/>
              </w:rPr>
            </w:pPr>
            <w:r w:rsidRPr="00A45678">
              <w:rPr>
                <w:szCs w:val="24"/>
                <w:lang w:val="en-GB"/>
              </w:rPr>
              <w:t xml:space="preserve">USD </w:t>
            </w:r>
            <w:r w:rsidRPr="00A45678">
              <w:rPr>
                <w:i/>
                <w:szCs w:val="24"/>
                <w:lang w:val="en-GB"/>
              </w:rPr>
              <w:t>[amount]</w:t>
            </w:r>
          </w:p>
        </w:tc>
        <w:tc>
          <w:tcPr>
            <w:tcW w:w="2552" w:type="dxa"/>
            <w:tcBorders>
              <w:top w:val="single" w:sz="6" w:space="0" w:color="auto"/>
            </w:tcBorders>
            <w:tcMar>
              <w:left w:w="28" w:type="dxa"/>
            </w:tcMar>
            <w:vAlign w:val="center"/>
          </w:tcPr>
          <w:p w14:paraId="524FDB31" w14:textId="77777777" w:rsidR="003438EC" w:rsidRPr="00A81DCC" w:rsidRDefault="003438EC" w:rsidP="00A81DCC">
            <w:pPr>
              <w:jc w:val="center"/>
              <w:rPr>
                <w:szCs w:val="24"/>
                <w:lang w:val="en-GB"/>
              </w:rPr>
            </w:pPr>
            <w:r w:rsidRPr="00A45678">
              <w:rPr>
                <w:i/>
                <w:szCs w:val="24"/>
                <w:lang w:val="en-GB"/>
              </w:rPr>
              <w:t>[amount]</w:t>
            </w:r>
          </w:p>
        </w:tc>
      </w:tr>
      <w:tr w:rsidR="003438EC" w:rsidRPr="00A45678" w14:paraId="45D0C8C9" w14:textId="77777777" w:rsidTr="00D1668E">
        <w:trPr>
          <w:cantSplit/>
          <w:trHeight w:val="383"/>
          <w:jc w:val="center"/>
        </w:trPr>
        <w:tc>
          <w:tcPr>
            <w:tcW w:w="5104" w:type="dxa"/>
            <w:gridSpan w:val="2"/>
            <w:tcBorders>
              <w:top w:val="single" w:sz="6" w:space="0" w:color="auto"/>
              <w:bottom w:val="single" w:sz="6" w:space="0" w:color="auto"/>
            </w:tcBorders>
            <w:vAlign w:val="center"/>
          </w:tcPr>
          <w:p w14:paraId="6EBAFBDD" w14:textId="77777777" w:rsidR="003438EC" w:rsidRPr="00A81DCC" w:rsidRDefault="003438EC" w:rsidP="00D1668E">
            <w:pPr>
              <w:rPr>
                <w:i/>
                <w:szCs w:val="24"/>
                <w:lang w:val="en-GB" w:eastAsia="it-IT"/>
              </w:rPr>
            </w:pPr>
            <w:r w:rsidRPr="00A81DCC">
              <w:rPr>
                <w:i/>
                <w:szCs w:val="24"/>
                <w:lang w:val="en-GB" w:eastAsia="it-IT"/>
              </w:rPr>
              <w:t>Category IV – support staff with some experience relevant to requested services (e.g. admin support to an event or a meeting, coordinator of travel, etc.)</w:t>
            </w:r>
          </w:p>
        </w:tc>
        <w:tc>
          <w:tcPr>
            <w:tcW w:w="2552" w:type="dxa"/>
            <w:tcBorders>
              <w:top w:val="single" w:sz="6" w:space="0" w:color="auto"/>
            </w:tcBorders>
            <w:vAlign w:val="center"/>
          </w:tcPr>
          <w:p w14:paraId="165D3EA8" w14:textId="77777777" w:rsidR="003438EC" w:rsidRPr="00A81DCC" w:rsidRDefault="003D6A00" w:rsidP="00A81DCC">
            <w:pPr>
              <w:jc w:val="center"/>
              <w:rPr>
                <w:szCs w:val="24"/>
                <w:lang w:val="en-GB"/>
              </w:rPr>
            </w:pPr>
            <w:r w:rsidRPr="00A81DCC">
              <w:rPr>
                <w:szCs w:val="24"/>
                <w:lang w:val="en-GB"/>
              </w:rPr>
              <w:t>3,000</w:t>
            </w:r>
          </w:p>
        </w:tc>
        <w:tc>
          <w:tcPr>
            <w:tcW w:w="2552" w:type="dxa"/>
            <w:tcBorders>
              <w:top w:val="single" w:sz="6" w:space="0" w:color="auto"/>
            </w:tcBorders>
            <w:vAlign w:val="center"/>
          </w:tcPr>
          <w:p w14:paraId="12395FC4" w14:textId="77777777" w:rsidR="003438EC" w:rsidRPr="00A81DCC" w:rsidRDefault="003438EC" w:rsidP="00A81DCC">
            <w:pPr>
              <w:jc w:val="center"/>
              <w:rPr>
                <w:szCs w:val="24"/>
                <w:lang w:val="en-GB"/>
              </w:rPr>
            </w:pPr>
            <w:r w:rsidRPr="00A45678">
              <w:rPr>
                <w:szCs w:val="24"/>
                <w:lang w:val="en-GB"/>
              </w:rPr>
              <w:t xml:space="preserve">USD </w:t>
            </w:r>
            <w:r w:rsidRPr="00A45678">
              <w:rPr>
                <w:i/>
                <w:szCs w:val="24"/>
                <w:lang w:val="en-GB"/>
              </w:rPr>
              <w:t>[amount]</w:t>
            </w:r>
          </w:p>
        </w:tc>
        <w:tc>
          <w:tcPr>
            <w:tcW w:w="2552" w:type="dxa"/>
            <w:tcBorders>
              <w:top w:val="single" w:sz="6" w:space="0" w:color="auto"/>
            </w:tcBorders>
            <w:tcMar>
              <w:left w:w="28" w:type="dxa"/>
            </w:tcMar>
            <w:vAlign w:val="center"/>
          </w:tcPr>
          <w:p w14:paraId="3E1BA68A" w14:textId="77777777" w:rsidR="003438EC" w:rsidRPr="00A81DCC" w:rsidRDefault="003438EC" w:rsidP="00A81DCC">
            <w:pPr>
              <w:jc w:val="center"/>
              <w:rPr>
                <w:szCs w:val="24"/>
                <w:lang w:val="en-GB"/>
              </w:rPr>
            </w:pPr>
            <w:r w:rsidRPr="00A45678">
              <w:rPr>
                <w:i/>
                <w:szCs w:val="24"/>
                <w:lang w:val="en-GB"/>
              </w:rPr>
              <w:t>[amount]</w:t>
            </w:r>
          </w:p>
        </w:tc>
      </w:tr>
      <w:tr w:rsidR="002654C9" w:rsidRPr="00A45678" w14:paraId="1E2FCDDB" w14:textId="77777777" w:rsidTr="00613949">
        <w:trPr>
          <w:cantSplit/>
          <w:trHeight w:val="475"/>
          <w:jc w:val="center"/>
        </w:trPr>
        <w:tc>
          <w:tcPr>
            <w:tcW w:w="10208" w:type="dxa"/>
            <w:gridSpan w:val="4"/>
            <w:tcBorders>
              <w:top w:val="single" w:sz="6" w:space="0" w:color="auto"/>
              <w:bottom w:val="double" w:sz="4" w:space="0" w:color="auto"/>
            </w:tcBorders>
            <w:vAlign w:val="center"/>
          </w:tcPr>
          <w:p w14:paraId="75B399E3" w14:textId="77777777" w:rsidR="002654C9" w:rsidRPr="00A81DCC" w:rsidRDefault="002654C9" w:rsidP="002654C9">
            <w:pPr>
              <w:jc w:val="center"/>
              <w:rPr>
                <w:b/>
                <w:szCs w:val="24"/>
                <w:lang w:val="en-GB"/>
              </w:rPr>
            </w:pPr>
            <w:r w:rsidRPr="00A81DCC">
              <w:rPr>
                <w:b/>
                <w:szCs w:val="24"/>
                <w:lang w:val="en-GB"/>
              </w:rPr>
              <w:t>TOTAL RENUMERATION</w:t>
            </w:r>
          </w:p>
        </w:tc>
        <w:tc>
          <w:tcPr>
            <w:tcW w:w="2552" w:type="dxa"/>
            <w:tcBorders>
              <w:top w:val="single" w:sz="6" w:space="0" w:color="auto"/>
            </w:tcBorders>
            <w:vAlign w:val="center"/>
          </w:tcPr>
          <w:p w14:paraId="062395A0" w14:textId="77777777" w:rsidR="002654C9" w:rsidRPr="00A81DCC" w:rsidRDefault="003438EC" w:rsidP="00A81DCC">
            <w:pPr>
              <w:jc w:val="center"/>
              <w:rPr>
                <w:szCs w:val="24"/>
                <w:lang w:val="en-GB"/>
              </w:rPr>
            </w:pPr>
            <w:r w:rsidRPr="00A45678">
              <w:rPr>
                <w:szCs w:val="24"/>
                <w:lang w:val="en-GB"/>
              </w:rPr>
              <w:t xml:space="preserve">USD </w:t>
            </w:r>
            <w:r w:rsidRPr="00A45678">
              <w:rPr>
                <w:i/>
                <w:szCs w:val="24"/>
                <w:lang w:val="en-GB"/>
              </w:rPr>
              <w:t>[amount]</w:t>
            </w:r>
          </w:p>
        </w:tc>
      </w:tr>
    </w:tbl>
    <w:p w14:paraId="2AF8FCE9" w14:textId="77777777" w:rsidR="002349B6" w:rsidRPr="00A45678" w:rsidRDefault="002349B6" w:rsidP="002349B6">
      <w:pPr>
        <w:pStyle w:val="Header"/>
        <w:tabs>
          <w:tab w:val="clear" w:pos="4320"/>
          <w:tab w:val="clear" w:pos="8640"/>
        </w:tabs>
        <w:spacing w:line="120" w:lineRule="exact"/>
        <w:rPr>
          <w:lang w:val="en-GB" w:eastAsia="it-IT"/>
        </w:rPr>
      </w:pPr>
    </w:p>
    <w:p w14:paraId="2D0B52E2" w14:textId="77777777" w:rsidR="002349B6" w:rsidRPr="00A45678" w:rsidRDefault="002349B6" w:rsidP="002349B6">
      <w:pPr>
        <w:pStyle w:val="FootnoteText"/>
        <w:tabs>
          <w:tab w:val="left" w:pos="360"/>
        </w:tabs>
        <w:ind w:left="360" w:hanging="360"/>
        <w:rPr>
          <w:lang w:val="en-GB" w:eastAsia="it-IT"/>
        </w:rPr>
        <w:sectPr w:rsidR="002349B6" w:rsidRPr="00A45678" w:rsidSect="00A81DCC">
          <w:footerReference w:type="default" r:id="rId30"/>
          <w:footnotePr>
            <w:numRestart w:val="eachPage"/>
          </w:footnotePr>
          <w:pgSz w:w="16840" w:h="11900" w:code="9"/>
          <w:pgMar w:top="1440" w:right="1440" w:bottom="1440" w:left="1440" w:header="576" w:footer="576" w:gutter="0"/>
          <w:cols w:space="708"/>
          <w:docGrid w:linePitch="360"/>
        </w:sectPr>
      </w:pPr>
    </w:p>
    <w:p w14:paraId="26777295" w14:textId="77777777" w:rsidR="002349B6" w:rsidRPr="00A81DCC" w:rsidRDefault="002349B6" w:rsidP="002349B6">
      <w:pPr>
        <w:rPr>
          <w:lang w:val="en-GB"/>
        </w:rPr>
      </w:pPr>
    </w:p>
    <w:p w14:paraId="4F7386BC" w14:textId="77777777" w:rsidR="003461AD" w:rsidRPr="00A81DCC" w:rsidRDefault="003461AD" w:rsidP="002349B6">
      <w:pPr>
        <w:pStyle w:val="Heading1"/>
        <w:rPr>
          <w:lang w:val="en-GB"/>
        </w:rPr>
      </w:pPr>
    </w:p>
    <w:p w14:paraId="1E04B483" w14:textId="77777777" w:rsidR="003461AD" w:rsidRPr="00A81DCC" w:rsidRDefault="003461AD" w:rsidP="002349B6">
      <w:pPr>
        <w:pStyle w:val="Heading1"/>
        <w:rPr>
          <w:lang w:val="en-GB"/>
        </w:rPr>
      </w:pPr>
    </w:p>
    <w:p w14:paraId="358DD3BE" w14:textId="77777777" w:rsidR="003461AD" w:rsidRPr="00A81DCC" w:rsidRDefault="003461AD" w:rsidP="002349B6">
      <w:pPr>
        <w:pStyle w:val="Heading1"/>
        <w:rPr>
          <w:lang w:val="en-GB"/>
        </w:rPr>
      </w:pPr>
    </w:p>
    <w:p w14:paraId="1D00E4CF" w14:textId="77777777" w:rsidR="003461AD" w:rsidRPr="00A81DCC" w:rsidRDefault="003461AD" w:rsidP="002349B6">
      <w:pPr>
        <w:pStyle w:val="Heading1"/>
        <w:rPr>
          <w:lang w:val="en-GB"/>
        </w:rPr>
      </w:pPr>
    </w:p>
    <w:p w14:paraId="4656A94C" w14:textId="77777777" w:rsidR="003461AD" w:rsidRPr="00A81DCC" w:rsidRDefault="003461AD" w:rsidP="002349B6">
      <w:pPr>
        <w:pStyle w:val="Heading1"/>
        <w:rPr>
          <w:lang w:val="en-GB"/>
        </w:rPr>
      </w:pPr>
    </w:p>
    <w:p w14:paraId="05A9A91F" w14:textId="77777777" w:rsidR="003461AD" w:rsidRPr="00A81DCC" w:rsidRDefault="003461AD" w:rsidP="002349B6">
      <w:pPr>
        <w:pStyle w:val="Heading1"/>
        <w:rPr>
          <w:lang w:val="en-GB"/>
        </w:rPr>
      </w:pPr>
    </w:p>
    <w:p w14:paraId="58C9BBF0" w14:textId="77777777" w:rsidR="002349B6" w:rsidRPr="00A81DCC" w:rsidRDefault="002349B6" w:rsidP="002349B6">
      <w:pPr>
        <w:pStyle w:val="Heading1"/>
        <w:rPr>
          <w:lang w:val="en-GB"/>
        </w:rPr>
      </w:pPr>
      <w:bookmarkStart w:id="130" w:name="_Toc34255064"/>
      <w:bookmarkStart w:id="131" w:name="_Toc34352050"/>
      <w:bookmarkStart w:id="132" w:name="_Toc35080239"/>
      <w:r w:rsidRPr="00A81DCC">
        <w:rPr>
          <w:lang w:val="en-GB"/>
        </w:rPr>
        <w:t xml:space="preserve">Section </w:t>
      </w:r>
      <w:r w:rsidR="005C4E28" w:rsidRPr="00A81DCC">
        <w:rPr>
          <w:lang w:val="en-GB"/>
        </w:rPr>
        <w:t>7</w:t>
      </w:r>
      <w:r w:rsidRPr="00A81DCC">
        <w:rPr>
          <w:lang w:val="en-GB"/>
        </w:rPr>
        <w:t>.  Terms of Reference</w:t>
      </w:r>
      <w:bookmarkEnd w:id="130"/>
      <w:bookmarkEnd w:id="131"/>
      <w:bookmarkEnd w:id="132"/>
    </w:p>
    <w:p w14:paraId="4E3BD06F" w14:textId="77777777" w:rsidR="002349B6" w:rsidRPr="00A81DCC" w:rsidRDefault="002349B6" w:rsidP="002349B6">
      <w:pPr>
        <w:rPr>
          <w:b/>
          <w:i/>
          <w:lang w:val="en-GB"/>
        </w:rPr>
      </w:pPr>
    </w:p>
    <w:p w14:paraId="67B821E4" w14:textId="77777777" w:rsidR="003461AD" w:rsidRPr="00A81DCC" w:rsidRDefault="003461AD">
      <w:pPr>
        <w:rPr>
          <w:b/>
          <w:i/>
          <w:lang w:val="en-GB"/>
        </w:rPr>
      </w:pPr>
      <w:r w:rsidRPr="00A81DCC">
        <w:rPr>
          <w:b/>
          <w:i/>
          <w:lang w:val="en-GB"/>
        </w:rPr>
        <w:br w:type="page"/>
      </w:r>
    </w:p>
    <w:p w14:paraId="1DF9136D" w14:textId="77777777" w:rsidR="003461AD" w:rsidRPr="00A45678" w:rsidRDefault="003461AD" w:rsidP="003461AD">
      <w:pPr>
        <w:spacing w:before="120" w:after="240"/>
        <w:jc w:val="both"/>
        <w:rPr>
          <w:sz w:val="32"/>
          <w:szCs w:val="24"/>
          <w:lang w:val="en-GB"/>
        </w:rPr>
      </w:pPr>
      <w:r w:rsidRPr="00A45678">
        <w:rPr>
          <w:sz w:val="32"/>
          <w:szCs w:val="24"/>
          <w:lang w:val="en-GB"/>
        </w:rPr>
        <w:lastRenderedPageBreak/>
        <w:t>Table of Contents</w:t>
      </w:r>
    </w:p>
    <w:bookmarkStart w:id="133" w:name="page4"/>
    <w:bookmarkEnd w:id="133"/>
    <w:p w14:paraId="776B1024" w14:textId="77777777" w:rsidR="00BA2A3A" w:rsidRPr="00A81DCC" w:rsidRDefault="003461AD">
      <w:pPr>
        <w:pStyle w:val="TOC1"/>
        <w:tabs>
          <w:tab w:val="right" w:leader="dot" w:pos="8637"/>
        </w:tabs>
        <w:rPr>
          <w:rFonts w:eastAsiaTheme="minorEastAsia" w:cstheme="minorBidi"/>
          <w:b w:val="0"/>
          <w:bCs w:val="0"/>
          <w:i w:val="0"/>
          <w:iCs w:val="0"/>
          <w:noProof/>
          <w:lang w:val="en-GB"/>
        </w:rPr>
      </w:pPr>
      <w:r w:rsidRPr="00A81DCC">
        <w:rPr>
          <w:bCs w:val="0"/>
          <w:sz w:val="28"/>
          <w:lang w:val="en-GB"/>
        </w:rPr>
        <w:fldChar w:fldCharType="begin"/>
      </w:r>
      <w:r w:rsidRPr="00A45678">
        <w:rPr>
          <w:bCs w:val="0"/>
          <w:sz w:val="28"/>
          <w:lang w:val="en-GB"/>
        </w:rPr>
        <w:instrText xml:space="preserve"> TOC \o "1-3" </w:instrText>
      </w:r>
      <w:r w:rsidRPr="00A81DCC">
        <w:rPr>
          <w:bCs w:val="0"/>
          <w:sz w:val="28"/>
          <w:lang w:val="en-GB"/>
        </w:rPr>
        <w:fldChar w:fldCharType="separate"/>
      </w:r>
    </w:p>
    <w:p w14:paraId="61572339" w14:textId="471B7CBE" w:rsidR="00BA2A3A" w:rsidRPr="00A81DCC" w:rsidRDefault="00BA2A3A">
      <w:pPr>
        <w:pStyle w:val="TOC1"/>
        <w:tabs>
          <w:tab w:val="left" w:pos="480"/>
          <w:tab w:val="right" w:leader="dot" w:pos="8637"/>
        </w:tabs>
        <w:rPr>
          <w:rFonts w:eastAsiaTheme="minorEastAsia" w:cstheme="minorBidi"/>
          <w:b w:val="0"/>
          <w:bCs w:val="0"/>
          <w:i w:val="0"/>
          <w:iCs w:val="0"/>
          <w:noProof/>
          <w:lang w:val="en-GB"/>
        </w:rPr>
      </w:pPr>
      <w:r w:rsidRPr="00A45678">
        <w:rPr>
          <w:rFonts w:ascii="Times New Roman" w:hAnsi="Times New Roman"/>
          <w:noProof/>
          <w:lang w:val="en-GB"/>
        </w:rPr>
        <w:t>1</w:t>
      </w:r>
      <w:r w:rsidRPr="00A81DCC">
        <w:rPr>
          <w:rFonts w:eastAsiaTheme="minorEastAsia" w:cstheme="minorBidi"/>
          <w:b w:val="0"/>
          <w:bCs w:val="0"/>
          <w:i w:val="0"/>
          <w:iCs w:val="0"/>
          <w:noProof/>
          <w:lang w:val="en-GB"/>
        </w:rPr>
        <w:tab/>
      </w:r>
      <w:r w:rsidRPr="00A45678">
        <w:rPr>
          <w:rFonts w:ascii="Times New Roman" w:hAnsi="Times New Roman"/>
          <w:noProof/>
          <w:lang w:val="en-GB"/>
        </w:rPr>
        <w:t>Terms of Reference</w:t>
      </w:r>
      <w:r w:rsidRPr="00A81DCC">
        <w:rPr>
          <w:noProof/>
          <w:lang w:val="en-GB"/>
        </w:rPr>
        <w:tab/>
      </w:r>
      <w:r w:rsidRPr="00A81DCC">
        <w:rPr>
          <w:noProof/>
          <w:lang w:val="en-GB"/>
        </w:rPr>
        <w:fldChar w:fldCharType="begin"/>
      </w:r>
      <w:r w:rsidRPr="00A81DCC">
        <w:rPr>
          <w:noProof/>
          <w:lang w:val="en-GB"/>
        </w:rPr>
        <w:instrText xml:space="preserve"> PAGEREF _Toc34255065 \h </w:instrText>
      </w:r>
      <w:r w:rsidRPr="00A81DCC">
        <w:rPr>
          <w:noProof/>
          <w:lang w:val="en-GB"/>
        </w:rPr>
      </w:r>
      <w:r w:rsidRPr="00A81DCC">
        <w:rPr>
          <w:noProof/>
          <w:lang w:val="en-GB"/>
        </w:rPr>
        <w:fldChar w:fldCharType="separate"/>
      </w:r>
      <w:r w:rsidR="00513E27">
        <w:rPr>
          <w:noProof/>
          <w:lang w:val="en-GB"/>
        </w:rPr>
        <w:t>61</w:t>
      </w:r>
      <w:r w:rsidRPr="00A81DCC">
        <w:rPr>
          <w:noProof/>
          <w:lang w:val="en-GB"/>
        </w:rPr>
        <w:fldChar w:fldCharType="end"/>
      </w:r>
    </w:p>
    <w:p w14:paraId="66EF1C25" w14:textId="3E29B9B5" w:rsidR="00BA2A3A" w:rsidRPr="00A81DCC" w:rsidRDefault="00BA2A3A">
      <w:pPr>
        <w:pStyle w:val="TOC2"/>
        <w:tabs>
          <w:tab w:val="left" w:pos="960"/>
          <w:tab w:val="right" w:leader="dot" w:pos="8637"/>
        </w:tabs>
        <w:rPr>
          <w:rFonts w:eastAsiaTheme="minorEastAsia" w:cstheme="minorBidi"/>
          <w:b w:val="0"/>
          <w:bCs w:val="0"/>
          <w:noProof/>
          <w:sz w:val="24"/>
          <w:szCs w:val="24"/>
          <w:lang w:val="en-GB"/>
        </w:rPr>
      </w:pPr>
      <w:r w:rsidRPr="00A45678">
        <w:rPr>
          <w:noProof/>
          <w:lang w:val="en-GB"/>
        </w:rPr>
        <w:t>1.1</w:t>
      </w:r>
      <w:r w:rsidRPr="00A81DCC">
        <w:rPr>
          <w:rFonts w:eastAsiaTheme="minorEastAsia" w:cstheme="minorBidi"/>
          <w:b w:val="0"/>
          <w:bCs w:val="0"/>
          <w:noProof/>
          <w:sz w:val="24"/>
          <w:szCs w:val="24"/>
          <w:lang w:val="en-GB"/>
        </w:rPr>
        <w:tab/>
      </w:r>
      <w:r w:rsidRPr="00A45678">
        <w:rPr>
          <w:noProof/>
          <w:lang w:val="en-GB"/>
        </w:rPr>
        <w:t>Background</w:t>
      </w:r>
      <w:r w:rsidRPr="00A81DCC">
        <w:rPr>
          <w:noProof/>
          <w:lang w:val="en-GB"/>
        </w:rPr>
        <w:tab/>
      </w:r>
      <w:r w:rsidRPr="00A81DCC">
        <w:rPr>
          <w:noProof/>
          <w:lang w:val="en-GB"/>
        </w:rPr>
        <w:fldChar w:fldCharType="begin"/>
      </w:r>
      <w:r w:rsidRPr="00A81DCC">
        <w:rPr>
          <w:noProof/>
          <w:lang w:val="en-GB"/>
        </w:rPr>
        <w:instrText xml:space="preserve"> PAGEREF _Toc34255066 \h </w:instrText>
      </w:r>
      <w:r w:rsidRPr="00A81DCC">
        <w:rPr>
          <w:noProof/>
          <w:lang w:val="en-GB"/>
        </w:rPr>
      </w:r>
      <w:r w:rsidRPr="00A81DCC">
        <w:rPr>
          <w:noProof/>
          <w:lang w:val="en-GB"/>
        </w:rPr>
        <w:fldChar w:fldCharType="separate"/>
      </w:r>
      <w:r w:rsidR="00513E27">
        <w:rPr>
          <w:noProof/>
          <w:lang w:val="en-GB"/>
        </w:rPr>
        <w:t>61</w:t>
      </w:r>
      <w:r w:rsidRPr="00A81DCC">
        <w:rPr>
          <w:noProof/>
          <w:lang w:val="en-GB"/>
        </w:rPr>
        <w:fldChar w:fldCharType="end"/>
      </w:r>
    </w:p>
    <w:p w14:paraId="7E179A7E" w14:textId="0B8EA80A" w:rsidR="00BA2A3A" w:rsidRPr="00A81DCC" w:rsidRDefault="00BA2A3A">
      <w:pPr>
        <w:pStyle w:val="TOC2"/>
        <w:tabs>
          <w:tab w:val="left" w:pos="960"/>
          <w:tab w:val="right" w:leader="dot" w:pos="8637"/>
        </w:tabs>
        <w:rPr>
          <w:rFonts w:eastAsiaTheme="minorEastAsia" w:cstheme="minorBidi"/>
          <w:b w:val="0"/>
          <w:bCs w:val="0"/>
          <w:noProof/>
          <w:sz w:val="24"/>
          <w:szCs w:val="24"/>
          <w:lang w:val="en-GB"/>
        </w:rPr>
      </w:pPr>
      <w:r w:rsidRPr="00A45678">
        <w:rPr>
          <w:noProof/>
          <w:lang w:val="en-GB"/>
        </w:rPr>
        <w:t>1.2</w:t>
      </w:r>
      <w:r w:rsidRPr="00A81DCC">
        <w:rPr>
          <w:rFonts w:eastAsiaTheme="minorEastAsia" w:cstheme="minorBidi"/>
          <w:b w:val="0"/>
          <w:bCs w:val="0"/>
          <w:noProof/>
          <w:sz w:val="24"/>
          <w:szCs w:val="24"/>
          <w:lang w:val="en-GB"/>
        </w:rPr>
        <w:tab/>
      </w:r>
      <w:r w:rsidRPr="00A45678">
        <w:rPr>
          <w:noProof/>
          <w:lang w:val="en-GB"/>
        </w:rPr>
        <w:t>Organisational structure</w:t>
      </w:r>
      <w:r w:rsidRPr="00A81DCC">
        <w:rPr>
          <w:noProof/>
          <w:lang w:val="en-GB"/>
        </w:rPr>
        <w:tab/>
      </w:r>
      <w:r w:rsidRPr="00A81DCC">
        <w:rPr>
          <w:noProof/>
          <w:lang w:val="en-GB"/>
        </w:rPr>
        <w:fldChar w:fldCharType="begin"/>
      </w:r>
      <w:r w:rsidRPr="00A81DCC">
        <w:rPr>
          <w:noProof/>
          <w:lang w:val="en-GB"/>
        </w:rPr>
        <w:instrText xml:space="preserve"> PAGEREF _Toc34255067 \h </w:instrText>
      </w:r>
      <w:r w:rsidRPr="00A81DCC">
        <w:rPr>
          <w:noProof/>
          <w:lang w:val="en-GB"/>
        </w:rPr>
      </w:r>
      <w:r w:rsidRPr="00A81DCC">
        <w:rPr>
          <w:noProof/>
          <w:lang w:val="en-GB"/>
        </w:rPr>
        <w:fldChar w:fldCharType="separate"/>
      </w:r>
      <w:r w:rsidR="00513E27">
        <w:rPr>
          <w:noProof/>
          <w:lang w:val="en-GB"/>
        </w:rPr>
        <w:t>62</w:t>
      </w:r>
      <w:r w:rsidRPr="00A81DCC">
        <w:rPr>
          <w:noProof/>
          <w:lang w:val="en-GB"/>
        </w:rPr>
        <w:fldChar w:fldCharType="end"/>
      </w:r>
    </w:p>
    <w:p w14:paraId="6A8ED8EB" w14:textId="49877F51" w:rsidR="00BA2A3A" w:rsidRPr="00A81DCC" w:rsidRDefault="00BA2A3A">
      <w:pPr>
        <w:pStyle w:val="TOC2"/>
        <w:tabs>
          <w:tab w:val="left" w:pos="960"/>
          <w:tab w:val="right" w:leader="dot" w:pos="8637"/>
        </w:tabs>
        <w:rPr>
          <w:rFonts w:eastAsiaTheme="minorEastAsia" w:cstheme="minorBidi"/>
          <w:b w:val="0"/>
          <w:bCs w:val="0"/>
          <w:noProof/>
          <w:sz w:val="24"/>
          <w:szCs w:val="24"/>
          <w:lang w:val="en-GB"/>
        </w:rPr>
      </w:pPr>
      <w:r w:rsidRPr="00A45678">
        <w:rPr>
          <w:noProof/>
          <w:lang w:val="en-GB"/>
        </w:rPr>
        <w:t>1.3</w:t>
      </w:r>
      <w:r w:rsidRPr="00A81DCC">
        <w:rPr>
          <w:rFonts w:eastAsiaTheme="minorEastAsia" w:cstheme="minorBidi"/>
          <w:b w:val="0"/>
          <w:bCs w:val="0"/>
          <w:noProof/>
          <w:sz w:val="24"/>
          <w:szCs w:val="24"/>
          <w:lang w:val="en-GB"/>
        </w:rPr>
        <w:tab/>
      </w:r>
      <w:r w:rsidRPr="00A45678">
        <w:rPr>
          <w:noProof/>
          <w:lang w:val="en-GB"/>
        </w:rPr>
        <w:t>Description of tasks</w:t>
      </w:r>
      <w:r w:rsidRPr="00A81DCC">
        <w:rPr>
          <w:noProof/>
          <w:lang w:val="en-GB"/>
        </w:rPr>
        <w:tab/>
      </w:r>
      <w:r w:rsidRPr="00A81DCC">
        <w:rPr>
          <w:noProof/>
          <w:lang w:val="en-GB"/>
        </w:rPr>
        <w:fldChar w:fldCharType="begin"/>
      </w:r>
      <w:r w:rsidRPr="00A81DCC">
        <w:rPr>
          <w:noProof/>
          <w:lang w:val="en-GB"/>
        </w:rPr>
        <w:instrText xml:space="preserve"> PAGEREF _Toc34255068 \h </w:instrText>
      </w:r>
      <w:r w:rsidRPr="00A81DCC">
        <w:rPr>
          <w:noProof/>
          <w:lang w:val="en-GB"/>
        </w:rPr>
      </w:r>
      <w:r w:rsidRPr="00A81DCC">
        <w:rPr>
          <w:noProof/>
          <w:lang w:val="en-GB"/>
        </w:rPr>
        <w:fldChar w:fldCharType="separate"/>
      </w:r>
      <w:r w:rsidR="00513E27">
        <w:rPr>
          <w:noProof/>
          <w:lang w:val="en-GB"/>
        </w:rPr>
        <w:t>64</w:t>
      </w:r>
      <w:r w:rsidRPr="00A81DCC">
        <w:rPr>
          <w:noProof/>
          <w:lang w:val="en-GB"/>
        </w:rPr>
        <w:fldChar w:fldCharType="end"/>
      </w:r>
    </w:p>
    <w:p w14:paraId="0524A709" w14:textId="2C8B71A3" w:rsidR="00BA2A3A" w:rsidRPr="00A81DCC" w:rsidRDefault="00BA2A3A">
      <w:pPr>
        <w:pStyle w:val="TOC2"/>
        <w:tabs>
          <w:tab w:val="left" w:pos="960"/>
          <w:tab w:val="right" w:leader="dot" w:pos="8637"/>
        </w:tabs>
        <w:rPr>
          <w:rFonts w:eastAsiaTheme="minorEastAsia" w:cstheme="minorBidi"/>
          <w:b w:val="0"/>
          <w:bCs w:val="0"/>
          <w:noProof/>
          <w:sz w:val="24"/>
          <w:szCs w:val="24"/>
          <w:lang w:val="en-GB"/>
        </w:rPr>
      </w:pPr>
      <w:r w:rsidRPr="00A45678">
        <w:rPr>
          <w:noProof/>
          <w:lang w:val="en-GB"/>
        </w:rPr>
        <w:t>1.4</w:t>
      </w:r>
      <w:r w:rsidRPr="00A81DCC">
        <w:rPr>
          <w:rFonts w:eastAsiaTheme="minorEastAsia" w:cstheme="minorBidi"/>
          <w:b w:val="0"/>
          <w:bCs w:val="0"/>
          <w:noProof/>
          <w:sz w:val="24"/>
          <w:szCs w:val="24"/>
          <w:lang w:val="en-GB"/>
        </w:rPr>
        <w:tab/>
      </w:r>
      <w:r w:rsidRPr="00A45678">
        <w:rPr>
          <w:noProof/>
          <w:lang w:val="en-GB"/>
        </w:rPr>
        <w:t>Linguistic and minimum geographical coverage</w:t>
      </w:r>
      <w:r w:rsidRPr="00A81DCC">
        <w:rPr>
          <w:noProof/>
          <w:lang w:val="en-GB"/>
        </w:rPr>
        <w:tab/>
      </w:r>
      <w:r w:rsidRPr="00A81DCC">
        <w:rPr>
          <w:noProof/>
          <w:lang w:val="en-GB"/>
        </w:rPr>
        <w:fldChar w:fldCharType="begin"/>
      </w:r>
      <w:r w:rsidRPr="00A81DCC">
        <w:rPr>
          <w:noProof/>
          <w:lang w:val="en-GB"/>
        </w:rPr>
        <w:instrText xml:space="preserve"> PAGEREF _Toc34255069 \h </w:instrText>
      </w:r>
      <w:r w:rsidRPr="00A81DCC">
        <w:rPr>
          <w:noProof/>
          <w:lang w:val="en-GB"/>
        </w:rPr>
      </w:r>
      <w:r w:rsidRPr="00A81DCC">
        <w:rPr>
          <w:noProof/>
          <w:lang w:val="en-GB"/>
        </w:rPr>
        <w:fldChar w:fldCharType="separate"/>
      </w:r>
      <w:r w:rsidR="00513E27">
        <w:rPr>
          <w:noProof/>
          <w:lang w:val="en-GB"/>
        </w:rPr>
        <w:t>65</w:t>
      </w:r>
      <w:r w:rsidRPr="00A81DCC">
        <w:rPr>
          <w:noProof/>
          <w:lang w:val="en-GB"/>
        </w:rPr>
        <w:fldChar w:fldCharType="end"/>
      </w:r>
    </w:p>
    <w:p w14:paraId="6A28BAD1" w14:textId="391E0501" w:rsidR="00BA2A3A" w:rsidRPr="00A81DCC" w:rsidRDefault="00BA2A3A">
      <w:pPr>
        <w:pStyle w:val="TOC2"/>
        <w:tabs>
          <w:tab w:val="left" w:pos="960"/>
          <w:tab w:val="right" w:leader="dot" w:pos="8637"/>
        </w:tabs>
        <w:rPr>
          <w:rFonts w:eastAsiaTheme="minorEastAsia" w:cstheme="minorBidi"/>
          <w:b w:val="0"/>
          <w:bCs w:val="0"/>
          <w:noProof/>
          <w:sz w:val="24"/>
          <w:szCs w:val="24"/>
          <w:lang w:val="en-GB"/>
        </w:rPr>
      </w:pPr>
      <w:r w:rsidRPr="00A45678">
        <w:rPr>
          <w:noProof/>
          <w:lang w:val="en-GB"/>
        </w:rPr>
        <w:t>1.5</w:t>
      </w:r>
      <w:r w:rsidRPr="00A81DCC">
        <w:rPr>
          <w:rFonts w:eastAsiaTheme="minorEastAsia" w:cstheme="minorBidi"/>
          <w:b w:val="0"/>
          <w:bCs w:val="0"/>
          <w:noProof/>
          <w:sz w:val="24"/>
          <w:szCs w:val="24"/>
          <w:lang w:val="en-GB"/>
        </w:rPr>
        <w:tab/>
      </w:r>
      <w:r w:rsidRPr="00A45678">
        <w:rPr>
          <w:noProof/>
          <w:lang w:val="en-GB"/>
        </w:rPr>
        <w:t>Reports, documents and meetings</w:t>
      </w:r>
      <w:r w:rsidRPr="00A81DCC">
        <w:rPr>
          <w:noProof/>
          <w:lang w:val="en-GB"/>
        </w:rPr>
        <w:tab/>
      </w:r>
      <w:r w:rsidRPr="00A81DCC">
        <w:rPr>
          <w:noProof/>
          <w:lang w:val="en-GB"/>
        </w:rPr>
        <w:fldChar w:fldCharType="begin"/>
      </w:r>
      <w:r w:rsidRPr="00A81DCC">
        <w:rPr>
          <w:noProof/>
          <w:lang w:val="en-GB"/>
        </w:rPr>
        <w:instrText xml:space="preserve"> PAGEREF _Toc34255070 \h </w:instrText>
      </w:r>
      <w:r w:rsidRPr="00A81DCC">
        <w:rPr>
          <w:noProof/>
          <w:lang w:val="en-GB"/>
        </w:rPr>
      </w:r>
      <w:r w:rsidRPr="00A81DCC">
        <w:rPr>
          <w:noProof/>
          <w:lang w:val="en-GB"/>
        </w:rPr>
        <w:fldChar w:fldCharType="separate"/>
      </w:r>
      <w:r w:rsidR="00513E27">
        <w:rPr>
          <w:noProof/>
          <w:lang w:val="en-GB"/>
        </w:rPr>
        <w:t>65</w:t>
      </w:r>
      <w:r w:rsidRPr="00A81DCC">
        <w:rPr>
          <w:noProof/>
          <w:lang w:val="en-GB"/>
        </w:rPr>
        <w:fldChar w:fldCharType="end"/>
      </w:r>
    </w:p>
    <w:p w14:paraId="3793C6C2" w14:textId="1702ACBE" w:rsidR="00BA2A3A" w:rsidRPr="00A81DCC" w:rsidRDefault="00BA2A3A">
      <w:pPr>
        <w:pStyle w:val="TOC3"/>
        <w:tabs>
          <w:tab w:val="left" w:pos="1200"/>
          <w:tab w:val="right" w:leader="dot" w:pos="8637"/>
        </w:tabs>
        <w:rPr>
          <w:rFonts w:eastAsiaTheme="minorEastAsia" w:cstheme="minorBidi"/>
          <w:noProof/>
          <w:sz w:val="24"/>
          <w:szCs w:val="24"/>
          <w:lang w:val="en-GB"/>
        </w:rPr>
      </w:pPr>
      <w:r w:rsidRPr="00A45678">
        <w:rPr>
          <w:i/>
          <w:noProof/>
          <w:lang w:val="en-GB"/>
        </w:rPr>
        <w:t>1.5.1</w:t>
      </w:r>
      <w:r w:rsidRPr="00A81DCC">
        <w:rPr>
          <w:rFonts w:eastAsiaTheme="minorEastAsia" w:cstheme="minorBidi"/>
          <w:noProof/>
          <w:sz w:val="24"/>
          <w:szCs w:val="24"/>
          <w:lang w:val="en-GB"/>
        </w:rPr>
        <w:tab/>
      </w:r>
      <w:r w:rsidRPr="00A45678">
        <w:rPr>
          <w:i/>
          <w:noProof/>
          <w:u w:val="single"/>
          <w:lang w:val="en-GB"/>
        </w:rPr>
        <w:t>General reporting requirements</w:t>
      </w:r>
      <w:r w:rsidRPr="00A81DCC">
        <w:rPr>
          <w:noProof/>
          <w:lang w:val="en-GB"/>
        </w:rPr>
        <w:tab/>
      </w:r>
      <w:r w:rsidRPr="00A81DCC">
        <w:rPr>
          <w:noProof/>
          <w:lang w:val="en-GB"/>
        </w:rPr>
        <w:fldChar w:fldCharType="begin"/>
      </w:r>
      <w:r w:rsidRPr="00A81DCC">
        <w:rPr>
          <w:noProof/>
          <w:lang w:val="en-GB"/>
        </w:rPr>
        <w:instrText xml:space="preserve"> PAGEREF _Toc34255071 \h </w:instrText>
      </w:r>
      <w:r w:rsidRPr="00A81DCC">
        <w:rPr>
          <w:noProof/>
          <w:lang w:val="en-GB"/>
        </w:rPr>
      </w:r>
      <w:r w:rsidRPr="00A81DCC">
        <w:rPr>
          <w:noProof/>
          <w:lang w:val="en-GB"/>
        </w:rPr>
        <w:fldChar w:fldCharType="separate"/>
      </w:r>
      <w:r w:rsidR="00513E27">
        <w:rPr>
          <w:noProof/>
          <w:lang w:val="en-GB"/>
        </w:rPr>
        <w:t>65</w:t>
      </w:r>
      <w:r w:rsidRPr="00A81DCC">
        <w:rPr>
          <w:noProof/>
          <w:lang w:val="en-GB"/>
        </w:rPr>
        <w:fldChar w:fldCharType="end"/>
      </w:r>
    </w:p>
    <w:p w14:paraId="3B3CCA5B" w14:textId="74E2BA76" w:rsidR="00BA2A3A" w:rsidRPr="00A81DCC" w:rsidRDefault="00BA2A3A">
      <w:pPr>
        <w:pStyle w:val="TOC3"/>
        <w:tabs>
          <w:tab w:val="left" w:pos="1200"/>
          <w:tab w:val="right" w:leader="dot" w:pos="8637"/>
        </w:tabs>
        <w:rPr>
          <w:rFonts w:eastAsiaTheme="minorEastAsia" w:cstheme="minorBidi"/>
          <w:noProof/>
          <w:sz w:val="24"/>
          <w:szCs w:val="24"/>
          <w:lang w:val="en-GB"/>
        </w:rPr>
      </w:pPr>
      <w:r w:rsidRPr="00A45678">
        <w:rPr>
          <w:i/>
          <w:noProof/>
          <w:lang w:val="en-GB"/>
        </w:rPr>
        <w:t>1.5.2</w:t>
      </w:r>
      <w:r w:rsidRPr="00A81DCC">
        <w:rPr>
          <w:rFonts w:eastAsiaTheme="minorEastAsia" w:cstheme="minorBidi"/>
          <w:noProof/>
          <w:sz w:val="24"/>
          <w:szCs w:val="24"/>
          <w:lang w:val="en-GB"/>
        </w:rPr>
        <w:tab/>
      </w:r>
      <w:r w:rsidRPr="00A45678">
        <w:rPr>
          <w:i/>
          <w:noProof/>
          <w:u w:val="single"/>
          <w:lang w:val="en-GB"/>
        </w:rPr>
        <w:t>Meetings</w:t>
      </w:r>
      <w:r w:rsidRPr="00A81DCC">
        <w:rPr>
          <w:noProof/>
          <w:lang w:val="en-GB"/>
        </w:rPr>
        <w:tab/>
      </w:r>
      <w:r w:rsidRPr="00A81DCC">
        <w:rPr>
          <w:noProof/>
          <w:lang w:val="en-GB"/>
        </w:rPr>
        <w:fldChar w:fldCharType="begin"/>
      </w:r>
      <w:r w:rsidRPr="00A81DCC">
        <w:rPr>
          <w:noProof/>
          <w:lang w:val="en-GB"/>
        </w:rPr>
        <w:instrText xml:space="preserve"> PAGEREF _Toc34255072 \h </w:instrText>
      </w:r>
      <w:r w:rsidRPr="00A81DCC">
        <w:rPr>
          <w:noProof/>
          <w:lang w:val="en-GB"/>
        </w:rPr>
      </w:r>
      <w:r w:rsidRPr="00A81DCC">
        <w:rPr>
          <w:noProof/>
          <w:lang w:val="en-GB"/>
        </w:rPr>
        <w:fldChar w:fldCharType="separate"/>
      </w:r>
      <w:r w:rsidR="00513E27">
        <w:rPr>
          <w:noProof/>
          <w:lang w:val="en-GB"/>
        </w:rPr>
        <w:t>66</w:t>
      </w:r>
      <w:r w:rsidRPr="00A81DCC">
        <w:rPr>
          <w:noProof/>
          <w:lang w:val="en-GB"/>
        </w:rPr>
        <w:fldChar w:fldCharType="end"/>
      </w:r>
    </w:p>
    <w:p w14:paraId="262BE2A5" w14:textId="703ABBAA" w:rsidR="00BA2A3A" w:rsidRPr="00A81DCC" w:rsidRDefault="00BA2A3A">
      <w:pPr>
        <w:pStyle w:val="TOC1"/>
        <w:tabs>
          <w:tab w:val="left" w:pos="480"/>
          <w:tab w:val="right" w:leader="dot" w:pos="8637"/>
        </w:tabs>
        <w:rPr>
          <w:rFonts w:eastAsiaTheme="minorEastAsia" w:cstheme="minorBidi"/>
          <w:b w:val="0"/>
          <w:bCs w:val="0"/>
          <w:i w:val="0"/>
          <w:iCs w:val="0"/>
          <w:noProof/>
          <w:lang w:val="en-GB"/>
        </w:rPr>
      </w:pPr>
      <w:r w:rsidRPr="00A45678">
        <w:rPr>
          <w:rFonts w:ascii="Times New Roman" w:hAnsi="Times New Roman"/>
          <w:noProof/>
          <w:lang w:val="en-GB"/>
        </w:rPr>
        <w:t>2</w:t>
      </w:r>
      <w:r w:rsidRPr="00A81DCC">
        <w:rPr>
          <w:rFonts w:eastAsiaTheme="minorEastAsia" w:cstheme="minorBidi"/>
          <w:b w:val="0"/>
          <w:bCs w:val="0"/>
          <w:i w:val="0"/>
          <w:iCs w:val="0"/>
          <w:noProof/>
          <w:lang w:val="en-GB"/>
        </w:rPr>
        <w:tab/>
      </w:r>
      <w:r w:rsidRPr="00A45678">
        <w:rPr>
          <w:rFonts w:ascii="Times New Roman" w:hAnsi="Times New Roman"/>
          <w:noProof/>
          <w:lang w:val="en-GB"/>
        </w:rPr>
        <w:t>Contractual Conditions</w:t>
      </w:r>
      <w:r w:rsidRPr="00A81DCC">
        <w:rPr>
          <w:noProof/>
          <w:lang w:val="en-GB"/>
        </w:rPr>
        <w:tab/>
      </w:r>
      <w:r w:rsidRPr="00A81DCC">
        <w:rPr>
          <w:noProof/>
          <w:lang w:val="en-GB"/>
        </w:rPr>
        <w:fldChar w:fldCharType="begin"/>
      </w:r>
      <w:r w:rsidRPr="00A81DCC">
        <w:rPr>
          <w:noProof/>
          <w:lang w:val="en-GB"/>
        </w:rPr>
        <w:instrText xml:space="preserve"> PAGEREF _Toc34255073 \h </w:instrText>
      </w:r>
      <w:r w:rsidRPr="00A81DCC">
        <w:rPr>
          <w:noProof/>
          <w:lang w:val="en-GB"/>
        </w:rPr>
      </w:r>
      <w:r w:rsidRPr="00A81DCC">
        <w:rPr>
          <w:noProof/>
          <w:lang w:val="en-GB"/>
        </w:rPr>
        <w:fldChar w:fldCharType="separate"/>
      </w:r>
      <w:r w:rsidR="00513E27">
        <w:rPr>
          <w:noProof/>
          <w:lang w:val="en-GB"/>
        </w:rPr>
        <w:t>66</w:t>
      </w:r>
      <w:r w:rsidRPr="00A81DCC">
        <w:rPr>
          <w:noProof/>
          <w:lang w:val="en-GB"/>
        </w:rPr>
        <w:fldChar w:fldCharType="end"/>
      </w:r>
    </w:p>
    <w:p w14:paraId="7CA2A8C2" w14:textId="2DC911A1" w:rsidR="00BA2A3A" w:rsidRPr="00A81DCC" w:rsidRDefault="00BA2A3A">
      <w:pPr>
        <w:pStyle w:val="TOC2"/>
        <w:tabs>
          <w:tab w:val="left" w:pos="960"/>
          <w:tab w:val="right" w:leader="dot" w:pos="8637"/>
        </w:tabs>
        <w:rPr>
          <w:rFonts w:eastAsiaTheme="minorEastAsia" w:cstheme="minorBidi"/>
          <w:b w:val="0"/>
          <w:bCs w:val="0"/>
          <w:noProof/>
          <w:sz w:val="24"/>
          <w:szCs w:val="24"/>
          <w:lang w:val="en-GB"/>
        </w:rPr>
      </w:pPr>
      <w:r w:rsidRPr="00A45678">
        <w:rPr>
          <w:noProof/>
          <w:lang w:val="en-GB"/>
        </w:rPr>
        <w:t>2.1</w:t>
      </w:r>
      <w:r w:rsidRPr="00A81DCC">
        <w:rPr>
          <w:rFonts w:eastAsiaTheme="minorEastAsia" w:cstheme="minorBidi"/>
          <w:b w:val="0"/>
          <w:bCs w:val="0"/>
          <w:noProof/>
          <w:sz w:val="24"/>
          <w:szCs w:val="24"/>
          <w:lang w:val="en-GB"/>
        </w:rPr>
        <w:tab/>
      </w:r>
      <w:r w:rsidRPr="00A45678">
        <w:rPr>
          <w:noProof/>
          <w:lang w:val="en-GB"/>
        </w:rPr>
        <w:t>Nature of the contract</w:t>
      </w:r>
      <w:r w:rsidRPr="00A81DCC">
        <w:rPr>
          <w:noProof/>
          <w:lang w:val="en-GB"/>
        </w:rPr>
        <w:tab/>
      </w:r>
      <w:r w:rsidRPr="00A81DCC">
        <w:rPr>
          <w:noProof/>
          <w:lang w:val="en-GB"/>
        </w:rPr>
        <w:fldChar w:fldCharType="begin"/>
      </w:r>
      <w:r w:rsidRPr="00A81DCC">
        <w:rPr>
          <w:noProof/>
          <w:lang w:val="en-GB"/>
        </w:rPr>
        <w:instrText xml:space="preserve"> PAGEREF _Toc34255074 \h </w:instrText>
      </w:r>
      <w:r w:rsidRPr="00A81DCC">
        <w:rPr>
          <w:noProof/>
          <w:lang w:val="en-GB"/>
        </w:rPr>
      </w:r>
      <w:r w:rsidRPr="00A81DCC">
        <w:rPr>
          <w:noProof/>
          <w:lang w:val="en-GB"/>
        </w:rPr>
        <w:fldChar w:fldCharType="separate"/>
      </w:r>
      <w:r w:rsidR="00513E27">
        <w:rPr>
          <w:noProof/>
          <w:lang w:val="en-GB"/>
        </w:rPr>
        <w:t>66</w:t>
      </w:r>
      <w:r w:rsidRPr="00A81DCC">
        <w:rPr>
          <w:noProof/>
          <w:lang w:val="en-GB"/>
        </w:rPr>
        <w:fldChar w:fldCharType="end"/>
      </w:r>
    </w:p>
    <w:p w14:paraId="07310BFF" w14:textId="0685C4E9" w:rsidR="00BA2A3A" w:rsidRPr="00A81DCC" w:rsidRDefault="00BA2A3A">
      <w:pPr>
        <w:pStyle w:val="TOC2"/>
        <w:tabs>
          <w:tab w:val="left" w:pos="960"/>
          <w:tab w:val="right" w:leader="dot" w:pos="8637"/>
        </w:tabs>
        <w:rPr>
          <w:rFonts w:eastAsiaTheme="minorEastAsia" w:cstheme="minorBidi"/>
          <w:b w:val="0"/>
          <w:bCs w:val="0"/>
          <w:noProof/>
          <w:sz w:val="24"/>
          <w:szCs w:val="24"/>
          <w:lang w:val="en-GB"/>
        </w:rPr>
      </w:pPr>
      <w:r w:rsidRPr="00A45678">
        <w:rPr>
          <w:noProof/>
          <w:lang w:val="en-GB"/>
        </w:rPr>
        <w:t>2.2</w:t>
      </w:r>
      <w:r w:rsidRPr="00A81DCC">
        <w:rPr>
          <w:rFonts w:eastAsiaTheme="minorEastAsia" w:cstheme="minorBidi"/>
          <w:b w:val="0"/>
          <w:bCs w:val="0"/>
          <w:noProof/>
          <w:sz w:val="24"/>
          <w:szCs w:val="24"/>
          <w:lang w:val="en-GB"/>
        </w:rPr>
        <w:tab/>
      </w:r>
      <w:r w:rsidRPr="00A45678">
        <w:rPr>
          <w:noProof/>
          <w:lang w:val="en-GB"/>
        </w:rPr>
        <w:t>Starting date of the contract and duration of the tasks</w:t>
      </w:r>
      <w:r w:rsidRPr="00A81DCC">
        <w:rPr>
          <w:noProof/>
          <w:lang w:val="en-GB"/>
        </w:rPr>
        <w:tab/>
      </w:r>
      <w:r w:rsidRPr="00A81DCC">
        <w:rPr>
          <w:noProof/>
          <w:lang w:val="en-GB"/>
        </w:rPr>
        <w:fldChar w:fldCharType="begin"/>
      </w:r>
      <w:r w:rsidRPr="00A81DCC">
        <w:rPr>
          <w:noProof/>
          <w:lang w:val="en-GB"/>
        </w:rPr>
        <w:instrText xml:space="preserve"> PAGEREF _Toc34255075 \h </w:instrText>
      </w:r>
      <w:r w:rsidRPr="00A81DCC">
        <w:rPr>
          <w:noProof/>
          <w:lang w:val="en-GB"/>
        </w:rPr>
      </w:r>
      <w:r w:rsidRPr="00A81DCC">
        <w:rPr>
          <w:noProof/>
          <w:lang w:val="en-GB"/>
        </w:rPr>
        <w:fldChar w:fldCharType="separate"/>
      </w:r>
      <w:r w:rsidR="00513E27">
        <w:rPr>
          <w:noProof/>
          <w:lang w:val="en-GB"/>
        </w:rPr>
        <w:t>66</w:t>
      </w:r>
      <w:r w:rsidRPr="00A81DCC">
        <w:rPr>
          <w:noProof/>
          <w:lang w:val="en-GB"/>
        </w:rPr>
        <w:fldChar w:fldCharType="end"/>
      </w:r>
    </w:p>
    <w:p w14:paraId="7FA5F04D" w14:textId="27DAB477" w:rsidR="00BA2A3A" w:rsidRPr="00A81DCC" w:rsidRDefault="00BA2A3A">
      <w:pPr>
        <w:pStyle w:val="TOC2"/>
        <w:tabs>
          <w:tab w:val="left" w:pos="960"/>
          <w:tab w:val="right" w:leader="dot" w:pos="8637"/>
        </w:tabs>
        <w:rPr>
          <w:rFonts w:eastAsiaTheme="minorEastAsia" w:cstheme="minorBidi"/>
          <w:b w:val="0"/>
          <w:bCs w:val="0"/>
          <w:noProof/>
          <w:sz w:val="24"/>
          <w:szCs w:val="24"/>
          <w:lang w:val="en-GB"/>
        </w:rPr>
      </w:pPr>
      <w:r w:rsidRPr="00A45678">
        <w:rPr>
          <w:noProof/>
          <w:lang w:val="en-GB"/>
        </w:rPr>
        <w:t>2.3</w:t>
      </w:r>
      <w:r w:rsidRPr="00A81DCC">
        <w:rPr>
          <w:rFonts w:eastAsiaTheme="minorEastAsia" w:cstheme="minorBidi"/>
          <w:b w:val="0"/>
          <w:bCs w:val="0"/>
          <w:noProof/>
          <w:sz w:val="24"/>
          <w:szCs w:val="24"/>
          <w:lang w:val="en-GB"/>
        </w:rPr>
        <w:tab/>
      </w:r>
      <w:r w:rsidRPr="00A45678">
        <w:rPr>
          <w:noProof/>
          <w:lang w:val="en-GB"/>
        </w:rPr>
        <w:t>Terms of payment</w:t>
      </w:r>
      <w:r w:rsidRPr="00A81DCC">
        <w:rPr>
          <w:noProof/>
          <w:lang w:val="en-GB"/>
        </w:rPr>
        <w:tab/>
      </w:r>
      <w:r w:rsidRPr="00A81DCC">
        <w:rPr>
          <w:noProof/>
          <w:lang w:val="en-GB"/>
        </w:rPr>
        <w:fldChar w:fldCharType="begin"/>
      </w:r>
      <w:r w:rsidRPr="00A81DCC">
        <w:rPr>
          <w:noProof/>
          <w:lang w:val="en-GB"/>
        </w:rPr>
        <w:instrText xml:space="preserve"> PAGEREF _Toc34255076 \h </w:instrText>
      </w:r>
      <w:r w:rsidRPr="00A81DCC">
        <w:rPr>
          <w:noProof/>
          <w:lang w:val="en-GB"/>
        </w:rPr>
      </w:r>
      <w:r w:rsidRPr="00A81DCC">
        <w:rPr>
          <w:noProof/>
          <w:lang w:val="en-GB"/>
        </w:rPr>
        <w:fldChar w:fldCharType="separate"/>
      </w:r>
      <w:r w:rsidR="00513E27">
        <w:rPr>
          <w:noProof/>
          <w:lang w:val="en-GB"/>
        </w:rPr>
        <w:t>67</w:t>
      </w:r>
      <w:r w:rsidRPr="00A81DCC">
        <w:rPr>
          <w:noProof/>
          <w:lang w:val="en-GB"/>
        </w:rPr>
        <w:fldChar w:fldCharType="end"/>
      </w:r>
    </w:p>
    <w:p w14:paraId="1C00C2CB" w14:textId="0C3E3F97" w:rsidR="00BA2A3A" w:rsidRPr="00A81DCC" w:rsidRDefault="00BA2A3A">
      <w:pPr>
        <w:pStyle w:val="TOC2"/>
        <w:tabs>
          <w:tab w:val="left" w:pos="960"/>
          <w:tab w:val="right" w:leader="dot" w:pos="8637"/>
        </w:tabs>
        <w:rPr>
          <w:rFonts w:eastAsiaTheme="minorEastAsia" w:cstheme="minorBidi"/>
          <w:b w:val="0"/>
          <w:bCs w:val="0"/>
          <w:noProof/>
          <w:sz w:val="24"/>
          <w:szCs w:val="24"/>
          <w:lang w:val="en-GB"/>
        </w:rPr>
      </w:pPr>
      <w:r w:rsidRPr="00A45678">
        <w:rPr>
          <w:noProof/>
          <w:lang w:val="en-GB"/>
        </w:rPr>
        <w:t>2.4</w:t>
      </w:r>
      <w:r w:rsidRPr="00A81DCC">
        <w:rPr>
          <w:rFonts w:eastAsiaTheme="minorEastAsia" w:cstheme="minorBidi"/>
          <w:b w:val="0"/>
          <w:bCs w:val="0"/>
          <w:noProof/>
          <w:sz w:val="24"/>
          <w:szCs w:val="24"/>
          <w:lang w:val="en-GB"/>
        </w:rPr>
        <w:tab/>
      </w:r>
      <w:r w:rsidRPr="00A45678">
        <w:rPr>
          <w:noProof/>
          <w:lang w:val="en-GB"/>
        </w:rPr>
        <w:t>Place of performance</w:t>
      </w:r>
      <w:r w:rsidRPr="00A81DCC">
        <w:rPr>
          <w:noProof/>
          <w:lang w:val="en-GB"/>
        </w:rPr>
        <w:tab/>
      </w:r>
      <w:r w:rsidRPr="00A81DCC">
        <w:rPr>
          <w:noProof/>
          <w:lang w:val="en-GB"/>
        </w:rPr>
        <w:fldChar w:fldCharType="begin"/>
      </w:r>
      <w:r w:rsidRPr="00A81DCC">
        <w:rPr>
          <w:noProof/>
          <w:lang w:val="en-GB"/>
        </w:rPr>
        <w:instrText xml:space="preserve"> PAGEREF _Toc34255077 \h </w:instrText>
      </w:r>
      <w:r w:rsidRPr="00A81DCC">
        <w:rPr>
          <w:noProof/>
          <w:lang w:val="en-GB"/>
        </w:rPr>
      </w:r>
      <w:r w:rsidRPr="00A81DCC">
        <w:rPr>
          <w:noProof/>
          <w:lang w:val="en-GB"/>
        </w:rPr>
        <w:fldChar w:fldCharType="separate"/>
      </w:r>
      <w:r w:rsidR="00513E27">
        <w:rPr>
          <w:noProof/>
          <w:lang w:val="en-GB"/>
        </w:rPr>
        <w:t>67</w:t>
      </w:r>
      <w:r w:rsidRPr="00A81DCC">
        <w:rPr>
          <w:noProof/>
          <w:lang w:val="en-GB"/>
        </w:rPr>
        <w:fldChar w:fldCharType="end"/>
      </w:r>
    </w:p>
    <w:p w14:paraId="643DB34C" w14:textId="4AA0C8D5" w:rsidR="00BA2A3A" w:rsidRPr="00A81DCC" w:rsidRDefault="00BA2A3A">
      <w:pPr>
        <w:pStyle w:val="TOC2"/>
        <w:tabs>
          <w:tab w:val="left" w:pos="960"/>
          <w:tab w:val="right" w:leader="dot" w:pos="8637"/>
        </w:tabs>
        <w:rPr>
          <w:rFonts w:eastAsiaTheme="minorEastAsia" w:cstheme="minorBidi"/>
          <w:b w:val="0"/>
          <w:bCs w:val="0"/>
          <w:noProof/>
          <w:sz w:val="24"/>
          <w:szCs w:val="24"/>
          <w:lang w:val="en-GB"/>
        </w:rPr>
      </w:pPr>
      <w:r w:rsidRPr="00A45678">
        <w:rPr>
          <w:noProof/>
          <w:lang w:val="en-GB"/>
        </w:rPr>
        <w:t>2.5</w:t>
      </w:r>
      <w:r w:rsidRPr="00A81DCC">
        <w:rPr>
          <w:rFonts w:eastAsiaTheme="minorEastAsia" w:cstheme="minorBidi"/>
          <w:b w:val="0"/>
          <w:bCs w:val="0"/>
          <w:noProof/>
          <w:sz w:val="24"/>
          <w:szCs w:val="24"/>
          <w:lang w:val="en-GB"/>
        </w:rPr>
        <w:tab/>
      </w:r>
      <w:r w:rsidRPr="00A45678">
        <w:rPr>
          <w:noProof/>
          <w:lang w:val="en-GB"/>
        </w:rPr>
        <w:t>Subcontracting</w:t>
      </w:r>
      <w:r w:rsidRPr="00A81DCC">
        <w:rPr>
          <w:noProof/>
          <w:lang w:val="en-GB"/>
        </w:rPr>
        <w:tab/>
      </w:r>
      <w:r w:rsidRPr="00A81DCC">
        <w:rPr>
          <w:noProof/>
          <w:lang w:val="en-GB"/>
        </w:rPr>
        <w:fldChar w:fldCharType="begin"/>
      </w:r>
      <w:r w:rsidRPr="00A81DCC">
        <w:rPr>
          <w:noProof/>
          <w:lang w:val="en-GB"/>
        </w:rPr>
        <w:instrText xml:space="preserve"> PAGEREF _Toc34255078 \h </w:instrText>
      </w:r>
      <w:r w:rsidRPr="00A81DCC">
        <w:rPr>
          <w:noProof/>
          <w:lang w:val="en-GB"/>
        </w:rPr>
      </w:r>
      <w:r w:rsidRPr="00A81DCC">
        <w:rPr>
          <w:noProof/>
          <w:lang w:val="en-GB"/>
        </w:rPr>
        <w:fldChar w:fldCharType="separate"/>
      </w:r>
      <w:r w:rsidR="00513E27">
        <w:rPr>
          <w:noProof/>
          <w:lang w:val="en-GB"/>
        </w:rPr>
        <w:t>67</w:t>
      </w:r>
      <w:r w:rsidRPr="00A81DCC">
        <w:rPr>
          <w:noProof/>
          <w:lang w:val="en-GB"/>
        </w:rPr>
        <w:fldChar w:fldCharType="end"/>
      </w:r>
    </w:p>
    <w:p w14:paraId="2E144460" w14:textId="2264FB90" w:rsidR="00BA2A3A" w:rsidRPr="00A81DCC" w:rsidRDefault="00BA2A3A">
      <w:pPr>
        <w:pStyle w:val="TOC2"/>
        <w:tabs>
          <w:tab w:val="left" w:pos="960"/>
          <w:tab w:val="right" w:leader="dot" w:pos="8637"/>
        </w:tabs>
        <w:rPr>
          <w:rFonts w:eastAsiaTheme="minorEastAsia" w:cstheme="minorBidi"/>
          <w:b w:val="0"/>
          <w:bCs w:val="0"/>
          <w:noProof/>
          <w:sz w:val="24"/>
          <w:szCs w:val="24"/>
          <w:lang w:val="en-GB"/>
        </w:rPr>
      </w:pPr>
      <w:r w:rsidRPr="00A45678">
        <w:rPr>
          <w:noProof/>
          <w:lang w:val="en-GB"/>
        </w:rPr>
        <w:t>2.6</w:t>
      </w:r>
      <w:r w:rsidRPr="00A81DCC">
        <w:rPr>
          <w:rFonts w:eastAsiaTheme="minorEastAsia" w:cstheme="minorBidi"/>
          <w:b w:val="0"/>
          <w:bCs w:val="0"/>
          <w:noProof/>
          <w:sz w:val="24"/>
          <w:szCs w:val="24"/>
          <w:lang w:val="en-GB"/>
        </w:rPr>
        <w:tab/>
      </w:r>
      <w:r w:rsidRPr="00A45678">
        <w:rPr>
          <w:noProof/>
          <w:lang w:val="en-GB"/>
        </w:rPr>
        <w:t>Joint Venture</w:t>
      </w:r>
      <w:r w:rsidRPr="00A81DCC">
        <w:rPr>
          <w:noProof/>
          <w:lang w:val="en-GB"/>
        </w:rPr>
        <w:tab/>
      </w:r>
      <w:r w:rsidRPr="00A81DCC">
        <w:rPr>
          <w:noProof/>
          <w:lang w:val="en-GB"/>
        </w:rPr>
        <w:fldChar w:fldCharType="begin"/>
      </w:r>
      <w:r w:rsidRPr="00A81DCC">
        <w:rPr>
          <w:noProof/>
          <w:lang w:val="en-GB"/>
        </w:rPr>
        <w:instrText xml:space="preserve"> PAGEREF _Toc34255079 \h </w:instrText>
      </w:r>
      <w:r w:rsidRPr="00A81DCC">
        <w:rPr>
          <w:noProof/>
          <w:lang w:val="en-GB"/>
        </w:rPr>
      </w:r>
      <w:r w:rsidRPr="00A81DCC">
        <w:rPr>
          <w:noProof/>
          <w:lang w:val="en-GB"/>
        </w:rPr>
        <w:fldChar w:fldCharType="separate"/>
      </w:r>
      <w:r w:rsidR="00513E27">
        <w:rPr>
          <w:noProof/>
          <w:lang w:val="en-GB"/>
        </w:rPr>
        <w:t>68</w:t>
      </w:r>
      <w:r w:rsidRPr="00A81DCC">
        <w:rPr>
          <w:noProof/>
          <w:lang w:val="en-GB"/>
        </w:rPr>
        <w:fldChar w:fldCharType="end"/>
      </w:r>
    </w:p>
    <w:p w14:paraId="5A8FE194" w14:textId="6319BA06" w:rsidR="00BA2A3A" w:rsidRPr="00A81DCC" w:rsidRDefault="00BA2A3A">
      <w:pPr>
        <w:pStyle w:val="TOC1"/>
        <w:tabs>
          <w:tab w:val="left" w:pos="480"/>
          <w:tab w:val="right" w:leader="dot" w:pos="8637"/>
        </w:tabs>
        <w:rPr>
          <w:rFonts w:eastAsiaTheme="minorEastAsia" w:cstheme="minorBidi"/>
          <w:b w:val="0"/>
          <w:bCs w:val="0"/>
          <w:i w:val="0"/>
          <w:iCs w:val="0"/>
          <w:noProof/>
          <w:lang w:val="en-GB"/>
        </w:rPr>
      </w:pPr>
      <w:r w:rsidRPr="00A45678">
        <w:rPr>
          <w:rFonts w:ascii="Times New Roman" w:hAnsi="Times New Roman"/>
          <w:noProof/>
          <w:lang w:val="en-GB"/>
        </w:rPr>
        <w:t>3</w:t>
      </w:r>
      <w:r w:rsidRPr="00A81DCC">
        <w:rPr>
          <w:rFonts w:eastAsiaTheme="minorEastAsia" w:cstheme="minorBidi"/>
          <w:b w:val="0"/>
          <w:bCs w:val="0"/>
          <w:i w:val="0"/>
          <w:iCs w:val="0"/>
          <w:noProof/>
          <w:lang w:val="en-GB"/>
        </w:rPr>
        <w:tab/>
      </w:r>
      <w:r w:rsidRPr="00A45678">
        <w:rPr>
          <w:rFonts w:ascii="Times New Roman" w:hAnsi="Times New Roman"/>
          <w:noProof/>
          <w:lang w:val="en-GB"/>
        </w:rPr>
        <w:t>Administrative information concerting the invitation to tender</w:t>
      </w:r>
      <w:r w:rsidRPr="00A81DCC">
        <w:rPr>
          <w:noProof/>
          <w:lang w:val="en-GB"/>
        </w:rPr>
        <w:tab/>
      </w:r>
      <w:r w:rsidRPr="00A81DCC">
        <w:rPr>
          <w:noProof/>
          <w:lang w:val="en-GB"/>
        </w:rPr>
        <w:fldChar w:fldCharType="begin"/>
      </w:r>
      <w:r w:rsidRPr="00A81DCC">
        <w:rPr>
          <w:noProof/>
          <w:lang w:val="en-GB"/>
        </w:rPr>
        <w:instrText xml:space="preserve"> PAGEREF _Toc34255080 \h </w:instrText>
      </w:r>
      <w:r w:rsidRPr="00A81DCC">
        <w:rPr>
          <w:noProof/>
          <w:lang w:val="en-GB"/>
        </w:rPr>
      </w:r>
      <w:r w:rsidRPr="00A81DCC">
        <w:rPr>
          <w:noProof/>
          <w:lang w:val="en-GB"/>
        </w:rPr>
        <w:fldChar w:fldCharType="separate"/>
      </w:r>
      <w:r w:rsidR="00513E27">
        <w:rPr>
          <w:noProof/>
          <w:lang w:val="en-GB"/>
        </w:rPr>
        <w:t>69</w:t>
      </w:r>
      <w:r w:rsidRPr="00A81DCC">
        <w:rPr>
          <w:noProof/>
          <w:lang w:val="en-GB"/>
        </w:rPr>
        <w:fldChar w:fldCharType="end"/>
      </w:r>
    </w:p>
    <w:p w14:paraId="5CCDC846" w14:textId="1027D7ED" w:rsidR="00BA2A3A" w:rsidRPr="00A81DCC" w:rsidRDefault="00BA2A3A">
      <w:pPr>
        <w:pStyle w:val="TOC2"/>
        <w:tabs>
          <w:tab w:val="left" w:pos="960"/>
          <w:tab w:val="right" w:leader="dot" w:pos="8637"/>
        </w:tabs>
        <w:rPr>
          <w:rFonts w:eastAsiaTheme="minorEastAsia" w:cstheme="minorBidi"/>
          <w:b w:val="0"/>
          <w:bCs w:val="0"/>
          <w:noProof/>
          <w:sz w:val="24"/>
          <w:szCs w:val="24"/>
          <w:lang w:val="en-GB"/>
        </w:rPr>
      </w:pPr>
      <w:r w:rsidRPr="00A45678">
        <w:rPr>
          <w:noProof/>
          <w:lang w:val="en-GB"/>
        </w:rPr>
        <w:t>3.1</w:t>
      </w:r>
      <w:r w:rsidRPr="00A81DCC">
        <w:rPr>
          <w:rFonts w:eastAsiaTheme="minorEastAsia" w:cstheme="minorBidi"/>
          <w:b w:val="0"/>
          <w:bCs w:val="0"/>
          <w:noProof/>
          <w:sz w:val="24"/>
          <w:szCs w:val="24"/>
          <w:lang w:val="en-GB"/>
        </w:rPr>
        <w:tab/>
      </w:r>
      <w:r w:rsidRPr="00A45678">
        <w:rPr>
          <w:noProof/>
          <w:lang w:val="en-GB"/>
        </w:rPr>
        <w:t>Date and place of opening of the tenders</w:t>
      </w:r>
      <w:r w:rsidRPr="00A81DCC">
        <w:rPr>
          <w:noProof/>
          <w:lang w:val="en-GB"/>
        </w:rPr>
        <w:tab/>
      </w:r>
      <w:r w:rsidRPr="00A81DCC">
        <w:rPr>
          <w:noProof/>
          <w:lang w:val="en-GB"/>
        </w:rPr>
        <w:fldChar w:fldCharType="begin"/>
      </w:r>
      <w:r w:rsidRPr="00A81DCC">
        <w:rPr>
          <w:noProof/>
          <w:lang w:val="en-GB"/>
        </w:rPr>
        <w:instrText xml:space="preserve"> PAGEREF _Toc34255081 \h </w:instrText>
      </w:r>
      <w:r w:rsidRPr="00A81DCC">
        <w:rPr>
          <w:noProof/>
          <w:lang w:val="en-GB"/>
        </w:rPr>
      </w:r>
      <w:r w:rsidRPr="00A81DCC">
        <w:rPr>
          <w:noProof/>
          <w:lang w:val="en-GB"/>
        </w:rPr>
        <w:fldChar w:fldCharType="separate"/>
      </w:r>
      <w:r w:rsidR="00513E27">
        <w:rPr>
          <w:noProof/>
          <w:lang w:val="en-GB"/>
        </w:rPr>
        <w:t>69</w:t>
      </w:r>
      <w:r w:rsidRPr="00A81DCC">
        <w:rPr>
          <w:noProof/>
          <w:lang w:val="en-GB"/>
        </w:rPr>
        <w:fldChar w:fldCharType="end"/>
      </w:r>
    </w:p>
    <w:p w14:paraId="5D8919A4" w14:textId="2868C555" w:rsidR="00BA2A3A" w:rsidRPr="00A81DCC" w:rsidRDefault="00BA2A3A">
      <w:pPr>
        <w:pStyle w:val="TOC2"/>
        <w:tabs>
          <w:tab w:val="left" w:pos="960"/>
          <w:tab w:val="right" w:leader="dot" w:pos="8637"/>
        </w:tabs>
        <w:rPr>
          <w:rFonts w:eastAsiaTheme="minorEastAsia" w:cstheme="minorBidi"/>
          <w:b w:val="0"/>
          <w:bCs w:val="0"/>
          <w:noProof/>
          <w:sz w:val="24"/>
          <w:szCs w:val="24"/>
          <w:lang w:val="en-GB"/>
        </w:rPr>
      </w:pPr>
      <w:r w:rsidRPr="00A45678">
        <w:rPr>
          <w:noProof/>
          <w:lang w:val="en-GB"/>
        </w:rPr>
        <w:t>3.2</w:t>
      </w:r>
      <w:r w:rsidRPr="00A81DCC">
        <w:rPr>
          <w:rFonts w:eastAsiaTheme="minorEastAsia" w:cstheme="minorBidi"/>
          <w:b w:val="0"/>
          <w:bCs w:val="0"/>
          <w:noProof/>
          <w:sz w:val="24"/>
          <w:szCs w:val="24"/>
          <w:lang w:val="en-GB"/>
        </w:rPr>
        <w:tab/>
      </w:r>
      <w:r w:rsidRPr="00A45678">
        <w:rPr>
          <w:noProof/>
          <w:lang w:val="en-GB"/>
        </w:rPr>
        <w:t>General terms and conditions for the submission of tenders</w:t>
      </w:r>
      <w:r w:rsidRPr="00A81DCC">
        <w:rPr>
          <w:noProof/>
          <w:lang w:val="en-GB"/>
        </w:rPr>
        <w:tab/>
      </w:r>
      <w:r w:rsidRPr="00A81DCC">
        <w:rPr>
          <w:noProof/>
          <w:lang w:val="en-GB"/>
        </w:rPr>
        <w:fldChar w:fldCharType="begin"/>
      </w:r>
      <w:r w:rsidRPr="00A81DCC">
        <w:rPr>
          <w:noProof/>
          <w:lang w:val="en-GB"/>
        </w:rPr>
        <w:instrText xml:space="preserve"> PAGEREF _Toc34255082 \h </w:instrText>
      </w:r>
      <w:r w:rsidRPr="00A81DCC">
        <w:rPr>
          <w:noProof/>
          <w:lang w:val="en-GB"/>
        </w:rPr>
      </w:r>
      <w:r w:rsidRPr="00A81DCC">
        <w:rPr>
          <w:noProof/>
          <w:lang w:val="en-GB"/>
        </w:rPr>
        <w:fldChar w:fldCharType="separate"/>
      </w:r>
      <w:r w:rsidR="00513E27">
        <w:rPr>
          <w:noProof/>
          <w:lang w:val="en-GB"/>
        </w:rPr>
        <w:t>70</w:t>
      </w:r>
      <w:r w:rsidRPr="00A81DCC">
        <w:rPr>
          <w:noProof/>
          <w:lang w:val="en-GB"/>
        </w:rPr>
        <w:fldChar w:fldCharType="end"/>
      </w:r>
    </w:p>
    <w:p w14:paraId="6FA99E37" w14:textId="4A49BF1B" w:rsidR="00BA2A3A" w:rsidRPr="00A81DCC" w:rsidRDefault="00BA2A3A">
      <w:pPr>
        <w:pStyle w:val="TOC1"/>
        <w:tabs>
          <w:tab w:val="left" w:pos="480"/>
          <w:tab w:val="right" w:leader="dot" w:pos="8637"/>
        </w:tabs>
        <w:rPr>
          <w:rFonts w:eastAsiaTheme="minorEastAsia" w:cstheme="minorBidi"/>
          <w:b w:val="0"/>
          <w:bCs w:val="0"/>
          <w:i w:val="0"/>
          <w:iCs w:val="0"/>
          <w:noProof/>
          <w:lang w:val="en-GB"/>
        </w:rPr>
      </w:pPr>
      <w:r w:rsidRPr="00A45678">
        <w:rPr>
          <w:rFonts w:ascii="Times New Roman" w:hAnsi="Times New Roman"/>
          <w:noProof/>
          <w:lang w:val="en-GB"/>
        </w:rPr>
        <w:t>4</w:t>
      </w:r>
      <w:r w:rsidRPr="00A81DCC">
        <w:rPr>
          <w:rFonts w:eastAsiaTheme="minorEastAsia" w:cstheme="minorBidi"/>
          <w:b w:val="0"/>
          <w:bCs w:val="0"/>
          <w:i w:val="0"/>
          <w:iCs w:val="0"/>
          <w:noProof/>
          <w:lang w:val="en-GB"/>
        </w:rPr>
        <w:tab/>
      </w:r>
      <w:r w:rsidRPr="00A45678">
        <w:rPr>
          <w:rFonts w:ascii="Times New Roman" w:hAnsi="Times New Roman"/>
          <w:noProof/>
          <w:lang w:val="en-GB"/>
        </w:rPr>
        <w:t>Form and content of the tender</w:t>
      </w:r>
      <w:r w:rsidRPr="00A81DCC">
        <w:rPr>
          <w:noProof/>
          <w:lang w:val="en-GB"/>
        </w:rPr>
        <w:tab/>
      </w:r>
      <w:r w:rsidRPr="00A81DCC">
        <w:rPr>
          <w:noProof/>
          <w:lang w:val="en-GB"/>
        </w:rPr>
        <w:fldChar w:fldCharType="begin"/>
      </w:r>
      <w:r w:rsidRPr="00A81DCC">
        <w:rPr>
          <w:noProof/>
          <w:lang w:val="en-GB"/>
        </w:rPr>
        <w:instrText xml:space="preserve"> PAGEREF _Toc34255087 \h </w:instrText>
      </w:r>
      <w:r w:rsidRPr="00A81DCC">
        <w:rPr>
          <w:noProof/>
          <w:lang w:val="en-GB"/>
        </w:rPr>
      </w:r>
      <w:r w:rsidRPr="00A81DCC">
        <w:rPr>
          <w:noProof/>
          <w:lang w:val="en-GB"/>
        </w:rPr>
        <w:fldChar w:fldCharType="separate"/>
      </w:r>
      <w:r w:rsidR="00513E27">
        <w:rPr>
          <w:noProof/>
          <w:lang w:val="en-GB"/>
        </w:rPr>
        <w:t>71</w:t>
      </w:r>
      <w:r w:rsidRPr="00A81DCC">
        <w:rPr>
          <w:noProof/>
          <w:lang w:val="en-GB"/>
        </w:rPr>
        <w:fldChar w:fldCharType="end"/>
      </w:r>
    </w:p>
    <w:p w14:paraId="59278490" w14:textId="3C2D7794" w:rsidR="00BA2A3A" w:rsidRPr="00A81DCC" w:rsidRDefault="00BA2A3A">
      <w:pPr>
        <w:pStyle w:val="TOC2"/>
        <w:tabs>
          <w:tab w:val="left" w:pos="960"/>
          <w:tab w:val="right" w:leader="dot" w:pos="8637"/>
        </w:tabs>
        <w:rPr>
          <w:rFonts w:eastAsiaTheme="minorEastAsia" w:cstheme="minorBidi"/>
          <w:b w:val="0"/>
          <w:bCs w:val="0"/>
          <w:noProof/>
          <w:sz w:val="24"/>
          <w:szCs w:val="24"/>
          <w:lang w:val="en-GB"/>
        </w:rPr>
      </w:pPr>
      <w:r w:rsidRPr="00A45678">
        <w:rPr>
          <w:noProof/>
          <w:lang w:val="en-GB"/>
        </w:rPr>
        <w:t>4.1</w:t>
      </w:r>
      <w:r w:rsidRPr="00A81DCC">
        <w:rPr>
          <w:rFonts w:eastAsiaTheme="minorEastAsia" w:cstheme="minorBidi"/>
          <w:b w:val="0"/>
          <w:bCs w:val="0"/>
          <w:noProof/>
          <w:sz w:val="24"/>
          <w:szCs w:val="24"/>
          <w:lang w:val="en-GB"/>
        </w:rPr>
        <w:tab/>
      </w:r>
      <w:r w:rsidRPr="00A45678">
        <w:rPr>
          <w:noProof/>
          <w:lang w:val="en-GB"/>
        </w:rPr>
        <w:t>Structure of the tender</w:t>
      </w:r>
      <w:r w:rsidRPr="00A81DCC">
        <w:rPr>
          <w:noProof/>
          <w:lang w:val="en-GB"/>
        </w:rPr>
        <w:tab/>
      </w:r>
      <w:r w:rsidRPr="00A81DCC">
        <w:rPr>
          <w:noProof/>
          <w:lang w:val="en-GB"/>
        </w:rPr>
        <w:fldChar w:fldCharType="begin"/>
      </w:r>
      <w:r w:rsidRPr="00A81DCC">
        <w:rPr>
          <w:noProof/>
          <w:lang w:val="en-GB"/>
        </w:rPr>
        <w:instrText xml:space="preserve"> PAGEREF _Toc34255088 \h </w:instrText>
      </w:r>
      <w:r w:rsidRPr="00A81DCC">
        <w:rPr>
          <w:noProof/>
          <w:lang w:val="en-GB"/>
        </w:rPr>
      </w:r>
      <w:r w:rsidRPr="00A81DCC">
        <w:rPr>
          <w:noProof/>
          <w:lang w:val="en-GB"/>
        </w:rPr>
        <w:fldChar w:fldCharType="separate"/>
      </w:r>
      <w:r w:rsidR="00513E27">
        <w:rPr>
          <w:noProof/>
          <w:lang w:val="en-GB"/>
        </w:rPr>
        <w:t>71</w:t>
      </w:r>
      <w:r w:rsidRPr="00A81DCC">
        <w:rPr>
          <w:noProof/>
          <w:lang w:val="en-GB"/>
        </w:rPr>
        <w:fldChar w:fldCharType="end"/>
      </w:r>
    </w:p>
    <w:p w14:paraId="5C156765" w14:textId="4016ACC7" w:rsidR="00BA2A3A" w:rsidRPr="00A81DCC" w:rsidRDefault="00BA2A3A">
      <w:pPr>
        <w:pStyle w:val="TOC3"/>
        <w:tabs>
          <w:tab w:val="left" w:pos="1200"/>
          <w:tab w:val="right" w:leader="dot" w:pos="8637"/>
        </w:tabs>
        <w:rPr>
          <w:rFonts w:eastAsiaTheme="minorEastAsia" w:cstheme="minorBidi"/>
          <w:noProof/>
          <w:sz w:val="24"/>
          <w:szCs w:val="24"/>
          <w:lang w:val="en-GB"/>
        </w:rPr>
      </w:pPr>
      <w:r w:rsidRPr="00A45678">
        <w:rPr>
          <w:i/>
          <w:noProof/>
          <w:lang w:val="en-GB"/>
        </w:rPr>
        <w:t>4.1.1</w:t>
      </w:r>
      <w:r w:rsidRPr="00A81DCC">
        <w:rPr>
          <w:rFonts w:eastAsiaTheme="minorEastAsia" w:cstheme="minorBidi"/>
          <w:noProof/>
          <w:sz w:val="24"/>
          <w:szCs w:val="24"/>
          <w:lang w:val="en-GB"/>
        </w:rPr>
        <w:tab/>
      </w:r>
      <w:r w:rsidRPr="00A45678">
        <w:rPr>
          <w:i/>
          <w:noProof/>
          <w:u w:val="single"/>
          <w:lang w:val="en-GB"/>
        </w:rPr>
        <w:t>Section One: Administrative information</w:t>
      </w:r>
      <w:r w:rsidRPr="00A81DCC">
        <w:rPr>
          <w:noProof/>
          <w:lang w:val="en-GB"/>
        </w:rPr>
        <w:tab/>
      </w:r>
      <w:r w:rsidRPr="00A81DCC">
        <w:rPr>
          <w:noProof/>
          <w:lang w:val="en-GB"/>
        </w:rPr>
        <w:fldChar w:fldCharType="begin"/>
      </w:r>
      <w:r w:rsidRPr="00A81DCC">
        <w:rPr>
          <w:noProof/>
          <w:lang w:val="en-GB"/>
        </w:rPr>
        <w:instrText xml:space="preserve"> PAGEREF _Toc34255089 \h </w:instrText>
      </w:r>
      <w:r w:rsidRPr="00A81DCC">
        <w:rPr>
          <w:noProof/>
          <w:lang w:val="en-GB"/>
        </w:rPr>
      </w:r>
      <w:r w:rsidRPr="00A81DCC">
        <w:rPr>
          <w:noProof/>
          <w:lang w:val="en-GB"/>
        </w:rPr>
        <w:fldChar w:fldCharType="separate"/>
      </w:r>
      <w:r w:rsidR="00513E27">
        <w:rPr>
          <w:noProof/>
          <w:lang w:val="en-GB"/>
        </w:rPr>
        <w:t>71</w:t>
      </w:r>
      <w:r w:rsidRPr="00A81DCC">
        <w:rPr>
          <w:noProof/>
          <w:lang w:val="en-GB"/>
        </w:rPr>
        <w:fldChar w:fldCharType="end"/>
      </w:r>
    </w:p>
    <w:p w14:paraId="3C2C7ACA" w14:textId="331FA3CC" w:rsidR="00BA2A3A" w:rsidRPr="00A81DCC" w:rsidRDefault="00BA2A3A">
      <w:pPr>
        <w:pStyle w:val="TOC3"/>
        <w:tabs>
          <w:tab w:val="left" w:pos="1200"/>
          <w:tab w:val="right" w:leader="dot" w:pos="8637"/>
        </w:tabs>
        <w:rPr>
          <w:rFonts w:eastAsiaTheme="minorEastAsia" w:cstheme="minorBidi"/>
          <w:noProof/>
          <w:sz w:val="24"/>
          <w:szCs w:val="24"/>
          <w:lang w:val="en-GB"/>
        </w:rPr>
      </w:pPr>
      <w:r w:rsidRPr="00A45678">
        <w:rPr>
          <w:i/>
          <w:noProof/>
          <w:lang w:val="en-GB"/>
        </w:rPr>
        <w:t>4.1.2</w:t>
      </w:r>
      <w:r w:rsidRPr="00A81DCC">
        <w:rPr>
          <w:rFonts w:eastAsiaTheme="minorEastAsia" w:cstheme="minorBidi"/>
          <w:noProof/>
          <w:sz w:val="24"/>
          <w:szCs w:val="24"/>
          <w:lang w:val="en-GB"/>
        </w:rPr>
        <w:tab/>
      </w:r>
      <w:r w:rsidRPr="00A45678">
        <w:rPr>
          <w:i/>
          <w:noProof/>
          <w:u w:val="single"/>
          <w:lang w:val="en-GB"/>
        </w:rPr>
        <w:t>Section Two: Evidence relating to exclusion criteria</w:t>
      </w:r>
      <w:r w:rsidRPr="00A81DCC">
        <w:rPr>
          <w:noProof/>
          <w:lang w:val="en-GB"/>
        </w:rPr>
        <w:tab/>
      </w:r>
      <w:r w:rsidRPr="00A81DCC">
        <w:rPr>
          <w:noProof/>
          <w:lang w:val="en-GB"/>
        </w:rPr>
        <w:fldChar w:fldCharType="begin"/>
      </w:r>
      <w:r w:rsidRPr="00A81DCC">
        <w:rPr>
          <w:noProof/>
          <w:lang w:val="en-GB"/>
        </w:rPr>
        <w:instrText xml:space="preserve"> PAGEREF _Toc34255090 \h </w:instrText>
      </w:r>
      <w:r w:rsidRPr="00A81DCC">
        <w:rPr>
          <w:noProof/>
          <w:lang w:val="en-GB"/>
        </w:rPr>
      </w:r>
      <w:r w:rsidRPr="00A81DCC">
        <w:rPr>
          <w:noProof/>
          <w:lang w:val="en-GB"/>
        </w:rPr>
        <w:fldChar w:fldCharType="separate"/>
      </w:r>
      <w:r w:rsidR="00513E27">
        <w:rPr>
          <w:noProof/>
          <w:lang w:val="en-GB"/>
        </w:rPr>
        <w:t>72</w:t>
      </w:r>
      <w:r w:rsidRPr="00A81DCC">
        <w:rPr>
          <w:noProof/>
          <w:lang w:val="en-GB"/>
        </w:rPr>
        <w:fldChar w:fldCharType="end"/>
      </w:r>
    </w:p>
    <w:p w14:paraId="116F5CD8" w14:textId="09040A92" w:rsidR="00BA2A3A" w:rsidRPr="00A81DCC" w:rsidRDefault="00BA2A3A">
      <w:pPr>
        <w:pStyle w:val="TOC3"/>
        <w:tabs>
          <w:tab w:val="left" w:pos="1200"/>
          <w:tab w:val="right" w:leader="dot" w:pos="8637"/>
        </w:tabs>
        <w:rPr>
          <w:rFonts w:eastAsiaTheme="minorEastAsia" w:cstheme="minorBidi"/>
          <w:noProof/>
          <w:sz w:val="24"/>
          <w:szCs w:val="24"/>
          <w:lang w:val="en-GB"/>
        </w:rPr>
      </w:pPr>
      <w:r w:rsidRPr="00A45678">
        <w:rPr>
          <w:i/>
          <w:noProof/>
          <w:lang w:val="en-GB"/>
        </w:rPr>
        <w:t>4.1.3</w:t>
      </w:r>
      <w:r w:rsidRPr="00A81DCC">
        <w:rPr>
          <w:rFonts w:eastAsiaTheme="minorEastAsia" w:cstheme="minorBidi"/>
          <w:noProof/>
          <w:sz w:val="24"/>
          <w:szCs w:val="24"/>
          <w:lang w:val="en-GB"/>
        </w:rPr>
        <w:tab/>
      </w:r>
      <w:r w:rsidRPr="00A45678">
        <w:rPr>
          <w:i/>
          <w:noProof/>
          <w:u w:val="single"/>
          <w:lang w:val="en-GB"/>
        </w:rPr>
        <w:t>Section Three: Evidence relating to the selection criteria</w:t>
      </w:r>
      <w:r w:rsidRPr="00A81DCC">
        <w:rPr>
          <w:noProof/>
          <w:lang w:val="en-GB"/>
        </w:rPr>
        <w:tab/>
      </w:r>
      <w:r w:rsidRPr="00A81DCC">
        <w:rPr>
          <w:noProof/>
          <w:lang w:val="en-GB"/>
        </w:rPr>
        <w:fldChar w:fldCharType="begin"/>
      </w:r>
      <w:r w:rsidRPr="00A81DCC">
        <w:rPr>
          <w:noProof/>
          <w:lang w:val="en-GB"/>
        </w:rPr>
        <w:instrText xml:space="preserve"> PAGEREF _Toc34255091 \h </w:instrText>
      </w:r>
      <w:r w:rsidRPr="00A81DCC">
        <w:rPr>
          <w:noProof/>
          <w:lang w:val="en-GB"/>
        </w:rPr>
      </w:r>
      <w:r w:rsidRPr="00A81DCC">
        <w:rPr>
          <w:noProof/>
          <w:lang w:val="en-GB"/>
        </w:rPr>
        <w:fldChar w:fldCharType="separate"/>
      </w:r>
      <w:r w:rsidR="00513E27">
        <w:rPr>
          <w:noProof/>
          <w:lang w:val="en-GB"/>
        </w:rPr>
        <w:t>72</w:t>
      </w:r>
      <w:r w:rsidRPr="00A81DCC">
        <w:rPr>
          <w:noProof/>
          <w:lang w:val="en-GB"/>
        </w:rPr>
        <w:fldChar w:fldCharType="end"/>
      </w:r>
    </w:p>
    <w:p w14:paraId="78498C8D" w14:textId="2149D431" w:rsidR="00BA2A3A" w:rsidRPr="00A81DCC" w:rsidRDefault="00BA2A3A">
      <w:pPr>
        <w:pStyle w:val="TOC3"/>
        <w:tabs>
          <w:tab w:val="left" w:pos="1200"/>
          <w:tab w:val="right" w:leader="dot" w:pos="8637"/>
        </w:tabs>
        <w:rPr>
          <w:rFonts w:eastAsiaTheme="minorEastAsia" w:cstheme="minorBidi"/>
          <w:noProof/>
          <w:sz w:val="24"/>
          <w:szCs w:val="24"/>
          <w:lang w:val="en-GB"/>
        </w:rPr>
      </w:pPr>
      <w:r w:rsidRPr="00A45678">
        <w:rPr>
          <w:i/>
          <w:noProof/>
          <w:lang w:val="en-GB"/>
        </w:rPr>
        <w:t>4.1.4</w:t>
      </w:r>
      <w:r w:rsidRPr="00A81DCC">
        <w:rPr>
          <w:rFonts w:eastAsiaTheme="minorEastAsia" w:cstheme="minorBidi"/>
          <w:noProof/>
          <w:sz w:val="24"/>
          <w:szCs w:val="24"/>
          <w:lang w:val="en-GB"/>
        </w:rPr>
        <w:tab/>
      </w:r>
      <w:r w:rsidRPr="00A45678">
        <w:rPr>
          <w:i/>
          <w:noProof/>
          <w:u w:val="single"/>
          <w:lang w:val="en-GB"/>
        </w:rPr>
        <w:t>Section Four: Technical offer</w:t>
      </w:r>
      <w:r w:rsidRPr="00A81DCC">
        <w:rPr>
          <w:noProof/>
          <w:lang w:val="en-GB"/>
        </w:rPr>
        <w:tab/>
      </w:r>
      <w:r w:rsidRPr="00A81DCC">
        <w:rPr>
          <w:noProof/>
          <w:lang w:val="en-GB"/>
        </w:rPr>
        <w:fldChar w:fldCharType="begin"/>
      </w:r>
      <w:r w:rsidRPr="00A81DCC">
        <w:rPr>
          <w:noProof/>
          <w:lang w:val="en-GB"/>
        </w:rPr>
        <w:instrText xml:space="preserve"> PAGEREF _Toc34255092 \h </w:instrText>
      </w:r>
      <w:r w:rsidRPr="00A81DCC">
        <w:rPr>
          <w:noProof/>
          <w:lang w:val="en-GB"/>
        </w:rPr>
      </w:r>
      <w:r w:rsidRPr="00A81DCC">
        <w:rPr>
          <w:noProof/>
          <w:lang w:val="en-GB"/>
        </w:rPr>
        <w:fldChar w:fldCharType="separate"/>
      </w:r>
      <w:r w:rsidR="00513E27">
        <w:rPr>
          <w:noProof/>
          <w:lang w:val="en-GB"/>
        </w:rPr>
        <w:t>72</w:t>
      </w:r>
      <w:r w:rsidRPr="00A81DCC">
        <w:rPr>
          <w:noProof/>
          <w:lang w:val="en-GB"/>
        </w:rPr>
        <w:fldChar w:fldCharType="end"/>
      </w:r>
    </w:p>
    <w:p w14:paraId="38A2055E" w14:textId="3EAD43BD" w:rsidR="00BA2A3A" w:rsidRPr="00A81DCC" w:rsidRDefault="00BA2A3A">
      <w:pPr>
        <w:pStyle w:val="TOC3"/>
        <w:tabs>
          <w:tab w:val="left" w:pos="1200"/>
          <w:tab w:val="right" w:leader="dot" w:pos="8637"/>
        </w:tabs>
        <w:rPr>
          <w:rFonts w:eastAsiaTheme="minorEastAsia" w:cstheme="minorBidi"/>
          <w:noProof/>
          <w:sz w:val="24"/>
          <w:szCs w:val="24"/>
          <w:lang w:val="en-GB"/>
        </w:rPr>
      </w:pPr>
      <w:r w:rsidRPr="00A45678">
        <w:rPr>
          <w:i/>
          <w:noProof/>
          <w:lang w:val="en-GB"/>
        </w:rPr>
        <w:t>4.1.5</w:t>
      </w:r>
      <w:r w:rsidRPr="00A81DCC">
        <w:rPr>
          <w:rFonts w:eastAsiaTheme="minorEastAsia" w:cstheme="minorBidi"/>
          <w:noProof/>
          <w:sz w:val="24"/>
          <w:szCs w:val="24"/>
          <w:lang w:val="en-GB"/>
        </w:rPr>
        <w:tab/>
      </w:r>
      <w:r w:rsidRPr="00A45678">
        <w:rPr>
          <w:i/>
          <w:noProof/>
          <w:u w:val="single"/>
          <w:lang w:val="en-GB"/>
        </w:rPr>
        <w:t>Section Five: Financial proposal</w:t>
      </w:r>
      <w:r w:rsidRPr="00A81DCC">
        <w:rPr>
          <w:noProof/>
          <w:lang w:val="en-GB"/>
        </w:rPr>
        <w:tab/>
      </w:r>
      <w:r w:rsidRPr="00A81DCC">
        <w:rPr>
          <w:noProof/>
          <w:lang w:val="en-GB"/>
        </w:rPr>
        <w:fldChar w:fldCharType="begin"/>
      </w:r>
      <w:r w:rsidRPr="00A81DCC">
        <w:rPr>
          <w:noProof/>
          <w:lang w:val="en-GB"/>
        </w:rPr>
        <w:instrText xml:space="preserve"> PAGEREF _Toc34255093 \h </w:instrText>
      </w:r>
      <w:r w:rsidRPr="00A81DCC">
        <w:rPr>
          <w:noProof/>
          <w:lang w:val="en-GB"/>
        </w:rPr>
      </w:r>
      <w:r w:rsidRPr="00A81DCC">
        <w:rPr>
          <w:noProof/>
          <w:lang w:val="en-GB"/>
        </w:rPr>
        <w:fldChar w:fldCharType="separate"/>
      </w:r>
      <w:r w:rsidR="00513E27">
        <w:rPr>
          <w:noProof/>
          <w:lang w:val="en-GB"/>
        </w:rPr>
        <w:t>73</w:t>
      </w:r>
      <w:r w:rsidRPr="00A81DCC">
        <w:rPr>
          <w:noProof/>
          <w:lang w:val="en-GB"/>
        </w:rPr>
        <w:fldChar w:fldCharType="end"/>
      </w:r>
    </w:p>
    <w:p w14:paraId="3AB4C2A3" w14:textId="3020F993" w:rsidR="00BA2A3A" w:rsidRPr="00A81DCC" w:rsidRDefault="00BA2A3A">
      <w:pPr>
        <w:pStyle w:val="TOC1"/>
        <w:tabs>
          <w:tab w:val="left" w:pos="480"/>
          <w:tab w:val="right" w:leader="dot" w:pos="8637"/>
        </w:tabs>
        <w:rPr>
          <w:rFonts w:eastAsiaTheme="minorEastAsia" w:cstheme="minorBidi"/>
          <w:b w:val="0"/>
          <w:bCs w:val="0"/>
          <w:i w:val="0"/>
          <w:iCs w:val="0"/>
          <w:noProof/>
          <w:lang w:val="en-GB"/>
        </w:rPr>
      </w:pPr>
      <w:r w:rsidRPr="00A45678">
        <w:rPr>
          <w:rFonts w:ascii="Times New Roman" w:hAnsi="Times New Roman"/>
          <w:noProof/>
          <w:lang w:val="en-GB"/>
        </w:rPr>
        <w:t>5</w:t>
      </w:r>
      <w:r w:rsidRPr="00A81DCC">
        <w:rPr>
          <w:rFonts w:eastAsiaTheme="minorEastAsia" w:cstheme="minorBidi"/>
          <w:b w:val="0"/>
          <w:bCs w:val="0"/>
          <w:i w:val="0"/>
          <w:iCs w:val="0"/>
          <w:noProof/>
          <w:lang w:val="en-GB"/>
        </w:rPr>
        <w:tab/>
      </w:r>
      <w:r w:rsidRPr="00A45678">
        <w:rPr>
          <w:rFonts w:ascii="Times New Roman" w:hAnsi="Times New Roman"/>
          <w:noProof/>
          <w:lang w:val="en-GB"/>
        </w:rPr>
        <w:t>Assessment and award of the contract</w:t>
      </w:r>
      <w:r w:rsidRPr="00A81DCC">
        <w:rPr>
          <w:noProof/>
          <w:lang w:val="en-GB"/>
        </w:rPr>
        <w:tab/>
      </w:r>
      <w:r w:rsidRPr="00A81DCC">
        <w:rPr>
          <w:noProof/>
          <w:lang w:val="en-GB"/>
        </w:rPr>
        <w:fldChar w:fldCharType="begin"/>
      </w:r>
      <w:r w:rsidRPr="00A81DCC">
        <w:rPr>
          <w:noProof/>
          <w:lang w:val="en-GB"/>
        </w:rPr>
        <w:instrText xml:space="preserve"> PAGEREF _Toc34255094 \h </w:instrText>
      </w:r>
      <w:r w:rsidRPr="00A81DCC">
        <w:rPr>
          <w:noProof/>
          <w:lang w:val="en-GB"/>
        </w:rPr>
      </w:r>
      <w:r w:rsidRPr="00A81DCC">
        <w:rPr>
          <w:noProof/>
          <w:lang w:val="en-GB"/>
        </w:rPr>
        <w:fldChar w:fldCharType="separate"/>
      </w:r>
      <w:r w:rsidR="00513E27">
        <w:rPr>
          <w:noProof/>
          <w:lang w:val="en-GB"/>
        </w:rPr>
        <w:t>74</w:t>
      </w:r>
      <w:r w:rsidRPr="00A81DCC">
        <w:rPr>
          <w:noProof/>
          <w:lang w:val="en-GB"/>
        </w:rPr>
        <w:fldChar w:fldCharType="end"/>
      </w:r>
    </w:p>
    <w:p w14:paraId="439BB8BD" w14:textId="0A5C772B" w:rsidR="00BA2A3A" w:rsidRPr="00A81DCC" w:rsidRDefault="00BA2A3A">
      <w:pPr>
        <w:pStyle w:val="TOC2"/>
        <w:tabs>
          <w:tab w:val="left" w:pos="960"/>
          <w:tab w:val="right" w:leader="dot" w:pos="8637"/>
        </w:tabs>
        <w:rPr>
          <w:rFonts w:eastAsiaTheme="minorEastAsia" w:cstheme="minorBidi"/>
          <w:b w:val="0"/>
          <w:bCs w:val="0"/>
          <w:noProof/>
          <w:sz w:val="24"/>
          <w:szCs w:val="24"/>
          <w:lang w:val="en-GB"/>
        </w:rPr>
      </w:pPr>
      <w:r w:rsidRPr="00A45678">
        <w:rPr>
          <w:noProof/>
          <w:lang w:val="en-GB"/>
        </w:rPr>
        <w:t>5.1</w:t>
      </w:r>
      <w:r w:rsidRPr="00A81DCC">
        <w:rPr>
          <w:rFonts w:eastAsiaTheme="minorEastAsia" w:cstheme="minorBidi"/>
          <w:b w:val="0"/>
          <w:bCs w:val="0"/>
          <w:noProof/>
          <w:sz w:val="24"/>
          <w:szCs w:val="24"/>
          <w:lang w:val="en-GB"/>
        </w:rPr>
        <w:tab/>
      </w:r>
      <w:r w:rsidRPr="00A45678">
        <w:rPr>
          <w:noProof/>
          <w:lang w:val="en-GB"/>
        </w:rPr>
        <w:t>Application of exclusion criteria and exclusion of tenders</w:t>
      </w:r>
      <w:r w:rsidRPr="00A81DCC">
        <w:rPr>
          <w:noProof/>
          <w:lang w:val="en-GB"/>
        </w:rPr>
        <w:tab/>
      </w:r>
      <w:r w:rsidRPr="00A81DCC">
        <w:rPr>
          <w:noProof/>
          <w:lang w:val="en-GB"/>
        </w:rPr>
        <w:fldChar w:fldCharType="begin"/>
      </w:r>
      <w:r w:rsidRPr="00A81DCC">
        <w:rPr>
          <w:noProof/>
          <w:lang w:val="en-GB"/>
        </w:rPr>
        <w:instrText xml:space="preserve"> PAGEREF _Toc34255095 \h </w:instrText>
      </w:r>
      <w:r w:rsidRPr="00A81DCC">
        <w:rPr>
          <w:noProof/>
          <w:lang w:val="en-GB"/>
        </w:rPr>
      </w:r>
      <w:r w:rsidRPr="00A81DCC">
        <w:rPr>
          <w:noProof/>
          <w:lang w:val="en-GB"/>
        </w:rPr>
        <w:fldChar w:fldCharType="separate"/>
      </w:r>
      <w:r w:rsidR="00513E27">
        <w:rPr>
          <w:noProof/>
          <w:lang w:val="en-GB"/>
        </w:rPr>
        <w:t>75</w:t>
      </w:r>
      <w:r w:rsidRPr="00A81DCC">
        <w:rPr>
          <w:noProof/>
          <w:lang w:val="en-GB"/>
        </w:rPr>
        <w:fldChar w:fldCharType="end"/>
      </w:r>
    </w:p>
    <w:p w14:paraId="480AF61D" w14:textId="7847ED21" w:rsidR="00BA2A3A" w:rsidRPr="00A81DCC" w:rsidRDefault="00BA2A3A">
      <w:pPr>
        <w:pStyle w:val="TOC3"/>
        <w:tabs>
          <w:tab w:val="left" w:pos="1200"/>
          <w:tab w:val="right" w:leader="dot" w:pos="8637"/>
        </w:tabs>
        <w:rPr>
          <w:rFonts w:eastAsiaTheme="minorEastAsia" w:cstheme="minorBidi"/>
          <w:noProof/>
          <w:sz w:val="24"/>
          <w:szCs w:val="24"/>
          <w:lang w:val="en-GB"/>
        </w:rPr>
      </w:pPr>
      <w:r w:rsidRPr="00A45678">
        <w:rPr>
          <w:i/>
          <w:noProof/>
          <w:lang w:val="en-GB"/>
        </w:rPr>
        <w:t>5.1.1</w:t>
      </w:r>
      <w:r w:rsidRPr="00A81DCC">
        <w:rPr>
          <w:rFonts w:eastAsiaTheme="minorEastAsia" w:cstheme="minorBidi"/>
          <w:noProof/>
          <w:sz w:val="24"/>
          <w:szCs w:val="24"/>
          <w:lang w:val="en-GB"/>
        </w:rPr>
        <w:tab/>
      </w:r>
      <w:r w:rsidRPr="00A45678">
        <w:rPr>
          <w:i/>
          <w:noProof/>
          <w:u w:val="single"/>
          <w:lang w:val="en-GB"/>
        </w:rPr>
        <w:t>Declaration (Sworn Statement) and supporting documents</w:t>
      </w:r>
      <w:r w:rsidRPr="00A81DCC">
        <w:rPr>
          <w:noProof/>
          <w:lang w:val="en-GB"/>
        </w:rPr>
        <w:tab/>
      </w:r>
      <w:r w:rsidRPr="00A81DCC">
        <w:rPr>
          <w:noProof/>
          <w:lang w:val="en-GB"/>
        </w:rPr>
        <w:fldChar w:fldCharType="begin"/>
      </w:r>
      <w:r w:rsidRPr="00A81DCC">
        <w:rPr>
          <w:noProof/>
          <w:lang w:val="en-GB"/>
        </w:rPr>
        <w:instrText xml:space="preserve"> PAGEREF _Toc34255096 \h </w:instrText>
      </w:r>
      <w:r w:rsidRPr="00A81DCC">
        <w:rPr>
          <w:noProof/>
          <w:lang w:val="en-GB"/>
        </w:rPr>
      </w:r>
      <w:r w:rsidRPr="00A81DCC">
        <w:rPr>
          <w:noProof/>
          <w:lang w:val="en-GB"/>
        </w:rPr>
        <w:fldChar w:fldCharType="separate"/>
      </w:r>
      <w:r w:rsidR="00513E27">
        <w:rPr>
          <w:noProof/>
          <w:lang w:val="en-GB"/>
        </w:rPr>
        <w:t>75</w:t>
      </w:r>
      <w:r w:rsidRPr="00A81DCC">
        <w:rPr>
          <w:noProof/>
          <w:lang w:val="en-GB"/>
        </w:rPr>
        <w:fldChar w:fldCharType="end"/>
      </w:r>
    </w:p>
    <w:p w14:paraId="67908D00" w14:textId="77DA69D6" w:rsidR="00BA2A3A" w:rsidRPr="00A81DCC" w:rsidRDefault="00BA2A3A">
      <w:pPr>
        <w:pStyle w:val="TOC3"/>
        <w:tabs>
          <w:tab w:val="left" w:pos="1200"/>
          <w:tab w:val="right" w:leader="dot" w:pos="8637"/>
        </w:tabs>
        <w:rPr>
          <w:rFonts w:eastAsiaTheme="minorEastAsia" w:cstheme="minorBidi"/>
          <w:noProof/>
          <w:sz w:val="24"/>
          <w:szCs w:val="24"/>
          <w:lang w:val="en-GB"/>
        </w:rPr>
      </w:pPr>
      <w:r w:rsidRPr="00A45678">
        <w:rPr>
          <w:i/>
          <w:noProof/>
          <w:lang w:val="en-GB"/>
        </w:rPr>
        <w:t>5.1.2</w:t>
      </w:r>
      <w:r w:rsidRPr="00A81DCC">
        <w:rPr>
          <w:rFonts w:eastAsiaTheme="minorEastAsia" w:cstheme="minorBidi"/>
          <w:noProof/>
          <w:sz w:val="24"/>
          <w:szCs w:val="24"/>
          <w:lang w:val="en-GB"/>
        </w:rPr>
        <w:tab/>
      </w:r>
      <w:r w:rsidRPr="00A45678">
        <w:rPr>
          <w:i/>
          <w:noProof/>
          <w:u w:val="single"/>
          <w:lang w:val="en-GB"/>
        </w:rPr>
        <w:t>Grounds for disqualification</w:t>
      </w:r>
      <w:r w:rsidRPr="00A81DCC">
        <w:rPr>
          <w:noProof/>
          <w:lang w:val="en-GB"/>
        </w:rPr>
        <w:tab/>
      </w:r>
      <w:r w:rsidRPr="00A81DCC">
        <w:rPr>
          <w:noProof/>
          <w:lang w:val="en-GB"/>
        </w:rPr>
        <w:fldChar w:fldCharType="begin"/>
      </w:r>
      <w:r w:rsidRPr="00A81DCC">
        <w:rPr>
          <w:noProof/>
          <w:lang w:val="en-GB"/>
        </w:rPr>
        <w:instrText xml:space="preserve"> PAGEREF _Toc34255097 \h </w:instrText>
      </w:r>
      <w:r w:rsidRPr="00A81DCC">
        <w:rPr>
          <w:noProof/>
          <w:lang w:val="en-GB"/>
        </w:rPr>
      </w:r>
      <w:r w:rsidRPr="00A81DCC">
        <w:rPr>
          <w:noProof/>
          <w:lang w:val="en-GB"/>
        </w:rPr>
        <w:fldChar w:fldCharType="separate"/>
      </w:r>
      <w:r w:rsidR="00513E27">
        <w:rPr>
          <w:noProof/>
          <w:lang w:val="en-GB"/>
        </w:rPr>
        <w:t>75</w:t>
      </w:r>
      <w:r w:rsidRPr="00A81DCC">
        <w:rPr>
          <w:noProof/>
          <w:lang w:val="en-GB"/>
        </w:rPr>
        <w:fldChar w:fldCharType="end"/>
      </w:r>
    </w:p>
    <w:p w14:paraId="2F7E2A5E" w14:textId="5D81E35D" w:rsidR="00BA2A3A" w:rsidRPr="00A81DCC" w:rsidRDefault="00BA2A3A">
      <w:pPr>
        <w:pStyle w:val="TOC2"/>
        <w:tabs>
          <w:tab w:val="left" w:pos="960"/>
          <w:tab w:val="right" w:leader="dot" w:pos="8637"/>
        </w:tabs>
        <w:rPr>
          <w:rFonts w:eastAsiaTheme="minorEastAsia" w:cstheme="minorBidi"/>
          <w:b w:val="0"/>
          <w:bCs w:val="0"/>
          <w:noProof/>
          <w:sz w:val="24"/>
          <w:szCs w:val="24"/>
          <w:lang w:val="en-GB"/>
        </w:rPr>
      </w:pPr>
      <w:r w:rsidRPr="00A45678">
        <w:rPr>
          <w:noProof/>
          <w:lang w:val="en-GB"/>
        </w:rPr>
        <w:t>5.2</w:t>
      </w:r>
      <w:r w:rsidRPr="00A81DCC">
        <w:rPr>
          <w:rFonts w:eastAsiaTheme="minorEastAsia" w:cstheme="minorBidi"/>
          <w:b w:val="0"/>
          <w:bCs w:val="0"/>
          <w:noProof/>
          <w:sz w:val="24"/>
          <w:szCs w:val="24"/>
          <w:lang w:val="en-GB"/>
        </w:rPr>
        <w:tab/>
      </w:r>
      <w:r w:rsidRPr="00A45678">
        <w:rPr>
          <w:noProof/>
          <w:lang w:val="en-GB"/>
        </w:rPr>
        <w:t>Application of selection criteria (selection of tenderers)</w:t>
      </w:r>
      <w:r w:rsidRPr="00A81DCC">
        <w:rPr>
          <w:noProof/>
          <w:lang w:val="en-GB"/>
        </w:rPr>
        <w:tab/>
      </w:r>
      <w:r w:rsidRPr="00A81DCC">
        <w:rPr>
          <w:noProof/>
          <w:lang w:val="en-GB"/>
        </w:rPr>
        <w:fldChar w:fldCharType="begin"/>
      </w:r>
      <w:r w:rsidRPr="00A81DCC">
        <w:rPr>
          <w:noProof/>
          <w:lang w:val="en-GB"/>
        </w:rPr>
        <w:instrText xml:space="preserve"> PAGEREF _Toc34255101 \h </w:instrText>
      </w:r>
      <w:r w:rsidRPr="00A81DCC">
        <w:rPr>
          <w:noProof/>
          <w:lang w:val="en-GB"/>
        </w:rPr>
      </w:r>
      <w:r w:rsidRPr="00A81DCC">
        <w:rPr>
          <w:noProof/>
          <w:lang w:val="en-GB"/>
        </w:rPr>
        <w:fldChar w:fldCharType="separate"/>
      </w:r>
      <w:r w:rsidR="00513E27">
        <w:rPr>
          <w:noProof/>
          <w:lang w:val="en-GB"/>
        </w:rPr>
        <w:t>75</w:t>
      </w:r>
      <w:r w:rsidRPr="00A81DCC">
        <w:rPr>
          <w:noProof/>
          <w:lang w:val="en-GB"/>
        </w:rPr>
        <w:fldChar w:fldCharType="end"/>
      </w:r>
    </w:p>
    <w:p w14:paraId="162C2B2C" w14:textId="1DEE41C5" w:rsidR="00BA2A3A" w:rsidRPr="00A81DCC" w:rsidRDefault="00BA2A3A">
      <w:pPr>
        <w:pStyle w:val="TOC3"/>
        <w:tabs>
          <w:tab w:val="left" w:pos="1200"/>
          <w:tab w:val="right" w:leader="dot" w:pos="8637"/>
        </w:tabs>
        <w:rPr>
          <w:rFonts w:eastAsiaTheme="minorEastAsia" w:cstheme="minorBidi"/>
          <w:noProof/>
          <w:sz w:val="24"/>
          <w:szCs w:val="24"/>
          <w:lang w:val="en-GB"/>
        </w:rPr>
      </w:pPr>
      <w:r w:rsidRPr="00A45678">
        <w:rPr>
          <w:i/>
          <w:noProof/>
          <w:lang w:val="en-GB"/>
        </w:rPr>
        <w:t>5.2.1</w:t>
      </w:r>
      <w:r w:rsidRPr="00A81DCC">
        <w:rPr>
          <w:rFonts w:eastAsiaTheme="minorEastAsia" w:cstheme="minorBidi"/>
          <w:noProof/>
          <w:sz w:val="24"/>
          <w:szCs w:val="24"/>
          <w:lang w:val="en-GB"/>
        </w:rPr>
        <w:tab/>
      </w:r>
      <w:r w:rsidRPr="00A45678">
        <w:rPr>
          <w:i/>
          <w:noProof/>
          <w:u w:val="single"/>
          <w:lang w:val="en-GB"/>
        </w:rPr>
        <w:t>Selection criteria</w:t>
      </w:r>
      <w:r w:rsidRPr="00A81DCC">
        <w:rPr>
          <w:noProof/>
          <w:lang w:val="en-GB"/>
        </w:rPr>
        <w:tab/>
      </w:r>
      <w:r w:rsidRPr="00A81DCC">
        <w:rPr>
          <w:noProof/>
          <w:lang w:val="en-GB"/>
        </w:rPr>
        <w:fldChar w:fldCharType="begin"/>
      </w:r>
      <w:r w:rsidRPr="00A81DCC">
        <w:rPr>
          <w:noProof/>
          <w:lang w:val="en-GB"/>
        </w:rPr>
        <w:instrText xml:space="preserve"> PAGEREF _Toc34255102 \h </w:instrText>
      </w:r>
      <w:r w:rsidRPr="00A81DCC">
        <w:rPr>
          <w:noProof/>
          <w:lang w:val="en-GB"/>
        </w:rPr>
      </w:r>
      <w:r w:rsidRPr="00A81DCC">
        <w:rPr>
          <w:noProof/>
          <w:lang w:val="en-GB"/>
        </w:rPr>
        <w:fldChar w:fldCharType="separate"/>
      </w:r>
      <w:r w:rsidR="00513E27">
        <w:rPr>
          <w:noProof/>
          <w:lang w:val="en-GB"/>
        </w:rPr>
        <w:t>76</w:t>
      </w:r>
      <w:r w:rsidRPr="00A81DCC">
        <w:rPr>
          <w:noProof/>
          <w:lang w:val="en-GB"/>
        </w:rPr>
        <w:fldChar w:fldCharType="end"/>
      </w:r>
    </w:p>
    <w:p w14:paraId="3780F45A" w14:textId="235950A0" w:rsidR="00BA2A3A" w:rsidRPr="00A81DCC" w:rsidRDefault="00BA2A3A">
      <w:pPr>
        <w:pStyle w:val="TOC3"/>
        <w:tabs>
          <w:tab w:val="left" w:pos="1200"/>
          <w:tab w:val="right" w:leader="dot" w:pos="8637"/>
        </w:tabs>
        <w:rPr>
          <w:rFonts w:eastAsiaTheme="minorEastAsia" w:cstheme="minorBidi"/>
          <w:noProof/>
          <w:sz w:val="24"/>
          <w:szCs w:val="24"/>
          <w:lang w:val="en-GB"/>
        </w:rPr>
      </w:pPr>
      <w:r w:rsidRPr="00A45678">
        <w:rPr>
          <w:i/>
          <w:noProof/>
          <w:lang w:val="en-GB"/>
        </w:rPr>
        <w:t>5.2.2</w:t>
      </w:r>
      <w:r w:rsidRPr="00A81DCC">
        <w:rPr>
          <w:rFonts w:eastAsiaTheme="minorEastAsia" w:cstheme="minorBidi"/>
          <w:noProof/>
          <w:sz w:val="24"/>
          <w:szCs w:val="24"/>
          <w:lang w:val="en-GB"/>
        </w:rPr>
        <w:tab/>
      </w:r>
      <w:r w:rsidRPr="00A45678">
        <w:rPr>
          <w:i/>
          <w:noProof/>
          <w:u w:val="single"/>
          <w:lang w:val="en-GB"/>
        </w:rPr>
        <w:t>Evidence of the technical and professional capacity of the service provider(s)</w:t>
      </w:r>
      <w:r w:rsidRPr="00A81DCC">
        <w:rPr>
          <w:noProof/>
          <w:lang w:val="en-GB"/>
        </w:rPr>
        <w:tab/>
      </w:r>
      <w:r w:rsidRPr="00A81DCC">
        <w:rPr>
          <w:noProof/>
          <w:lang w:val="en-GB"/>
        </w:rPr>
        <w:fldChar w:fldCharType="begin"/>
      </w:r>
      <w:r w:rsidRPr="00A81DCC">
        <w:rPr>
          <w:noProof/>
          <w:lang w:val="en-GB"/>
        </w:rPr>
        <w:instrText xml:space="preserve"> PAGEREF _Toc34255103 \h </w:instrText>
      </w:r>
      <w:r w:rsidRPr="00A81DCC">
        <w:rPr>
          <w:noProof/>
          <w:lang w:val="en-GB"/>
        </w:rPr>
      </w:r>
      <w:r w:rsidRPr="00A81DCC">
        <w:rPr>
          <w:noProof/>
          <w:lang w:val="en-GB"/>
        </w:rPr>
        <w:fldChar w:fldCharType="separate"/>
      </w:r>
      <w:r w:rsidR="00513E27">
        <w:rPr>
          <w:noProof/>
          <w:lang w:val="en-GB"/>
        </w:rPr>
        <w:t>77</w:t>
      </w:r>
      <w:r w:rsidRPr="00A81DCC">
        <w:rPr>
          <w:noProof/>
          <w:lang w:val="en-GB"/>
        </w:rPr>
        <w:fldChar w:fldCharType="end"/>
      </w:r>
    </w:p>
    <w:p w14:paraId="692AF177" w14:textId="4EEC39B9" w:rsidR="00BA2A3A" w:rsidRPr="00A81DCC" w:rsidRDefault="00BA2A3A">
      <w:pPr>
        <w:pStyle w:val="TOC3"/>
        <w:tabs>
          <w:tab w:val="left" w:pos="1200"/>
          <w:tab w:val="right" w:leader="dot" w:pos="8637"/>
        </w:tabs>
        <w:rPr>
          <w:rFonts w:eastAsiaTheme="minorEastAsia" w:cstheme="minorBidi"/>
          <w:noProof/>
          <w:sz w:val="24"/>
          <w:szCs w:val="24"/>
          <w:lang w:val="en-GB"/>
        </w:rPr>
      </w:pPr>
      <w:r w:rsidRPr="00A45678">
        <w:rPr>
          <w:i/>
          <w:noProof/>
          <w:lang w:val="en-GB"/>
        </w:rPr>
        <w:t>5.2.3</w:t>
      </w:r>
      <w:r w:rsidRPr="00A81DCC">
        <w:rPr>
          <w:rFonts w:eastAsiaTheme="minorEastAsia" w:cstheme="minorBidi"/>
          <w:noProof/>
          <w:sz w:val="24"/>
          <w:szCs w:val="24"/>
          <w:lang w:val="en-GB"/>
        </w:rPr>
        <w:tab/>
      </w:r>
      <w:r w:rsidRPr="00A45678">
        <w:rPr>
          <w:i/>
          <w:noProof/>
          <w:u w:val="single"/>
          <w:lang w:val="en-GB"/>
        </w:rPr>
        <w:t>Evidence of the economic and financial capacity of the service provider(s)</w:t>
      </w:r>
      <w:r w:rsidRPr="00A81DCC">
        <w:rPr>
          <w:noProof/>
          <w:lang w:val="en-GB"/>
        </w:rPr>
        <w:tab/>
      </w:r>
      <w:r w:rsidRPr="00A81DCC">
        <w:rPr>
          <w:noProof/>
          <w:lang w:val="en-GB"/>
        </w:rPr>
        <w:fldChar w:fldCharType="begin"/>
      </w:r>
      <w:r w:rsidRPr="00A81DCC">
        <w:rPr>
          <w:noProof/>
          <w:lang w:val="en-GB"/>
        </w:rPr>
        <w:instrText xml:space="preserve"> PAGEREF _Toc34255110 \h </w:instrText>
      </w:r>
      <w:r w:rsidRPr="00A81DCC">
        <w:rPr>
          <w:noProof/>
          <w:lang w:val="en-GB"/>
        </w:rPr>
      </w:r>
      <w:r w:rsidRPr="00A81DCC">
        <w:rPr>
          <w:noProof/>
          <w:lang w:val="en-GB"/>
        </w:rPr>
        <w:fldChar w:fldCharType="separate"/>
      </w:r>
      <w:r w:rsidR="00513E27">
        <w:rPr>
          <w:noProof/>
          <w:lang w:val="en-GB"/>
        </w:rPr>
        <w:t>77</w:t>
      </w:r>
      <w:r w:rsidRPr="00A81DCC">
        <w:rPr>
          <w:noProof/>
          <w:lang w:val="en-GB"/>
        </w:rPr>
        <w:fldChar w:fldCharType="end"/>
      </w:r>
    </w:p>
    <w:p w14:paraId="2F7E5B17" w14:textId="6379628A" w:rsidR="00BA2A3A" w:rsidRPr="00A81DCC" w:rsidRDefault="00BA2A3A">
      <w:pPr>
        <w:pStyle w:val="TOC2"/>
        <w:tabs>
          <w:tab w:val="left" w:pos="960"/>
          <w:tab w:val="right" w:leader="dot" w:pos="8637"/>
        </w:tabs>
        <w:rPr>
          <w:rFonts w:eastAsiaTheme="minorEastAsia" w:cstheme="minorBidi"/>
          <w:b w:val="0"/>
          <w:bCs w:val="0"/>
          <w:noProof/>
          <w:sz w:val="24"/>
          <w:szCs w:val="24"/>
          <w:lang w:val="en-GB"/>
        </w:rPr>
      </w:pPr>
      <w:r w:rsidRPr="00A45678">
        <w:rPr>
          <w:noProof/>
          <w:lang w:val="en-GB"/>
        </w:rPr>
        <w:t>5.3</w:t>
      </w:r>
      <w:r w:rsidRPr="00A81DCC">
        <w:rPr>
          <w:rFonts w:eastAsiaTheme="minorEastAsia" w:cstheme="minorBidi"/>
          <w:b w:val="0"/>
          <w:bCs w:val="0"/>
          <w:noProof/>
          <w:sz w:val="24"/>
          <w:szCs w:val="24"/>
          <w:lang w:val="en-GB"/>
        </w:rPr>
        <w:tab/>
      </w:r>
      <w:r w:rsidRPr="00A45678">
        <w:rPr>
          <w:noProof/>
          <w:lang w:val="en-GB"/>
        </w:rPr>
        <w:t>Application of award criteria (assessment of tenders)</w:t>
      </w:r>
      <w:r w:rsidRPr="00A81DCC">
        <w:rPr>
          <w:noProof/>
          <w:lang w:val="en-GB"/>
        </w:rPr>
        <w:tab/>
      </w:r>
      <w:r w:rsidRPr="00A81DCC">
        <w:rPr>
          <w:noProof/>
          <w:lang w:val="en-GB"/>
        </w:rPr>
        <w:fldChar w:fldCharType="begin"/>
      </w:r>
      <w:r w:rsidRPr="00A81DCC">
        <w:rPr>
          <w:noProof/>
          <w:lang w:val="en-GB"/>
        </w:rPr>
        <w:instrText xml:space="preserve"> PAGEREF _Toc34255120 \h </w:instrText>
      </w:r>
      <w:r w:rsidRPr="00A81DCC">
        <w:rPr>
          <w:noProof/>
          <w:lang w:val="en-GB"/>
        </w:rPr>
      </w:r>
      <w:r w:rsidRPr="00A81DCC">
        <w:rPr>
          <w:noProof/>
          <w:lang w:val="en-GB"/>
        </w:rPr>
        <w:fldChar w:fldCharType="separate"/>
      </w:r>
      <w:r w:rsidR="00513E27">
        <w:rPr>
          <w:noProof/>
          <w:lang w:val="en-GB"/>
        </w:rPr>
        <w:t>78</w:t>
      </w:r>
      <w:r w:rsidRPr="00A81DCC">
        <w:rPr>
          <w:noProof/>
          <w:lang w:val="en-GB"/>
        </w:rPr>
        <w:fldChar w:fldCharType="end"/>
      </w:r>
    </w:p>
    <w:p w14:paraId="1D795AAC" w14:textId="4693794F" w:rsidR="00BA2A3A" w:rsidRPr="00A81DCC" w:rsidRDefault="00BA2A3A">
      <w:pPr>
        <w:pStyle w:val="TOC2"/>
        <w:tabs>
          <w:tab w:val="left" w:pos="960"/>
          <w:tab w:val="right" w:leader="dot" w:pos="8637"/>
        </w:tabs>
        <w:rPr>
          <w:rFonts w:eastAsiaTheme="minorEastAsia" w:cstheme="minorBidi"/>
          <w:b w:val="0"/>
          <w:bCs w:val="0"/>
          <w:noProof/>
          <w:sz w:val="24"/>
          <w:szCs w:val="24"/>
          <w:lang w:val="en-GB"/>
        </w:rPr>
      </w:pPr>
      <w:r w:rsidRPr="00A45678">
        <w:rPr>
          <w:noProof/>
          <w:lang w:val="en-GB"/>
        </w:rPr>
        <w:t>5.4</w:t>
      </w:r>
      <w:r w:rsidRPr="00A81DCC">
        <w:rPr>
          <w:rFonts w:eastAsiaTheme="minorEastAsia" w:cstheme="minorBidi"/>
          <w:b w:val="0"/>
          <w:bCs w:val="0"/>
          <w:noProof/>
          <w:sz w:val="24"/>
          <w:szCs w:val="24"/>
          <w:lang w:val="en-GB"/>
        </w:rPr>
        <w:tab/>
      </w:r>
      <w:r w:rsidRPr="00A45678">
        <w:rPr>
          <w:noProof/>
          <w:lang w:val="en-GB"/>
        </w:rPr>
        <w:t>Information for tenderers</w:t>
      </w:r>
      <w:r w:rsidRPr="00A81DCC">
        <w:rPr>
          <w:noProof/>
          <w:lang w:val="en-GB"/>
        </w:rPr>
        <w:tab/>
      </w:r>
      <w:r w:rsidRPr="00A81DCC">
        <w:rPr>
          <w:noProof/>
          <w:lang w:val="en-GB"/>
        </w:rPr>
        <w:fldChar w:fldCharType="begin"/>
      </w:r>
      <w:r w:rsidRPr="00A81DCC">
        <w:rPr>
          <w:noProof/>
          <w:lang w:val="en-GB"/>
        </w:rPr>
        <w:instrText xml:space="preserve"> PAGEREF _Toc34255121 \h </w:instrText>
      </w:r>
      <w:r w:rsidRPr="00A81DCC">
        <w:rPr>
          <w:noProof/>
          <w:lang w:val="en-GB"/>
        </w:rPr>
      </w:r>
      <w:r w:rsidRPr="00A81DCC">
        <w:rPr>
          <w:noProof/>
          <w:lang w:val="en-GB"/>
        </w:rPr>
        <w:fldChar w:fldCharType="separate"/>
      </w:r>
      <w:r w:rsidR="00513E27">
        <w:rPr>
          <w:noProof/>
          <w:lang w:val="en-GB"/>
        </w:rPr>
        <w:t>81</w:t>
      </w:r>
      <w:r w:rsidRPr="00A81DCC">
        <w:rPr>
          <w:noProof/>
          <w:lang w:val="en-GB"/>
        </w:rPr>
        <w:fldChar w:fldCharType="end"/>
      </w:r>
    </w:p>
    <w:p w14:paraId="53983FBE" w14:textId="2F3B8697" w:rsidR="00BA2A3A" w:rsidRPr="00A81DCC" w:rsidRDefault="00BA2A3A">
      <w:pPr>
        <w:pStyle w:val="TOC2"/>
        <w:tabs>
          <w:tab w:val="left" w:pos="960"/>
          <w:tab w:val="right" w:leader="dot" w:pos="8637"/>
        </w:tabs>
        <w:rPr>
          <w:rFonts w:eastAsiaTheme="minorEastAsia" w:cstheme="minorBidi"/>
          <w:b w:val="0"/>
          <w:bCs w:val="0"/>
          <w:noProof/>
          <w:sz w:val="24"/>
          <w:szCs w:val="24"/>
          <w:lang w:val="en-GB"/>
        </w:rPr>
      </w:pPr>
      <w:r w:rsidRPr="00A45678">
        <w:rPr>
          <w:noProof/>
          <w:lang w:val="en-GB"/>
        </w:rPr>
        <w:t>5.5</w:t>
      </w:r>
      <w:r w:rsidRPr="00A81DCC">
        <w:rPr>
          <w:rFonts w:eastAsiaTheme="minorEastAsia" w:cstheme="minorBidi"/>
          <w:b w:val="0"/>
          <w:bCs w:val="0"/>
          <w:noProof/>
          <w:sz w:val="24"/>
          <w:szCs w:val="24"/>
          <w:lang w:val="en-GB"/>
        </w:rPr>
        <w:tab/>
      </w:r>
      <w:r w:rsidRPr="00A45678">
        <w:rPr>
          <w:noProof/>
          <w:lang w:val="en-GB"/>
        </w:rPr>
        <w:t>Award of the contract</w:t>
      </w:r>
      <w:r w:rsidRPr="00A81DCC">
        <w:rPr>
          <w:noProof/>
          <w:lang w:val="en-GB"/>
        </w:rPr>
        <w:tab/>
      </w:r>
      <w:r w:rsidRPr="00A81DCC">
        <w:rPr>
          <w:noProof/>
          <w:lang w:val="en-GB"/>
        </w:rPr>
        <w:fldChar w:fldCharType="begin"/>
      </w:r>
      <w:r w:rsidRPr="00A81DCC">
        <w:rPr>
          <w:noProof/>
          <w:lang w:val="en-GB"/>
        </w:rPr>
        <w:instrText xml:space="preserve"> PAGEREF _Toc34255122 \h </w:instrText>
      </w:r>
      <w:r w:rsidRPr="00A81DCC">
        <w:rPr>
          <w:noProof/>
          <w:lang w:val="en-GB"/>
        </w:rPr>
      </w:r>
      <w:r w:rsidRPr="00A81DCC">
        <w:rPr>
          <w:noProof/>
          <w:lang w:val="en-GB"/>
        </w:rPr>
        <w:fldChar w:fldCharType="separate"/>
      </w:r>
      <w:r w:rsidR="00513E27">
        <w:rPr>
          <w:noProof/>
          <w:lang w:val="en-GB"/>
        </w:rPr>
        <w:t>81</w:t>
      </w:r>
      <w:r w:rsidRPr="00A81DCC">
        <w:rPr>
          <w:noProof/>
          <w:lang w:val="en-GB"/>
        </w:rPr>
        <w:fldChar w:fldCharType="end"/>
      </w:r>
    </w:p>
    <w:p w14:paraId="12D22BE6" w14:textId="39F40751" w:rsidR="00BA2A3A" w:rsidRPr="00A81DCC" w:rsidRDefault="00BA2A3A">
      <w:pPr>
        <w:pStyle w:val="TOC3"/>
        <w:tabs>
          <w:tab w:val="left" w:pos="1200"/>
          <w:tab w:val="right" w:leader="dot" w:pos="8637"/>
        </w:tabs>
        <w:rPr>
          <w:rFonts w:eastAsiaTheme="minorEastAsia" w:cstheme="minorBidi"/>
          <w:noProof/>
          <w:sz w:val="24"/>
          <w:szCs w:val="24"/>
          <w:lang w:val="en-GB"/>
        </w:rPr>
      </w:pPr>
      <w:r w:rsidRPr="00A45678">
        <w:rPr>
          <w:i/>
          <w:noProof/>
          <w:lang w:val="en-GB"/>
        </w:rPr>
        <w:t>5.5.1</w:t>
      </w:r>
      <w:r w:rsidRPr="00A81DCC">
        <w:rPr>
          <w:rFonts w:eastAsiaTheme="minorEastAsia" w:cstheme="minorBidi"/>
          <w:noProof/>
          <w:sz w:val="24"/>
          <w:szCs w:val="24"/>
          <w:lang w:val="en-GB"/>
        </w:rPr>
        <w:tab/>
      </w:r>
      <w:r w:rsidRPr="00A45678">
        <w:rPr>
          <w:i/>
          <w:noProof/>
          <w:u w:val="single"/>
          <w:lang w:val="en-GB"/>
        </w:rPr>
        <w:t>Award of Specific Contracts – procedure for the reopening of competition</w:t>
      </w:r>
      <w:r w:rsidRPr="00A81DCC">
        <w:rPr>
          <w:noProof/>
          <w:lang w:val="en-GB"/>
        </w:rPr>
        <w:tab/>
      </w:r>
      <w:r w:rsidRPr="00A81DCC">
        <w:rPr>
          <w:noProof/>
          <w:lang w:val="en-GB"/>
        </w:rPr>
        <w:fldChar w:fldCharType="begin"/>
      </w:r>
      <w:r w:rsidRPr="00A81DCC">
        <w:rPr>
          <w:noProof/>
          <w:lang w:val="en-GB"/>
        </w:rPr>
        <w:instrText xml:space="preserve"> PAGEREF _Toc34255123 \h </w:instrText>
      </w:r>
      <w:r w:rsidRPr="00A81DCC">
        <w:rPr>
          <w:noProof/>
          <w:lang w:val="en-GB"/>
        </w:rPr>
      </w:r>
      <w:r w:rsidRPr="00A81DCC">
        <w:rPr>
          <w:noProof/>
          <w:lang w:val="en-GB"/>
        </w:rPr>
        <w:fldChar w:fldCharType="separate"/>
      </w:r>
      <w:r w:rsidR="00513E27">
        <w:rPr>
          <w:noProof/>
          <w:lang w:val="en-GB"/>
        </w:rPr>
        <w:t>81</w:t>
      </w:r>
      <w:r w:rsidRPr="00A81DCC">
        <w:rPr>
          <w:noProof/>
          <w:lang w:val="en-GB"/>
        </w:rPr>
        <w:fldChar w:fldCharType="end"/>
      </w:r>
    </w:p>
    <w:p w14:paraId="23EAE229" w14:textId="77777777" w:rsidR="00BA2A3A" w:rsidRPr="00A81DCC" w:rsidRDefault="00BA2A3A">
      <w:pPr>
        <w:pStyle w:val="TOC2"/>
        <w:tabs>
          <w:tab w:val="right" w:leader="dot" w:pos="8637"/>
        </w:tabs>
        <w:rPr>
          <w:rFonts w:eastAsiaTheme="minorEastAsia" w:cstheme="minorBidi"/>
          <w:b w:val="0"/>
          <w:bCs w:val="0"/>
          <w:noProof/>
          <w:sz w:val="24"/>
          <w:szCs w:val="24"/>
          <w:lang w:val="en-GB"/>
        </w:rPr>
      </w:pPr>
    </w:p>
    <w:p w14:paraId="04F2FCF0" w14:textId="77777777" w:rsidR="003461AD" w:rsidRPr="00A45678" w:rsidRDefault="003461AD" w:rsidP="003461AD">
      <w:pPr>
        <w:pStyle w:val="Heading1"/>
        <w:jc w:val="both"/>
        <w:rPr>
          <w:rFonts w:ascii="Times New Roman" w:hAnsi="Times New Roman"/>
          <w:sz w:val="28"/>
          <w:lang w:val="en-GB"/>
        </w:rPr>
        <w:sectPr w:rsidR="003461AD" w:rsidRPr="00A45678" w:rsidSect="00A81DCC">
          <w:footerReference w:type="default" r:id="rId31"/>
          <w:footerReference w:type="first" r:id="rId32"/>
          <w:pgSz w:w="11900" w:h="16840" w:code="9"/>
          <w:pgMar w:top="1134" w:right="1552" w:bottom="1134" w:left="1701" w:header="741" w:footer="0" w:gutter="0"/>
          <w:cols w:space="720" w:equalWidth="0">
            <w:col w:w="8647"/>
          </w:cols>
        </w:sectPr>
      </w:pPr>
      <w:r w:rsidRPr="00A81DCC">
        <w:rPr>
          <w:rFonts w:ascii="Times New Roman" w:eastAsiaTheme="minorEastAsia" w:hAnsi="Times New Roman"/>
          <w:bCs/>
          <w:sz w:val="28"/>
          <w:szCs w:val="24"/>
          <w:lang w:val="en-GB"/>
        </w:rPr>
        <w:fldChar w:fldCharType="end"/>
      </w:r>
    </w:p>
    <w:p w14:paraId="78DE45F2" w14:textId="77777777" w:rsidR="003461AD" w:rsidRPr="00A45678" w:rsidRDefault="00BA2A3A" w:rsidP="003461AD">
      <w:pPr>
        <w:pStyle w:val="Heading1"/>
        <w:numPr>
          <w:ilvl w:val="0"/>
          <w:numId w:val="84"/>
        </w:numPr>
        <w:spacing w:before="480"/>
        <w:ind w:left="0" w:firstLine="0"/>
        <w:jc w:val="both"/>
        <w:rPr>
          <w:rFonts w:ascii="Times New Roman" w:hAnsi="Times New Roman"/>
          <w:sz w:val="28"/>
          <w:lang w:val="en-GB"/>
        </w:rPr>
      </w:pPr>
      <w:bookmarkStart w:id="134" w:name="_Toc34255065"/>
      <w:bookmarkStart w:id="135" w:name="_Toc34352051"/>
      <w:bookmarkStart w:id="136" w:name="_Toc35080240"/>
      <w:r w:rsidRPr="00A45678">
        <w:rPr>
          <w:rFonts w:ascii="Times New Roman" w:hAnsi="Times New Roman"/>
          <w:sz w:val="28"/>
          <w:lang w:val="en-GB"/>
        </w:rPr>
        <w:lastRenderedPageBreak/>
        <w:t>Terms of Reference</w:t>
      </w:r>
      <w:bookmarkEnd w:id="134"/>
      <w:bookmarkEnd w:id="135"/>
      <w:bookmarkEnd w:id="136"/>
    </w:p>
    <w:p w14:paraId="022E4F0D" w14:textId="77777777" w:rsidR="003461AD" w:rsidRPr="00A45678" w:rsidRDefault="003461AD" w:rsidP="003461AD">
      <w:pPr>
        <w:pStyle w:val="Heading2"/>
        <w:numPr>
          <w:ilvl w:val="1"/>
          <w:numId w:val="84"/>
        </w:numPr>
        <w:spacing w:before="200" w:after="240"/>
        <w:ind w:left="0" w:firstLine="0"/>
        <w:jc w:val="both"/>
        <w:rPr>
          <w:lang w:val="en-GB"/>
        </w:rPr>
      </w:pPr>
      <w:bookmarkStart w:id="137" w:name="_Toc34255066"/>
      <w:bookmarkStart w:id="138" w:name="_Toc34352052"/>
      <w:bookmarkStart w:id="139" w:name="_Toc35080241"/>
      <w:r w:rsidRPr="00A45678">
        <w:rPr>
          <w:lang w:val="en-GB"/>
        </w:rPr>
        <w:t>Background</w:t>
      </w:r>
      <w:bookmarkEnd w:id="137"/>
      <w:bookmarkEnd w:id="138"/>
      <w:bookmarkEnd w:id="139"/>
    </w:p>
    <w:p w14:paraId="459B5C32" w14:textId="77777777" w:rsidR="003461AD" w:rsidRPr="00A45678" w:rsidRDefault="003461AD" w:rsidP="003461AD">
      <w:pPr>
        <w:spacing w:after="240" w:line="247" w:lineRule="auto"/>
        <w:jc w:val="both"/>
        <w:rPr>
          <w:szCs w:val="24"/>
          <w:lang w:val="en-GB"/>
        </w:rPr>
      </w:pPr>
      <w:r w:rsidRPr="00A45678">
        <w:rPr>
          <w:szCs w:val="24"/>
          <w:lang w:val="en-GB"/>
        </w:rPr>
        <w:t xml:space="preserve">The Southern African Development Community (SADC) is a Regional Economic Community comprising 16 Member States; </w:t>
      </w:r>
      <w:hyperlink r:id="rId33" w:tooltip="Angola" w:history="1">
        <w:r w:rsidRPr="00A45678">
          <w:rPr>
            <w:szCs w:val="24"/>
            <w:lang w:val="en-GB"/>
          </w:rPr>
          <w:t>Angola</w:t>
        </w:r>
      </w:hyperlink>
      <w:r w:rsidRPr="00A45678">
        <w:rPr>
          <w:szCs w:val="24"/>
          <w:lang w:val="en-GB"/>
        </w:rPr>
        <w:t xml:space="preserve">, </w:t>
      </w:r>
      <w:hyperlink r:id="rId34" w:tooltip="Botswana" w:history="1">
        <w:r w:rsidRPr="00A45678">
          <w:rPr>
            <w:szCs w:val="24"/>
            <w:lang w:val="en-GB"/>
          </w:rPr>
          <w:t>Botswana</w:t>
        </w:r>
      </w:hyperlink>
      <w:r w:rsidRPr="00A45678">
        <w:rPr>
          <w:szCs w:val="24"/>
          <w:lang w:val="en-GB"/>
        </w:rPr>
        <w:t xml:space="preserve">, Union of Comoros, </w:t>
      </w:r>
      <w:hyperlink r:id="rId35" w:tooltip="DR Congo" w:history="1">
        <w:r w:rsidRPr="00A45678">
          <w:rPr>
            <w:szCs w:val="24"/>
            <w:lang w:val="en-GB"/>
          </w:rPr>
          <w:t>Democratic Republic of Congo</w:t>
        </w:r>
      </w:hyperlink>
      <w:r w:rsidRPr="00A45678">
        <w:rPr>
          <w:szCs w:val="24"/>
          <w:lang w:val="en-GB"/>
        </w:rPr>
        <w:t xml:space="preserve">, eSwatini, </w:t>
      </w:r>
      <w:hyperlink r:id="rId36" w:tooltip="Lesotho" w:history="1">
        <w:r w:rsidRPr="00A45678">
          <w:rPr>
            <w:szCs w:val="24"/>
            <w:lang w:val="en-GB"/>
          </w:rPr>
          <w:t>Lesotho</w:t>
        </w:r>
      </w:hyperlink>
      <w:r w:rsidRPr="00A45678">
        <w:rPr>
          <w:szCs w:val="24"/>
          <w:lang w:val="en-GB"/>
        </w:rPr>
        <w:t xml:space="preserve">, </w:t>
      </w:r>
      <w:hyperlink r:id="rId37" w:tooltip="Madagascar" w:history="1">
        <w:r w:rsidRPr="00A45678">
          <w:rPr>
            <w:szCs w:val="24"/>
            <w:lang w:val="en-GB"/>
          </w:rPr>
          <w:t>Madagascar</w:t>
        </w:r>
      </w:hyperlink>
      <w:r w:rsidRPr="00A45678">
        <w:rPr>
          <w:szCs w:val="24"/>
          <w:lang w:val="en-GB"/>
        </w:rPr>
        <w:t xml:space="preserve">, </w:t>
      </w:r>
      <w:hyperlink r:id="rId38" w:tooltip="Malawi" w:history="1">
        <w:r w:rsidRPr="00A45678">
          <w:rPr>
            <w:szCs w:val="24"/>
            <w:lang w:val="en-GB"/>
          </w:rPr>
          <w:t>Malawi</w:t>
        </w:r>
      </w:hyperlink>
      <w:r w:rsidRPr="00A45678">
        <w:rPr>
          <w:szCs w:val="24"/>
          <w:lang w:val="en-GB"/>
        </w:rPr>
        <w:t xml:space="preserve">, </w:t>
      </w:r>
      <w:hyperlink r:id="rId39" w:tooltip="Mauritius" w:history="1">
        <w:r w:rsidRPr="00A45678">
          <w:rPr>
            <w:szCs w:val="24"/>
            <w:lang w:val="en-GB"/>
          </w:rPr>
          <w:t>Mauritius</w:t>
        </w:r>
      </w:hyperlink>
      <w:r w:rsidRPr="00A45678">
        <w:rPr>
          <w:szCs w:val="24"/>
          <w:lang w:val="en-GB"/>
        </w:rPr>
        <w:t xml:space="preserve">, </w:t>
      </w:r>
      <w:hyperlink r:id="rId40" w:tooltip="Mozambique" w:history="1">
        <w:r w:rsidRPr="00A45678">
          <w:rPr>
            <w:szCs w:val="24"/>
            <w:lang w:val="en-GB"/>
          </w:rPr>
          <w:t>Mozambique</w:t>
        </w:r>
      </w:hyperlink>
      <w:r w:rsidRPr="00A45678">
        <w:rPr>
          <w:szCs w:val="24"/>
          <w:lang w:val="en-GB"/>
        </w:rPr>
        <w:t xml:space="preserve">, </w:t>
      </w:r>
      <w:hyperlink r:id="rId41" w:tooltip="Namibia" w:history="1">
        <w:r w:rsidRPr="00A45678">
          <w:rPr>
            <w:szCs w:val="24"/>
            <w:lang w:val="en-GB"/>
          </w:rPr>
          <w:t>Namibia</w:t>
        </w:r>
      </w:hyperlink>
      <w:r w:rsidRPr="00A45678">
        <w:rPr>
          <w:szCs w:val="24"/>
          <w:lang w:val="en-GB"/>
        </w:rPr>
        <w:t xml:space="preserve">, </w:t>
      </w:r>
      <w:hyperlink r:id="rId42" w:tooltip="Seychelles" w:history="1">
        <w:r w:rsidRPr="00A45678">
          <w:rPr>
            <w:szCs w:val="24"/>
            <w:lang w:val="en-GB"/>
          </w:rPr>
          <w:t>Seychelles</w:t>
        </w:r>
      </w:hyperlink>
      <w:r w:rsidRPr="00A45678">
        <w:rPr>
          <w:szCs w:val="24"/>
          <w:lang w:val="en-GB"/>
        </w:rPr>
        <w:t xml:space="preserve">, </w:t>
      </w:r>
      <w:hyperlink r:id="rId43" w:tooltip="South Africa" w:history="1">
        <w:r w:rsidRPr="00A45678">
          <w:rPr>
            <w:szCs w:val="24"/>
            <w:lang w:val="en-GB"/>
          </w:rPr>
          <w:t>South Africa</w:t>
        </w:r>
      </w:hyperlink>
      <w:r w:rsidRPr="00A45678">
        <w:rPr>
          <w:szCs w:val="24"/>
          <w:lang w:val="en-GB"/>
        </w:rPr>
        <w:t xml:space="preserve">, </w:t>
      </w:r>
      <w:hyperlink r:id="rId44" w:tooltip="Swaziland" w:history="1">
        <w:r w:rsidRPr="00A45678">
          <w:rPr>
            <w:szCs w:val="24"/>
            <w:lang w:val="en-GB"/>
          </w:rPr>
          <w:t>Swaziland</w:t>
        </w:r>
      </w:hyperlink>
      <w:r w:rsidRPr="00A45678">
        <w:rPr>
          <w:szCs w:val="24"/>
          <w:lang w:val="en-GB"/>
        </w:rPr>
        <w:t xml:space="preserve">, </w:t>
      </w:r>
      <w:hyperlink r:id="rId45" w:tooltip="Tanzania" w:history="1">
        <w:r w:rsidRPr="00A45678">
          <w:rPr>
            <w:szCs w:val="24"/>
            <w:lang w:val="en-GB"/>
          </w:rPr>
          <w:t>Tanzania</w:t>
        </w:r>
      </w:hyperlink>
      <w:r w:rsidRPr="00A45678">
        <w:rPr>
          <w:szCs w:val="24"/>
          <w:lang w:val="en-GB"/>
        </w:rPr>
        <w:t xml:space="preserve">, </w:t>
      </w:r>
      <w:hyperlink r:id="rId46" w:tooltip="Zambia" w:history="1">
        <w:r w:rsidRPr="00A45678">
          <w:rPr>
            <w:szCs w:val="24"/>
            <w:lang w:val="en-GB"/>
          </w:rPr>
          <w:t>Zambia</w:t>
        </w:r>
      </w:hyperlink>
      <w:r w:rsidRPr="00A45678">
        <w:rPr>
          <w:szCs w:val="24"/>
          <w:lang w:val="en-GB"/>
        </w:rPr>
        <w:t>, and Zimbabwe. SADC is founded upon the SADC Treaty (1992) and is committed to Regional Integration and Poverty Reduction within Southern Africa region through economic development backed by durable peace and stability. It aspires to build a region in which there will be a high degree of harmonisation and rationalisation, to enable the pooling of resources to achieve collective self-reliance in order to improve the living standards of the people of the Region.</w:t>
      </w:r>
    </w:p>
    <w:p w14:paraId="742CC607" w14:textId="77777777" w:rsidR="003461AD" w:rsidRPr="00A45678" w:rsidRDefault="003461AD" w:rsidP="003461AD">
      <w:pPr>
        <w:spacing w:after="240" w:line="247" w:lineRule="auto"/>
        <w:jc w:val="both"/>
        <w:rPr>
          <w:szCs w:val="24"/>
          <w:lang w:val="en-GB"/>
        </w:rPr>
      </w:pPr>
      <w:r w:rsidRPr="00A45678">
        <w:rPr>
          <w:szCs w:val="24"/>
          <w:lang w:val="en-GB"/>
        </w:rPr>
        <w:t xml:space="preserve">The transformation of the Southern African Development Coordination Conference (SADCC) (which was coordinating conferences) to the Southern African Development Community (SADC) marked a significant milestone in the establishment of SADC Secretariat. The Mandate of the SADC Secretariat, as outlined in Article 14 of the SADC Treaty, includes the following </w:t>
      </w:r>
    </w:p>
    <w:p w14:paraId="74B5DF8B" w14:textId="77777777" w:rsidR="003461AD" w:rsidRPr="00A45678" w:rsidRDefault="003461AD" w:rsidP="003461AD">
      <w:pPr>
        <w:pStyle w:val="ListParagraph"/>
        <w:numPr>
          <w:ilvl w:val="0"/>
          <w:numId w:val="85"/>
        </w:numPr>
        <w:spacing w:before="0" w:line="276" w:lineRule="auto"/>
        <w:jc w:val="both"/>
        <w:rPr>
          <w:sz w:val="24"/>
          <w:szCs w:val="24"/>
          <w:lang w:val="en-GB"/>
        </w:rPr>
      </w:pPr>
      <w:r w:rsidRPr="00A45678">
        <w:rPr>
          <w:sz w:val="24"/>
          <w:szCs w:val="24"/>
          <w:lang w:val="en-GB"/>
        </w:rPr>
        <w:t xml:space="preserve">Strategic planning and management of SADC Secretariat; </w:t>
      </w:r>
    </w:p>
    <w:p w14:paraId="004DD202" w14:textId="77777777" w:rsidR="003461AD" w:rsidRPr="00A45678" w:rsidRDefault="003461AD" w:rsidP="003461AD">
      <w:pPr>
        <w:pStyle w:val="ListParagraph"/>
        <w:numPr>
          <w:ilvl w:val="0"/>
          <w:numId w:val="85"/>
        </w:numPr>
        <w:spacing w:before="0" w:line="276" w:lineRule="auto"/>
        <w:jc w:val="both"/>
        <w:rPr>
          <w:sz w:val="24"/>
          <w:szCs w:val="24"/>
          <w:lang w:val="en-GB"/>
        </w:rPr>
      </w:pPr>
      <w:r w:rsidRPr="00A45678">
        <w:rPr>
          <w:sz w:val="24"/>
          <w:szCs w:val="24"/>
          <w:lang w:val="en-GB"/>
        </w:rPr>
        <w:t xml:space="preserve">Coordination and harmonization of the policies and strategies; </w:t>
      </w:r>
    </w:p>
    <w:p w14:paraId="447E499A" w14:textId="77777777" w:rsidR="003461AD" w:rsidRPr="00A45678" w:rsidRDefault="003461AD" w:rsidP="003461AD">
      <w:pPr>
        <w:pStyle w:val="ListParagraph"/>
        <w:numPr>
          <w:ilvl w:val="0"/>
          <w:numId w:val="85"/>
        </w:numPr>
        <w:spacing w:before="0" w:line="276" w:lineRule="auto"/>
        <w:jc w:val="both"/>
        <w:rPr>
          <w:sz w:val="24"/>
          <w:szCs w:val="24"/>
          <w:lang w:val="en-GB"/>
        </w:rPr>
      </w:pPr>
      <w:r w:rsidRPr="00A45678">
        <w:rPr>
          <w:sz w:val="24"/>
          <w:szCs w:val="24"/>
          <w:lang w:val="en-GB"/>
        </w:rPr>
        <w:t xml:space="preserve">Mobilization of resources, co-ordination and harmonization of programmes and projects with cooperating partners; </w:t>
      </w:r>
    </w:p>
    <w:p w14:paraId="3BDA7F99" w14:textId="77777777" w:rsidR="003461AD" w:rsidRPr="00A45678" w:rsidRDefault="003461AD" w:rsidP="003461AD">
      <w:pPr>
        <w:pStyle w:val="ListParagraph"/>
        <w:numPr>
          <w:ilvl w:val="0"/>
          <w:numId w:val="85"/>
        </w:numPr>
        <w:spacing w:before="0" w:line="276" w:lineRule="auto"/>
        <w:jc w:val="both"/>
        <w:rPr>
          <w:sz w:val="24"/>
          <w:szCs w:val="24"/>
          <w:lang w:val="en-GB"/>
        </w:rPr>
      </w:pPr>
      <w:r w:rsidRPr="00A45678">
        <w:rPr>
          <w:sz w:val="24"/>
          <w:szCs w:val="24"/>
          <w:lang w:val="en-GB"/>
        </w:rPr>
        <w:t>Devising appropriate strategies for self-financing and income generating activities and investment;</w:t>
      </w:r>
    </w:p>
    <w:p w14:paraId="485DF2F6" w14:textId="77777777" w:rsidR="003461AD" w:rsidRPr="00A45678" w:rsidRDefault="003461AD" w:rsidP="003461AD">
      <w:pPr>
        <w:pStyle w:val="ListParagraph"/>
        <w:numPr>
          <w:ilvl w:val="0"/>
          <w:numId w:val="85"/>
        </w:numPr>
        <w:spacing w:before="0" w:line="276" w:lineRule="auto"/>
        <w:jc w:val="both"/>
        <w:rPr>
          <w:sz w:val="24"/>
          <w:szCs w:val="24"/>
          <w:lang w:val="en-GB"/>
        </w:rPr>
      </w:pPr>
      <w:r w:rsidRPr="00A45678">
        <w:rPr>
          <w:sz w:val="24"/>
          <w:szCs w:val="24"/>
          <w:lang w:val="en-GB"/>
        </w:rPr>
        <w:t xml:space="preserve">Representation and promotion of SADC; and </w:t>
      </w:r>
    </w:p>
    <w:p w14:paraId="573EB429" w14:textId="77777777" w:rsidR="003461AD" w:rsidRPr="00A45678" w:rsidRDefault="003461AD" w:rsidP="003461AD">
      <w:pPr>
        <w:pStyle w:val="ListParagraph"/>
        <w:numPr>
          <w:ilvl w:val="0"/>
          <w:numId w:val="85"/>
        </w:numPr>
        <w:spacing w:before="0" w:line="276" w:lineRule="auto"/>
        <w:jc w:val="both"/>
        <w:rPr>
          <w:sz w:val="24"/>
          <w:szCs w:val="24"/>
          <w:lang w:val="en-GB"/>
        </w:rPr>
      </w:pPr>
      <w:r w:rsidRPr="00A45678">
        <w:rPr>
          <w:sz w:val="24"/>
          <w:szCs w:val="24"/>
          <w:lang w:val="en-GB"/>
        </w:rPr>
        <w:t xml:space="preserve">Promotion and harmonisation of policies and strategies of Member States. </w:t>
      </w:r>
    </w:p>
    <w:p w14:paraId="1B927F35" w14:textId="77777777" w:rsidR="003461AD" w:rsidRPr="00A45678" w:rsidRDefault="003461AD" w:rsidP="003461AD">
      <w:pPr>
        <w:pStyle w:val="ListParagraph"/>
        <w:spacing w:line="276" w:lineRule="auto"/>
        <w:ind w:left="0"/>
        <w:jc w:val="both"/>
        <w:rPr>
          <w:sz w:val="24"/>
          <w:szCs w:val="24"/>
          <w:lang w:val="en-GB"/>
        </w:rPr>
      </w:pPr>
    </w:p>
    <w:p w14:paraId="5E26E6D3" w14:textId="77777777" w:rsidR="003461AD" w:rsidRPr="00A45678" w:rsidRDefault="003461AD" w:rsidP="003461AD">
      <w:pPr>
        <w:spacing w:after="240" w:line="247" w:lineRule="auto"/>
        <w:jc w:val="both"/>
        <w:rPr>
          <w:szCs w:val="24"/>
          <w:lang w:val="en-GB"/>
        </w:rPr>
      </w:pPr>
      <w:r w:rsidRPr="00A45678">
        <w:rPr>
          <w:szCs w:val="24"/>
          <w:lang w:val="en-GB"/>
        </w:rPr>
        <w:t xml:space="preserve">SADC is also implementing a Strategic Indicative Plan for the Organ on Politics, Defence and Security Cooperation (SIPO). The SIPO seeks to promote a peaceful and stable political and security environment in the region. Implementation of the SIPO is complemented by the SADC Protocol on Politics, Defence and Security Cooperation. This Protocol established the objectives of the SADC Organ on Politics, Defence and Security – namely, promoting peace and security across Southern Africa, protecting the region’s peoples from instability due to the breakdown of law and order, developing a common foreign policy throughout the region, and cooperating on matters related to security and defence. </w:t>
      </w:r>
    </w:p>
    <w:p w14:paraId="15720CF0" w14:textId="77777777" w:rsidR="003461AD" w:rsidRPr="00A45678" w:rsidRDefault="003461AD" w:rsidP="003461AD">
      <w:pPr>
        <w:spacing w:after="240" w:line="247" w:lineRule="auto"/>
        <w:jc w:val="both"/>
        <w:rPr>
          <w:szCs w:val="24"/>
          <w:lang w:val="en-GB"/>
        </w:rPr>
      </w:pPr>
      <w:r w:rsidRPr="00A45678">
        <w:rPr>
          <w:szCs w:val="24"/>
          <w:lang w:val="en-GB"/>
        </w:rPr>
        <w:t xml:space="preserve">The Secretariat has considerably grown in the past few years, with more staff, higher budgets and increasing numbers of projects, which place a huge strain on the Secretariat systems that need to keep up with the pace of growth and expansion. </w:t>
      </w:r>
    </w:p>
    <w:p w14:paraId="53671653" w14:textId="77777777" w:rsidR="003461AD" w:rsidRPr="00A45678" w:rsidRDefault="003461AD" w:rsidP="003461AD">
      <w:pPr>
        <w:spacing w:after="240" w:line="247" w:lineRule="auto"/>
        <w:jc w:val="both"/>
        <w:rPr>
          <w:szCs w:val="24"/>
          <w:lang w:val="en-GB"/>
        </w:rPr>
      </w:pPr>
      <w:r w:rsidRPr="00A45678">
        <w:rPr>
          <w:szCs w:val="24"/>
          <w:lang w:val="en-GB"/>
        </w:rPr>
        <w:t xml:space="preserve">Every year SADC Secretariat mobilizes </w:t>
      </w:r>
      <w:r w:rsidR="00FF7759" w:rsidRPr="00A45678">
        <w:rPr>
          <w:szCs w:val="24"/>
          <w:lang w:val="en-GB"/>
        </w:rPr>
        <w:t xml:space="preserve">up </w:t>
      </w:r>
      <w:r w:rsidRPr="00A45678">
        <w:rPr>
          <w:szCs w:val="24"/>
          <w:lang w:val="en-GB"/>
        </w:rPr>
        <w:t xml:space="preserve">to </w:t>
      </w:r>
      <w:r w:rsidR="00FF7759" w:rsidRPr="00A45678">
        <w:rPr>
          <w:szCs w:val="24"/>
          <w:lang w:val="en-GB"/>
        </w:rPr>
        <w:t>10</w:t>
      </w:r>
      <w:r w:rsidRPr="00A45678">
        <w:rPr>
          <w:szCs w:val="24"/>
          <w:lang w:val="en-GB"/>
        </w:rPr>
        <w:t xml:space="preserve">0 consultants for various assignments, financed </w:t>
      </w:r>
      <w:r w:rsidR="00FF7759" w:rsidRPr="00A45678">
        <w:rPr>
          <w:szCs w:val="24"/>
          <w:lang w:val="en-GB"/>
        </w:rPr>
        <w:t xml:space="preserve">mainly </w:t>
      </w:r>
      <w:r w:rsidRPr="00A45678">
        <w:rPr>
          <w:szCs w:val="24"/>
          <w:lang w:val="en-GB"/>
        </w:rPr>
        <w:t xml:space="preserve">by SADC Member States, each of which go through separate and time-consuming procurement procedure that lasts three to five months from the moment of </w:t>
      </w:r>
      <w:r w:rsidRPr="00A45678">
        <w:rPr>
          <w:szCs w:val="24"/>
          <w:lang w:val="en-GB"/>
        </w:rPr>
        <w:lastRenderedPageBreak/>
        <w:t>initiation until contracting and mobilisation of the consultant. These consultancies cause huge workload to the Procurement Unit that has limited resources, as well as delays on implementation of activities on which various departments depend. Coupled with this, SADC Secretariat has annual procurement plans and related budgets. This implies that each consultancy that has been planned for requires contracting within the respective fiscal year (1</w:t>
      </w:r>
      <w:r w:rsidRPr="00A45678">
        <w:rPr>
          <w:szCs w:val="24"/>
          <w:vertAlign w:val="superscript"/>
          <w:lang w:val="en-GB"/>
        </w:rPr>
        <w:t>st</w:t>
      </w:r>
      <w:r w:rsidRPr="00A45678">
        <w:rPr>
          <w:szCs w:val="24"/>
          <w:lang w:val="en-GB"/>
        </w:rPr>
        <w:t xml:space="preserve"> April to 31</w:t>
      </w:r>
      <w:r w:rsidRPr="00A45678">
        <w:rPr>
          <w:szCs w:val="24"/>
          <w:vertAlign w:val="superscript"/>
          <w:lang w:val="en-GB"/>
        </w:rPr>
        <w:t>st</w:t>
      </w:r>
      <w:r w:rsidRPr="00A45678">
        <w:rPr>
          <w:szCs w:val="24"/>
          <w:lang w:val="en-GB"/>
        </w:rPr>
        <w:t xml:space="preserve"> March). Implication is that workload is not spread throughout the fiscal year, but is rather more intensive at the beginning of the fiscal year. </w:t>
      </w:r>
    </w:p>
    <w:p w14:paraId="34D03E67" w14:textId="23CE6094" w:rsidR="003461AD" w:rsidRPr="00A45678" w:rsidRDefault="003461AD" w:rsidP="003461AD">
      <w:pPr>
        <w:spacing w:after="240" w:line="247" w:lineRule="auto"/>
        <w:jc w:val="both"/>
        <w:rPr>
          <w:szCs w:val="24"/>
          <w:lang w:val="en-GB"/>
        </w:rPr>
      </w:pPr>
      <w:r w:rsidRPr="00A45678">
        <w:rPr>
          <w:szCs w:val="24"/>
          <w:lang w:val="en-GB"/>
        </w:rPr>
        <w:t xml:space="preserve">Apart from above mentioned Member States’ funded activities, currently major donor </w:t>
      </w:r>
      <w:r w:rsidR="00FF7759" w:rsidRPr="00A45678">
        <w:rPr>
          <w:szCs w:val="24"/>
          <w:lang w:val="en-GB"/>
        </w:rPr>
        <w:t xml:space="preserve">of SADC </w:t>
      </w:r>
      <w:r w:rsidRPr="00A45678">
        <w:rPr>
          <w:szCs w:val="24"/>
          <w:lang w:val="en-GB"/>
        </w:rPr>
        <w:t>is the European Union. In June 2015, Common Market for Eastern and Southern Africa (COMESA), the East African Community (EAC), the Intergovernmental Authority on Development (IGAD), the Indian Ocean Commission (IOC), the Southern African Development Community (SADC), representing the Eastern Africa-Southern Africa-Indian Ocean (EA-SA-IO Region) and the European Union signed a Regional Indicative Programme (RIP) under the 11</w:t>
      </w:r>
      <w:r w:rsidRPr="00A45678">
        <w:rPr>
          <w:szCs w:val="24"/>
          <w:vertAlign w:val="superscript"/>
          <w:lang w:val="en-GB"/>
        </w:rPr>
        <w:t>th</w:t>
      </w:r>
      <w:r w:rsidRPr="00A45678">
        <w:rPr>
          <w:szCs w:val="24"/>
          <w:lang w:val="en-GB"/>
        </w:rPr>
        <w:t xml:space="preserve"> EDF for the period 2014-2020. The overall financial allocation earmarked for the 11</w:t>
      </w:r>
      <w:r w:rsidRPr="00A45678">
        <w:rPr>
          <w:szCs w:val="24"/>
          <w:vertAlign w:val="superscript"/>
          <w:lang w:val="en-GB"/>
        </w:rPr>
        <w:t>th</w:t>
      </w:r>
      <w:r w:rsidRPr="00A45678">
        <w:rPr>
          <w:szCs w:val="24"/>
          <w:lang w:val="en-GB"/>
        </w:rPr>
        <w:t xml:space="preserve"> EDF was €1,332 million, distributed as follows: </w:t>
      </w:r>
    </w:p>
    <w:p w14:paraId="33F6BD80" w14:textId="77777777" w:rsidR="003461AD" w:rsidRPr="00A45678" w:rsidRDefault="003461AD" w:rsidP="003461AD">
      <w:pPr>
        <w:pStyle w:val="ListParagraph"/>
        <w:numPr>
          <w:ilvl w:val="0"/>
          <w:numId w:val="87"/>
        </w:numPr>
        <w:spacing w:after="240" w:line="247" w:lineRule="auto"/>
        <w:jc w:val="both"/>
        <w:rPr>
          <w:sz w:val="24"/>
          <w:szCs w:val="24"/>
          <w:lang w:val="en-GB"/>
        </w:rPr>
      </w:pPr>
      <w:r w:rsidRPr="00A45678">
        <w:rPr>
          <w:sz w:val="24"/>
          <w:szCs w:val="24"/>
          <w:lang w:val="en-GB"/>
        </w:rPr>
        <w:t xml:space="preserve">Sub-Regional Envelope: </w:t>
      </w:r>
      <w:r w:rsidRPr="00A45678">
        <w:rPr>
          <w:sz w:val="24"/>
          <w:szCs w:val="24"/>
          <w:lang w:val="en-GB"/>
        </w:rPr>
        <w:tab/>
      </w:r>
      <w:r w:rsidRPr="00A45678">
        <w:rPr>
          <w:sz w:val="24"/>
          <w:szCs w:val="24"/>
          <w:lang w:val="en-GB"/>
        </w:rPr>
        <w:tab/>
      </w:r>
      <w:r w:rsidRPr="00A45678">
        <w:rPr>
          <w:sz w:val="29"/>
          <w:szCs w:val="29"/>
          <w:lang w:val="en-GB"/>
        </w:rPr>
        <w:t>€</w:t>
      </w:r>
      <w:r w:rsidRPr="00A45678">
        <w:rPr>
          <w:sz w:val="24"/>
          <w:szCs w:val="24"/>
          <w:lang w:val="en-GB"/>
        </w:rPr>
        <w:t>450 million, sub-divided as follows:</w:t>
      </w:r>
    </w:p>
    <w:p w14:paraId="1BD0A74D" w14:textId="77777777" w:rsidR="003461AD" w:rsidRPr="00A45678" w:rsidRDefault="003461AD" w:rsidP="003461AD">
      <w:pPr>
        <w:pStyle w:val="ListParagraph"/>
        <w:numPr>
          <w:ilvl w:val="0"/>
          <w:numId w:val="86"/>
        </w:numPr>
        <w:spacing w:after="240" w:line="247" w:lineRule="auto"/>
        <w:ind w:left="993" w:hanging="284"/>
        <w:jc w:val="both"/>
        <w:rPr>
          <w:sz w:val="24"/>
          <w:szCs w:val="24"/>
          <w:lang w:val="en-GB"/>
        </w:rPr>
      </w:pPr>
      <w:r w:rsidRPr="00A45678">
        <w:rPr>
          <w:sz w:val="24"/>
          <w:szCs w:val="24"/>
          <w:lang w:val="en-GB"/>
        </w:rPr>
        <w:t xml:space="preserve">COMESA: </w:t>
      </w:r>
      <w:r w:rsidRPr="00A45678">
        <w:rPr>
          <w:sz w:val="24"/>
          <w:szCs w:val="24"/>
          <w:lang w:val="en-GB"/>
        </w:rPr>
        <w:tab/>
      </w:r>
      <w:r w:rsidRPr="00A45678">
        <w:rPr>
          <w:sz w:val="24"/>
          <w:szCs w:val="24"/>
          <w:lang w:val="en-GB"/>
        </w:rPr>
        <w:tab/>
      </w:r>
      <w:r w:rsidRPr="00A45678">
        <w:rPr>
          <w:sz w:val="24"/>
          <w:szCs w:val="24"/>
          <w:lang w:val="en-GB"/>
        </w:rPr>
        <w:tab/>
      </w:r>
      <w:r w:rsidRPr="00A45678">
        <w:rPr>
          <w:sz w:val="24"/>
          <w:szCs w:val="24"/>
          <w:lang w:val="en-GB"/>
        </w:rPr>
        <w:tab/>
      </w:r>
      <w:r w:rsidRPr="00A45678">
        <w:rPr>
          <w:color w:val="auto"/>
          <w:sz w:val="24"/>
          <w:szCs w:val="24"/>
          <w:lang w:val="en-GB"/>
        </w:rPr>
        <w:t>€85 million</w:t>
      </w:r>
    </w:p>
    <w:p w14:paraId="2EAEF99C" w14:textId="77777777" w:rsidR="003461AD" w:rsidRPr="00A45678" w:rsidRDefault="003461AD" w:rsidP="003461AD">
      <w:pPr>
        <w:pStyle w:val="ListParagraph"/>
        <w:numPr>
          <w:ilvl w:val="0"/>
          <w:numId w:val="86"/>
        </w:numPr>
        <w:spacing w:after="240" w:line="247" w:lineRule="auto"/>
        <w:ind w:left="993" w:hanging="284"/>
        <w:jc w:val="both"/>
        <w:rPr>
          <w:sz w:val="24"/>
          <w:szCs w:val="24"/>
          <w:lang w:val="en-GB"/>
        </w:rPr>
      </w:pPr>
      <w:r w:rsidRPr="00A45678">
        <w:rPr>
          <w:sz w:val="24"/>
          <w:szCs w:val="24"/>
          <w:lang w:val="en-GB"/>
        </w:rPr>
        <w:t xml:space="preserve">EAC: </w:t>
      </w:r>
      <w:r w:rsidRPr="00A45678">
        <w:rPr>
          <w:sz w:val="24"/>
          <w:szCs w:val="24"/>
          <w:lang w:val="en-GB"/>
        </w:rPr>
        <w:tab/>
      </w:r>
      <w:r w:rsidRPr="00A45678">
        <w:rPr>
          <w:sz w:val="24"/>
          <w:szCs w:val="24"/>
          <w:lang w:val="en-GB"/>
        </w:rPr>
        <w:tab/>
      </w:r>
      <w:r w:rsidRPr="00A45678">
        <w:rPr>
          <w:sz w:val="24"/>
          <w:szCs w:val="24"/>
          <w:lang w:val="en-GB"/>
        </w:rPr>
        <w:tab/>
      </w:r>
      <w:r w:rsidRPr="00A45678">
        <w:rPr>
          <w:sz w:val="24"/>
          <w:szCs w:val="24"/>
          <w:lang w:val="en-GB"/>
        </w:rPr>
        <w:tab/>
        <w:t>€85 million</w:t>
      </w:r>
    </w:p>
    <w:p w14:paraId="09AA97D6" w14:textId="77777777" w:rsidR="003461AD" w:rsidRPr="00A45678" w:rsidRDefault="003461AD" w:rsidP="003461AD">
      <w:pPr>
        <w:pStyle w:val="ListParagraph"/>
        <w:numPr>
          <w:ilvl w:val="0"/>
          <w:numId w:val="86"/>
        </w:numPr>
        <w:spacing w:after="240" w:line="247" w:lineRule="auto"/>
        <w:ind w:left="993" w:hanging="284"/>
        <w:jc w:val="both"/>
        <w:rPr>
          <w:sz w:val="24"/>
          <w:szCs w:val="24"/>
          <w:lang w:val="en-GB"/>
        </w:rPr>
      </w:pPr>
      <w:r w:rsidRPr="00A45678">
        <w:rPr>
          <w:sz w:val="24"/>
          <w:szCs w:val="24"/>
          <w:lang w:val="en-GB"/>
        </w:rPr>
        <w:t>IGAD:</w:t>
      </w:r>
      <w:r w:rsidRPr="00A45678">
        <w:rPr>
          <w:sz w:val="24"/>
          <w:szCs w:val="24"/>
          <w:lang w:val="en-GB"/>
        </w:rPr>
        <w:tab/>
      </w:r>
      <w:r w:rsidRPr="00A45678">
        <w:rPr>
          <w:sz w:val="24"/>
          <w:szCs w:val="24"/>
          <w:lang w:val="en-GB"/>
        </w:rPr>
        <w:tab/>
      </w:r>
      <w:r w:rsidRPr="00A45678">
        <w:rPr>
          <w:sz w:val="24"/>
          <w:szCs w:val="24"/>
          <w:lang w:val="en-GB"/>
        </w:rPr>
        <w:tab/>
      </w:r>
      <w:r w:rsidRPr="00A45678">
        <w:rPr>
          <w:sz w:val="24"/>
          <w:szCs w:val="24"/>
          <w:lang w:val="en-GB"/>
        </w:rPr>
        <w:tab/>
        <w:t xml:space="preserve">€80 million </w:t>
      </w:r>
    </w:p>
    <w:p w14:paraId="708FAF20" w14:textId="77777777" w:rsidR="003461AD" w:rsidRPr="00A45678" w:rsidRDefault="003461AD" w:rsidP="003461AD">
      <w:pPr>
        <w:pStyle w:val="ListParagraph"/>
        <w:numPr>
          <w:ilvl w:val="0"/>
          <w:numId w:val="86"/>
        </w:numPr>
        <w:spacing w:after="240" w:line="247" w:lineRule="auto"/>
        <w:ind w:left="993" w:hanging="284"/>
        <w:jc w:val="both"/>
        <w:rPr>
          <w:sz w:val="24"/>
          <w:szCs w:val="24"/>
          <w:lang w:val="en-GB"/>
        </w:rPr>
      </w:pPr>
      <w:r w:rsidRPr="00A45678">
        <w:rPr>
          <w:sz w:val="24"/>
          <w:szCs w:val="24"/>
          <w:lang w:val="en-GB"/>
        </w:rPr>
        <w:t>IOC:</w:t>
      </w:r>
      <w:r w:rsidRPr="00A45678">
        <w:rPr>
          <w:sz w:val="24"/>
          <w:szCs w:val="24"/>
          <w:lang w:val="en-GB"/>
        </w:rPr>
        <w:tab/>
      </w:r>
      <w:r w:rsidRPr="00A45678">
        <w:rPr>
          <w:sz w:val="24"/>
          <w:szCs w:val="24"/>
          <w:lang w:val="en-GB"/>
        </w:rPr>
        <w:tab/>
      </w:r>
      <w:r w:rsidRPr="00A45678">
        <w:rPr>
          <w:sz w:val="24"/>
          <w:szCs w:val="24"/>
          <w:lang w:val="en-GB"/>
        </w:rPr>
        <w:tab/>
      </w:r>
      <w:r w:rsidRPr="00A45678">
        <w:rPr>
          <w:sz w:val="24"/>
          <w:szCs w:val="24"/>
          <w:lang w:val="en-GB"/>
        </w:rPr>
        <w:tab/>
        <w:t>€50 million</w:t>
      </w:r>
    </w:p>
    <w:p w14:paraId="533E5C47" w14:textId="77777777" w:rsidR="003461AD" w:rsidRPr="00A45678" w:rsidRDefault="003461AD" w:rsidP="003461AD">
      <w:pPr>
        <w:pStyle w:val="ListParagraph"/>
        <w:numPr>
          <w:ilvl w:val="0"/>
          <w:numId w:val="86"/>
        </w:numPr>
        <w:spacing w:after="240" w:line="247" w:lineRule="auto"/>
        <w:ind w:left="993" w:hanging="284"/>
        <w:jc w:val="both"/>
        <w:rPr>
          <w:sz w:val="24"/>
          <w:szCs w:val="24"/>
          <w:lang w:val="en-GB"/>
        </w:rPr>
      </w:pPr>
      <w:r w:rsidRPr="00A45678">
        <w:rPr>
          <w:sz w:val="24"/>
          <w:szCs w:val="24"/>
          <w:lang w:val="en-GB"/>
        </w:rPr>
        <w:t>SADC:</w:t>
      </w:r>
      <w:r w:rsidRPr="00A45678">
        <w:rPr>
          <w:sz w:val="24"/>
          <w:szCs w:val="24"/>
          <w:lang w:val="en-GB"/>
        </w:rPr>
        <w:tab/>
      </w:r>
      <w:r w:rsidRPr="00A45678">
        <w:rPr>
          <w:sz w:val="24"/>
          <w:szCs w:val="24"/>
          <w:lang w:val="en-GB"/>
        </w:rPr>
        <w:tab/>
      </w:r>
      <w:r w:rsidRPr="00A45678">
        <w:rPr>
          <w:sz w:val="24"/>
          <w:szCs w:val="24"/>
          <w:lang w:val="en-GB"/>
        </w:rPr>
        <w:tab/>
      </w:r>
      <w:r w:rsidRPr="00A45678">
        <w:rPr>
          <w:sz w:val="24"/>
          <w:szCs w:val="24"/>
          <w:lang w:val="en-GB"/>
        </w:rPr>
        <w:tab/>
        <w:t>€90 million</w:t>
      </w:r>
    </w:p>
    <w:p w14:paraId="1A670129" w14:textId="77777777" w:rsidR="003461AD" w:rsidRPr="00A45678" w:rsidRDefault="003461AD" w:rsidP="003461AD">
      <w:pPr>
        <w:pStyle w:val="ListParagraph"/>
        <w:numPr>
          <w:ilvl w:val="0"/>
          <w:numId w:val="86"/>
        </w:numPr>
        <w:spacing w:after="240" w:line="247" w:lineRule="auto"/>
        <w:ind w:left="993" w:hanging="284"/>
        <w:jc w:val="both"/>
        <w:rPr>
          <w:sz w:val="24"/>
          <w:szCs w:val="24"/>
          <w:lang w:val="en-GB"/>
        </w:rPr>
      </w:pPr>
      <w:r w:rsidRPr="00A45678">
        <w:rPr>
          <w:sz w:val="24"/>
          <w:szCs w:val="24"/>
          <w:lang w:val="en-GB"/>
        </w:rPr>
        <w:t xml:space="preserve">Performance reserve: </w:t>
      </w:r>
      <w:r w:rsidRPr="00A45678">
        <w:rPr>
          <w:sz w:val="24"/>
          <w:szCs w:val="24"/>
          <w:lang w:val="en-GB"/>
        </w:rPr>
        <w:tab/>
      </w:r>
      <w:r w:rsidRPr="00A45678">
        <w:rPr>
          <w:sz w:val="24"/>
          <w:szCs w:val="24"/>
          <w:lang w:val="en-GB"/>
        </w:rPr>
        <w:tab/>
        <w:t>€60 million</w:t>
      </w:r>
    </w:p>
    <w:p w14:paraId="7CA454E9" w14:textId="77777777" w:rsidR="003461AD" w:rsidRPr="00A45678" w:rsidRDefault="003461AD" w:rsidP="003461AD">
      <w:pPr>
        <w:pStyle w:val="ListParagraph"/>
        <w:numPr>
          <w:ilvl w:val="0"/>
          <w:numId w:val="87"/>
        </w:numPr>
        <w:spacing w:after="240" w:line="247" w:lineRule="auto"/>
        <w:jc w:val="both"/>
        <w:rPr>
          <w:sz w:val="24"/>
          <w:szCs w:val="24"/>
          <w:lang w:val="en-GB"/>
        </w:rPr>
      </w:pPr>
      <w:r w:rsidRPr="00A45678">
        <w:rPr>
          <w:sz w:val="24"/>
          <w:szCs w:val="24"/>
          <w:lang w:val="en-GB"/>
        </w:rPr>
        <w:t xml:space="preserve">Infrastructure Financing Envelope: </w:t>
      </w:r>
      <w:r w:rsidRPr="00A45678">
        <w:rPr>
          <w:sz w:val="24"/>
          <w:szCs w:val="24"/>
          <w:lang w:val="en-GB"/>
        </w:rPr>
        <w:tab/>
        <w:t xml:space="preserve">€600 million </w:t>
      </w:r>
    </w:p>
    <w:p w14:paraId="475A78BD" w14:textId="77777777" w:rsidR="003461AD" w:rsidRPr="00A45678" w:rsidRDefault="003461AD" w:rsidP="003461AD">
      <w:pPr>
        <w:pStyle w:val="ListParagraph"/>
        <w:numPr>
          <w:ilvl w:val="0"/>
          <w:numId w:val="87"/>
        </w:numPr>
        <w:spacing w:after="240" w:line="247" w:lineRule="auto"/>
        <w:jc w:val="both"/>
        <w:rPr>
          <w:sz w:val="24"/>
          <w:szCs w:val="24"/>
          <w:lang w:val="en-GB"/>
        </w:rPr>
      </w:pPr>
      <w:r w:rsidRPr="00A45678">
        <w:rPr>
          <w:sz w:val="24"/>
          <w:szCs w:val="24"/>
          <w:lang w:val="en-GB"/>
        </w:rPr>
        <w:t xml:space="preserve">Cross-Regional Envelope: </w:t>
      </w:r>
      <w:r w:rsidRPr="00A45678">
        <w:rPr>
          <w:sz w:val="24"/>
          <w:szCs w:val="24"/>
          <w:lang w:val="en-GB"/>
        </w:rPr>
        <w:tab/>
      </w:r>
      <w:r w:rsidRPr="00A45678">
        <w:rPr>
          <w:sz w:val="24"/>
          <w:szCs w:val="24"/>
          <w:lang w:val="en-GB"/>
        </w:rPr>
        <w:tab/>
        <w:t>€205 million</w:t>
      </w:r>
    </w:p>
    <w:p w14:paraId="74D6BB81" w14:textId="77777777" w:rsidR="003461AD" w:rsidRPr="00A45678" w:rsidRDefault="003461AD" w:rsidP="003461AD">
      <w:pPr>
        <w:pStyle w:val="ListParagraph"/>
        <w:numPr>
          <w:ilvl w:val="0"/>
          <w:numId w:val="87"/>
        </w:numPr>
        <w:spacing w:after="240" w:line="247" w:lineRule="auto"/>
        <w:jc w:val="both"/>
        <w:rPr>
          <w:sz w:val="24"/>
          <w:szCs w:val="24"/>
          <w:lang w:val="en-GB"/>
        </w:rPr>
      </w:pPr>
      <w:r w:rsidRPr="00A45678">
        <w:rPr>
          <w:sz w:val="24"/>
          <w:szCs w:val="24"/>
          <w:lang w:val="en-GB"/>
        </w:rPr>
        <w:t xml:space="preserve">Technical Cooperation Facility: </w:t>
      </w:r>
      <w:r w:rsidRPr="00A45678">
        <w:rPr>
          <w:sz w:val="24"/>
          <w:szCs w:val="24"/>
          <w:lang w:val="en-GB"/>
        </w:rPr>
        <w:tab/>
        <w:t>€15 million</w:t>
      </w:r>
    </w:p>
    <w:p w14:paraId="6CE443B0" w14:textId="77777777" w:rsidR="003461AD" w:rsidRPr="00A45678" w:rsidRDefault="003461AD" w:rsidP="003461AD">
      <w:pPr>
        <w:pStyle w:val="ListParagraph"/>
        <w:numPr>
          <w:ilvl w:val="0"/>
          <w:numId w:val="87"/>
        </w:numPr>
        <w:spacing w:after="240" w:line="247" w:lineRule="auto"/>
        <w:jc w:val="both"/>
        <w:rPr>
          <w:sz w:val="24"/>
          <w:szCs w:val="24"/>
          <w:lang w:val="en-GB"/>
        </w:rPr>
      </w:pPr>
      <w:r w:rsidRPr="00A45678">
        <w:rPr>
          <w:sz w:val="24"/>
          <w:szCs w:val="24"/>
          <w:lang w:val="en-GB"/>
        </w:rPr>
        <w:t xml:space="preserve">Reserve: </w:t>
      </w:r>
      <w:r w:rsidRPr="00A45678">
        <w:rPr>
          <w:sz w:val="24"/>
          <w:szCs w:val="24"/>
          <w:lang w:val="en-GB"/>
        </w:rPr>
        <w:tab/>
      </w:r>
      <w:r w:rsidRPr="00A45678">
        <w:rPr>
          <w:sz w:val="24"/>
          <w:szCs w:val="24"/>
          <w:lang w:val="en-GB"/>
        </w:rPr>
        <w:tab/>
      </w:r>
      <w:r w:rsidRPr="00A45678">
        <w:rPr>
          <w:sz w:val="24"/>
          <w:szCs w:val="24"/>
          <w:lang w:val="en-GB"/>
        </w:rPr>
        <w:tab/>
      </w:r>
      <w:r w:rsidRPr="00A45678">
        <w:rPr>
          <w:sz w:val="24"/>
          <w:szCs w:val="24"/>
          <w:lang w:val="en-GB"/>
        </w:rPr>
        <w:tab/>
        <w:t xml:space="preserve">€62 million </w:t>
      </w:r>
    </w:p>
    <w:p w14:paraId="0C05B2A6" w14:textId="77777777" w:rsidR="003461AD" w:rsidRPr="00A45678" w:rsidRDefault="003461AD" w:rsidP="003461AD">
      <w:pPr>
        <w:spacing w:after="240" w:line="247" w:lineRule="auto"/>
        <w:jc w:val="both"/>
        <w:rPr>
          <w:szCs w:val="24"/>
          <w:lang w:val="en-GB"/>
        </w:rPr>
      </w:pPr>
      <w:r w:rsidRPr="00A45678">
        <w:rPr>
          <w:szCs w:val="24"/>
          <w:lang w:val="en-GB"/>
        </w:rPr>
        <w:t xml:space="preserve">The SADC sub-regional envelope of €90 million identifies three priority areas for cooperation, as well as one cross-cutting area, namely: </w:t>
      </w:r>
    </w:p>
    <w:p w14:paraId="51A33995" w14:textId="77777777" w:rsidR="003461AD" w:rsidRPr="00A45678" w:rsidRDefault="003461AD" w:rsidP="003461AD">
      <w:pPr>
        <w:pStyle w:val="ListParagraph"/>
        <w:numPr>
          <w:ilvl w:val="0"/>
          <w:numId w:val="88"/>
        </w:numPr>
        <w:spacing w:after="240" w:line="247" w:lineRule="auto"/>
        <w:jc w:val="both"/>
        <w:rPr>
          <w:sz w:val="24"/>
          <w:szCs w:val="24"/>
          <w:lang w:val="en-GB"/>
        </w:rPr>
      </w:pPr>
      <w:r w:rsidRPr="00A45678">
        <w:rPr>
          <w:sz w:val="24"/>
          <w:szCs w:val="24"/>
          <w:lang w:val="en-GB"/>
        </w:rPr>
        <w:t xml:space="preserve">Priority Area 1: Peace, security and regional stability (€15 million); </w:t>
      </w:r>
    </w:p>
    <w:p w14:paraId="7DE4FA91" w14:textId="77777777" w:rsidR="003461AD" w:rsidRPr="00A45678" w:rsidRDefault="003461AD" w:rsidP="003461AD">
      <w:pPr>
        <w:pStyle w:val="ListParagraph"/>
        <w:numPr>
          <w:ilvl w:val="0"/>
          <w:numId w:val="88"/>
        </w:numPr>
        <w:spacing w:after="240" w:line="247" w:lineRule="auto"/>
        <w:jc w:val="both"/>
        <w:rPr>
          <w:sz w:val="24"/>
          <w:szCs w:val="24"/>
          <w:lang w:val="en-GB"/>
        </w:rPr>
      </w:pPr>
      <w:r w:rsidRPr="00A45678">
        <w:rPr>
          <w:sz w:val="24"/>
          <w:szCs w:val="24"/>
          <w:lang w:val="en-GB"/>
        </w:rPr>
        <w:t xml:space="preserve">Priority Area 2: Regional economic integration (€47 million); </w:t>
      </w:r>
    </w:p>
    <w:p w14:paraId="546D8D07" w14:textId="77777777" w:rsidR="003461AD" w:rsidRPr="00A45678" w:rsidRDefault="003461AD" w:rsidP="003461AD">
      <w:pPr>
        <w:pStyle w:val="ListParagraph"/>
        <w:numPr>
          <w:ilvl w:val="0"/>
          <w:numId w:val="88"/>
        </w:numPr>
        <w:spacing w:after="240" w:line="247" w:lineRule="auto"/>
        <w:jc w:val="both"/>
        <w:rPr>
          <w:sz w:val="24"/>
          <w:szCs w:val="24"/>
          <w:lang w:val="en-GB"/>
        </w:rPr>
      </w:pPr>
      <w:r w:rsidRPr="00A45678">
        <w:rPr>
          <w:sz w:val="24"/>
          <w:szCs w:val="24"/>
          <w:lang w:val="en-GB"/>
        </w:rPr>
        <w:t xml:space="preserve">Priority Area 3: Regional natural resource management with a particular focus on the SADC Regional Agriculture Policy (€9 million); </w:t>
      </w:r>
    </w:p>
    <w:p w14:paraId="09C8253B" w14:textId="77777777" w:rsidR="003461AD" w:rsidRPr="00A45678" w:rsidRDefault="003461AD" w:rsidP="003461AD">
      <w:pPr>
        <w:pStyle w:val="ListParagraph"/>
        <w:numPr>
          <w:ilvl w:val="0"/>
          <w:numId w:val="88"/>
        </w:numPr>
        <w:spacing w:after="240" w:line="247" w:lineRule="auto"/>
        <w:jc w:val="both"/>
        <w:rPr>
          <w:sz w:val="24"/>
          <w:szCs w:val="24"/>
          <w:lang w:val="en-GB"/>
        </w:rPr>
      </w:pPr>
      <w:r w:rsidRPr="00A45678">
        <w:rPr>
          <w:sz w:val="24"/>
          <w:szCs w:val="24"/>
          <w:lang w:val="en-GB"/>
        </w:rPr>
        <w:t xml:space="preserve">Priority Area 4: Institutional Capacity Building (€19 million). </w:t>
      </w:r>
    </w:p>
    <w:p w14:paraId="5E48FA2F" w14:textId="77777777" w:rsidR="003461AD" w:rsidRPr="00A45678" w:rsidRDefault="003461AD" w:rsidP="003461AD">
      <w:pPr>
        <w:spacing w:after="240" w:line="247" w:lineRule="auto"/>
        <w:jc w:val="both"/>
        <w:rPr>
          <w:szCs w:val="24"/>
          <w:lang w:val="en-GB"/>
        </w:rPr>
      </w:pPr>
      <w:r w:rsidRPr="00A45678">
        <w:rPr>
          <w:szCs w:val="24"/>
          <w:lang w:val="en-GB"/>
        </w:rPr>
        <w:t xml:space="preserve">Most of the above 90 million euro will be committed through numerous contracts with consulting firms for which the procurement process is currently ongoing. Small part however will </w:t>
      </w:r>
      <w:r w:rsidR="00FF7759" w:rsidRPr="00A45678">
        <w:rPr>
          <w:szCs w:val="24"/>
          <w:lang w:val="en-GB"/>
        </w:rPr>
        <w:t xml:space="preserve">also </w:t>
      </w:r>
      <w:r w:rsidRPr="00A45678">
        <w:rPr>
          <w:szCs w:val="24"/>
          <w:lang w:val="en-GB"/>
        </w:rPr>
        <w:t xml:space="preserve">require individual consultancies for which subject </w:t>
      </w:r>
      <w:r w:rsidR="00FF7759" w:rsidRPr="00A45678">
        <w:rPr>
          <w:szCs w:val="24"/>
          <w:lang w:val="en-GB"/>
        </w:rPr>
        <w:t>FWC</w:t>
      </w:r>
      <w:r w:rsidRPr="00A45678">
        <w:rPr>
          <w:szCs w:val="24"/>
          <w:lang w:val="en-GB"/>
        </w:rPr>
        <w:t xml:space="preserve"> might be used.</w:t>
      </w:r>
    </w:p>
    <w:p w14:paraId="30B2CE4B" w14:textId="77777777" w:rsidR="003461AD" w:rsidRPr="00A45678" w:rsidRDefault="003461AD" w:rsidP="003461AD">
      <w:pPr>
        <w:pStyle w:val="Heading2"/>
        <w:numPr>
          <w:ilvl w:val="1"/>
          <w:numId w:val="84"/>
        </w:numPr>
        <w:spacing w:before="200" w:after="240"/>
        <w:ind w:left="0" w:firstLine="0"/>
        <w:jc w:val="both"/>
        <w:rPr>
          <w:lang w:val="en-GB"/>
        </w:rPr>
      </w:pPr>
      <w:bookmarkStart w:id="140" w:name="_Toc34255067"/>
      <w:bookmarkStart w:id="141" w:name="_Toc34352053"/>
      <w:bookmarkStart w:id="142" w:name="_Toc35080242"/>
      <w:r w:rsidRPr="00A45678">
        <w:rPr>
          <w:lang w:val="en-GB"/>
        </w:rPr>
        <w:t>Organisational structure</w:t>
      </w:r>
      <w:bookmarkEnd w:id="140"/>
      <w:bookmarkEnd w:id="141"/>
      <w:bookmarkEnd w:id="142"/>
    </w:p>
    <w:p w14:paraId="56A0D854" w14:textId="77777777" w:rsidR="003461AD" w:rsidRPr="00A45678" w:rsidRDefault="003461AD" w:rsidP="003461AD">
      <w:pPr>
        <w:spacing w:after="240" w:line="247" w:lineRule="auto"/>
        <w:jc w:val="both"/>
        <w:rPr>
          <w:szCs w:val="24"/>
          <w:lang w:val="en-GB"/>
        </w:rPr>
      </w:pPr>
      <w:r w:rsidRPr="00A45678">
        <w:rPr>
          <w:szCs w:val="24"/>
          <w:lang w:val="en-GB"/>
        </w:rPr>
        <w:t>SADC Organisational Structure was approved in 2008 then revised in 2016. In this structure Directorates and Units of SADC are organised into three major groups, each under the responsibility of a member of the SADC Executives.</w:t>
      </w:r>
    </w:p>
    <w:p w14:paraId="7397FA7C" w14:textId="77777777" w:rsidR="003461AD" w:rsidRPr="00A45678" w:rsidRDefault="003461AD" w:rsidP="003461AD">
      <w:pPr>
        <w:spacing w:after="240" w:line="247" w:lineRule="auto"/>
        <w:jc w:val="both"/>
        <w:rPr>
          <w:szCs w:val="24"/>
          <w:lang w:val="en-GB"/>
        </w:rPr>
      </w:pPr>
      <w:r w:rsidRPr="00A45678">
        <w:rPr>
          <w:szCs w:val="24"/>
          <w:lang w:val="en-GB"/>
        </w:rPr>
        <w:lastRenderedPageBreak/>
        <w:t>The Directorates and Units of SADC are arranged into eight (8) directorates, and eight (8) stand-alone units responsible for cross-cutting issues, established by the Council of Ministers as provided for by Article 15 (4 &amp; 5) of the SADC Treaty. Each Directorate is led by a Director - also part of the SADC Management Team - and supported by Senior Programme Officers. Each Unit is led by a Senior Officer.</w:t>
      </w:r>
    </w:p>
    <w:p w14:paraId="28715D6F" w14:textId="77777777" w:rsidR="003461AD" w:rsidRPr="00A45678" w:rsidRDefault="003461AD" w:rsidP="003461AD">
      <w:pPr>
        <w:spacing w:after="240" w:line="247" w:lineRule="auto"/>
        <w:jc w:val="both"/>
        <w:rPr>
          <w:b/>
          <w:szCs w:val="24"/>
          <w:lang w:val="en-GB"/>
        </w:rPr>
      </w:pPr>
      <w:r w:rsidRPr="00A45678">
        <w:rPr>
          <w:b/>
          <w:szCs w:val="24"/>
          <w:lang w:val="en-GB"/>
        </w:rPr>
        <w:t>Executive Secretary</w:t>
      </w:r>
    </w:p>
    <w:p w14:paraId="201A44DE" w14:textId="77777777" w:rsidR="003461AD" w:rsidRPr="00A45678" w:rsidRDefault="003461AD" w:rsidP="003461AD">
      <w:pPr>
        <w:spacing w:after="240" w:line="247" w:lineRule="auto"/>
        <w:jc w:val="both"/>
        <w:rPr>
          <w:szCs w:val="24"/>
          <w:lang w:val="en-GB"/>
        </w:rPr>
      </w:pPr>
      <w:r w:rsidRPr="00A45678">
        <w:rPr>
          <w:szCs w:val="24"/>
          <w:lang w:val="en-GB"/>
        </w:rPr>
        <w:t>Tasked with all public and media relations, public affairs, protocol and special events management for the SADC Secretariat; and custodian of communications, branding and promotional strategies within SADC.</w:t>
      </w:r>
    </w:p>
    <w:p w14:paraId="2AD0AE73" w14:textId="77777777" w:rsidR="003461AD" w:rsidRPr="00A45678" w:rsidRDefault="003461AD" w:rsidP="003461AD">
      <w:pPr>
        <w:spacing w:after="240" w:line="247" w:lineRule="auto"/>
        <w:jc w:val="both"/>
        <w:rPr>
          <w:szCs w:val="24"/>
          <w:lang w:val="en-GB"/>
        </w:rPr>
      </w:pPr>
      <w:r w:rsidRPr="00A45678">
        <w:rPr>
          <w:szCs w:val="24"/>
          <w:lang w:val="en-GB"/>
        </w:rPr>
        <w:t>The Executive Secretary of the SADC Secretariat has overall responsibility for the management of the Secretariat, supported by two deputies. The Executive Secretary also directly manages:</w:t>
      </w:r>
    </w:p>
    <w:p w14:paraId="22C1354A" w14:textId="77777777" w:rsidR="003461AD" w:rsidRPr="00A45678" w:rsidRDefault="003461AD" w:rsidP="003461AD">
      <w:pPr>
        <w:pStyle w:val="ListParagraph"/>
        <w:numPr>
          <w:ilvl w:val="0"/>
          <w:numId w:val="89"/>
        </w:numPr>
        <w:spacing w:after="240" w:line="247" w:lineRule="auto"/>
        <w:jc w:val="both"/>
        <w:rPr>
          <w:sz w:val="24"/>
          <w:szCs w:val="24"/>
          <w:lang w:val="en-GB"/>
        </w:rPr>
      </w:pPr>
      <w:r w:rsidRPr="00A45678">
        <w:rPr>
          <w:sz w:val="24"/>
          <w:szCs w:val="24"/>
          <w:lang w:val="en-GB"/>
        </w:rPr>
        <w:t>Directorate: Organ on Politics, Defence and Security Cooperation - together with the head of the Organ Troika is an instrument for ensuring and supporting the political and socio-economic security and safety of the Southern African region.</w:t>
      </w:r>
    </w:p>
    <w:p w14:paraId="6926249B" w14:textId="77777777" w:rsidR="003461AD" w:rsidRPr="00A45678" w:rsidRDefault="003461AD" w:rsidP="003461AD">
      <w:pPr>
        <w:pStyle w:val="ListParagraph"/>
        <w:numPr>
          <w:ilvl w:val="0"/>
          <w:numId w:val="89"/>
        </w:numPr>
        <w:spacing w:after="240" w:line="247" w:lineRule="auto"/>
        <w:jc w:val="both"/>
        <w:rPr>
          <w:sz w:val="24"/>
          <w:szCs w:val="24"/>
          <w:lang w:val="en-GB"/>
        </w:rPr>
      </w:pPr>
      <w:r w:rsidRPr="00A45678">
        <w:rPr>
          <w:sz w:val="24"/>
          <w:szCs w:val="24"/>
          <w:lang w:val="en-GB"/>
        </w:rPr>
        <w:t>Gender Unit – tasked with mainstreaming gender perspectives and concerns in all SADC policies, plans and programmes</w:t>
      </w:r>
    </w:p>
    <w:p w14:paraId="77574E82" w14:textId="77777777" w:rsidR="003461AD" w:rsidRPr="00A45678" w:rsidRDefault="003461AD" w:rsidP="003461AD">
      <w:pPr>
        <w:pStyle w:val="ListParagraph"/>
        <w:numPr>
          <w:ilvl w:val="0"/>
          <w:numId w:val="89"/>
        </w:numPr>
        <w:spacing w:after="240" w:line="247" w:lineRule="auto"/>
        <w:jc w:val="both"/>
        <w:rPr>
          <w:sz w:val="24"/>
          <w:szCs w:val="24"/>
          <w:lang w:val="en-GB"/>
        </w:rPr>
      </w:pPr>
      <w:r w:rsidRPr="00A45678">
        <w:rPr>
          <w:sz w:val="24"/>
          <w:szCs w:val="24"/>
          <w:lang w:val="en-GB"/>
        </w:rPr>
        <w:t>Internal Audit Unit &amp; Risk Management – an internal, independent and objective oversight unit tasked evaluating and improving the effectiveness of SADC's risk management, control, and governance processes.</w:t>
      </w:r>
    </w:p>
    <w:p w14:paraId="6B6BC942" w14:textId="77777777" w:rsidR="003461AD" w:rsidRPr="00A45678" w:rsidRDefault="003461AD" w:rsidP="003461AD">
      <w:pPr>
        <w:pStyle w:val="ListParagraph"/>
        <w:numPr>
          <w:ilvl w:val="0"/>
          <w:numId w:val="89"/>
        </w:numPr>
        <w:spacing w:after="240" w:line="247" w:lineRule="auto"/>
        <w:jc w:val="both"/>
        <w:rPr>
          <w:sz w:val="24"/>
          <w:szCs w:val="24"/>
          <w:lang w:val="en-GB"/>
        </w:rPr>
      </w:pPr>
      <w:r w:rsidRPr="00A45678">
        <w:rPr>
          <w:sz w:val="24"/>
          <w:szCs w:val="24"/>
          <w:lang w:val="en-GB"/>
        </w:rPr>
        <w:t>Macro-economic Convergence Surveillance Unit - coordinating macro-economic surveillance processes and providing policy guidance to Member States.</w:t>
      </w:r>
    </w:p>
    <w:p w14:paraId="2114E8E2" w14:textId="77777777" w:rsidR="003461AD" w:rsidRPr="00A45678" w:rsidRDefault="003461AD" w:rsidP="003461AD">
      <w:pPr>
        <w:pStyle w:val="ListParagraph"/>
        <w:numPr>
          <w:ilvl w:val="0"/>
          <w:numId w:val="89"/>
        </w:numPr>
        <w:spacing w:after="240" w:line="247" w:lineRule="auto"/>
        <w:jc w:val="both"/>
        <w:rPr>
          <w:sz w:val="24"/>
          <w:szCs w:val="24"/>
          <w:lang w:val="en-GB"/>
        </w:rPr>
      </w:pPr>
      <w:r w:rsidRPr="00A45678">
        <w:rPr>
          <w:sz w:val="24"/>
          <w:szCs w:val="24"/>
          <w:lang w:val="en-GB"/>
        </w:rPr>
        <w:t>Communication &amp; Public Relations Unit - striving to establish and maintain lines of communication, mutual understanding, acceptance and co-operation between SADC and its internal and external public/stakeholders.</w:t>
      </w:r>
    </w:p>
    <w:p w14:paraId="3A36DBFA" w14:textId="77777777" w:rsidR="003461AD" w:rsidRPr="00A45678" w:rsidRDefault="003461AD" w:rsidP="003461AD">
      <w:pPr>
        <w:pStyle w:val="ListParagraph"/>
        <w:numPr>
          <w:ilvl w:val="0"/>
          <w:numId w:val="89"/>
        </w:numPr>
        <w:spacing w:after="240" w:line="247" w:lineRule="auto"/>
        <w:jc w:val="both"/>
        <w:rPr>
          <w:sz w:val="24"/>
          <w:szCs w:val="24"/>
          <w:lang w:val="en-GB"/>
        </w:rPr>
      </w:pPr>
      <w:r w:rsidRPr="00A45678">
        <w:rPr>
          <w:sz w:val="24"/>
          <w:szCs w:val="24"/>
          <w:lang w:val="en-GB"/>
        </w:rPr>
        <w:t>Legal Unit – guiding SADC in the application and interpretation of SADC legal regimes including the SADC Treaty, SADC Protocols and legal instruments and the application and interpretation of international law.</w:t>
      </w:r>
    </w:p>
    <w:p w14:paraId="65A1D04C" w14:textId="77777777" w:rsidR="003461AD" w:rsidRPr="00A45678" w:rsidRDefault="003461AD" w:rsidP="003461AD">
      <w:pPr>
        <w:keepNext/>
        <w:spacing w:after="240" w:line="247" w:lineRule="auto"/>
        <w:jc w:val="both"/>
        <w:rPr>
          <w:b/>
          <w:szCs w:val="24"/>
          <w:lang w:val="en-GB"/>
        </w:rPr>
      </w:pPr>
      <w:r w:rsidRPr="00A45678">
        <w:rPr>
          <w:b/>
          <w:szCs w:val="24"/>
          <w:lang w:val="en-GB"/>
        </w:rPr>
        <w:t>Deputy Executive Secretary Regional Integration</w:t>
      </w:r>
    </w:p>
    <w:p w14:paraId="0BC0E295" w14:textId="77777777" w:rsidR="003461AD" w:rsidRPr="00A45678" w:rsidRDefault="003461AD" w:rsidP="003461AD">
      <w:pPr>
        <w:spacing w:after="240" w:line="247" w:lineRule="auto"/>
        <w:jc w:val="both"/>
        <w:rPr>
          <w:szCs w:val="24"/>
          <w:lang w:val="en-GB"/>
        </w:rPr>
      </w:pPr>
      <w:r w:rsidRPr="00A45678">
        <w:rPr>
          <w:szCs w:val="24"/>
          <w:lang w:val="en-GB"/>
        </w:rPr>
        <w:t>The Deputy Executive Secretary: Regional Integration is responsible for six Directorates that work in SADC’s main Regional Integration themes:</w:t>
      </w:r>
    </w:p>
    <w:p w14:paraId="01C121FC" w14:textId="77777777" w:rsidR="003461AD" w:rsidRPr="00A45678" w:rsidRDefault="003461AD" w:rsidP="003461AD">
      <w:pPr>
        <w:pStyle w:val="ListParagraph"/>
        <w:numPr>
          <w:ilvl w:val="0"/>
          <w:numId w:val="89"/>
        </w:numPr>
        <w:spacing w:after="240" w:line="247" w:lineRule="auto"/>
        <w:jc w:val="both"/>
        <w:rPr>
          <w:sz w:val="24"/>
          <w:szCs w:val="24"/>
          <w:lang w:val="en-GB"/>
        </w:rPr>
      </w:pPr>
      <w:r w:rsidRPr="00A45678">
        <w:rPr>
          <w:sz w:val="24"/>
          <w:szCs w:val="24"/>
          <w:lang w:val="en-GB"/>
        </w:rPr>
        <w:t xml:space="preserve">Directorate: Industry Development and Trade </w:t>
      </w:r>
    </w:p>
    <w:p w14:paraId="69416855" w14:textId="77777777" w:rsidR="003461AD" w:rsidRPr="00A45678" w:rsidRDefault="003461AD" w:rsidP="003461AD">
      <w:pPr>
        <w:pStyle w:val="ListParagraph"/>
        <w:numPr>
          <w:ilvl w:val="0"/>
          <w:numId w:val="89"/>
        </w:numPr>
        <w:spacing w:after="240" w:line="247" w:lineRule="auto"/>
        <w:jc w:val="both"/>
        <w:rPr>
          <w:sz w:val="24"/>
          <w:szCs w:val="24"/>
          <w:lang w:val="en-GB"/>
        </w:rPr>
      </w:pPr>
      <w:r w:rsidRPr="00A45678">
        <w:rPr>
          <w:sz w:val="24"/>
          <w:szCs w:val="24"/>
          <w:lang w:val="en-GB"/>
        </w:rPr>
        <w:t>Directorate of Finance, Investment and Customs</w:t>
      </w:r>
    </w:p>
    <w:p w14:paraId="0D4C7008" w14:textId="77777777" w:rsidR="003461AD" w:rsidRPr="00A45678" w:rsidRDefault="003461AD" w:rsidP="003461AD">
      <w:pPr>
        <w:pStyle w:val="ListParagraph"/>
        <w:numPr>
          <w:ilvl w:val="0"/>
          <w:numId w:val="89"/>
        </w:numPr>
        <w:spacing w:after="240" w:line="247" w:lineRule="auto"/>
        <w:jc w:val="both"/>
        <w:rPr>
          <w:sz w:val="24"/>
          <w:szCs w:val="24"/>
          <w:lang w:val="en-GB"/>
        </w:rPr>
      </w:pPr>
      <w:r w:rsidRPr="00A45678">
        <w:rPr>
          <w:sz w:val="24"/>
          <w:szCs w:val="24"/>
          <w:lang w:val="en-GB"/>
        </w:rPr>
        <w:t>Directorate: Infrastructure and Services - improving the quality of infrastructure in the region, through infrastructure rehabilitation and modernisation, improving access to basic infrastructure, and increasing trade and maximising regional competitiveness.</w:t>
      </w:r>
    </w:p>
    <w:p w14:paraId="4872A3A5" w14:textId="77777777" w:rsidR="003461AD" w:rsidRPr="00A45678" w:rsidRDefault="003461AD" w:rsidP="003461AD">
      <w:pPr>
        <w:pStyle w:val="ListParagraph"/>
        <w:numPr>
          <w:ilvl w:val="0"/>
          <w:numId w:val="89"/>
        </w:numPr>
        <w:spacing w:after="240" w:line="247" w:lineRule="auto"/>
        <w:jc w:val="both"/>
        <w:rPr>
          <w:sz w:val="24"/>
          <w:szCs w:val="24"/>
          <w:lang w:val="en-GB"/>
        </w:rPr>
      </w:pPr>
      <w:r w:rsidRPr="00A45678">
        <w:rPr>
          <w:sz w:val="24"/>
          <w:szCs w:val="24"/>
          <w:lang w:val="en-GB"/>
        </w:rPr>
        <w:t>Directorate: Food, Agriculture and Natural Resources - ensuring food availability, access, safety and nutritional value; disaster preparedness for food security; equitable and sustainable use of the environment and natural resources; and strengthening institutional framework and capacity building.</w:t>
      </w:r>
    </w:p>
    <w:p w14:paraId="70FCC861" w14:textId="77777777" w:rsidR="003461AD" w:rsidRPr="00A45678" w:rsidRDefault="003461AD" w:rsidP="003461AD">
      <w:pPr>
        <w:pStyle w:val="ListParagraph"/>
        <w:numPr>
          <w:ilvl w:val="0"/>
          <w:numId w:val="89"/>
        </w:numPr>
        <w:spacing w:after="240" w:line="247" w:lineRule="auto"/>
        <w:jc w:val="both"/>
        <w:rPr>
          <w:sz w:val="24"/>
          <w:szCs w:val="24"/>
          <w:lang w:val="en-GB"/>
        </w:rPr>
      </w:pPr>
      <w:r w:rsidRPr="00A45678">
        <w:rPr>
          <w:sz w:val="24"/>
          <w:szCs w:val="24"/>
          <w:lang w:val="en-GB"/>
        </w:rPr>
        <w:lastRenderedPageBreak/>
        <w:t>Directorate: Social and Human Develop and Special Programmes – supporting the development of SADC’s human capital to its fullest potential as an essential step towards tackling the socioeconomic challenges facing the region.</w:t>
      </w:r>
    </w:p>
    <w:p w14:paraId="2CA03078" w14:textId="77777777" w:rsidR="003461AD" w:rsidRPr="00A45678" w:rsidRDefault="003461AD" w:rsidP="003461AD">
      <w:pPr>
        <w:pStyle w:val="ListParagraph"/>
        <w:numPr>
          <w:ilvl w:val="0"/>
          <w:numId w:val="89"/>
        </w:numPr>
        <w:spacing w:after="240" w:line="247" w:lineRule="auto"/>
        <w:jc w:val="both"/>
        <w:rPr>
          <w:sz w:val="24"/>
          <w:szCs w:val="24"/>
          <w:lang w:val="en-GB"/>
        </w:rPr>
      </w:pPr>
      <w:r w:rsidRPr="00A45678">
        <w:rPr>
          <w:sz w:val="24"/>
          <w:szCs w:val="24"/>
          <w:lang w:val="en-GB"/>
        </w:rPr>
        <w:t>Directorate: Policy, Planning and Resource Mobilisation – coordinates all the planning, policy development and monitoring and evaluation functions of the SADC secretariat including Corporate Business Plan and the Regional Indicative Strategic Plan.</w:t>
      </w:r>
    </w:p>
    <w:p w14:paraId="18702F8E" w14:textId="77777777" w:rsidR="003461AD" w:rsidRPr="00A45678" w:rsidRDefault="003461AD" w:rsidP="003461AD">
      <w:pPr>
        <w:spacing w:after="240" w:line="247" w:lineRule="auto"/>
        <w:jc w:val="both"/>
        <w:rPr>
          <w:b/>
          <w:szCs w:val="24"/>
          <w:lang w:val="en-GB"/>
        </w:rPr>
      </w:pPr>
      <w:r w:rsidRPr="00A45678">
        <w:rPr>
          <w:b/>
          <w:szCs w:val="24"/>
          <w:lang w:val="en-GB"/>
        </w:rPr>
        <w:t>Deputy Executive Secretary Corporate Affairs</w:t>
      </w:r>
    </w:p>
    <w:p w14:paraId="22DD2AC3" w14:textId="77777777" w:rsidR="003461AD" w:rsidRPr="00A45678" w:rsidRDefault="003461AD" w:rsidP="003461AD">
      <w:pPr>
        <w:spacing w:after="240" w:line="247" w:lineRule="auto"/>
        <w:jc w:val="both"/>
        <w:rPr>
          <w:szCs w:val="24"/>
          <w:lang w:val="en-GB"/>
        </w:rPr>
      </w:pPr>
      <w:r w:rsidRPr="00A45678">
        <w:rPr>
          <w:szCs w:val="24"/>
          <w:lang w:val="en-GB"/>
        </w:rPr>
        <w:t xml:space="preserve">The Deputy Executive Secretary: Corporate Affairs is responsible for two Directorates and three units:           </w:t>
      </w:r>
    </w:p>
    <w:p w14:paraId="19BE3BF5" w14:textId="77777777" w:rsidR="003461AD" w:rsidRPr="00A45678" w:rsidRDefault="003461AD" w:rsidP="003461AD">
      <w:pPr>
        <w:pStyle w:val="ListParagraph"/>
        <w:numPr>
          <w:ilvl w:val="0"/>
          <w:numId w:val="89"/>
        </w:numPr>
        <w:spacing w:after="240" w:line="247" w:lineRule="auto"/>
        <w:jc w:val="both"/>
        <w:rPr>
          <w:sz w:val="24"/>
          <w:szCs w:val="24"/>
          <w:lang w:val="en-GB"/>
        </w:rPr>
      </w:pPr>
      <w:r w:rsidRPr="00A45678">
        <w:rPr>
          <w:sz w:val="24"/>
          <w:szCs w:val="24"/>
          <w:lang w:val="en-GB"/>
        </w:rPr>
        <w:t>Directorate: Budget and Finance - providing financial administration and risk management services to the operations of the SADC Secretariat.</w:t>
      </w:r>
    </w:p>
    <w:p w14:paraId="320ED390" w14:textId="77777777" w:rsidR="003461AD" w:rsidRPr="00A45678" w:rsidRDefault="003461AD" w:rsidP="003461AD">
      <w:pPr>
        <w:pStyle w:val="ListParagraph"/>
        <w:numPr>
          <w:ilvl w:val="0"/>
          <w:numId w:val="89"/>
        </w:numPr>
        <w:spacing w:after="240" w:line="247" w:lineRule="auto"/>
        <w:jc w:val="both"/>
        <w:rPr>
          <w:sz w:val="24"/>
          <w:szCs w:val="24"/>
          <w:lang w:val="en-GB"/>
        </w:rPr>
      </w:pPr>
      <w:r w:rsidRPr="00A45678">
        <w:rPr>
          <w:sz w:val="24"/>
          <w:szCs w:val="24"/>
          <w:lang w:val="en-GB"/>
        </w:rPr>
        <w:t>Directorate: Human Resources and Administration – providing and supporting the operations of SADC Secretariat through the management of human resources, procurement of goods and services, and management of physical assets.</w:t>
      </w:r>
    </w:p>
    <w:p w14:paraId="7DD6FF92" w14:textId="77777777" w:rsidR="003461AD" w:rsidRPr="00A45678" w:rsidRDefault="003461AD" w:rsidP="003461AD">
      <w:pPr>
        <w:pStyle w:val="ListParagraph"/>
        <w:numPr>
          <w:ilvl w:val="0"/>
          <w:numId w:val="89"/>
        </w:numPr>
        <w:spacing w:after="240" w:line="247" w:lineRule="auto"/>
        <w:jc w:val="both"/>
        <w:rPr>
          <w:sz w:val="24"/>
          <w:szCs w:val="24"/>
          <w:lang w:val="en-GB"/>
        </w:rPr>
      </w:pPr>
      <w:r w:rsidRPr="00A45678">
        <w:rPr>
          <w:sz w:val="24"/>
          <w:szCs w:val="24"/>
          <w:lang w:val="en-GB"/>
        </w:rPr>
        <w:t>Conference Services Unit - providing support to SADC Policy and other meetings in terms of documentation, translation, interpretation services, conference facilities and scheduling of meetings.</w:t>
      </w:r>
    </w:p>
    <w:p w14:paraId="3C177016" w14:textId="77777777" w:rsidR="003461AD" w:rsidRPr="00A45678" w:rsidRDefault="003461AD" w:rsidP="003461AD">
      <w:pPr>
        <w:pStyle w:val="ListParagraph"/>
        <w:numPr>
          <w:ilvl w:val="0"/>
          <w:numId w:val="89"/>
        </w:numPr>
        <w:spacing w:after="240" w:line="247" w:lineRule="auto"/>
        <w:jc w:val="both"/>
        <w:rPr>
          <w:sz w:val="24"/>
          <w:szCs w:val="24"/>
          <w:lang w:val="en-GB"/>
        </w:rPr>
      </w:pPr>
      <w:r w:rsidRPr="00A45678">
        <w:rPr>
          <w:sz w:val="24"/>
          <w:szCs w:val="24"/>
          <w:lang w:val="en-GB"/>
        </w:rPr>
        <w:t>Procurement Unit - responsible for all aspects of procurement within the SADC Secretariat, through the administration of tender opportunities and ensuring adherence to the SADC Procurement Policy and all supporting</w:t>
      </w:r>
    </w:p>
    <w:p w14:paraId="6A33D322" w14:textId="77777777" w:rsidR="003461AD" w:rsidRPr="00A45678" w:rsidRDefault="003461AD" w:rsidP="003461AD">
      <w:pPr>
        <w:pStyle w:val="ListParagraph"/>
        <w:numPr>
          <w:ilvl w:val="0"/>
          <w:numId w:val="89"/>
        </w:numPr>
        <w:spacing w:after="240" w:line="247" w:lineRule="auto"/>
        <w:jc w:val="both"/>
        <w:rPr>
          <w:sz w:val="24"/>
          <w:szCs w:val="24"/>
          <w:lang w:val="en-GB"/>
        </w:rPr>
      </w:pPr>
      <w:r w:rsidRPr="00A45678">
        <w:rPr>
          <w:sz w:val="24"/>
          <w:szCs w:val="24"/>
          <w:lang w:val="en-GB"/>
        </w:rPr>
        <w:t>Information and Communication Technologies Unit – guiding the adoption of Information and Communications Technologies within SADC and supporting the implementation of the technological aspects of the Regional Indicative Strategic Development Plan.</w:t>
      </w:r>
    </w:p>
    <w:p w14:paraId="6137A2B4" w14:textId="77777777" w:rsidR="003461AD" w:rsidRPr="00A45678" w:rsidRDefault="003461AD" w:rsidP="003461AD">
      <w:pPr>
        <w:pStyle w:val="Heading2"/>
        <w:numPr>
          <w:ilvl w:val="1"/>
          <w:numId w:val="84"/>
        </w:numPr>
        <w:spacing w:before="200" w:after="240"/>
        <w:ind w:left="0" w:firstLine="0"/>
        <w:jc w:val="both"/>
        <w:rPr>
          <w:lang w:val="en-GB"/>
        </w:rPr>
      </w:pPr>
      <w:bookmarkStart w:id="143" w:name="_Toc34255068"/>
      <w:bookmarkStart w:id="144" w:name="_Toc34352054"/>
      <w:bookmarkStart w:id="145" w:name="_Toc35080243"/>
      <w:r w:rsidRPr="00A45678">
        <w:rPr>
          <w:lang w:val="en-GB"/>
        </w:rPr>
        <w:t>Description of tasks</w:t>
      </w:r>
      <w:bookmarkEnd w:id="143"/>
      <w:bookmarkEnd w:id="144"/>
      <w:bookmarkEnd w:id="145"/>
    </w:p>
    <w:p w14:paraId="2E69CE0D" w14:textId="77777777" w:rsidR="003461AD" w:rsidRPr="00A45678" w:rsidRDefault="003461AD" w:rsidP="003461AD">
      <w:pPr>
        <w:spacing w:after="240" w:line="247" w:lineRule="auto"/>
        <w:jc w:val="both"/>
        <w:rPr>
          <w:sz w:val="20"/>
          <w:lang w:val="en-GB"/>
        </w:rPr>
      </w:pPr>
      <w:r w:rsidRPr="00A45678">
        <w:rPr>
          <w:szCs w:val="24"/>
          <w:lang w:val="en-GB"/>
        </w:rPr>
        <w:t>The purpose of this framework contract is for SADC Secretariat to be able to have at its disposal an external pool of expertise that can be used whenever the need arises. This external pool of expertise is meant to support SADC Secretariat’s own activities</w:t>
      </w:r>
      <w:r w:rsidR="0004010E" w:rsidRPr="00A45678">
        <w:rPr>
          <w:szCs w:val="24"/>
          <w:lang w:val="en-GB"/>
        </w:rPr>
        <w:t xml:space="preserve"> or of its projects</w:t>
      </w:r>
      <w:r w:rsidR="0004010E" w:rsidRPr="00A81DCC">
        <w:rPr>
          <w:szCs w:val="24"/>
          <w:lang w:val="en-GB"/>
        </w:rPr>
        <w:t>’</w:t>
      </w:r>
      <w:r w:rsidRPr="00A45678">
        <w:rPr>
          <w:szCs w:val="24"/>
          <w:lang w:val="en-GB"/>
        </w:rPr>
        <w:t>.</w:t>
      </w:r>
    </w:p>
    <w:p w14:paraId="2C128976" w14:textId="77777777" w:rsidR="003461AD" w:rsidRPr="00A45678" w:rsidRDefault="003461AD" w:rsidP="003461AD">
      <w:pPr>
        <w:spacing w:after="240" w:line="244" w:lineRule="auto"/>
        <w:jc w:val="both"/>
        <w:rPr>
          <w:sz w:val="20"/>
          <w:lang w:val="en-GB"/>
        </w:rPr>
      </w:pPr>
      <w:r w:rsidRPr="00A45678">
        <w:rPr>
          <w:szCs w:val="24"/>
          <w:lang w:val="en-GB"/>
        </w:rPr>
        <w:t xml:space="preserve">Specific contracts that will be concluded under this framework contract, will describe in detail the exact service to be rendered (i.e. the type of services to be provided, its scope, objectives, elements to be considered and processed, as well as the resources to be allocated to it, the work calendar, the format in which it should be presented etc.). The specific services may consist of producing a study or economic analysis, collecting data, and drawing up synthesis reports. For their purposes, the contractor will have to be able to apply and advise on the means and tools most suitable for each assignment. </w:t>
      </w:r>
    </w:p>
    <w:p w14:paraId="5E304B4F" w14:textId="3E4D967B" w:rsidR="003461AD" w:rsidRPr="00A45678" w:rsidRDefault="00BF2557" w:rsidP="003461AD">
      <w:pPr>
        <w:spacing w:after="240" w:line="271" w:lineRule="auto"/>
        <w:jc w:val="both"/>
        <w:rPr>
          <w:sz w:val="20"/>
          <w:lang w:val="en-GB"/>
        </w:rPr>
      </w:pPr>
      <w:bookmarkStart w:id="146" w:name="page6"/>
      <w:bookmarkEnd w:id="146"/>
      <w:r>
        <w:rPr>
          <w:szCs w:val="24"/>
          <w:lang w:val="en-GB"/>
        </w:rPr>
        <w:t xml:space="preserve">A </w:t>
      </w:r>
      <w:r w:rsidR="003461AD" w:rsidRPr="00A45678">
        <w:rPr>
          <w:szCs w:val="24"/>
          <w:lang w:val="en-GB"/>
        </w:rPr>
        <w:t xml:space="preserve">SADC staff member from relevant </w:t>
      </w:r>
      <w:r>
        <w:rPr>
          <w:szCs w:val="24"/>
          <w:lang w:val="en-GB"/>
        </w:rPr>
        <w:t>Directorate</w:t>
      </w:r>
      <w:r w:rsidRPr="00A45678">
        <w:rPr>
          <w:szCs w:val="24"/>
          <w:lang w:val="en-GB"/>
        </w:rPr>
        <w:t xml:space="preserve"> </w:t>
      </w:r>
      <w:r w:rsidR="003461AD" w:rsidRPr="00A45678">
        <w:rPr>
          <w:szCs w:val="24"/>
          <w:lang w:val="en-GB"/>
        </w:rPr>
        <w:t xml:space="preserve">or </w:t>
      </w:r>
      <w:r>
        <w:rPr>
          <w:szCs w:val="24"/>
          <w:lang w:val="en-GB"/>
        </w:rPr>
        <w:t>U</w:t>
      </w:r>
      <w:r w:rsidRPr="00A45678">
        <w:rPr>
          <w:szCs w:val="24"/>
          <w:lang w:val="en-GB"/>
        </w:rPr>
        <w:t xml:space="preserve">nit </w:t>
      </w:r>
      <w:r w:rsidR="003461AD" w:rsidRPr="00A45678">
        <w:rPr>
          <w:szCs w:val="24"/>
          <w:lang w:val="en-GB"/>
        </w:rPr>
        <w:t>will usually monitor the execution of each specific contract.</w:t>
      </w:r>
    </w:p>
    <w:p w14:paraId="7DC5EE90" w14:textId="77777777" w:rsidR="003461AD" w:rsidRPr="00A45678" w:rsidRDefault="003461AD" w:rsidP="003461AD">
      <w:pPr>
        <w:spacing w:after="240" w:line="271" w:lineRule="auto"/>
        <w:jc w:val="both"/>
        <w:rPr>
          <w:szCs w:val="24"/>
          <w:lang w:val="en-GB"/>
        </w:rPr>
      </w:pPr>
      <w:r w:rsidRPr="00A45678">
        <w:rPr>
          <w:szCs w:val="24"/>
          <w:lang w:val="en-GB"/>
        </w:rPr>
        <w:t xml:space="preserve">Each specific contract will use up part of the financial ceiling covered under the framework contract. Any modification of the framework contract value shall not exceed an aggregate </w:t>
      </w:r>
      <w:r w:rsidRPr="00A45678">
        <w:rPr>
          <w:szCs w:val="24"/>
          <w:lang w:val="en-GB"/>
        </w:rPr>
        <w:lastRenderedPageBreak/>
        <w:t>amount of up to twenty five percent (25%) of the original contract amount. Any modification of the duration of the framework contract shall not exceed an aggregate of maximum of one hundred percent (100%) of the duration of the initial contract.</w:t>
      </w:r>
    </w:p>
    <w:p w14:paraId="2D5DF47D" w14:textId="77777777" w:rsidR="003461AD" w:rsidRPr="00A45678" w:rsidRDefault="003461AD" w:rsidP="003461AD">
      <w:pPr>
        <w:pStyle w:val="Heading2"/>
        <w:numPr>
          <w:ilvl w:val="1"/>
          <w:numId w:val="84"/>
        </w:numPr>
        <w:spacing w:before="200" w:after="240"/>
        <w:ind w:left="0" w:firstLine="0"/>
        <w:jc w:val="both"/>
        <w:rPr>
          <w:lang w:val="en-GB"/>
        </w:rPr>
      </w:pPr>
      <w:bookmarkStart w:id="147" w:name="page9"/>
      <w:bookmarkStart w:id="148" w:name="_Toc34255069"/>
      <w:bookmarkStart w:id="149" w:name="_Toc34352055"/>
      <w:bookmarkStart w:id="150" w:name="_Toc35080244"/>
      <w:bookmarkEnd w:id="147"/>
      <w:r w:rsidRPr="00A45678">
        <w:rPr>
          <w:lang w:val="en-GB"/>
        </w:rPr>
        <w:t>Linguistic and minimum geographical coverage</w:t>
      </w:r>
      <w:bookmarkEnd w:id="148"/>
      <w:bookmarkEnd w:id="149"/>
      <w:bookmarkEnd w:id="150"/>
    </w:p>
    <w:p w14:paraId="087921BA" w14:textId="77777777" w:rsidR="003461AD" w:rsidRPr="00A45678" w:rsidRDefault="003461AD" w:rsidP="003461AD">
      <w:pPr>
        <w:spacing w:after="240" w:line="270" w:lineRule="auto"/>
        <w:jc w:val="both"/>
        <w:rPr>
          <w:sz w:val="20"/>
          <w:lang w:val="en-GB"/>
        </w:rPr>
      </w:pPr>
      <w:r w:rsidRPr="00A45678">
        <w:rPr>
          <w:szCs w:val="24"/>
          <w:lang w:val="en-GB"/>
        </w:rPr>
        <w:t>In general, the specific contract will require coverage of one or several SADC Member States, which will imply for the contractor the necessity to work in the languages of the selected countries. Official languages of SADC are English, French and Portuguese.</w:t>
      </w:r>
    </w:p>
    <w:p w14:paraId="2A0F8688" w14:textId="77777777" w:rsidR="003461AD" w:rsidRPr="00A45678" w:rsidRDefault="003461AD" w:rsidP="003461AD">
      <w:pPr>
        <w:pStyle w:val="Heading2"/>
        <w:numPr>
          <w:ilvl w:val="1"/>
          <w:numId w:val="84"/>
        </w:numPr>
        <w:spacing w:before="200" w:after="240"/>
        <w:ind w:left="0" w:firstLine="0"/>
        <w:jc w:val="both"/>
        <w:rPr>
          <w:lang w:val="en-GB"/>
        </w:rPr>
      </w:pPr>
      <w:bookmarkStart w:id="151" w:name="_Toc34255070"/>
      <w:bookmarkStart w:id="152" w:name="_Toc34352056"/>
      <w:bookmarkStart w:id="153" w:name="_Toc35080245"/>
      <w:r w:rsidRPr="00A45678">
        <w:rPr>
          <w:lang w:val="en-GB"/>
        </w:rPr>
        <w:t>Reports, documents and meetings</w:t>
      </w:r>
      <w:bookmarkEnd w:id="151"/>
      <w:bookmarkEnd w:id="152"/>
      <w:bookmarkEnd w:id="153"/>
    </w:p>
    <w:p w14:paraId="30A8DE75" w14:textId="77777777" w:rsidR="003461AD" w:rsidRPr="00A45678" w:rsidRDefault="003461AD" w:rsidP="003461AD">
      <w:pPr>
        <w:pStyle w:val="Heading3"/>
        <w:numPr>
          <w:ilvl w:val="2"/>
          <w:numId w:val="84"/>
        </w:numPr>
        <w:spacing w:before="200" w:after="120"/>
        <w:jc w:val="both"/>
        <w:rPr>
          <w:b w:val="0"/>
          <w:i/>
          <w:u w:val="single"/>
          <w:lang w:val="en-GB"/>
        </w:rPr>
      </w:pPr>
      <w:bookmarkStart w:id="154" w:name="_Toc33964763"/>
      <w:bookmarkStart w:id="155" w:name="_Toc34255071"/>
      <w:bookmarkStart w:id="156" w:name="_Toc35080246"/>
      <w:r w:rsidRPr="00A45678">
        <w:rPr>
          <w:b w:val="0"/>
          <w:i/>
          <w:u w:val="single"/>
          <w:lang w:val="en-GB"/>
        </w:rPr>
        <w:t>General reporting requirements</w:t>
      </w:r>
      <w:bookmarkEnd w:id="154"/>
      <w:bookmarkEnd w:id="155"/>
      <w:bookmarkEnd w:id="156"/>
    </w:p>
    <w:p w14:paraId="596AFA2E" w14:textId="77777777" w:rsidR="003461AD" w:rsidRPr="00A45678" w:rsidRDefault="003461AD" w:rsidP="003461AD">
      <w:pPr>
        <w:spacing w:after="240" w:line="255" w:lineRule="auto"/>
        <w:jc w:val="both"/>
        <w:rPr>
          <w:sz w:val="20"/>
          <w:lang w:val="en-GB"/>
        </w:rPr>
      </w:pPr>
      <w:r w:rsidRPr="00A45678">
        <w:rPr>
          <w:szCs w:val="24"/>
          <w:lang w:val="en-GB"/>
        </w:rPr>
        <w:t>The Contractor is to provide the required reports and deliverables in accordance with the conditions of the standard service contract. Other deliverables may be requested under each specific contract.</w:t>
      </w:r>
    </w:p>
    <w:p w14:paraId="780CA215" w14:textId="77777777" w:rsidR="003461AD" w:rsidRPr="00A45678" w:rsidRDefault="003461AD" w:rsidP="003461AD">
      <w:pPr>
        <w:spacing w:after="240" w:line="247" w:lineRule="auto"/>
        <w:jc w:val="both"/>
        <w:rPr>
          <w:sz w:val="20"/>
          <w:lang w:val="en-GB"/>
        </w:rPr>
      </w:pPr>
      <w:r w:rsidRPr="00A45678">
        <w:rPr>
          <w:szCs w:val="24"/>
          <w:lang w:val="en-GB"/>
        </w:rPr>
        <w:t>All deliverables shall be written in English (unless requested differently under each specific contract) and submitted in signed hard copy as well as electronically in pdf. The contractor must ensure that all deliverables are drafted in a clear and easily understandable language, that they are concise, logically structured and focused on their purpose. The presentation of the texts, tables and graphs has to be clear and complete and correspond to commonly recognised standards for publication.</w:t>
      </w:r>
    </w:p>
    <w:p w14:paraId="17B2E4A3" w14:textId="77777777" w:rsidR="003461AD" w:rsidRPr="00A45678" w:rsidRDefault="003461AD" w:rsidP="003461AD">
      <w:pPr>
        <w:spacing w:after="240"/>
        <w:jc w:val="both"/>
        <w:outlineLvl w:val="0"/>
        <w:rPr>
          <w:sz w:val="20"/>
          <w:lang w:val="en-GB"/>
        </w:rPr>
      </w:pPr>
      <w:bookmarkStart w:id="157" w:name="_Toc35080247"/>
      <w:r w:rsidRPr="00A45678">
        <w:rPr>
          <w:szCs w:val="24"/>
          <w:lang w:val="en-GB"/>
        </w:rPr>
        <w:t>The length of the reports will be specified in every request for services.</w:t>
      </w:r>
      <w:bookmarkEnd w:id="157"/>
    </w:p>
    <w:p w14:paraId="44F9EEFF" w14:textId="77777777" w:rsidR="003461AD" w:rsidRPr="00A45678" w:rsidRDefault="003461AD" w:rsidP="003461AD">
      <w:pPr>
        <w:spacing w:after="240" w:line="247" w:lineRule="auto"/>
        <w:jc w:val="both"/>
        <w:rPr>
          <w:sz w:val="20"/>
          <w:lang w:val="en-GB"/>
        </w:rPr>
      </w:pPr>
      <w:r w:rsidRPr="00A45678">
        <w:rPr>
          <w:szCs w:val="24"/>
          <w:lang w:val="en-GB"/>
        </w:rPr>
        <w:t>In view of its publication, the final report must be of high editorial quality. In cases where the contractor does not manage to produce a final report of high editorial quality within the timeframe defined by the contract, the contracting authority can decide to have the final report professionally edited at the expense of the contractor (e.g. deduction of these costs from the final payment).</w:t>
      </w:r>
    </w:p>
    <w:p w14:paraId="435285CD" w14:textId="77777777" w:rsidR="003461AD" w:rsidRPr="00A45678" w:rsidRDefault="003461AD" w:rsidP="003461AD">
      <w:pPr>
        <w:spacing w:after="240" w:line="270" w:lineRule="auto"/>
        <w:jc w:val="both"/>
        <w:rPr>
          <w:sz w:val="20"/>
          <w:lang w:val="en-GB"/>
        </w:rPr>
      </w:pPr>
      <w:r w:rsidRPr="00A45678">
        <w:rPr>
          <w:szCs w:val="24"/>
          <w:lang w:val="en-GB"/>
        </w:rPr>
        <w:t xml:space="preserve">SADC Secretariat shall have 30 days to approve or reject the final report of </w:t>
      </w:r>
      <w:r w:rsidR="00BB57F9" w:rsidRPr="00A45678">
        <w:rPr>
          <w:szCs w:val="24"/>
          <w:lang w:val="en-GB"/>
        </w:rPr>
        <w:t xml:space="preserve">a </w:t>
      </w:r>
      <w:r w:rsidRPr="00A45678">
        <w:rPr>
          <w:szCs w:val="24"/>
          <w:lang w:val="en-GB"/>
        </w:rPr>
        <w:t>specific contract. The contractor shall have 30 days in which to submit additional information or a new report.</w:t>
      </w:r>
    </w:p>
    <w:p w14:paraId="4FE3E928" w14:textId="77777777" w:rsidR="003461AD" w:rsidRPr="00A45678" w:rsidRDefault="003461AD" w:rsidP="003461AD">
      <w:pPr>
        <w:spacing w:after="240"/>
        <w:jc w:val="both"/>
        <w:rPr>
          <w:sz w:val="20"/>
          <w:lang w:val="en-GB"/>
        </w:rPr>
      </w:pPr>
      <w:r w:rsidRPr="00A45678">
        <w:rPr>
          <w:szCs w:val="24"/>
          <w:lang w:val="en-GB"/>
        </w:rPr>
        <w:t>Generally, the following reports are expected from specific consultancies:</w:t>
      </w:r>
    </w:p>
    <w:p w14:paraId="75747BA5" w14:textId="77777777" w:rsidR="003461AD" w:rsidRPr="00A45678" w:rsidRDefault="003461AD" w:rsidP="003461AD">
      <w:pPr>
        <w:numPr>
          <w:ilvl w:val="0"/>
          <w:numId w:val="51"/>
        </w:numPr>
        <w:tabs>
          <w:tab w:val="left" w:pos="720"/>
        </w:tabs>
        <w:spacing w:after="240"/>
        <w:jc w:val="both"/>
        <w:rPr>
          <w:szCs w:val="24"/>
          <w:lang w:val="en-GB"/>
        </w:rPr>
      </w:pPr>
      <w:r w:rsidRPr="00A45678">
        <w:rPr>
          <w:rFonts w:eastAsia="Times"/>
          <w:b/>
          <w:bCs/>
          <w:szCs w:val="24"/>
          <w:lang w:val="en-GB"/>
        </w:rPr>
        <w:t xml:space="preserve">Inception report </w:t>
      </w:r>
      <w:r w:rsidRPr="00A45678">
        <w:rPr>
          <w:szCs w:val="24"/>
          <w:lang w:val="en-GB"/>
        </w:rPr>
        <w:t>detailing the approach and first working assumptions,</w:t>
      </w:r>
    </w:p>
    <w:p w14:paraId="10B85A29" w14:textId="77777777" w:rsidR="003461AD" w:rsidRPr="00A45678" w:rsidRDefault="003461AD" w:rsidP="003461AD">
      <w:pPr>
        <w:numPr>
          <w:ilvl w:val="0"/>
          <w:numId w:val="51"/>
        </w:numPr>
        <w:tabs>
          <w:tab w:val="left" w:pos="720"/>
        </w:tabs>
        <w:spacing w:after="240"/>
        <w:jc w:val="both"/>
        <w:rPr>
          <w:szCs w:val="24"/>
          <w:lang w:val="en-GB"/>
        </w:rPr>
      </w:pPr>
      <w:r w:rsidRPr="00A45678">
        <w:rPr>
          <w:rFonts w:eastAsia="Times"/>
          <w:b/>
          <w:bCs/>
          <w:szCs w:val="24"/>
          <w:lang w:val="en-GB"/>
        </w:rPr>
        <w:t>One (or more) progress report(s)</w:t>
      </w:r>
      <w:r w:rsidRPr="00A45678">
        <w:rPr>
          <w:szCs w:val="24"/>
          <w:lang w:val="en-GB"/>
        </w:rPr>
        <w:t>,</w:t>
      </w:r>
    </w:p>
    <w:p w14:paraId="0B679C0F" w14:textId="77777777" w:rsidR="003461AD" w:rsidRPr="00A45678" w:rsidRDefault="003461AD" w:rsidP="003461AD">
      <w:pPr>
        <w:numPr>
          <w:ilvl w:val="0"/>
          <w:numId w:val="51"/>
        </w:numPr>
        <w:tabs>
          <w:tab w:val="left" w:pos="720"/>
        </w:tabs>
        <w:spacing w:after="240"/>
        <w:jc w:val="both"/>
        <w:rPr>
          <w:szCs w:val="24"/>
          <w:lang w:val="en-GB"/>
        </w:rPr>
      </w:pPr>
      <w:r w:rsidRPr="00A45678">
        <w:rPr>
          <w:rFonts w:eastAsia="Times"/>
          <w:b/>
          <w:bCs/>
          <w:szCs w:val="24"/>
          <w:lang w:val="en-GB"/>
        </w:rPr>
        <w:t xml:space="preserve">Draft final report </w:t>
      </w:r>
      <w:r w:rsidRPr="00A45678">
        <w:rPr>
          <w:szCs w:val="24"/>
          <w:lang w:val="en-GB"/>
        </w:rPr>
        <w:t>and</w:t>
      </w:r>
    </w:p>
    <w:p w14:paraId="20DA91AA" w14:textId="77777777" w:rsidR="003461AD" w:rsidRPr="00A45678" w:rsidRDefault="003461AD" w:rsidP="003461AD">
      <w:pPr>
        <w:numPr>
          <w:ilvl w:val="0"/>
          <w:numId w:val="51"/>
        </w:numPr>
        <w:tabs>
          <w:tab w:val="left" w:pos="720"/>
        </w:tabs>
        <w:spacing w:after="240"/>
        <w:ind w:left="709" w:hanging="709"/>
        <w:jc w:val="both"/>
        <w:rPr>
          <w:szCs w:val="24"/>
          <w:lang w:val="en-GB"/>
        </w:rPr>
      </w:pPr>
      <w:r w:rsidRPr="00A45678">
        <w:rPr>
          <w:rFonts w:eastAsia="Times"/>
          <w:b/>
          <w:bCs/>
          <w:szCs w:val="24"/>
          <w:lang w:val="en-GB"/>
        </w:rPr>
        <w:t xml:space="preserve">Final report </w:t>
      </w:r>
      <w:r w:rsidRPr="00A45678">
        <w:rPr>
          <w:szCs w:val="24"/>
          <w:lang w:val="en-GB"/>
        </w:rPr>
        <w:t>(including executive summary, being self-standing 2 pages executive summary, an abstract of max 200 words)</w:t>
      </w:r>
    </w:p>
    <w:p w14:paraId="7C12F2A8" w14:textId="77777777" w:rsidR="003461AD" w:rsidRPr="00A45678" w:rsidRDefault="003461AD" w:rsidP="003461AD">
      <w:pPr>
        <w:pStyle w:val="Heading3"/>
        <w:numPr>
          <w:ilvl w:val="2"/>
          <w:numId w:val="84"/>
        </w:numPr>
        <w:spacing w:before="200" w:after="120"/>
        <w:jc w:val="both"/>
        <w:rPr>
          <w:b w:val="0"/>
          <w:i/>
          <w:u w:val="single"/>
          <w:lang w:val="en-GB"/>
        </w:rPr>
      </w:pPr>
      <w:bookmarkStart w:id="158" w:name="page10"/>
      <w:bookmarkStart w:id="159" w:name="_Toc33964764"/>
      <w:bookmarkStart w:id="160" w:name="_Toc34255072"/>
      <w:bookmarkStart w:id="161" w:name="_Toc35080248"/>
      <w:bookmarkEnd w:id="158"/>
      <w:r w:rsidRPr="00A45678">
        <w:rPr>
          <w:b w:val="0"/>
          <w:i/>
          <w:u w:val="single"/>
          <w:lang w:val="en-GB"/>
        </w:rPr>
        <w:lastRenderedPageBreak/>
        <w:t>Meetings</w:t>
      </w:r>
      <w:bookmarkEnd w:id="159"/>
      <w:bookmarkEnd w:id="160"/>
      <w:bookmarkEnd w:id="161"/>
    </w:p>
    <w:p w14:paraId="7DF4174E" w14:textId="354D0612" w:rsidR="003461AD" w:rsidRPr="00A45678" w:rsidRDefault="003461AD" w:rsidP="003461AD">
      <w:pPr>
        <w:spacing w:after="240" w:line="246" w:lineRule="auto"/>
        <w:jc w:val="both"/>
        <w:rPr>
          <w:sz w:val="20"/>
          <w:lang w:val="en-GB"/>
        </w:rPr>
      </w:pPr>
      <w:r w:rsidRPr="00A45678">
        <w:rPr>
          <w:szCs w:val="24"/>
          <w:lang w:val="en-GB"/>
        </w:rPr>
        <w:t xml:space="preserve">The consultant of a specific contract could be expected to take part in four to five meetings with SADC Secretariat which will take place </w:t>
      </w:r>
      <w:r w:rsidR="002455A2">
        <w:rPr>
          <w:szCs w:val="24"/>
          <w:lang w:val="en-GB"/>
        </w:rPr>
        <w:t>at the</w:t>
      </w:r>
      <w:r w:rsidRPr="00A45678">
        <w:rPr>
          <w:szCs w:val="24"/>
          <w:lang w:val="en-GB"/>
        </w:rPr>
        <w:t xml:space="preserve"> SADC Secretariat in Gaborone: a kick-off meeting at the beginning of the mission; one to two interim meetings; a meeting for discussing the draft final report and requirements for the completion of the Final report; a meeting for presenting the final report. Participation at a workshop or at a committee meeting could also be requested in the specific contract.</w:t>
      </w:r>
    </w:p>
    <w:p w14:paraId="182F0A58" w14:textId="77777777" w:rsidR="003461AD" w:rsidRPr="00A45678" w:rsidRDefault="003461AD" w:rsidP="003461AD">
      <w:pPr>
        <w:pStyle w:val="Heading1"/>
        <w:numPr>
          <w:ilvl w:val="0"/>
          <w:numId w:val="84"/>
        </w:numPr>
        <w:spacing w:before="480"/>
        <w:ind w:left="0" w:firstLine="0"/>
        <w:jc w:val="both"/>
        <w:rPr>
          <w:rFonts w:ascii="Times New Roman" w:hAnsi="Times New Roman"/>
          <w:sz w:val="28"/>
          <w:lang w:val="en-GB"/>
        </w:rPr>
      </w:pPr>
      <w:bookmarkStart w:id="162" w:name="_Toc34255073"/>
      <w:bookmarkStart w:id="163" w:name="_Toc34352057"/>
      <w:bookmarkStart w:id="164" w:name="_Toc35080249"/>
      <w:r w:rsidRPr="00A45678">
        <w:rPr>
          <w:rFonts w:ascii="Times New Roman" w:hAnsi="Times New Roman"/>
          <w:sz w:val="28"/>
          <w:lang w:val="en-GB"/>
        </w:rPr>
        <w:t>Contractual Conditions</w:t>
      </w:r>
      <w:bookmarkEnd w:id="162"/>
      <w:bookmarkEnd w:id="163"/>
      <w:bookmarkEnd w:id="164"/>
    </w:p>
    <w:p w14:paraId="5FAC80F2" w14:textId="77777777" w:rsidR="003461AD" w:rsidRPr="00A45678" w:rsidRDefault="003461AD" w:rsidP="003461AD">
      <w:pPr>
        <w:pStyle w:val="Heading2"/>
        <w:numPr>
          <w:ilvl w:val="1"/>
          <w:numId w:val="84"/>
        </w:numPr>
        <w:spacing w:before="200" w:after="240"/>
        <w:ind w:left="0" w:firstLine="0"/>
        <w:jc w:val="both"/>
        <w:rPr>
          <w:lang w:val="en-GB"/>
        </w:rPr>
      </w:pPr>
      <w:bookmarkStart w:id="165" w:name="_Toc34255074"/>
      <w:bookmarkStart w:id="166" w:name="_Toc34352058"/>
      <w:bookmarkStart w:id="167" w:name="_Toc35080250"/>
      <w:r w:rsidRPr="00A45678">
        <w:rPr>
          <w:lang w:val="en-GB"/>
        </w:rPr>
        <w:t>Nature of the contract</w:t>
      </w:r>
      <w:bookmarkEnd w:id="165"/>
      <w:bookmarkEnd w:id="166"/>
      <w:bookmarkEnd w:id="167"/>
    </w:p>
    <w:p w14:paraId="77DBBFD8" w14:textId="77777777" w:rsidR="003461AD" w:rsidRPr="00A45678" w:rsidRDefault="003461AD" w:rsidP="003461AD">
      <w:pPr>
        <w:spacing w:after="240" w:line="249" w:lineRule="auto"/>
        <w:jc w:val="both"/>
        <w:rPr>
          <w:sz w:val="20"/>
          <w:lang w:val="en-GB"/>
        </w:rPr>
      </w:pPr>
      <w:r w:rsidRPr="00A45678">
        <w:rPr>
          <w:szCs w:val="24"/>
          <w:lang w:val="en-GB"/>
        </w:rPr>
        <w:t>An open request for proposals is launched by SADC Secretariat for the procurement of various services that will be carried out by different consultants over a period of two years, with a possibility of extension for up to further two years.</w:t>
      </w:r>
    </w:p>
    <w:p w14:paraId="445BABF1" w14:textId="12625908" w:rsidR="003461AD" w:rsidRPr="00A45678" w:rsidRDefault="003461AD" w:rsidP="003461AD">
      <w:pPr>
        <w:spacing w:after="240" w:line="255" w:lineRule="auto"/>
        <w:jc w:val="both"/>
        <w:rPr>
          <w:sz w:val="20"/>
          <w:lang w:val="en-GB"/>
        </w:rPr>
      </w:pPr>
      <w:r w:rsidRPr="00A45678">
        <w:rPr>
          <w:szCs w:val="24"/>
          <w:lang w:val="en-GB"/>
        </w:rPr>
        <w:t xml:space="preserve">The terms of reference for each specific assignment to be contracted under the framework contract will be drawn up by relevant SADC </w:t>
      </w:r>
      <w:r w:rsidR="002455A2">
        <w:rPr>
          <w:szCs w:val="24"/>
          <w:lang w:val="en-GB"/>
        </w:rPr>
        <w:t>Directorate</w:t>
      </w:r>
      <w:r w:rsidR="002455A2" w:rsidRPr="00A45678">
        <w:rPr>
          <w:szCs w:val="24"/>
          <w:lang w:val="en-GB"/>
        </w:rPr>
        <w:t xml:space="preserve"> </w:t>
      </w:r>
      <w:r w:rsidRPr="00A45678">
        <w:rPr>
          <w:szCs w:val="24"/>
          <w:lang w:val="en-GB"/>
        </w:rPr>
        <w:t xml:space="preserve">or </w:t>
      </w:r>
      <w:r w:rsidR="002455A2">
        <w:rPr>
          <w:szCs w:val="24"/>
          <w:lang w:val="en-GB"/>
        </w:rPr>
        <w:t>U</w:t>
      </w:r>
      <w:r w:rsidRPr="00A45678">
        <w:rPr>
          <w:szCs w:val="24"/>
          <w:lang w:val="en-GB"/>
        </w:rPr>
        <w:t xml:space="preserve">nit requesting the service. This </w:t>
      </w:r>
      <w:r w:rsidR="002455A2">
        <w:rPr>
          <w:szCs w:val="24"/>
          <w:lang w:val="en-GB"/>
        </w:rPr>
        <w:t>Directorate</w:t>
      </w:r>
      <w:r w:rsidR="002455A2" w:rsidRPr="00A45678">
        <w:rPr>
          <w:szCs w:val="24"/>
          <w:lang w:val="en-GB"/>
        </w:rPr>
        <w:t xml:space="preserve"> </w:t>
      </w:r>
      <w:r w:rsidRPr="00A45678">
        <w:rPr>
          <w:szCs w:val="24"/>
          <w:lang w:val="en-GB"/>
        </w:rPr>
        <w:t xml:space="preserve">or </w:t>
      </w:r>
      <w:r w:rsidR="002455A2">
        <w:rPr>
          <w:szCs w:val="24"/>
          <w:lang w:val="en-GB"/>
        </w:rPr>
        <w:t>U</w:t>
      </w:r>
      <w:r w:rsidR="002455A2" w:rsidRPr="00A45678">
        <w:rPr>
          <w:szCs w:val="24"/>
          <w:lang w:val="en-GB"/>
        </w:rPr>
        <w:t xml:space="preserve">nit </w:t>
      </w:r>
      <w:r w:rsidRPr="00A45678">
        <w:rPr>
          <w:szCs w:val="24"/>
          <w:lang w:val="en-GB"/>
        </w:rPr>
        <w:t>will also be responsible for its financing and management.</w:t>
      </w:r>
    </w:p>
    <w:p w14:paraId="0BE01ABD" w14:textId="77777777" w:rsidR="003461AD" w:rsidRPr="00A45678" w:rsidRDefault="003461AD" w:rsidP="003461AD">
      <w:pPr>
        <w:spacing w:after="240" w:line="255" w:lineRule="auto"/>
        <w:jc w:val="both"/>
        <w:rPr>
          <w:sz w:val="20"/>
          <w:lang w:val="en-GB"/>
        </w:rPr>
      </w:pPr>
      <w:r w:rsidRPr="00A45678">
        <w:rPr>
          <w:szCs w:val="24"/>
          <w:lang w:val="en-GB"/>
        </w:rPr>
        <w:t>The precise type, timing and volume of the services to be procured under the framework contract to be signed on the basis of this tender cannot be specified in detail in advance. Therefore</w:t>
      </w:r>
      <w:r w:rsidR="00BB57F9" w:rsidRPr="00A45678">
        <w:rPr>
          <w:szCs w:val="24"/>
          <w:lang w:val="en-GB"/>
        </w:rPr>
        <w:t>,</w:t>
      </w:r>
      <w:r w:rsidRPr="00A45678">
        <w:rPr>
          <w:szCs w:val="24"/>
          <w:lang w:val="en-GB"/>
        </w:rPr>
        <w:t xml:space="preserve"> the contract will take the form of a framework contract.</w:t>
      </w:r>
    </w:p>
    <w:p w14:paraId="2F6E8480" w14:textId="77777777" w:rsidR="003461AD" w:rsidRPr="00A45678" w:rsidRDefault="003461AD" w:rsidP="003461AD">
      <w:pPr>
        <w:spacing w:after="240" w:line="255" w:lineRule="auto"/>
        <w:jc w:val="both"/>
        <w:rPr>
          <w:sz w:val="20"/>
          <w:lang w:val="en-GB"/>
        </w:rPr>
      </w:pPr>
      <w:r w:rsidRPr="00A45678">
        <w:rPr>
          <w:szCs w:val="24"/>
          <w:lang w:val="en-GB"/>
        </w:rPr>
        <w:t>It will, however, be binding on the parties as regards the price (maximum amount per working day and per expert category) and the basic terms under which the contract is carried out. The nature of the tasks and the duration of the contract will be detailed in each and every specific contract.</w:t>
      </w:r>
    </w:p>
    <w:p w14:paraId="3DDDF30C" w14:textId="77777777" w:rsidR="003461AD" w:rsidRPr="00A45678" w:rsidRDefault="003461AD" w:rsidP="003461AD">
      <w:pPr>
        <w:spacing w:after="240" w:line="255" w:lineRule="auto"/>
        <w:jc w:val="both"/>
        <w:rPr>
          <w:szCs w:val="24"/>
          <w:lang w:val="en-GB"/>
        </w:rPr>
      </w:pPr>
      <w:r w:rsidRPr="00A45678">
        <w:rPr>
          <w:szCs w:val="24"/>
          <w:lang w:val="en-GB"/>
        </w:rPr>
        <w:t xml:space="preserve">This framework contract consists of one lot with reopening of competition. It will be awarded to a minimum of three and a maximum of five contractors who will be invited to participate every time the Contracting Authority has a need covered by the contract, in accordance with the criteria laid down </w:t>
      </w:r>
      <w:r w:rsidRPr="00FB1216">
        <w:rPr>
          <w:szCs w:val="24"/>
          <w:lang w:val="en-GB"/>
        </w:rPr>
        <w:t>in section 5 hereafter. The procedure for the reopening of competition is described in detail in section 5.5.1.</w:t>
      </w:r>
    </w:p>
    <w:p w14:paraId="06C1F751" w14:textId="77777777" w:rsidR="003461AD" w:rsidRPr="00A45678" w:rsidRDefault="003461AD" w:rsidP="003461AD">
      <w:pPr>
        <w:pStyle w:val="Heading2"/>
        <w:numPr>
          <w:ilvl w:val="1"/>
          <w:numId w:val="84"/>
        </w:numPr>
        <w:spacing w:before="200" w:after="240"/>
        <w:ind w:left="0" w:firstLine="0"/>
        <w:jc w:val="both"/>
        <w:rPr>
          <w:lang w:val="en-GB"/>
        </w:rPr>
      </w:pPr>
      <w:bookmarkStart w:id="168" w:name="_Toc34255075"/>
      <w:bookmarkStart w:id="169" w:name="_Toc34352059"/>
      <w:bookmarkStart w:id="170" w:name="_Toc35080251"/>
      <w:r w:rsidRPr="00A45678">
        <w:rPr>
          <w:lang w:val="en-GB"/>
        </w:rPr>
        <w:t>Starting date of the contract and duration of the tasks</w:t>
      </w:r>
      <w:bookmarkEnd w:id="168"/>
      <w:bookmarkEnd w:id="169"/>
      <w:bookmarkEnd w:id="170"/>
    </w:p>
    <w:p w14:paraId="5A399DBD" w14:textId="77777777" w:rsidR="003461AD" w:rsidRPr="00A45678" w:rsidRDefault="003461AD" w:rsidP="003461AD">
      <w:pPr>
        <w:spacing w:after="240" w:line="270" w:lineRule="auto"/>
        <w:jc w:val="both"/>
        <w:rPr>
          <w:sz w:val="20"/>
          <w:lang w:val="en-GB"/>
        </w:rPr>
      </w:pPr>
      <w:r w:rsidRPr="00A45678">
        <w:rPr>
          <w:szCs w:val="24"/>
          <w:lang w:val="en-GB"/>
        </w:rPr>
        <w:t>The framework contract shall enter into force on the date on which the last party signs it.</w:t>
      </w:r>
    </w:p>
    <w:p w14:paraId="6F654827" w14:textId="77777777" w:rsidR="003461AD" w:rsidRPr="00FB1216" w:rsidRDefault="003461AD" w:rsidP="003461AD">
      <w:pPr>
        <w:spacing w:after="240"/>
        <w:jc w:val="both"/>
        <w:outlineLvl w:val="0"/>
        <w:rPr>
          <w:sz w:val="20"/>
          <w:lang w:val="en-GB"/>
        </w:rPr>
      </w:pPr>
      <w:bookmarkStart w:id="171" w:name="_Toc35080252"/>
      <w:r w:rsidRPr="00A45678">
        <w:rPr>
          <w:szCs w:val="24"/>
          <w:lang w:val="en-GB"/>
        </w:rPr>
        <w:t xml:space="preserve">Expected commencement date is </w:t>
      </w:r>
      <w:r w:rsidR="00FB1216" w:rsidRPr="00A81DCC">
        <w:rPr>
          <w:rFonts w:eastAsia="Times"/>
          <w:b/>
          <w:bCs/>
          <w:iCs/>
          <w:szCs w:val="24"/>
          <w:lang w:val="en-GB"/>
        </w:rPr>
        <w:t>June</w:t>
      </w:r>
      <w:r w:rsidR="00FD0480" w:rsidRPr="00A81DCC">
        <w:rPr>
          <w:rFonts w:eastAsia="Times"/>
          <w:b/>
          <w:bCs/>
          <w:iCs/>
          <w:szCs w:val="24"/>
          <w:lang w:val="en-GB"/>
        </w:rPr>
        <w:t xml:space="preserve"> </w:t>
      </w:r>
      <w:r w:rsidRPr="00A81DCC">
        <w:rPr>
          <w:rFonts w:eastAsia="Times"/>
          <w:b/>
          <w:bCs/>
          <w:iCs/>
          <w:szCs w:val="24"/>
          <w:lang w:val="en-GB"/>
        </w:rPr>
        <w:t>2020.</w:t>
      </w:r>
      <w:bookmarkEnd w:id="171"/>
    </w:p>
    <w:p w14:paraId="1B8E00F9" w14:textId="77777777" w:rsidR="003461AD" w:rsidRPr="00A45678" w:rsidRDefault="003461AD" w:rsidP="003461AD">
      <w:pPr>
        <w:spacing w:after="240"/>
        <w:jc w:val="both"/>
        <w:outlineLvl w:val="0"/>
        <w:rPr>
          <w:rFonts w:eastAsia="Times"/>
          <w:bCs/>
          <w:iCs/>
          <w:szCs w:val="24"/>
          <w:lang w:val="en-GB"/>
        </w:rPr>
      </w:pPr>
      <w:bookmarkStart w:id="172" w:name="_Toc35080253"/>
      <w:r w:rsidRPr="00A45678">
        <w:rPr>
          <w:szCs w:val="24"/>
          <w:lang w:val="en-GB"/>
        </w:rPr>
        <w:t xml:space="preserve">The duration of the tasks under this framework contract, i.e. the tasks of those specific contracts may not be planned for more than </w:t>
      </w:r>
      <w:r w:rsidRPr="00A81DCC">
        <w:rPr>
          <w:rFonts w:eastAsia="Times"/>
          <w:b/>
          <w:bCs/>
          <w:iCs/>
          <w:szCs w:val="24"/>
          <w:lang w:val="en-GB"/>
        </w:rPr>
        <w:t>24 months</w:t>
      </w:r>
      <w:r w:rsidRPr="00A45678">
        <w:rPr>
          <w:rFonts w:eastAsia="Times"/>
          <w:bCs/>
          <w:iCs/>
          <w:szCs w:val="24"/>
          <w:lang w:val="en-GB"/>
        </w:rPr>
        <w:t xml:space="preserve">. </w:t>
      </w:r>
      <w:r w:rsidRPr="00A45678">
        <w:rPr>
          <w:szCs w:val="24"/>
          <w:lang w:val="en-GB"/>
        </w:rPr>
        <w:t xml:space="preserve">The execution of the tasks – by means of the signature of specific contracts under the framework contract - may not start before the framework contract has been signed. The period of execution of the tasks (24 months) may be extended, only with the written agreement of the contracting parties, before the end of the period originally stated in the framework contract. </w:t>
      </w:r>
      <w:r w:rsidRPr="002455A2">
        <w:rPr>
          <w:szCs w:val="24"/>
          <w:lang w:val="en-GB"/>
        </w:rPr>
        <w:t xml:space="preserve">Those may be extended for up to </w:t>
      </w:r>
      <w:r w:rsidR="00FD0480" w:rsidRPr="002455A2">
        <w:rPr>
          <w:szCs w:val="24"/>
          <w:lang w:val="en-GB"/>
        </w:rPr>
        <w:t>twenty-five</w:t>
      </w:r>
      <w:r w:rsidRPr="002455A2">
        <w:rPr>
          <w:szCs w:val="24"/>
          <w:lang w:val="en-GB"/>
        </w:rPr>
        <w:t xml:space="preserve"> per cent (25%) of the value of the original specific contract or up to one hundred per cent (100%) of the duration of the original specific contract.</w:t>
      </w:r>
      <w:bookmarkEnd w:id="172"/>
    </w:p>
    <w:p w14:paraId="31C80D3A" w14:textId="77777777" w:rsidR="003461AD" w:rsidRPr="00A45678" w:rsidRDefault="003461AD" w:rsidP="003461AD">
      <w:pPr>
        <w:spacing w:after="240"/>
        <w:jc w:val="both"/>
        <w:rPr>
          <w:szCs w:val="24"/>
          <w:lang w:val="en-GB"/>
        </w:rPr>
      </w:pPr>
      <w:r w:rsidRPr="00A45678">
        <w:rPr>
          <w:szCs w:val="24"/>
          <w:lang w:val="en-GB"/>
        </w:rPr>
        <w:lastRenderedPageBreak/>
        <w:t xml:space="preserve">The period of execution of the framework contract may be renewed once for another period of </w:t>
      </w:r>
      <w:r w:rsidRPr="00A45678">
        <w:rPr>
          <w:b/>
          <w:szCs w:val="24"/>
          <w:lang w:val="en-GB"/>
        </w:rPr>
        <w:t xml:space="preserve">up to 24 months, </w:t>
      </w:r>
      <w:r w:rsidRPr="00A45678">
        <w:rPr>
          <w:szCs w:val="24"/>
          <w:lang w:val="en-GB"/>
        </w:rPr>
        <w:t>i.e. the duration of the initial contract. Extension must be offered to all of the contractors, though it may be extended with only those willing to do so. For a multiple framework agreement to be valid, there must be a minimum of three Economic Operators within the agreement, which applies to extension as well. Specific contracts can run up to one year after the end of the framework contract if they were signed before its expiry.</w:t>
      </w:r>
    </w:p>
    <w:p w14:paraId="62B02975" w14:textId="77777777" w:rsidR="003461AD" w:rsidRPr="00A45678" w:rsidRDefault="003461AD" w:rsidP="003461AD">
      <w:pPr>
        <w:pStyle w:val="Heading2"/>
        <w:numPr>
          <w:ilvl w:val="1"/>
          <w:numId w:val="84"/>
        </w:numPr>
        <w:spacing w:before="200" w:after="240"/>
        <w:ind w:left="0" w:firstLine="0"/>
        <w:jc w:val="both"/>
        <w:rPr>
          <w:lang w:val="en-GB"/>
        </w:rPr>
      </w:pPr>
      <w:bookmarkStart w:id="173" w:name="page14"/>
      <w:bookmarkStart w:id="174" w:name="_Toc34255076"/>
      <w:bookmarkStart w:id="175" w:name="_Toc34352060"/>
      <w:bookmarkStart w:id="176" w:name="_Toc35080254"/>
      <w:bookmarkEnd w:id="173"/>
      <w:r w:rsidRPr="00A45678">
        <w:rPr>
          <w:lang w:val="en-GB"/>
        </w:rPr>
        <w:t>Terms of payment</w:t>
      </w:r>
      <w:bookmarkEnd w:id="174"/>
      <w:bookmarkEnd w:id="175"/>
      <w:bookmarkEnd w:id="176"/>
    </w:p>
    <w:p w14:paraId="1B3360F9" w14:textId="61FE35E9" w:rsidR="003461AD" w:rsidRPr="00A45678" w:rsidRDefault="003461AD" w:rsidP="003461AD">
      <w:pPr>
        <w:spacing w:after="240"/>
        <w:jc w:val="both"/>
        <w:rPr>
          <w:sz w:val="20"/>
          <w:lang w:val="en-GB"/>
        </w:rPr>
      </w:pPr>
      <w:r w:rsidRPr="00A45678">
        <w:rPr>
          <w:szCs w:val="24"/>
          <w:lang w:val="en-GB"/>
        </w:rPr>
        <w:t>The maximum total budget over the period of two years for this Framework Contract is</w:t>
      </w:r>
      <w:r w:rsidR="008E59EC">
        <w:rPr>
          <w:szCs w:val="24"/>
          <w:lang w:val="en-GB"/>
        </w:rPr>
        <w:t>, including reimbursables</w:t>
      </w:r>
      <w:r w:rsidRPr="00A45678">
        <w:rPr>
          <w:szCs w:val="24"/>
          <w:lang w:val="en-GB"/>
        </w:rPr>
        <w:t>:</w:t>
      </w:r>
    </w:p>
    <w:p w14:paraId="1D1BE06A" w14:textId="77777777" w:rsidR="003461AD" w:rsidRPr="00A45678" w:rsidRDefault="003461AD" w:rsidP="003461AD">
      <w:pPr>
        <w:spacing w:after="240"/>
        <w:jc w:val="center"/>
        <w:rPr>
          <w:sz w:val="20"/>
          <w:lang w:val="en-GB"/>
        </w:rPr>
      </w:pPr>
      <w:r w:rsidRPr="00A81DCC">
        <w:rPr>
          <w:rFonts w:eastAsia="Times"/>
          <w:b/>
          <w:bCs/>
          <w:i/>
          <w:iCs/>
          <w:szCs w:val="24"/>
          <w:lang w:val="en-GB"/>
        </w:rPr>
        <w:t xml:space="preserve">USD </w:t>
      </w:r>
      <w:r w:rsidR="00BA1A31" w:rsidRPr="00A81DCC">
        <w:rPr>
          <w:rFonts w:eastAsia="Times"/>
          <w:b/>
          <w:bCs/>
          <w:i/>
          <w:iCs/>
          <w:szCs w:val="24"/>
          <w:lang w:val="en-GB"/>
        </w:rPr>
        <w:t>20</w:t>
      </w:r>
      <w:r w:rsidRPr="00A81DCC">
        <w:rPr>
          <w:rFonts w:eastAsia="Times"/>
          <w:b/>
          <w:bCs/>
          <w:i/>
          <w:iCs/>
          <w:szCs w:val="24"/>
          <w:lang w:val="en-GB"/>
        </w:rPr>
        <w:t>,000,000</w:t>
      </w:r>
    </w:p>
    <w:p w14:paraId="517CFF93" w14:textId="77777777" w:rsidR="003461AD" w:rsidRPr="00A45678" w:rsidRDefault="003461AD" w:rsidP="003461AD">
      <w:pPr>
        <w:spacing w:after="240" w:line="247" w:lineRule="auto"/>
        <w:jc w:val="both"/>
        <w:rPr>
          <w:sz w:val="20"/>
          <w:lang w:val="en-GB"/>
        </w:rPr>
      </w:pPr>
      <w:r w:rsidRPr="00A45678">
        <w:rPr>
          <w:szCs w:val="24"/>
          <w:lang w:val="en-GB"/>
        </w:rPr>
        <w:t xml:space="preserve">Payments shall be made in accordance with </w:t>
      </w:r>
      <w:r w:rsidRPr="00FB1216">
        <w:rPr>
          <w:szCs w:val="24"/>
          <w:lang w:val="en-GB"/>
        </w:rPr>
        <w:t>Article 6.2</w:t>
      </w:r>
      <w:r w:rsidRPr="00A45678">
        <w:rPr>
          <w:szCs w:val="24"/>
          <w:lang w:val="en-GB"/>
        </w:rPr>
        <w:t xml:space="preserve"> of the Special Conditions of the draft service contract</w:t>
      </w:r>
      <w:r w:rsidR="00FB1216">
        <w:rPr>
          <w:szCs w:val="24"/>
          <w:lang w:val="en-GB"/>
        </w:rPr>
        <w:t>.</w:t>
      </w:r>
      <w:r w:rsidRPr="00A45678">
        <w:rPr>
          <w:szCs w:val="24"/>
          <w:lang w:val="en-GB"/>
        </w:rPr>
        <w:t xml:space="preserve"> The framework contract will be activated by means of the signature of specific contracts. Depending on the duration and on the price of the work to be performed under the specific contract, payments under each specific contract shall be made according to one of the following options:</w:t>
      </w:r>
    </w:p>
    <w:p w14:paraId="436585AA" w14:textId="5BAD4849" w:rsidR="003461AD" w:rsidRPr="00A45678" w:rsidRDefault="003461AD" w:rsidP="003461AD">
      <w:pPr>
        <w:spacing w:after="240"/>
        <w:jc w:val="both"/>
        <w:outlineLvl w:val="0"/>
        <w:rPr>
          <w:sz w:val="20"/>
          <w:lang w:val="en-GB"/>
        </w:rPr>
      </w:pPr>
      <w:bookmarkStart w:id="177" w:name="_Toc35080255"/>
      <w:r w:rsidRPr="00A45678">
        <w:rPr>
          <w:szCs w:val="24"/>
          <w:lang w:val="en-GB"/>
        </w:rPr>
        <w:t>The payment scheme</w:t>
      </w:r>
      <w:r w:rsidR="002567C2">
        <w:rPr>
          <w:szCs w:val="24"/>
          <w:lang w:val="en-GB"/>
        </w:rPr>
        <w:t xml:space="preserve"> for the specific contracts</w:t>
      </w:r>
      <w:r w:rsidRPr="00A45678">
        <w:rPr>
          <w:szCs w:val="24"/>
          <w:lang w:val="en-GB"/>
        </w:rPr>
        <w:t xml:space="preserve"> will consist of</w:t>
      </w:r>
      <w:bookmarkEnd w:id="177"/>
    </w:p>
    <w:p w14:paraId="28C5ADBD" w14:textId="77777777" w:rsidR="003461AD" w:rsidRPr="00A45678" w:rsidRDefault="003461AD" w:rsidP="003461AD">
      <w:pPr>
        <w:spacing w:after="240"/>
        <w:jc w:val="both"/>
        <w:outlineLvl w:val="0"/>
        <w:rPr>
          <w:sz w:val="20"/>
          <w:lang w:val="en-GB"/>
        </w:rPr>
      </w:pPr>
      <w:bookmarkStart w:id="178" w:name="_Toc35080256"/>
      <w:r w:rsidRPr="00A45678">
        <w:rPr>
          <w:szCs w:val="24"/>
          <w:u w:val="single"/>
          <w:lang w:val="en-GB"/>
        </w:rPr>
        <w:t>Option 1:</w:t>
      </w:r>
      <w:bookmarkEnd w:id="178"/>
    </w:p>
    <w:p w14:paraId="42A7037A" w14:textId="77777777" w:rsidR="003461AD" w:rsidRPr="00A45678" w:rsidRDefault="003461AD" w:rsidP="003461AD">
      <w:pPr>
        <w:pStyle w:val="ListParagraph"/>
        <w:numPr>
          <w:ilvl w:val="0"/>
          <w:numId w:val="92"/>
        </w:numPr>
        <w:tabs>
          <w:tab w:val="left" w:pos="1400"/>
        </w:tabs>
        <w:spacing w:after="240"/>
        <w:jc w:val="both"/>
        <w:rPr>
          <w:sz w:val="24"/>
          <w:szCs w:val="24"/>
          <w:lang w:val="en-GB"/>
        </w:rPr>
      </w:pPr>
      <w:r w:rsidRPr="00A45678">
        <w:rPr>
          <w:sz w:val="24"/>
          <w:szCs w:val="24"/>
          <w:lang w:val="en-GB"/>
        </w:rPr>
        <w:t xml:space="preserve">one </w:t>
      </w:r>
      <w:r w:rsidRPr="00A45678">
        <w:rPr>
          <w:rFonts w:eastAsia="Times"/>
          <w:b/>
          <w:bCs/>
          <w:sz w:val="24"/>
          <w:szCs w:val="24"/>
          <w:lang w:val="en-GB"/>
        </w:rPr>
        <w:t>single balance payment</w:t>
      </w:r>
    </w:p>
    <w:p w14:paraId="1C3D34AB" w14:textId="77777777" w:rsidR="003461AD" w:rsidRPr="00A45678" w:rsidRDefault="003461AD" w:rsidP="003461AD">
      <w:pPr>
        <w:spacing w:after="240"/>
        <w:jc w:val="both"/>
        <w:outlineLvl w:val="0"/>
        <w:rPr>
          <w:sz w:val="20"/>
          <w:lang w:val="en-GB"/>
        </w:rPr>
      </w:pPr>
      <w:bookmarkStart w:id="179" w:name="_Toc35080257"/>
      <w:r w:rsidRPr="00A45678">
        <w:rPr>
          <w:szCs w:val="24"/>
          <w:u w:val="single"/>
          <w:lang w:val="en-GB"/>
        </w:rPr>
        <w:t>Option 2:</w:t>
      </w:r>
      <w:bookmarkEnd w:id="179"/>
    </w:p>
    <w:p w14:paraId="731A3353" w14:textId="77777777" w:rsidR="003461AD" w:rsidRPr="00A45678" w:rsidRDefault="003461AD" w:rsidP="003461AD">
      <w:pPr>
        <w:pStyle w:val="ListParagraph"/>
        <w:numPr>
          <w:ilvl w:val="0"/>
          <w:numId w:val="92"/>
        </w:numPr>
        <w:tabs>
          <w:tab w:val="left" w:pos="1405"/>
        </w:tabs>
        <w:spacing w:after="240" w:line="285" w:lineRule="auto"/>
        <w:jc w:val="both"/>
        <w:rPr>
          <w:sz w:val="24"/>
          <w:szCs w:val="24"/>
          <w:lang w:val="en-GB"/>
        </w:rPr>
      </w:pPr>
      <w:r w:rsidRPr="00A45678">
        <w:rPr>
          <w:rFonts w:eastAsia="Times"/>
          <w:b/>
          <w:bCs/>
          <w:sz w:val="24"/>
          <w:szCs w:val="24"/>
          <w:lang w:val="en-GB"/>
        </w:rPr>
        <w:t xml:space="preserve">one to two interim payment(s), </w:t>
      </w:r>
      <w:r w:rsidRPr="00A45678">
        <w:rPr>
          <w:sz w:val="24"/>
          <w:szCs w:val="24"/>
          <w:lang w:val="en-GB"/>
        </w:rPr>
        <w:t>depending on the duration of the contract</w:t>
      </w:r>
      <w:r w:rsidRPr="00A45678">
        <w:rPr>
          <w:rFonts w:eastAsia="Times"/>
          <w:b/>
          <w:bCs/>
          <w:sz w:val="24"/>
          <w:szCs w:val="24"/>
          <w:lang w:val="en-GB"/>
        </w:rPr>
        <w:t xml:space="preserve">, </w:t>
      </w:r>
      <w:r w:rsidRPr="00A45678">
        <w:rPr>
          <w:sz w:val="24"/>
          <w:szCs w:val="24"/>
          <w:lang w:val="en-GB"/>
        </w:rPr>
        <w:t xml:space="preserve">corresponding to </w:t>
      </w:r>
      <w:r w:rsidRPr="00A45678">
        <w:rPr>
          <w:rFonts w:eastAsia="Times"/>
          <w:b/>
          <w:bCs/>
          <w:sz w:val="24"/>
          <w:szCs w:val="24"/>
          <w:lang w:val="en-GB"/>
        </w:rPr>
        <w:t>a maximum of 30 %</w:t>
      </w:r>
      <w:r w:rsidRPr="00A45678">
        <w:rPr>
          <w:sz w:val="24"/>
          <w:szCs w:val="24"/>
          <w:lang w:val="en-GB"/>
        </w:rPr>
        <w:t xml:space="preserve"> (each) of the price specified in Article 6.2 of the specific contract;</w:t>
      </w:r>
    </w:p>
    <w:p w14:paraId="4F2FE1A0" w14:textId="77777777" w:rsidR="003461AD" w:rsidRPr="00A45678" w:rsidRDefault="003461AD" w:rsidP="003461AD">
      <w:pPr>
        <w:pStyle w:val="ListParagraph"/>
        <w:numPr>
          <w:ilvl w:val="0"/>
          <w:numId w:val="92"/>
        </w:numPr>
        <w:tabs>
          <w:tab w:val="left" w:pos="1405"/>
        </w:tabs>
        <w:spacing w:after="240" w:line="332" w:lineRule="auto"/>
        <w:jc w:val="both"/>
        <w:rPr>
          <w:sz w:val="24"/>
          <w:szCs w:val="24"/>
          <w:lang w:val="en-GB"/>
        </w:rPr>
      </w:pPr>
      <w:r w:rsidRPr="00A45678">
        <w:rPr>
          <w:sz w:val="24"/>
          <w:szCs w:val="24"/>
          <w:lang w:val="en-GB"/>
        </w:rPr>
        <w:t xml:space="preserve">a </w:t>
      </w:r>
      <w:r w:rsidRPr="00A45678">
        <w:rPr>
          <w:rFonts w:eastAsia="Times"/>
          <w:b/>
          <w:bCs/>
          <w:sz w:val="24"/>
          <w:szCs w:val="24"/>
          <w:lang w:val="en-GB"/>
        </w:rPr>
        <w:t>balance payment</w:t>
      </w:r>
      <w:r w:rsidRPr="00A45678">
        <w:rPr>
          <w:sz w:val="24"/>
          <w:szCs w:val="24"/>
          <w:lang w:val="en-GB"/>
        </w:rPr>
        <w:t xml:space="preserve"> corresponding to </w:t>
      </w:r>
      <w:r w:rsidRPr="00A45678">
        <w:rPr>
          <w:rFonts w:eastAsia="Times"/>
          <w:b/>
          <w:bCs/>
          <w:sz w:val="24"/>
          <w:szCs w:val="24"/>
          <w:lang w:val="en-GB"/>
        </w:rPr>
        <w:t>no less than 10 %</w:t>
      </w:r>
      <w:r w:rsidRPr="00A45678">
        <w:rPr>
          <w:sz w:val="24"/>
          <w:szCs w:val="24"/>
          <w:lang w:val="en-GB"/>
        </w:rPr>
        <w:t xml:space="preserve"> of the amount specified in the specific contract;</w:t>
      </w:r>
    </w:p>
    <w:p w14:paraId="7AEF954E" w14:textId="77777777" w:rsidR="003461AD" w:rsidRPr="00A45678" w:rsidRDefault="003461AD" w:rsidP="003461AD">
      <w:pPr>
        <w:spacing w:after="240" w:line="270" w:lineRule="auto"/>
        <w:jc w:val="both"/>
        <w:rPr>
          <w:sz w:val="20"/>
          <w:lang w:val="en-GB"/>
        </w:rPr>
      </w:pPr>
      <w:r w:rsidRPr="00A45678">
        <w:rPr>
          <w:szCs w:val="24"/>
          <w:lang w:val="en-GB"/>
        </w:rPr>
        <w:t xml:space="preserve">The schedule and the procedure for the approval of payments and the documents to be submitted are described </w:t>
      </w:r>
      <w:r w:rsidRPr="00FB1216">
        <w:rPr>
          <w:szCs w:val="24"/>
          <w:lang w:val="en-GB"/>
        </w:rPr>
        <w:t>in Articles 6.1, 6.2, 6.3 and 6.4 of the General</w:t>
      </w:r>
      <w:r w:rsidRPr="00A45678">
        <w:rPr>
          <w:szCs w:val="24"/>
          <w:lang w:val="en-GB"/>
        </w:rPr>
        <w:t xml:space="preserve"> Conditions of the Contract.</w:t>
      </w:r>
    </w:p>
    <w:p w14:paraId="543FDDE7" w14:textId="77777777" w:rsidR="003461AD" w:rsidRPr="00A45678" w:rsidRDefault="003461AD" w:rsidP="003461AD">
      <w:pPr>
        <w:pStyle w:val="Heading2"/>
        <w:numPr>
          <w:ilvl w:val="1"/>
          <w:numId w:val="84"/>
        </w:numPr>
        <w:spacing w:before="200" w:after="240"/>
        <w:ind w:left="0" w:firstLine="0"/>
        <w:jc w:val="both"/>
        <w:rPr>
          <w:lang w:val="en-GB"/>
        </w:rPr>
      </w:pPr>
      <w:bookmarkStart w:id="180" w:name="_Toc34255077"/>
      <w:bookmarkStart w:id="181" w:name="_Toc34352061"/>
      <w:bookmarkStart w:id="182" w:name="_Toc35080258"/>
      <w:r w:rsidRPr="00A45678">
        <w:rPr>
          <w:lang w:val="en-GB"/>
        </w:rPr>
        <w:t>Place of performance</w:t>
      </w:r>
      <w:bookmarkEnd w:id="180"/>
      <w:bookmarkEnd w:id="181"/>
      <w:bookmarkEnd w:id="182"/>
    </w:p>
    <w:p w14:paraId="3130B778" w14:textId="44356941" w:rsidR="003461AD" w:rsidRPr="00A45678" w:rsidRDefault="003461AD" w:rsidP="003461AD">
      <w:pPr>
        <w:spacing w:after="240" w:line="270" w:lineRule="auto"/>
        <w:jc w:val="both"/>
        <w:rPr>
          <w:sz w:val="20"/>
          <w:lang w:val="en-GB"/>
        </w:rPr>
      </w:pPr>
      <w:r w:rsidRPr="00A45678">
        <w:rPr>
          <w:szCs w:val="24"/>
          <w:lang w:val="en-GB"/>
        </w:rPr>
        <w:t>The place of performance of the tasks</w:t>
      </w:r>
      <w:r w:rsidR="00D1668E" w:rsidRPr="00A45678">
        <w:rPr>
          <w:szCs w:val="24"/>
          <w:lang w:val="en-GB"/>
        </w:rPr>
        <w:t xml:space="preserve"> of the specific contracts</w:t>
      </w:r>
      <w:r w:rsidRPr="00A45678">
        <w:rPr>
          <w:szCs w:val="24"/>
          <w:lang w:val="en-GB"/>
        </w:rPr>
        <w:t xml:space="preserve"> shall be the Contractor's premises or any other place indicated in the specific </w:t>
      </w:r>
      <w:r w:rsidR="002455A2">
        <w:rPr>
          <w:szCs w:val="24"/>
          <w:lang w:val="en-GB"/>
        </w:rPr>
        <w:t>contract</w:t>
      </w:r>
      <w:r w:rsidR="00A27872">
        <w:rPr>
          <w:szCs w:val="24"/>
          <w:lang w:val="en-GB"/>
        </w:rPr>
        <w:t>s</w:t>
      </w:r>
      <w:r w:rsidRPr="00A45678">
        <w:rPr>
          <w:szCs w:val="24"/>
          <w:lang w:val="en-GB"/>
        </w:rPr>
        <w:t>.</w:t>
      </w:r>
    </w:p>
    <w:p w14:paraId="34FB3430" w14:textId="77777777" w:rsidR="003461AD" w:rsidRPr="00A45678" w:rsidRDefault="003461AD" w:rsidP="003461AD">
      <w:pPr>
        <w:pStyle w:val="Heading2"/>
        <w:numPr>
          <w:ilvl w:val="1"/>
          <w:numId w:val="84"/>
        </w:numPr>
        <w:spacing w:before="200" w:after="240"/>
        <w:ind w:left="0" w:firstLine="0"/>
        <w:jc w:val="both"/>
        <w:rPr>
          <w:lang w:val="en-GB"/>
        </w:rPr>
      </w:pPr>
      <w:bookmarkStart w:id="183" w:name="_Toc34255078"/>
      <w:bookmarkStart w:id="184" w:name="_Toc34352062"/>
      <w:bookmarkStart w:id="185" w:name="_Toc35080259"/>
      <w:r w:rsidRPr="00A45678">
        <w:rPr>
          <w:lang w:val="en-GB"/>
        </w:rPr>
        <w:t>Subcontracting</w:t>
      </w:r>
      <w:bookmarkEnd w:id="183"/>
      <w:bookmarkEnd w:id="184"/>
      <w:bookmarkEnd w:id="185"/>
    </w:p>
    <w:p w14:paraId="240DD4C1" w14:textId="77777777" w:rsidR="003461AD" w:rsidRPr="00A45678" w:rsidRDefault="003461AD" w:rsidP="003461AD">
      <w:pPr>
        <w:spacing w:after="240" w:line="271" w:lineRule="auto"/>
        <w:jc w:val="both"/>
        <w:rPr>
          <w:sz w:val="20"/>
          <w:lang w:val="en-GB"/>
        </w:rPr>
      </w:pPr>
      <w:r w:rsidRPr="00A45678">
        <w:rPr>
          <w:szCs w:val="24"/>
          <w:lang w:val="en-GB"/>
        </w:rPr>
        <w:t>Subcontracting is defined as the situation where a contract has been or is to be established between SADC and a contractor and where the contractor, in order to carry out that</w:t>
      </w:r>
      <w:r w:rsidRPr="00A45678">
        <w:rPr>
          <w:sz w:val="20"/>
          <w:lang w:val="en-GB"/>
        </w:rPr>
        <w:t xml:space="preserve"> </w:t>
      </w:r>
      <w:r w:rsidRPr="00A45678">
        <w:rPr>
          <w:szCs w:val="24"/>
          <w:lang w:val="en-GB"/>
        </w:rPr>
        <w:lastRenderedPageBreak/>
        <w:t xml:space="preserve">contract, enters into legal commitments with other legal entities for performing part of the service. However, the </w:t>
      </w:r>
      <w:r w:rsidRPr="00A45678">
        <w:rPr>
          <w:rFonts w:eastAsia="Times"/>
          <w:b/>
          <w:bCs/>
          <w:szCs w:val="24"/>
          <w:lang w:val="en-GB"/>
        </w:rPr>
        <w:t>SADC has no direct legal commitment with the</w:t>
      </w:r>
      <w:r w:rsidRPr="00A45678">
        <w:rPr>
          <w:szCs w:val="24"/>
          <w:lang w:val="en-GB"/>
        </w:rPr>
        <w:t xml:space="preserve"> </w:t>
      </w:r>
      <w:r w:rsidRPr="00A45678">
        <w:rPr>
          <w:rFonts w:eastAsia="Times"/>
          <w:b/>
          <w:bCs/>
          <w:szCs w:val="24"/>
          <w:lang w:val="en-GB"/>
        </w:rPr>
        <w:t>subcontractor(s)</w:t>
      </w:r>
      <w:r w:rsidRPr="00A45678">
        <w:rPr>
          <w:szCs w:val="24"/>
          <w:lang w:val="en-GB"/>
        </w:rPr>
        <w:t>.</w:t>
      </w:r>
    </w:p>
    <w:p w14:paraId="41A7B63F" w14:textId="77777777" w:rsidR="003461AD" w:rsidRPr="00A45678" w:rsidRDefault="003461AD" w:rsidP="003461AD">
      <w:pPr>
        <w:spacing w:after="240" w:line="265" w:lineRule="auto"/>
        <w:jc w:val="both"/>
        <w:rPr>
          <w:sz w:val="20"/>
          <w:lang w:val="en-GB"/>
        </w:rPr>
      </w:pPr>
      <w:r w:rsidRPr="00A45678">
        <w:rPr>
          <w:szCs w:val="24"/>
          <w:lang w:val="en-GB"/>
        </w:rPr>
        <w:t xml:space="preserve">At the level of the liability towards SADC, tasks provided for in the contract may be entrusted to subcontractors, but </w:t>
      </w:r>
      <w:r w:rsidRPr="00A45678">
        <w:rPr>
          <w:rFonts w:eastAsia="Times"/>
          <w:b/>
          <w:bCs/>
          <w:szCs w:val="24"/>
          <w:lang w:val="en-GB"/>
        </w:rPr>
        <w:t>the contractor retains full liability towards SADC for the performance of the contract as a whole</w:t>
      </w:r>
      <w:r w:rsidRPr="00A45678">
        <w:rPr>
          <w:szCs w:val="24"/>
          <w:lang w:val="en-GB"/>
        </w:rPr>
        <w:t>.</w:t>
      </w:r>
    </w:p>
    <w:p w14:paraId="5A076953" w14:textId="77777777" w:rsidR="003461AD" w:rsidRPr="00A45678" w:rsidRDefault="003461AD" w:rsidP="003461AD">
      <w:pPr>
        <w:spacing w:after="240"/>
        <w:jc w:val="both"/>
        <w:rPr>
          <w:sz w:val="20"/>
          <w:lang w:val="en-GB"/>
        </w:rPr>
      </w:pPr>
      <w:r w:rsidRPr="00A45678">
        <w:rPr>
          <w:szCs w:val="24"/>
          <w:lang w:val="en-GB"/>
        </w:rPr>
        <w:t>Accordingly:</w:t>
      </w:r>
    </w:p>
    <w:p w14:paraId="69607835" w14:textId="77777777" w:rsidR="003461AD" w:rsidRPr="00A45678" w:rsidRDefault="003461AD" w:rsidP="003461AD">
      <w:pPr>
        <w:pStyle w:val="ListParagraph"/>
        <w:numPr>
          <w:ilvl w:val="0"/>
          <w:numId w:val="90"/>
        </w:numPr>
        <w:tabs>
          <w:tab w:val="left" w:pos="703"/>
        </w:tabs>
        <w:spacing w:after="240" w:line="253" w:lineRule="auto"/>
        <w:jc w:val="both"/>
        <w:rPr>
          <w:rFonts w:eastAsia="Symbol"/>
          <w:sz w:val="24"/>
          <w:szCs w:val="24"/>
          <w:lang w:val="en-GB"/>
        </w:rPr>
      </w:pPr>
      <w:r w:rsidRPr="00A45678">
        <w:rPr>
          <w:sz w:val="24"/>
          <w:szCs w:val="24"/>
          <w:lang w:val="en-GB"/>
        </w:rPr>
        <w:t>SADC will treat all contractual matters (e.g. payments) exclusively with the contractor, whether or not the tasks are performed by a subcontractor;</w:t>
      </w:r>
    </w:p>
    <w:p w14:paraId="34F0680A" w14:textId="77777777" w:rsidR="003461AD" w:rsidRPr="00A45678" w:rsidRDefault="003461AD" w:rsidP="003461AD">
      <w:pPr>
        <w:pStyle w:val="ListParagraph"/>
        <w:numPr>
          <w:ilvl w:val="0"/>
          <w:numId w:val="90"/>
        </w:numPr>
        <w:tabs>
          <w:tab w:val="left" w:pos="703"/>
        </w:tabs>
        <w:spacing w:after="240" w:line="253" w:lineRule="auto"/>
        <w:jc w:val="both"/>
        <w:rPr>
          <w:rFonts w:eastAsia="Symbol"/>
          <w:sz w:val="24"/>
          <w:szCs w:val="24"/>
          <w:lang w:val="en-GB"/>
        </w:rPr>
      </w:pPr>
      <w:r w:rsidRPr="00A45678">
        <w:rPr>
          <w:sz w:val="24"/>
          <w:szCs w:val="24"/>
          <w:lang w:val="en-GB"/>
        </w:rPr>
        <w:t>SADC will privilege direct contacts with the contractor, who is responsible for executing the contract;</w:t>
      </w:r>
      <w:r w:rsidR="00595742">
        <w:rPr>
          <w:sz w:val="24"/>
          <w:szCs w:val="24"/>
          <w:lang w:val="en-GB"/>
        </w:rPr>
        <w:t xml:space="preserve"> and</w:t>
      </w:r>
    </w:p>
    <w:p w14:paraId="05D418DC" w14:textId="77777777" w:rsidR="003461AD" w:rsidRPr="00A45678" w:rsidRDefault="003461AD" w:rsidP="003461AD">
      <w:pPr>
        <w:pStyle w:val="ListParagraph"/>
        <w:numPr>
          <w:ilvl w:val="0"/>
          <w:numId w:val="90"/>
        </w:numPr>
        <w:tabs>
          <w:tab w:val="left" w:pos="703"/>
        </w:tabs>
        <w:spacing w:after="240" w:line="247" w:lineRule="auto"/>
        <w:jc w:val="both"/>
        <w:rPr>
          <w:rFonts w:eastAsia="Symbol"/>
          <w:sz w:val="24"/>
          <w:szCs w:val="24"/>
          <w:lang w:val="en-GB"/>
        </w:rPr>
      </w:pPr>
      <w:r w:rsidRPr="00A45678">
        <w:rPr>
          <w:sz w:val="24"/>
          <w:szCs w:val="24"/>
          <w:lang w:val="en-GB"/>
        </w:rPr>
        <w:t>Under no circumstances can the contractor avoid liability towards SADC on the grounds that the subcontractor is at fault. The contractor remains notably fully responsible for timely execution.</w:t>
      </w:r>
    </w:p>
    <w:p w14:paraId="34CA5F81" w14:textId="77777777" w:rsidR="003461AD" w:rsidRPr="00A45678" w:rsidRDefault="003461AD" w:rsidP="003461AD">
      <w:pPr>
        <w:spacing w:after="240" w:line="250" w:lineRule="auto"/>
        <w:jc w:val="both"/>
        <w:rPr>
          <w:sz w:val="20"/>
          <w:lang w:val="en-GB"/>
        </w:rPr>
      </w:pPr>
      <w:r w:rsidRPr="00A45678">
        <w:rPr>
          <w:szCs w:val="24"/>
          <w:lang w:val="en-GB"/>
        </w:rPr>
        <w:t xml:space="preserve">A contract which includes subcontracting is subject to certain general conditions in particular the provisions on subcontracting, checks and audits, and confidentiality. Where justified by the subject matter of the contract, a statement of confidentiality may be required to be submitted to SADC. </w:t>
      </w:r>
      <w:r w:rsidRPr="00A45678">
        <w:rPr>
          <w:rFonts w:eastAsia="Times"/>
          <w:bCs/>
          <w:szCs w:val="24"/>
          <w:lang w:val="en-GB"/>
        </w:rPr>
        <w:t>The subcontracting arrangement between the contractor and his</w:t>
      </w:r>
      <w:r w:rsidRPr="00A45678">
        <w:rPr>
          <w:szCs w:val="24"/>
          <w:lang w:val="en-GB"/>
        </w:rPr>
        <w:t xml:space="preserve"> </w:t>
      </w:r>
      <w:r w:rsidRPr="00A45678">
        <w:rPr>
          <w:rFonts w:eastAsia="Times"/>
          <w:bCs/>
          <w:szCs w:val="24"/>
          <w:lang w:val="en-GB"/>
        </w:rPr>
        <w:t>subcontractor is supposed to render directly applicable all those contractual obligations with regard to SADC to the subcontractor</w:t>
      </w:r>
      <w:r w:rsidRPr="00A45678">
        <w:rPr>
          <w:szCs w:val="24"/>
          <w:lang w:val="en-GB"/>
        </w:rPr>
        <w:t>.</w:t>
      </w:r>
    </w:p>
    <w:p w14:paraId="52BE9873" w14:textId="77777777" w:rsidR="003461AD" w:rsidRPr="00A45678" w:rsidRDefault="003461AD" w:rsidP="003461AD">
      <w:pPr>
        <w:spacing w:after="240" w:line="255" w:lineRule="auto"/>
        <w:jc w:val="both"/>
        <w:rPr>
          <w:sz w:val="20"/>
          <w:lang w:val="en-GB"/>
        </w:rPr>
      </w:pPr>
      <w:r w:rsidRPr="00A45678">
        <w:rPr>
          <w:szCs w:val="24"/>
          <w:lang w:val="en-GB"/>
        </w:rPr>
        <w:t>Tenderers must inform the subcontractor(s) and include in their subcontracting documents that Article 3.7 (b) of the standard service contract may be applied to subcontractors.</w:t>
      </w:r>
    </w:p>
    <w:p w14:paraId="74EB63A4" w14:textId="77777777" w:rsidR="003461AD" w:rsidRPr="00A45678" w:rsidRDefault="003461AD" w:rsidP="003461AD">
      <w:pPr>
        <w:spacing w:after="240" w:line="270" w:lineRule="auto"/>
        <w:jc w:val="both"/>
        <w:rPr>
          <w:sz w:val="20"/>
          <w:lang w:val="en-GB"/>
        </w:rPr>
      </w:pPr>
      <w:r w:rsidRPr="00A45678">
        <w:rPr>
          <w:szCs w:val="24"/>
          <w:u w:val="single"/>
          <w:lang w:val="en-GB"/>
        </w:rPr>
        <w:t xml:space="preserve">Once the contract has </w:t>
      </w:r>
      <w:r w:rsidRPr="009D053F">
        <w:rPr>
          <w:szCs w:val="24"/>
          <w:u w:val="single"/>
          <w:lang w:val="en-GB"/>
        </w:rPr>
        <w:t>been signed</w:t>
      </w:r>
      <w:r w:rsidRPr="009D053F">
        <w:rPr>
          <w:szCs w:val="24"/>
          <w:lang w:val="en-GB"/>
        </w:rPr>
        <w:t>, above Article 3.7 (b) of the General Conditions of the Contract and Article 3.7 (c) of</w:t>
      </w:r>
      <w:r w:rsidRPr="00A45678">
        <w:rPr>
          <w:szCs w:val="24"/>
          <w:lang w:val="en-GB"/>
        </w:rPr>
        <w:t xml:space="preserve"> the Special Conditions of the shall govern the subcontracting (i.e. specific contracts).</w:t>
      </w:r>
    </w:p>
    <w:p w14:paraId="055A920D" w14:textId="77777777" w:rsidR="003461AD" w:rsidRPr="00A45678" w:rsidRDefault="003461AD" w:rsidP="003461AD">
      <w:pPr>
        <w:pStyle w:val="Heading2"/>
        <w:numPr>
          <w:ilvl w:val="1"/>
          <w:numId w:val="84"/>
        </w:numPr>
        <w:spacing w:before="200" w:after="240"/>
        <w:ind w:left="0" w:firstLine="0"/>
        <w:jc w:val="both"/>
        <w:rPr>
          <w:lang w:val="en-GB"/>
        </w:rPr>
      </w:pPr>
      <w:bookmarkStart w:id="186" w:name="_Toc34255079"/>
      <w:bookmarkStart w:id="187" w:name="_Toc34352063"/>
      <w:bookmarkStart w:id="188" w:name="_Toc35080260"/>
      <w:r w:rsidRPr="00A45678">
        <w:rPr>
          <w:lang w:val="en-GB"/>
        </w:rPr>
        <w:t>Joint Venture</w:t>
      </w:r>
      <w:bookmarkEnd w:id="186"/>
      <w:bookmarkEnd w:id="187"/>
      <w:bookmarkEnd w:id="188"/>
    </w:p>
    <w:p w14:paraId="7EA1BFC8" w14:textId="77777777" w:rsidR="003461AD" w:rsidRPr="00A45678" w:rsidRDefault="003461AD" w:rsidP="003461AD">
      <w:pPr>
        <w:spacing w:after="240" w:line="255" w:lineRule="auto"/>
        <w:jc w:val="both"/>
        <w:rPr>
          <w:sz w:val="20"/>
          <w:lang w:val="en-GB"/>
        </w:rPr>
      </w:pPr>
      <w:r w:rsidRPr="00A45678">
        <w:rPr>
          <w:szCs w:val="24"/>
          <w:lang w:val="en-GB"/>
        </w:rPr>
        <w:t>A joint venture is a situation where an offer is submitted by a group of tenderers. If awarded the contract, the tenderers of the group will have an equal standing towards SADC in executing specific service contract</w:t>
      </w:r>
      <w:r w:rsidR="00BB3F85" w:rsidRPr="00A45678">
        <w:rPr>
          <w:szCs w:val="24"/>
          <w:lang w:val="en-GB"/>
        </w:rPr>
        <w:t>s</w:t>
      </w:r>
      <w:r w:rsidRPr="00A45678">
        <w:rPr>
          <w:szCs w:val="24"/>
          <w:lang w:val="en-GB"/>
        </w:rPr>
        <w:t>.</w:t>
      </w:r>
    </w:p>
    <w:p w14:paraId="1E474B4D" w14:textId="5013B9C1" w:rsidR="003461AD" w:rsidRPr="00A45678" w:rsidRDefault="003461AD" w:rsidP="003461AD">
      <w:pPr>
        <w:spacing w:after="240"/>
        <w:jc w:val="both"/>
        <w:outlineLvl w:val="0"/>
        <w:rPr>
          <w:sz w:val="20"/>
          <w:lang w:val="en-GB"/>
        </w:rPr>
      </w:pPr>
      <w:bookmarkStart w:id="189" w:name="page16"/>
      <w:bookmarkStart w:id="190" w:name="_Toc35080261"/>
      <w:bookmarkEnd w:id="189"/>
      <w:r w:rsidRPr="00A45678">
        <w:rPr>
          <w:szCs w:val="24"/>
          <w:lang w:val="en-GB"/>
        </w:rPr>
        <w:t>Each member of the grouping assumes joint and several liability towards SADC.</w:t>
      </w:r>
      <w:bookmarkEnd w:id="190"/>
    </w:p>
    <w:p w14:paraId="30209553" w14:textId="77777777" w:rsidR="003461AD" w:rsidRPr="00A45678" w:rsidRDefault="003461AD" w:rsidP="003461AD">
      <w:pPr>
        <w:spacing w:after="240" w:line="262" w:lineRule="auto"/>
        <w:jc w:val="both"/>
        <w:rPr>
          <w:sz w:val="20"/>
          <w:lang w:val="en-GB"/>
        </w:rPr>
      </w:pPr>
      <w:r w:rsidRPr="00A45678">
        <w:rPr>
          <w:szCs w:val="24"/>
          <w:lang w:val="en-GB"/>
        </w:rPr>
        <w:t xml:space="preserve">To this end all members of the grouping should sign a </w:t>
      </w:r>
      <w:r w:rsidRPr="00A45678">
        <w:rPr>
          <w:rFonts w:eastAsia="Times"/>
          <w:b/>
          <w:bCs/>
          <w:szCs w:val="24"/>
          <w:lang w:val="en-GB"/>
        </w:rPr>
        <w:t xml:space="preserve">power of </w:t>
      </w:r>
      <w:r w:rsidRPr="009D053F">
        <w:rPr>
          <w:rFonts w:eastAsia="Times"/>
          <w:b/>
          <w:bCs/>
          <w:szCs w:val="24"/>
          <w:lang w:val="en-GB"/>
        </w:rPr>
        <w:t>attorney</w:t>
      </w:r>
      <w:r w:rsidR="009D053F" w:rsidRPr="00A81DCC">
        <w:rPr>
          <w:szCs w:val="24"/>
          <w:lang w:val="en-GB"/>
        </w:rPr>
        <w:t>.</w:t>
      </w:r>
      <w:r w:rsidRPr="009D053F">
        <w:rPr>
          <w:szCs w:val="24"/>
          <w:lang w:val="en-GB"/>
        </w:rPr>
        <w:t xml:space="preserve"> This</w:t>
      </w:r>
      <w:r w:rsidRPr="00A45678">
        <w:rPr>
          <w:szCs w:val="24"/>
          <w:lang w:val="en-GB"/>
        </w:rPr>
        <w:t xml:space="preserve"> document must be scanned and included in the offer. </w:t>
      </w:r>
    </w:p>
    <w:p w14:paraId="6D0D6E83" w14:textId="77777777" w:rsidR="003461AD" w:rsidRPr="00A45678" w:rsidRDefault="003461AD" w:rsidP="003461AD">
      <w:pPr>
        <w:spacing w:after="240" w:line="270" w:lineRule="auto"/>
        <w:jc w:val="both"/>
        <w:rPr>
          <w:sz w:val="20"/>
          <w:lang w:val="en-GB"/>
        </w:rPr>
      </w:pPr>
      <w:r w:rsidRPr="00A45678">
        <w:rPr>
          <w:szCs w:val="24"/>
          <w:lang w:val="en-GB"/>
        </w:rPr>
        <w:t>The expression "joint tender leader" in the application is equivalent to "Group Leader" or "Group Manager" in the document of power of attorney.</w:t>
      </w:r>
    </w:p>
    <w:p w14:paraId="37557DDE" w14:textId="77777777" w:rsidR="003461AD" w:rsidRPr="00A45678" w:rsidRDefault="003461AD" w:rsidP="003461AD">
      <w:pPr>
        <w:spacing w:after="240" w:line="270" w:lineRule="auto"/>
        <w:jc w:val="both"/>
        <w:rPr>
          <w:sz w:val="20"/>
          <w:lang w:val="en-GB"/>
        </w:rPr>
      </w:pPr>
      <w:r w:rsidRPr="00A45678">
        <w:rPr>
          <w:szCs w:val="24"/>
          <w:lang w:val="en-GB"/>
        </w:rPr>
        <w:t>Partners in a joint offer assume joint and several liability towards SADC for the performance of the contract as a whole.</w:t>
      </w:r>
    </w:p>
    <w:p w14:paraId="65CA853D" w14:textId="77777777" w:rsidR="003461AD" w:rsidRPr="00A45678" w:rsidRDefault="003461AD" w:rsidP="003461AD">
      <w:pPr>
        <w:spacing w:after="240" w:line="247" w:lineRule="auto"/>
        <w:jc w:val="both"/>
        <w:rPr>
          <w:sz w:val="20"/>
          <w:lang w:val="en-GB"/>
        </w:rPr>
      </w:pPr>
      <w:r w:rsidRPr="00A45678">
        <w:rPr>
          <w:szCs w:val="24"/>
          <w:lang w:val="en-GB"/>
        </w:rPr>
        <w:lastRenderedPageBreak/>
        <w:t>Statements, saying for instance: “that one of the partners of the joint offer will be responsible for part of the contract and another one for the rest”, or “that more than one contract should be signed if the joint offer is successful”, are thus incompatible with the principle of joint and several liability. SADC will disregard any such statement contained in a joint offer, and reserves the right to reject such offers without further evaluation, on the grounds that they do not comply with the tendering specifications.</w:t>
      </w:r>
    </w:p>
    <w:p w14:paraId="25665BF7" w14:textId="77777777" w:rsidR="003461AD" w:rsidRPr="00A45678" w:rsidRDefault="003461AD" w:rsidP="003461AD">
      <w:pPr>
        <w:spacing w:after="240" w:line="263" w:lineRule="auto"/>
        <w:jc w:val="both"/>
        <w:rPr>
          <w:sz w:val="20"/>
          <w:lang w:val="en-GB"/>
        </w:rPr>
      </w:pPr>
      <w:r w:rsidRPr="00A45678">
        <w:rPr>
          <w:rFonts w:eastAsia="Times"/>
          <w:b/>
          <w:bCs/>
          <w:szCs w:val="24"/>
          <w:lang w:val="en-GB"/>
        </w:rPr>
        <w:t>An economic operator can only participate once as a tenderer</w:t>
      </w:r>
      <w:r w:rsidRPr="00A45678">
        <w:rPr>
          <w:szCs w:val="24"/>
          <w:lang w:val="en-GB"/>
        </w:rPr>
        <w:t>, whether as sole tenderer,</w:t>
      </w:r>
      <w:r w:rsidRPr="00A45678">
        <w:rPr>
          <w:rFonts w:eastAsia="Times"/>
          <w:b/>
          <w:bCs/>
          <w:szCs w:val="24"/>
          <w:lang w:val="en-GB"/>
        </w:rPr>
        <w:t xml:space="preserve"> </w:t>
      </w:r>
      <w:r w:rsidRPr="00A45678">
        <w:rPr>
          <w:szCs w:val="24"/>
          <w:lang w:val="en-GB"/>
        </w:rPr>
        <w:t xml:space="preserve">leader in a joint tender or partner in a joint tender. </w:t>
      </w:r>
      <w:r w:rsidRPr="00A45678">
        <w:rPr>
          <w:rFonts w:eastAsia="Times"/>
          <w:b/>
          <w:bCs/>
          <w:szCs w:val="24"/>
          <w:lang w:val="en-GB"/>
        </w:rPr>
        <w:t>The economic operator may however</w:t>
      </w:r>
      <w:r w:rsidRPr="00A45678">
        <w:rPr>
          <w:szCs w:val="24"/>
          <w:lang w:val="en-GB"/>
        </w:rPr>
        <w:t xml:space="preserve"> </w:t>
      </w:r>
      <w:r w:rsidRPr="00A45678">
        <w:rPr>
          <w:rFonts w:eastAsia="Times"/>
          <w:b/>
          <w:bCs/>
          <w:szCs w:val="24"/>
          <w:lang w:val="en-GB"/>
        </w:rPr>
        <w:t xml:space="preserve">agree to act as a subcontractor in a distinct bid </w:t>
      </w:r>
      <w:r w:rsidRPr="00A45678">
        <w:rPr>
          <w:szCs w:val="24"/>
          <w:lang w:val="en-GB"/>
        </w:rPr>
        <w:t>from which it is participating as either of</w:t>
      </w:r>
      <w:r w:rsidRPr="00A45678">
        <w:rPr>
          <w:rFonts w:eastAsia="Times"/>
          <w:b/>
          <w:bCs/>
          <w:szCs w:val="24"/>
          <w:lang w:val="en-GB"/>
        </w:rPr>
        <w:t xml:space="preserve"> </w:t>
      </w:r>
      <w:r w:rsidRPr="00A45678">
        <w:rPr>
          <w:szCs w:val="24"/>
          <w:lang w:val="en-GB"/>
        </w:rPr>
        <w:t>the aforementioned options. However, such a situation is not advisable for the high potential of conflicts of interest it may generate.</w:t>
      </w:r>
    </w:p>
    <w:p w14:paraId="62E2CE4C" w14:textId="77777777" w:rsidR="003461AD" w:rsidRPr="00A45678" w:rsidRDefault="003461AD" w:rsidP="003461AD">
      <w:pPr>
        <w:pStyle w:val="Heading1"/>
        <w:numPr>
          <w:ilvl w:val="0"/>
          <w:numId w:val="84"/>
        </w:numPr>
        <w:spacing w:before="480"/>
        <w:ind w:left="0" w:firstLine="0"/>
        <w:jc w:val="both"/>
        <w:rPr>
          <w:rFonts w:ascii="Times New Roman" w:hAnsi="Times New Roman"/>
          <w:sz w:val="28"/>
          <w:lang w:val="en-GB"/>
        </w:rPr>
      </w:pPr>
      <w:bookmarkStart w:id="191" w:name="page17"/>
      <w:bookmarkStart w:id="192" w:name="_Toc34255080"/>
      <w:bookmarkStart w:id="193" w:name="_Toc34352064"/>
      <w:bookmarkStart w:id="194" w:name="_Toc35080262"/>
      <w:bookmarkEnd w:id="191"/>
      <w:r w:rsidRPr="00A45678">
        <w:rPr>
          <w:rFonts w:ascii="Times New Roman" w:hAnsi="Times New Roman"/>
          <w:sz w:val="28"/>
          <w:lang w:val="en-GB"/>
        </w:rPr>
        <w:t xml:space="preserve">Administrative information </w:t>
      </w:r>
      <w:r w:rsidR="008E59EC" w:rsidRPr="00A45678">
        <w:rPr>
          <w:rFonts w:ascii="Times New Roman" w:hAnsi="Times New Roman"/>
          <w:sz w:val="28"/>
          <w:lang w:val="en-GB"/>
        </w:rPr>
        <w:t>concerning</w:t>
      </w:r>
      <w:r w:rsidRPr="00A45678">
        <w:rPr>
          <w:rFonts w:ascii="Times New Roman" w:hAnsi="Times New Roman"/>
          <w:sz w:val="28"/>
          <w:lang w:val="en-GB"/>
        </w:rPr>
        <w:t xml:space="preserve"> the invitation to tender</w:t>
      </w:r>
      <w:bookmarkEnd w:id="192"/>
      <w:bookmarkEnd w:id="193"/>
      <w:bookmarkEnd w:id="194"/>
    </w:p>
    <w:p w14:paraId="321122F6" w14:textId="77777777" w:rsidR="003461AD" w:rsidRPr="00A45678" w:rsidRDefault="003461AD" w:rsidP="003461AD">
      <w:pPr>
        <w:pStyle w:val="Heading2"/>
        <w:numPr>
          <w:ilvl w:val="1"/>
          <w:numId w:val="84"/>
        </w:numPr>
        <w:spacing w:before="200" w:after="240"/>
        <w:ind w:left="0" w:firstLine="0"/>
        <w:jc w:val="both"/>
        <w:rPr>
          <w:lang w:val="en-GB"/>
        </w:rPr>
      </w:pPr>
      <w:bookmarkStart w:id="195" w:name="_Toc34255081"/>
      <w:bookmarkStart w:id="196" w:name="_Toc34352065"/>
      <w:bookmarkStart w:id="197" w:name="_Toc35080263"/>
      <w:r w:rsidRPr="00A45678">
        <w:rPr>
          <w:lang w:val="en-GB"/>
        </w:rPr>
        <w:t>Date and place of opening of the tenders</w:t>
      </w:r>
      <w:bookmarkEnd w:id="195"/>
      <w:bookmarkEnd w:id="196"/>
      <w:bookmarkEnd w:id="197"/>
    </w:p>
    <w:p w14:paraId="5676F9AD" w14:textId="77777777" w:rsidR="003461AD" w:rsidRPr="00A81DCC" w:rsidRDefault="00BC041C" w:rsidP="00A81DCC">
      <w:pPr>
        <w:spacing w:after="240" w:line="286" w:lineRule="auto"/>
        <w:jc w:val="both"/>
        <w:rPr>
          <w:szCs w:val="24"/>
          <w:lang w:val="en-GB"/>
        </w:rPr>
      </w:pPr>
      <w:r w:rsidRPr="00A81DCC">
        <w:rPr>
          <w:szCs w:val="24"/>
          <w:lang w:val="en-GB"/>
        </w:rPr>
        <w:t>For venue, date and time of public opening please see 1</w:t>
      </w:r>
      <w:r w:rsidR="009D053F" w:rsidRPr="00A81DCC">
        <w:rPr>
          <w:szCs w:val="24"/>
          <w:lang w:val="en-GB"/>
        </w:rPr>
        <w:t>5</w:t>
      </w:r>
      <w:r w:rsidRPr="00A81DCC">
        <w:rPr>
          <w:szCs w:val="24"/>
          <w:lang w:val="en-GB"/>
        </w:rPr>
        <w:t xml:space="preserve">.1 of </w:t>
      </w:r>
      <w:r w:rsidRPr="00A81DCC">
        <w:rPr>
          <w:b/>
          <w:szCs w:val="24"/>
          <w:lang w:val="en-GB"/>
        </w:rPr>
        <w:t>the Data Sheet</w:t>
      </w:r>
      <w:r w:rsidRPr="00A81DCC">
        <w:rPr>
          <w:szCs w:val="24"/>
          <w:lang w:val="en-GB"/>
        </w:rPr>
        <w:t>.</w:t>
      </w:r>
    </w:p>
    <w:p w14:paraId="2D555889" w14:textId="77777777" w:rsidR="003461AD" w:rsidRPr="00A45678" w:rsidRDefault="003461AD" w:rsidP="003461AD">
      <w:pPr>
        <w:spacing w:after="240" w:line="286" w:lineRule="auto"/>
        <w:jc w:val="both"/>
        <w:rPr>
          <w:sz w:val="20"/>
          <w:lang w:val="en-GB"/>
        </w:rPr>
      </w:pPr>
      <w:r w:rsidRPr="00A45678">
        <w:rPr>
          <w:szCs w:val="24"/>
          <w:lang w:val="en-GB"/>
        </w:rPr>
        <w:t xml:space="preserve">An </w:t>
      </w:r>
      <w:r w:rsidRPr="00A45678">
        <w:rPr>
          <w:rFonts w:eastAsia="Times"/>
          <w:b/>
          <w:bCs/>
          <w:szCs w:val="24"/>
          <w:lang w:val="en-GB"/>
        </w:rPr>
        <w:t>authorised representative</w:t>
      </w:r>
      <w:r w:rsidRPr="00A45678">
        <w:rPr>
          <w:szCs w:val="24"/>
          <w:lang w:val="en-GB"/>
        </w:rPr>
        <w:t xml:space="preserve"> of each tenderer may attend the opening of the bids. </w:t>
      </w:r>
    </w:p>
    <w:p w14:paraId="3E324ED2" w14:textId="77777777" w:rsidR="003461AD" w:rsidRPr="00A45678" w:rsidRDefault="003461AD" w:rsidP="003461AD">
      <w:pPr>
        <w:spacing w:after="240" w:line="250" w:lineRule="auto"/>
        <w:jc w:val="both"/>
        <w:rPr>
          <w:sz w:val="20"/>
          <w:lang w:val="en-GB"/>
        </w:rPr>
      </w:pPr>
      <w:r w:rsidRPr="00A45678">
        <w:rPr>
          <w:szCs w:val="24"/>
          <w:lang w:val="en-GB"/>
        </w:rPr>
        <w:t>The economic operators who submitted an offer and whose representative was not present at the opening meeting may send an information request</w:t>
      </w:r>
      <w:r w:rsidR="00867D73" w:rsidRPr="00A45678">
        <w:rPr>
          <w:szCs w:val="24"/>
          <w:lang w:val="en-GB"/>
        </w:rPr>
        <w:t xml:space="preserve"> to</w:t>
      </w:r>
      <w:r w:rsidRPr="00A45678">
        <w:rPr>
          <w:szCs w:val="24"/>
          <w:lang w:val="en-GB"/>
        </w:rPr>
        <w:t xml:space="preserve"> </w:t>
      </w:r>
      <w:r w:rsidR="00BC041C" w:rsidRPr="00A45678">
        <w:rPr>
          <w:color w:val="0000FF"/>
          <w:szCs w:val="24"/>
          <w:lang w:val="en-GB"/>
        </w:rPr>
        <w:t>procurement</w:t>
      </w:r>
      <w:r w:rsidRPr="00A45678">
        <w:rPr>
          <w:color w:val="0000FF"/>
          <w:szCs w:val="24"/>
          <w:lang w:val="en-GB"/>
        </w:rPr>
        <w:t>@sadc.int</w:t>
      </w:r>
      <w:r w:rsidRPr="00A45678">
        <w:rPr>
          <w:color w:val="000000"/>
          <w:szCs w:val="24"/>
          <w:lang w:val="en-GB"/>
        </w:rPr>
        <w:t xml:space="preserve"> They will be informed by e-mail if their offer was admissible</w:t>
      </w:r>
      <w:r w:rsidRPr="00A45678">
        <w:rPr>
          <w:color w:val="0000FF"/>
          <w:szCs w:val="24"/>
          <w:lang w:val="en-GB"/>
        </w:rPr>
        <w:t xml:space="preserve"> </w:t>
      </w:r>
      <w:r w:rsidRPr="00A45678">
        <w:rPr>
          <w:color w:val="000000"/>
          <w:szCs w:val="24"/>
          <w:lang w:val="en-GB"/>
        </w:rPr>
        <w:t>as well as of the identity of the other tenderers.</w:t>
      </w:r>
    </w:p>
    <w:p w14:paraId="2B0699F8" w14:textId="77777777" w:rsidR="003461AD" w:rsidRPr="00A45678" w:rsidRDefault="003461AD" w:rsidP="003461AD">
      <w:pPr>
        <w:spacing w:after="240"/>
        <w:jc w:val="both"/>
        <w:outlineLvl w:val="0"/>
        <w:rPr>
          <w:sz w:val="20"/>
          <w:lang w:val="en-GB"/>
        </w:rPr>
      </w:pPr>
      <w:bookmarkStart w:id="198" w:name="_Toc35080264"/>
      <w:r w:rsidRPr="00A45678">
        <w:rPr>
          <w:rFonts w:eastAsia="Times"/>
          <w:b/>
          <w:bCs/>
          <w:szCs w:val="24"/>
          <w:lang w:val="en-GB"/>
        </w:rPr>
        <w:t xml:space="preserve">3.2.  </w:t>
      </w:r>
      <w:r w:rsidRPr="00A45678">
        <w:rPr>
          <w:b/>
          <w:bCs/>
          <w:szCs w:val="24"/>
          <w:lang w:val="en-GB"/>
        </w:rPr>
        <w:t>Contact between the tenderer and SADC</w:t>
      </w:r>
      <w:bookmarkEnd w:id="198"/>
    </w:p>
    <w:p w14:paraId="374D841B" w14:textId="77777777" w:rsidR="003461AD" w:rsidRPr="00A45678" w:rsidRDefault="003461AD" w:rsidP="003461AD">
      <w:pPr>
        <w:spacing w:after="240" w:line="250" w:lineRule="auto"/>
        <w:jc w:val="both"/>
        <w:rPr>
          <w:szCs w:val="24"/>
          <w:lang w:val="en-GB"/>
        </w:rPr>
      </w:pPr>
      <w:r w:rsidRPr="00A45678">
        <w:rPr>
          <w:szCs w:val="24"/>
          <w:lang w:val="en-GB"/>
        </w:rPr>
        <w:t>Contacts between SADC and the tenderers may take place only in exceptional circumstances and under the following conditions only:</w:t>
      </w:r>
    </w:p>
    <w:p w14:paraId="33D1BE73" w14:textId="77777777" w:rsidR="003461AD" w:rsidRPr="00A45678" w:rsidRDefault="003461AD" w:rsidP="003461AD">
      <w:pPr>
        <w:spacing w:after="240"/>
        <w:jc w:val="both"/>
        <w:outlineLvl w:val="0"/>
        <w:rPr>
          <w:sz w:val="20"/>
          <w:lang w:val="en-GB"/>
        </w:rPr>
      </w:pPr>
      <w:bookmarkStart w:id="199" w:name="_Toc35080265"/>
      <w:r w:rsidRPr="00A45678">
        <w:rPr>
          <w:szCs w:val="24"/>
          <w:u w:val="single"/>
          <w:lang w:val="en-GB"/>
        </w:rPr>
        <w:t>Before the final date for submission of tenders:</w:t>
      </w:r>
      <w:bookmarkEnd w:id="199"/>
    </w:p>
    <w:p w14:paraId="108415ED" w14:textId="77777777" w:rsidR="003461AD" w:rsidRPr="00A45678" w:rsidRDefault="003461AD" w:rsidP="003461AD">
      <w:pPr>
        <w:numPr>
          <w:ilvl w:val="0"/>
          <w:numId w:val="91"/>
        </w:numPr>
        <w:tabs>
          <w:tab w:val="left" w:pos="1104"/>
        </w:tabs>
        <w:spacing w:after="240" w:line="253" w:lineRule="auto"/>
        <w:jc w:val="both"/>
        <w:rPr>
          <w:rFonts w:eastAsia="Symbol"/>
          <w:szCs w:val="24"/>
          <w:lang w:val="en-GB"/>
        </w:rPr>
      </w:pPr>
      <w:r w:rsidRPr="00A45678">
        <w:rPr>
          <w:szCs w:val="24"/>
          <w:lang w:val="en-GB"/>
        </w:rPr>
        <w:t>Upon request, the contracting authority may provide additional information solely for the purpose of clarifying the procurement documents.</w:t>
      </w:r>
    </w:p>
    <w:p w14:paraId="3649D7E6" w14:textId="77777777" w:rsidR="003461AD" w:rsidRPr="00A45678" w:rsidRDefault="003461AD" w:rsidP="003461AD">
      <w:pPr>
        <w:numPr>
          <w:ilvl w:val="0"/>
          <w:numId w:val="91"/>
        </w:numPr>
        <w:tabs>
          <w:tab w:val="left" w:pos="1104"/>
        </w:tabs>
        <w:spacing w:after="240" w:line="246" w:lineRule="auto"/>
        <w:jc w:val="both"/>
        <w:rPr>
          <w:rFonts w:eastAsia="Symbol"/>
          <w:szCs w:val="24"/>
          <w:lang w:val="en-GB"/>
        </w:rPr>
      </w:pPr>
      <w:r w:rsidRPr="00A45678">
        <w:rPr>
          <w:szCs w:val="24"/>
          <w:lang w:val="en-GB"/>
        </w:rPr>
        <w:t xml:space="preserve">Any request for additional information must be made in writing only through the e-mail address: </w:t>
      </w:r>
      <w:r w:rsidR="001B5001" w:rsidRPr="00A45678">
        <w:rPr>
          <w:rStyle w:val="Hyperlink"/>
          <w:szCs w:val="24"/>
          <w:lang w:val="en-GB"/>
        </w:rPr>
        <w:t>procurement@sadc.in</w:t>
      </w:r>
      <w:r w:rsidR="00867D73" w:rsidRPr="00A45678">
        <w:rPr>
          <w:rStyle w:val="Hyperlink"/>
          <w:szCs w:val="24"/>
          <w:lang w:val="en-GB"/>
        </w:rPr>
        <w:t>t</w:t>
      </w:r>
    </w:p>
    <w:p w14:paraId="49EC723D" w14:textId="77777777" w:rsidR="003461AD" w:rsidRPr="00A45678" w:rsidRDefault="003461AD" w:rsidP="003461AD">
      <w:pPr>
        <w:pStyle w:val="ListParagraph"/>
        <w:numPr>
          <w:ilvl w:val="0"/>
          <w:numId w:val="91"/>
        </w:numPr>
        <w:spacing w:after="240" w:line="254" w:lineRule="auto"/>
        <w:jc w:val="both"/>
        <w:rPr>
          <w:rFonts w:eastAsia="Times"/>
          <w:b/>
          <w:bCs/>
          <w:sz w:val="20"/>
          <w:lang w:val="en-GB"/>
        </w:rPr>
      </w:pPr>
      <w:bookmarkStart w:id="200" w:name="page18"/>
      <w:bookmarkEnd w:id="200"/>
      <w:r w:rsidRPr="00A45678">
        <w:rPr>
          <w:sz w:val="24"/>
          <w:szCs w:val="24"/>
          <w:lang w:val="en-GB"/>
        </w:rPr>
        <w:t>The contracting authority is not bound to reply to requests for additional information received less than 21 working days before the final date for submission of tenders.</w:t>
      </w:r>
    </w:p>
    <w:p w14:paraId="0EE76647" w14:textId="77777777" w:rsidR="003461AD" w:rsidRPr="00A45678" w:rsidRDefault="003461AD" w:rsidP="003461AD">
      <w:pPr>
        <w:numPr>
          <w:ilvl w:val="0"/>
          <w:numId w:val="91"/>
        </w:numPr>
        <w:tabs>
          <w:tab w:val="left" w:pos="1100"/>
        </w:tabs>
        <w:spacing w:after="240" w:line="247" w:lineRule="auto"/>
        <w:jc w:val="both"/>
        <w:rPr>
          <w:rFonts w:eastAsia="Symbol"/>
          <w:szCs w:val="24"/>
          <w:lang w:val="en-GB"/>
        </w:rPr>
      </w:pPr>
      <w:r w:rsidRPr="00A45678">
        <w:rPr>
          <w:szCs w:val="24"/>
          <w:lang w:val="en-GB"/>
        </w:rPr>
        <w:t>The contracting authority may, on its own initiative, inform interested parties of any error, inaccuracy, omission or any other type of clerical error in the text of the procurement documents, up to 11 days before the final date for submission of tenders.</w:t>
      </w:r>
    </w:p>
    <w:p w14:paraId="5E4B7CA5" w14:textId="77777777" w:rsidR="003461AD" w:rsidRPr="00A45678" w:rsidRDefault="003461AD" w:rsidP="003461AD">
      <w:pPr>
        <w:numPr>
          <w:ilvl w:val="0"/>
          <w:numId w:val="91"/>
        </w:numPr>
        <w:tabs>
          <w:tab w:val="left" w:pos="1100"/>
        </w:tabs>
        <w:spacing w:after="240" w:line="244" w:lineRule="auto"/>
        <w:jc w:val="both"/>
        <w:rPr>
          <w:rFonts w:eastAsia="Symbol"/>
          <w:szCs w:val="24"/>
          <w:lang w:val="en-GB"/>
        </w:rPr>
      </w:pPr>
      <w:r w:rsidRPr="00A45678">
        <w:rPr>
          <w:szCs w:val="24"/>
          <w:lang w:val="en-GB"/>
        </w:rPr>
        <w:t xml:space="preserve">Any additional information including that referred to above will be posted on SADC website under </w:t>
      </w:r>
      <w:hyperlink r:id="rId47" w:history="1">
        <w:r w:rsidRPr="00A45678">
          <w:rPr>
            <w:rStyle w:val="Hyperlink"/>
            <w:szCs w:val="24"/>
            <w:lang w:val="en-GB"/>
          </w:rPr>
          <w:t>https://www.sadc.int/opportunities/procurement/open-procurement-</w:t>
        </w:r>
        <w:r w:rsidRPr="00A45678">
          <w:rPr>
            <w:rStyle w:val="Hyperlink"/>
            <w:szCs w:val="24"/>
            <w:lang w:val="en-GB"/>
          </w:rPr>
          <w:lastRenderedPageBreak/>
          <w:t>opportunities/</w:t>
        </w:r>
      </w:hyperlink>
      <w:r w:rsidRPr="00A45678">
        <w:rPr>
          <w:szCs w:val="24"/>
          <w:lang w:val="en-GB"/>
        </w:rPr>
        <w:t xml:space="preserve"> that will be updated regularly. It is the responsibility of the tenderer to check regularly for updates and modifications during the submission period.</w:t>
      </w:r>
    </w:p>
    <w:p w14:paraId="10F9B164" w14:textId="77777777" w:rsidR="003461AD" w:rsidRPr="00A45678" w:rsidRDefault="003461AD" w:rsidP="003461AD">
      <w:pPr>
        <w:spacing w:after="240"/>
        <w:jc w:val="both"/>
        <w:outlineLvl w:val="0"/>
        <w:rPr>
          <w:sz w:val="20"/>
          <w:lang w:val="en-GB"/>
        </w:rPr>
      </w:pPr>
      <w:bookmarkStart w:id="201" w:name="_Toc35080266"/>
      <w:r w:rsidRPr="00A45678">
        <w:rPr>
          <w:szCs w:val="24"/>
          <w:u w:val="single"/>
          <w:lang w:val="en-GB"/>
        </w:rPr>
        <w:t>After the opening of tenders:</w:t>
      </w:r>
      <w:bookmarkEnd w:id="201"/>
    </w:p>
    <w:p w14:paraId="56170EEF" w14:textId="77777777" w:rsidR="003461AD" w:rsidRPr="00A45678" w:rsidRDefault="003461AD" w:rsidP="003461AD">
      <w:pPr>
        <w:numPr>
          <w:ilvl w:val="0"/>
          <w:numId w:val="91"/>
        </w:numPr>
        <w:tabs>
          <w:tab w:val="left" w:pos="1100"/>
        </w:tabs>
        <w:spacing w:after="240" w:line="247" w:lineRule="auto"/>
        <w:jc w:val="both"/>
        <w:rPr>
          <w:szCs w:val="24"/>
          <w:lang w:val="en-GB"/>
        </w:rPr>
      </w:pPr>
      <w:r w:rsidRPr="00A45678">
        <w:rPr>
          <w:szCs w:val="24"/>
          <w:lang w:val="en-GB"/>
        </w:rPr>
        <w:t>SADC shall contact the tenderers in order to correct obvious clerical errors or to require confirmation of a specific or technical element, except in duly justified cases. This shall not lead to changes in the procurement documents or substantial changes to the terms of the submitted tender.</w:t>
      </w:r>
    </w:p>
    <w:p w14:paraId="4DA4DD36" w14:textId="77777777" w:rsidR="003461AD" w:rsidRPr="00A45678" w:rsidRDefault="003461AD" w:rsidP="003461AD">
      <w:pPr>
        <w:pStyle w:val="Heading2"/>
        <w:numPr>
          <w:ilvl w:val="1"/>
          <w:numId w:val="84"/>
        </w:numPr>
        <w:spacing w:before="200" w:after="240"/>
        <w:ind w:left="0" w:firstLine="0"/>
        <w:jc w:val="both"/>
        <w:rPr>
          <w:lang w:val="en-GB"/>
        </w:rPr>
      </w:pPr>
      <w:bookmarkStart w:id="202" w:name="_Toc34255082"/>
      <w:bookmarkStart w:id="203" w:name="_Toc34352066"/>
      <w:bookmarkStart w:id="204" w:name="_Toc35080267"/>
      <w:r w:rsidRPr="00A45678">
        <w:rPr>
          <w:lang w:val="en-GB"/>
        </w:rPr>
        <w:t>General terms and conditions for the submission of tenders</w:t>
      </w:r>
      <w:bookmarkEnd w:id="202"/>
      <w:bookmarkEnd w:id="203"/>
      <w:bookmarkEnd w:id="204"/>
    </w:p>
    <w:p w14:paraId="48C73A28" w14:textId="77777777" w:rsidR="003461AD" w:rsidRPr="00A45678" w:rsidRDefault="003461AD" w:rsidP="003461AD">
      <w:pPr>
        <w:spacing w:after="240" w:line="250" w:lineRule="auto"/>
        <w:jc w:val="both"/>
        <w:rPr>
          <w:szCs w:val="24"/>
          <w:lang w:val="en-GB"/>
        </w:rPr>
      </w:pPr>
      <w:r w:rsidRPr="00A45678">
        <w:rPr>
          <w:szCs w:val="24"/>
          <w:lang w:val="en-GB"/>
        </w:rPr>
        <w:t xml:space="preserve">Subject to SADC Procurement and Grants Policy, version 2019, Article 17. Participation by economic operators and grant applicants, section one: </w:t>
      </w:r>
      <w:r w:rsidRPr="00A45678">
        <w:rPr>
          <w:i/>
          <w:szCs w:val="24"/>
          <w:lang w:val="en-GB"/>
        </w:rPr>
        <w:t xml:space="preserve">“Unless they fall under the exceptions specified in the paragraph 2, economic operators and grant applicants are permitted to participate in procurement and grant process for award of SADC Secretariat’s funds </w:t>
      </w:r>
      <w:r w:rsidRPr="00A45678">
        <w:rPr>
          <w:b/>
          <w:i/>
          <w:szCs w:val="24"/>
          <w:u w:val="single"/>
          <w:lang w:val="en-GB"/>
        </w:rPr>
        <w:t>without regard to their nationality</w:t>
      </w:r>
      <w:r w:rsidRPr="00A45678">
        <w:rPr>
          <w:i/>
          <w:szCs w:val="24"/>
          <w:lang w:val="en-GB"/>
        </w:rPr>
        <w:t xml:space="preserve"> or form of association.“</w:t>
      </w:r>
    </w:p>
    <w:p w14:paraId="1E0EECB2" w14:textId="77777777" w:rsidR="003461AD" w:rsidRPr="00D92595" w:rsidRDefault="003461AD" w:rsidP="00D92595">
      <w:pPr>
        <w:spacing w:after="240"/>
        <w:jc w:val="both"/>
        <w:rPr>
          <w:spacing w:val="-2"/>
          <w:lang w:val="en-GB"/>
        </w:rPr>
      </w:pPr>
      <w:r w:rsidRPr="00D92595">
        <w:rPr>
          <w:spacing w:val="-2"/>
          <w:lang w:val="en-GB"/>
        </w:rPr>
        <w:t>However, in addition to above Article that is a prerequisite for SADC Member States’ funded activities, for those funded by the European Union the following rule of nationality is applicable:</w:t>
      </w:r>
    </w:p>
    <w:p w14:paraId="3D9B2C2D" w14:textId="77777777" w:rsidR="003461AD" w:rsidRPr="00A45678" w:rsidRDefault="003461AD" w:rsidP="003461AD">
      <w:pPr>
        <w:spacing w:after="240"/>
        <w:jc w:val="both"/>
        <w:rPr>
          <w:spacing w:val="-2"/>
          <w:lang w:val="en-GB"/>
        </w:rPr>
      </w:pPr>
      <w:r w:rsidRPr="00A45678">
        <w:rPr>
          <w:spacing w:val="-2"/>
          <w:lang w:val="en-GB"/>
        </w:rPr>
        <w:t>Rule on nationality and origin for public procurement, grants and other award procedures financed under the ACP-EU Partnership Agreement, laid down in Annex IV to the later agreement as revised by Decision No 1/2014 of the ACP-EU Council of Ministers of 20</w:t>
      </w:r>
      <w:r w:rsidRPr="00A45678">
        <w:rPr>
          <w:spacing w:val="-2"/>
          <w:vertAlign w:val="superscript"/>
          <w:lang w:val="en-GB"/>
        </w:rPr>
        <w:t>th</w:t>
      </w:r>
      <w:r w:rsidRPr="00A45678">
        <w:rPr>
          <w:spacing w:val="-2"/>
          <w:lang w:val="en-GB"/>
        </w:rPr>
        <w:t xml:space="preserve"> June 2014 (2014/428/EU)</w:t>
      </w:r>
    </w:p>
    <w:p w14:paraId="04FA8714" w14:textId="77777777" w:rsidR="003461AD" w:rsidRPr="00A45678" w:rsidRDefault="003461AD" w:rsidP="003461AD">
      <w:pPr>
        <w:spacing w:after="240"/>
        <w:jc w:val="both"/>
        <w:rPr>
          <w:spacing w:val="-2"/>
          <w:lang w:val="en-GB"/>
        </w:rPr>
      </w:pPr>
      <w:r w:rsidRPr="00A45678">
        <w:rPr>
          <w:spacing w:val="-2"/>
          <w:lang w:val="en-GB"/>
        </w:rPr>
        <w:t>Participation in procedures for the award of procurement contracts or grants financed from the multi-annual financial framework of cooperation under the ACP-EU Partnership Agreement is open to all natural persons who are nationals of, or legal persons who are effectively established in:</w:t>
      </w:r>
    </w:p>
    <w:p w14:paraId="1A1CBDBE" w14:textId="77777777" w:rsidR="003461AD" w:rsidRPr="00A45678" w:rsidRDefault="003461AD" w:rsidP="00D92595">
      <w:pPr>
        <w:widowControl w:val="0"/>
        <w:numPr>
          <w:ilvl w:val="0"/>
          <w:numId w:val="150"/>
        </w:numPr>
        <w:autoSpaceDE w:val="0"/>
        <w:autoSpaceDN w:val="0"/>
        <w:spacing w:after="240"/>
        <w:ind w:left="567" w:hanging="567"/>
        <w:jc w:val="both"/>
        <w:rPr>
          <w:spacing w:val="-2"/>
          <w:lang w:val="en-GB"/>
        </w:rPr>
      </w:pPr>
      <w:r w:rsidRPr="00A45678">
        <w:rPr>
          <w:spacing w:val="-2"/>
          <w:lang w:val="en-GB"/>
        </w:rPr>
        <w:t>an ACP State;</w:t>
      </w:r>
    </w:p>
    <w:p w14:paraId="5BA7F3B2" w14:textId="77777777" w:rsidR="003461AD" w:rsidRPr="00A45678" w:rsidRDefault="003461AD" w:rsidP="00D92595">
      <w:pPr>
        <w:widowControl w:val="0"/>
        <w:numPr>
          <w:ilvl w:val="0"/>
          <w:numId w:val="150"/>
        </w:numPr>
        <w:autoSpaceDE w:val="0"/>
        <w:autoSpaceDN w:val="0"/>
        <w:spacing w:after="240"/>
        <w:ind w:left="567" w:hanging="567"/>
        <w:jc w:val="both"/>
        <w:rPr>
          <w:spacing w:val="-2"/>
          <w:lang w:val="en-GB"/>
        </w:rPr>
      </w:pPr>
      <w:r w:rsidRPr="00A45678">
        <w:rPr>
          <w:spacing w:val="-2"/>
          <w:lang w:val="en-GB"/>
        </w:rPr>
        <w:t>a Member State of the European Union;</w:t>
      </w:r>
    </w:p>
    <w:p w14:paraId="553CCD0D" w14:textId="77777777" w:rsidR="003461AD" w:rsidRPr="00A45678" w:rsidRDefault="003461AD" w:rsidP="00D92595">
      <w:pPr>
        <w:widowControl w:val="0"/>
        <w:numPr>
          <w:ilvl w:val="0"/>
          <w:numId w:val="150"/>
        </w:numPr>
        <w:autoSpaceDE w:val="0"/>
        <w:autoSpaceDN w:val="0"/>
        <w:spacing w:after="240"/>
        <w:ind w:left="567" w:hanging="567"/>
        <w:jc w:val="both"/>
        <w:rPr>
          <w:spacing w:val="-2"/>
          <w:lang w:val="en-GB"/>
        </w:rPr>
      </w:pPr>
      <w:r w:rsidRPr="00A45678">
        <w:rPr>
          <w:spacing w:val="-2"/>
          <w:lang w:val="en-GB"/>
        </w:rPr>
        <w:t>beneficiaries of the Instrument for pre-accession assistance;</w:t>
      </w:r>
    </w:p>
    <w:p w14:paraId="18936050" w14:textId="77777777" w:rsidR="003461AD" w:rsidRPr="00A45678" w:rsidRDefault="003461AD" w:rsidP="00D92595">
      <w:pPr>
        <w:widowControl w:val="0"/>
        <w:numPr>
          <w:ilvl w:val="0"/>
          <w:numId w:val="150"/>
        </w:numPr>
        <w:autoSpaceDE w:val="0"/>
        <w:autoSpaceDN w:val="0"/>
        <w:spacing w:after="240"/>
        <w:ind w:left="567" w:hanging="567"/>
        <w:jc w:val="both"/>
        <w:rPr>
          <w:spacing w:val="-2"/>
          <w:lang w:val="en-GB"/>
        </w:rPr>
      </w:pPr>
      <w:r w:rsidRPr="00A45678">
        <w:rPr>
          <w:spacing w:val="-2"/>
          <w:lang w:val="en-GB"/>
        </w:rPr>
        <w:t>a Member State of the European Economic Area;</w:t>
      </w:r>
    </w:p>
    <w:p w14:paraId="68E2A8D0" w14:textId="77777777" w:rsidR="003461AD" w:rsidRPr="00A45678" w:rsidRDefault="003461AD" w:rsidP="00D92595">
      <w:pPr>
        <w:widowControl w:val="0"/>
        <w:numPr>
          <w:ilvl w:val="0"/>
          <w:numId w:val="150"/>
        </w:numPr>
        <w:autoSpaceDE w:val="0"/>
        <w:autoSpaceDN w:val="0"/>
        <w:spacing w:after="240"/>
        <w:ind w:left="567" w:hanging="567"/>
        <w:jc w:val="both"/>
        <w:rPr>
          <w:spacing w:val="-2"/>
          <w:lang w:val="en-GB"/>
        </w:rPr>
      </w:pPr>
      <w:r w:rsidRPr="00A45678">
        <w:rPr>
          <w:spacing w:val="-2"/>
          <w:lang w:val="en-GB"/>
        </w:rPr>
        <w:t>Overseas Countries and Territories;</w:t>
      </w:r>
    </w:p>
    <w:p w14:paraId="5A7325E7" w14:textId="77777777" w:rsidR="003461AD" w:rsidRPr="00A45678" w:rsidRDefault="003461AD" w:rsidP="00D92595">
      <w:pPr>
        <w:widowControl w:val="0"/>
        <w:numPr>
          <w:ilvl w:val="0"/>
          <w:numId w:val="150"/>
        </w:numPr>
        <w:autoSpaceDE w:val="0"/>
        <w:autoSpaceDN w:val="0"/>
        <w:spacing w:after="240"/>
        <w:ind w:left="567" w:hanging="567"/>
        <w:jc w:val="both"/>
        <w:rPr>
          <w:spacing w:val="-2"/>
          <w:lang w:val="en-GB"/>
        </w:rPr>
      </w:pPr>
      <w:r w:rsidRPr="00A45678">
        <w:rPr>
          <w:spacing w:val="-2"/>
          <w:lang w:val="en-GB"/>
        </w:rPr>
        <w:t>developing countries and territories, as included in the OECD-DAC list of ODA Recipients, which are not members of the G20 group, without prejudice to the status of the Republic of South Africa, as governed by Protocol 3 of the Partnership Agreement;</w:t>
      </w:r>
    </w:p>
    <w:p w14:paraId="0E81EFCE" w14:textId="77777777" w:rsidR="003461AD" w:rsidRPr="00A45678" w:rsidRDefault="003461AD" w:rsidP="00D92595">
      <w:pPr>
        <w:widowControl w:val="0"/>
        <w:numPr>
          <w:ilvl w:val="0"/>
          <w:numId w:val="150"/>
        </w:numPr>
        <w:autoSpaceDE w:val="0"/>
        <w:autoSpaceDN w:val="0"/>
        <w:spacing w:after="240"/>
        <w:ind w:left="567" w:hanging="567"/>
        <w:jc w:val="both"/>
        <w:rPr>
          <w:spacing w:val="-2"/>
          <w:lang w:val="en-GB"/>
        </w:rPr>
      </w:pPr>
      <w:r w:rsidRPr="00A45678">
        <w:rPr>
          <w:spacing w:val="-2"/>
          <w:lang w:val="en-GB"/>
        </w:rPr>
        <w:t xml:space="preserve">countries for which Commission has adopted a decision approving the request for </w:t>
      </w:r>
      <w:r w:rsidRPr="00D92595">
        <w:rPr>
          <w:spacing w:val="-2"/>
          <w:lang w:val="en-GB"/>
        </w:rPr>
        <w:t>reciprocal access</w:t>
      </w:r>
      <w:r w:rsidRPr="00A45678">
        <w:rPr>
          <w:spacing w:val="-2"/>
          <w:lang w:val="en-GB"/>
        </w:rPr>
        <w:t xml:space="preserve"> to external assistance in agreement with ACP countries;</w:t>
      </w:r>
    </w:p>
    <w:p w14:paraId="29D95FFE" w14:textId="77777777" w:rsidR="003461AD" w:rsidRPr="00A45678" w:rsidRDefault="003461AD" w:rsidP="003461AD">
      <w:pPr>
        <w:spacing w:after="240"/>
        <w:jc w:val="both"/>
        <w:rPr>
          <w:spacing w:val="-2"/>
          <w:lang w:val="en-GB"/>
        </w:rPr>
      </w:pPr>
      <w:r w:rsidRPr="00A45678">
        <w:rPr>
          <w:spacing w:val="-2"/>
          <w:lang w:val="en-GB"/>
        </w:rPr>
        <w:t>Currently there are no such countries.</w:t>
      </w:r>
    </w:p>
    <w:p w14:paraId="134468EB" w14:textId="77777777" w:rsidR="003461AD" w:rsidRPr="00A45678" w:rsidRDefault="003461AD" w:rsidP="00D92595">
      <w:pPr>
        <w:widowControl w:val="0"/>
        <w:numPr>
          <w:ilvl w:val="0"/>
          <w:numId w:val="150"/>
        </w:numPr>
        <w:autoSpaceDE w:val="0"/>
        <w:autoSpaceDN w:val="0"/>
        <w:spacing w:after="240"/>
        <w:ind w:left="567" w:hanging="567"/>
        <w:jc w:val="both"/>
        <w:rPr>
          <w:spacing w:val="-2"/>
          <w:lang w:val="en-GB"/>
        </w:rPr>
      </w:pPr>
      <w:r w:rsidRPr="00A45678">
        <w:rPr>
          <w:spacing w:val="-2"/>
          <w:lang w:val="en-GB"/>
        </w:rPr>
        <w:lastRenderedPageBreak/>
        <w:t>Member State of the OECD, in the case of contracts implemented in a Least Developed Country (LDC) or a Highly Indebted Poor Country (HIPC).</w:t>
      </w:r>
    </w:p>
    <w:p w14:paraId="4279CA73" w14:textId="77777777" w:rsidR="003461AD" w:rsidRPr="00A45678" w:rsidRDefault="003461AD" w:rsidP="003461AD">
      <w:pPr>
        <w:widowControl w:val="0"/>
        <w:autoSpaceDE w:val="0"/>
        <w:autoSpaceDN w:val="0"/>
        <w:spacing w:after="240"/>
        <w:jc w:val="both"/>
        <w:rPr>
          <w:spacing w:val="-2"/>
          <w:lang w:val="en-GB"/>
        </w:rPr>
      </w:pPr>
      <w:r w:rsidRPr="00A45678">
        <w:rPr>
          <w:spacing w:val="-2"/>
          <w:lang w:val="en-GB"/>
        </w:rPr>
        <w:t xml:space="preserve">Above implies that successful FWC contractors that comply with above EU eligibility rules will be invited to express interest in opportunities funded by both SADC Member States and the programmes funded by the European Union. However, contractors not complying with the above eligibility rules of the European Union </w:t>
      </w:r>
      <w:r w:rsidR="00810F18" w:rsidRPr="00A45678">
        <w:rPr>
          <w:spacing w:val="-2"/>
          <w:lang w:val="en-GB"/>
        </w:rPr>
        <w:t xml:space="preserve">funded projects and activities </w:t>
      </w:r>
      <w:r w:rsidRPr="00A45678">
        <w:rPr>
          <w:spacing w:val="-2"/>
          <w:lang w:val="en-GB"/>
        </w:rPr>
        <w:t>may participate only in expressions of interest funded by SADC Member States.</w:t>
      </w:r>
    </w:p>
    <w:p w14:paraId="555877C4" w14:textId="77777777" w:rsidR="003461AD" w:rsidRPr="00A45678" w:rsidRDefault="003461AD" w:rsidP="003461AD">
      <w:pPr>
        <w:spacing w:after="240" w:line="270" w:lineRule="auto"/>
        <w:jc w:val="both"/>
        <w:rPr>
          <w:sz w:val="20"/>
          <w:lang w:val="en-GB"/>
        </w:rPr>
      </w:pPr>
      <w:bookmarkStart w:id="205" w:name="page19"/>
      <w:bookmarkEnd w:id="205"/>
      <w:r w:rsidRPr="00A45678">
        <w:rPr>
          <w:szCs w:val="24"/>
          <w:lang w:val="en-GB"/>
        </w:rPr>
        <w:t>Once SADC has accepted the tender, it shall become the property of SADC and SADC shall treat it confidentially.</w:t>
      </w:r>
    </w:p>
    <w:p w14:paraId="3DF779D0" w14:textId="77777777" w:rsidR="003461AD" w:rsidRPr="00A45678" w:rsidRDefault="003461AD" w:rsidP="003461AD">
      <w:pPr>
        <w:spacing w:after="240"/>
        <w:jc w:val="both"/>
        <w:outlineLvl w:val="0"/>
        <w:rPr>
          <w:sz w:val="20"/>
          <w:lang w:val="en-GB"/>
        </w:rPr>
      </w:pPr>
      <w:bookmarkStart w:id="206" w:name="_Toc35080268"/>
      <w:r w:rsidRPr="00A45678">
        <w:rPr>
          <w:szCs w:val="24"/>
          <w:lang w:val="en-GB"/>
        </w:rPr>
        <w:t>SADC shall not reimburse expenses incurred in preparing and submitting tenders.</w:t>
      </w:r>
      <w:bookmarkEnd w:id="206"/>
    </w:p>
    <w:p w14:paraId="5A08F1B5" w14:textId="77777777" w:rsidR="003461AD" w:rsidRPr="00A45678" w:rsidRDefault="003461AD" w:rsidP="003461AD">
      <w:pPr>
        <w:pStyle w:val="Heading1"/>
        <w:numPr>
          <w:ilvl w:val="0"/>
          <w:numId w:val="84"/>
        </w:numPr>
        <w:spacing w:before="480"/>
        <w:ind w:left="0" w:firstLine="0"/>
        <w:jc w:val="both"/>
        <w:rPr>
          <w:rFonts w:ascii="Times New Roman" w:hAnsi="Times New Roman"/>
          <w:sz w:val="28"/>
          <w:lang w:val="en-GB"/>
        </w:rPr>
      </w:pPr>
      <w:bookmarkStart w:id="207" w:name="_Toc34221443"/>
      <w:bookmarkStart w:id="208" w:name="_Toc34239195"/>
      <w:bookmarkStart w:id="209" w:name="_Toc34254922"/>
      <w:bookmarkStart w:id="210" w:name="_Toc34255083"/>
      <w:bookmarkStart w:id="211" w:name="_Toc34330658"/>
      <w:bookmarkStart w:id="212" w:name="_Toc34351107"/>
      <w:bookmarkStart w:id="213" w:name="_Toc34351299"/>
      <w:bookmarkStart w:id="214" w:name="_Toc34351472"/>
      <w:bookmarkStart w:id="215" w:name="_Toc34351644"/>
      <w:bookmarkStart w:id="216" w:name="_Toc34351826"/>
      <w:bookmarkStart w:id="217" w:name="_Toc34351989"/>
      <w:bookmarkStart w:id="218" w:name="_Toc34352067"/>
      <w:bookmarkStart w:id="219" w:name="_Toc34221444"/>
      <w:bookmarkStart w:id="220" w:name="_Toc34239196"/>
      <w:bookmarkStart w:id="221" w:name="_Toc34254923"/>
      <w:bookmarkStart w:id="222" w:name="_Toc34255084"/>
      <w:bookmarkStart w:id="223" w:name="_Toc34330659"/>
      <w:bookmarkStart w:id="224" w:name="_Toc34351108"/>
      <w:bookmarkStart w:id="225" w:name="_Toc34351300"/>
      <w:bookmarkStart w:id="226" w:name="_Toc34351473"/>
      <w:bookmarkStart w:id="227" w:name="_Toc34351645"/>
      <w:bookmarkStart w:id="228" w:name="_Toc34351827"/>
      <w:bookmarkStart w:id="229" w:name="_Toc34351990"/>
      <w:bookmarkStart w:id="230" w:name="_Toc34352068"/>
      <w:bookmarkStart w:id="231" w:name="_Toc34221445"/>
      <w:bookmarkStart w:id="232" w:name="_Toc34239197"/>
      <w:bookmarkStart w:id="233" w:name="_Toc34254924"/>
      <w:bookmarkStart w:id="234" w:name="_Toc34255085"/>
      <w:bookmarkStart w:id="235" w:name="_Toc34330660"/>
      <w:bookmarkStart w:id="236" w:name="_Toc34351109"/>
      <w:bookmarkStart w:id="237" w:name="_Toc34351301"/>
      <w:bookmarkStart w:id="238" w:name="_Toc34351474"/>
      <w:bookmarkStart w:id="239" w:name="_Toc34351646"/>
      <w:bookmarkStart w:id="240" w:name="_Toc34351828"/>
      <w:bookmarkStart w:id="241" w:name="_Toc34351991"/>
      <w:bookmarkStart w:id="242" w:name="_Toc34352069"/>
      <w:bookmarkStart w:id="243" w:name="_Toc34255087"/>
      <w:bookmarkStart w:id="244" w:name="_Toc34352071"/>
      <w:bookmarkStart w:id="245" w:name="_Toc35080269"/>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A45678">
        <w:rPr>
          <w:rFonts w:ascii="Times New Roman" w:hAnsi="Times New Roman"/>
          <w:sz w:val="28"/>
          <w:lang w:val="en-GB"/>
        </w:rPr>
        <w:t>Form and content of the tender</w:t>
      </w:r>
      <w:bookmarkEnd w:id="243"/>
      <w:bookmarkEnd w:id="244"/>
      <w:bookmarkEnd w:id="245"/>
    </w:p>
    <w:p w14:paraId="242DA218" w14:textId="77777777" w:rsidR="003461AD" w:rsidRPr="00A45678" w:rsidRDefault="003461AD" w:rsidP="003461AD">
      <w:pPr>
        <w:pStyle w:val="Heading2"/>
        <w:numPr>
          <w:ilvl w:val="1"/>
          <w:numId w:val="84"/>
        </w:numPr>
        <w:spacing w:before="200" w:after="240"/>
        <w:ind w:left="0" w:firstLine="0"/>
        <w:jc w:val="both"/>
        <w:rPr>
          <w:lang w:val="en-GB"/>
        </w:rPr>
      </w:pPr>
      <w:bookmarkStart w:id="246" w:name="_Toc34255088"/>
      <w:bookmarkStart w:id="247" w:name="_Toc34352072"/>
      <w:bookmarkStart w:id="248" w:name="_Toc35080270"/>
      <w:r w:rsidRPr="00A45678">
        <w:rPr>
          <w:lang w:val="en-GB"/>
        </w:rPr>
        <w:t>Structure of the tender</w:t>
      </w:r>
      <w:bookmarkEnd w:id="246"/>
      <w:bookmarkEnd w:id="247"/>
      <w:bookmarkEnd w:id="248"/>
    </w:p>
    <w:p w14:paraId="05B0376F" w14:textId="77777777" w:rsidR="003461AD" w:rsidRPr="00A45678" w:rsidRDefault="003461AD" w:rsidP="003461AD">
      <w:pPr>
        <w:numPr>
          <w:ilvl w:val="0"/>
          <w:numId w:val="91"/>
        </w:numPr>
        <w:tabs>
          <w:tab w:val="left" w:pos="1104"/>
        </w:tabs>
        <w:spacing w:after="240" w:line="247" w:lineRule="auto"/>
        <w:jc w:val="both"/>
        <w:rPr>
          <w:szCs w:val="24"/>
          <w:lang w:val="en-GB"/>
        </w:rPr>
      </w:pPr>
      <w:r w:rsidRPr="00A45678">
        <w:rPr>
          <w:szCs w:val="24"/>
          <w:lang w:val="en-GB"/>
        </w:rPr>
        <w:t>Tenders shall be perfectly legible so there can be no doubt as to words and figures.</w:t>
      </w:r>
    </w:p>
    <w:p w14:paraId="544B4017" w14:textId="77777777" w:rsidR="003461AD" w:rsidRPr="00A45678" w:rsidRDefault="003461AD" w:rsidP="003461AD">
      <w:pPr>
        <w:numPr>
          <w:ilvl w:val="0"/>
          <w:numId w:val="91"/>
        </w:numPr>
        <w:tabs>
          <w:tab w:val="left" w:pos="1104"/>
        </w:tabs>
        <w:spacing w:after="240" w:line="247" w:lineRule="auto"/>
        <w:jc w:val="both"/>
        <w:rPr>
          <w:szCs w:val="24"/>
          <w:lang w:val="en-GB"/>
        </w:rPr>
      </w:pPr>
      <w:r w:rsidRPr="00A45678">
        <w:rPr>
          <w:szCs w:val="24"/>
          <w:lang w:val="en-GB"/>
        </w:rPr>
        <w:t>Tenders shall be clear and concise.</w:t>
      </w:r>
    </w:p>
    <w:p w14:paraId="65E696FB" w14:textId="77777777" w:rsidR="003461AD" w:rsidRPr="00A45678" w:rsidRDefault="003461AD" w:rsidP="003461AD">
      <w:pPr>
        <w:numPr>
          <w:ilvl w:val="0"/>
          <w:numId w:val="91"/>
        </w:numPr>
        <w:tabs>
          <w:tab w:val="left" w:pos="1104"/>
        </w:tabs>
        <w:spacing w:after="240" w:line="247" w:lineRule="auto"/>
        <w:jc w:val="both"/>
        <w:rPr>
          <w:szCs w:val="24"/>
          <w:lang w:val="en-GB"/>
        </w:rPr>
      </w:pPr>
      <w:r w:rsidRPr="00A45678">
        <w:rPr>
          <w:szCs w:val="24"/>
          <w:lang w:val="en-GB"/>
        </w:rPr>
        <w:t>Tenders shall be written in English language.</w:t>
      </w:r>
    </w:p>
    <w:p w14:paraId="5A3B1936" w14:textId="77777777" w:rsidR="003461AD" w:rsidRPr="00A81DCC" w:rsidRDefault="003461AD" w:rsidP="003461AD">
      <w:pPr>
        <w:numPr>
          <w:ilvl w:val="0"/>
          <w:numId w:val="91"/>
        </w:numPr>
        <w:tabs>
          <w:tab w:val="left" w:pos="1104"/>
        </w:tabs>
        <w:spacing w:after="240" w:line="247" w:lineRule="auto"/>
        <w:jc w:val="both"/>
        <w:rPr>
          <w:szCs w:val="24"/>
          <w:lang w:val="en-GB"/>
        </w:rPr>
      </w:pPr>
      <w:r w:rsidRPr="00A81DCC">
        <w:rPr>
          <w:szCs w:val="24"/>
          <w:lang w:val="en-GB"/>
        </w:rPr>
        <w:t xml:space="preserve">Tenders shall include the information and documents requested </w:t>
      </w:r>
      <w:r w:rsidR="006B3184" w:rsidRPr="00A81DCC">
        <w:rPr>
          <w:szCs w:val="24"/>
          <w:lang w:val="en-GB"/>
        </w:rPr>
        <w:t>under each of the forms (ELI, TECH and FIN forms)</w:t>
      </w:r>
      <w:r w:rsidRPr="00A81DCC">
        <w:rPr>
          <w:szCs w:val="24"/>
          <w:lang w:val="en-GB"/>
        </w:rPr>
        <w:t>;</w:t>
      </w:r>
    </w:p>
    <w:p w14:paraId="28431A64" w14:textId="77777777" w:rsidR="003461AD" w:rsidRPr="00A45678" w:rsidRDefault="003461AD" w:rsidP="003461AD">
      <w:pPr>
        <w:numPr>
          <w:ilvl w:val="0"/>
          <w:numId w:val="91"/>
        </w:numPr>
        <w:tabs>
          <w:tab w:val="left" w:pos="1104"/>
        </w:tabs>
        <w:spacing w:after="240" w:line="247" w:lineRule="auto"/>
        <w:jc w:val="both"/>
        <w:rPr>
          <w:szCs w:val="24"/>
          <w:lang w:val="en-GB"/>
        </w:rPr>
      </w:pPr>
      <w:r w:rsidRPr="00A45678">
        <w:rPr>
          <w:szCs w:val="24"/>
          <w:lang w:val="en-GB"/>
        </w:rPr>
        <w:t>Prices shall be established in US dollars.</w:t>
      </w:r>
    </w:p>
    <w:p w14:paraId="315825C7" w14:textId="77777777" w:rsidR="003461AD" w:rsidRPr="00A81DCC" w:rsidRDefault="003461AD" w:rsidP="003461AD">
      <w:pPr>
        <w:tabs>
          <w:tab w:val="left" w:pos="1104"/>
        </w:tabs>
        <w:spacing w:after="240" w:line="247" w:lineRule="auto"/>
        <w:jc w:val="both"/>
        <w:rPr>
          <w:szCs w:val="24"/>
          <w:lang w:val="en-GB"/>
        </w:rPr>
      </w:pPr>
      <w:r w:rsidRPr="00A81DCC">
        <w:rPr>
          <w:szCs w:val="24"/>
          <w:lang w:val="en-GB"/>
        </w:rPr>
        <w:t>All tenders must be presented in five sections:</w:t>
      </w:r>
    </w:p>
    <w:p w14:paraId="1DAE06A8" w14:textId="77777777" w:rsidR="003461AD" w:rsidRPr="00A81DCC" w:rsidRDefault="003461AD" w:rsidP="003461AD">
      <w:pPr>
        <w:numPr>
          <w:ilvl w:val="0"/>
          <w:numId w:val="91"/>
        </w:numPr>
        <w:tabs>
          <w:tab w:val="left" w:pos="1104"/>
        </w:tabs>
        <w:spacing w:after="240" w:line="247" w:lineRule="auto"/>
        <w:jc w:val="both"/>
        <w:rPr>
          <w:szCs w:val="24"/>
          <w:lang w:val="en-GB"/>
        </w:rPr>
      </w:pPr>
      <w:r w:rsidRPr="00A81DCC">
        <w:rPr>
          <w:szCs w:val="24"/>
          <w:lang w:val="en-GB"/>
        </w:rPr>
        <w:t>Section one: Administrative information</w:t>
      </w:r>
    </w:p>
    <w:p w14:paraId="384219D2" w14:textId="77777777" w:rsidR="003461AD" w:rsidRPr="00A81DCC" w:rsidRDefault="003461AD" w:rsidP="003461AD">
      <w:pPr>
        <w:numPr>
          <w:ilvl w:val="0"/>
          <w:numId w:val="91"/>
        </w:numPr>
        <w:tabs>
          <w:tab w:val="left" w:pos="1104"/>
        </w:tabs>
        <w:spacing w:after="240" w:line="247" w:lineRule="auto"/>
        <w:jc w:val="both"/>
        <w:rPr>
          <w:szCs w:val="24"/>
          <w:lang w:val="en-GB"/>
        </w:rPr>
      </w:pPr>
      <w:r w:rsidRPr="00A81DCC">
        <w:rPr>
          <w:szCs w:val="24"/>
          <w:lang w:val="en-GB"/>
        </w:rPr>
        <w:t xml:space="preserve">Section two: </w:t>
      </w:r>
      <w:r w:rsidR="00F45494" w:rsidRPr="00A81DCC">
        <w:rPr>
          <w:szCs w:val="24"/>
          <w:lang w:val="en-GB"/>
        </w:rPr>
        <w:t>Evidence relating to e</w:t>
      </w:r>
      <w:r w:rsidRPr="00A81DCC">
        <w:rPr>
          <w:szCs w:val="24"/>
          <w:lang w:val="en-GB"/>
        </w:rPr>
        <w:t xml:space="preserve">xclusion criteria </w:t>
      </w:r>
    </w:p>
    <w:p w14:paraId="5AE56F5E" w14:textId="77777777" w:rsidR="003461AD" w:rsidRPr="00A81DCC" w:rsidRDefault="003461AD" w:rsidP="003461AD">
      <w:pPr>
        <w:numPr>
          <w:ilvl w:val="0"/>
          <w:numId w:val="91"/>
        </w:numPr>
        <w:tabs>
          <w:tab w:val="left" w:pos="1104"/>
        </w:tabs>
        <w:spacing w:after="240" w:line="247" w:lineRule="auto"/>
        <w:jc w:val="both"/>
        <w:rPr>
          <w:szCs w:val="24"/>
          <w:lang w:val="en-GB"/>
        </w:rPr>
      </w:pPr>
      <w:r w:rsidRPr="00A81DCC">
        <w:rPr>
          <w:szCs w:val="24"/>
          <w:lang w:val="en-GB"/>
        </w:rPr>
        <w:t>Section three: Evidence relating to the selection criteria</w:t>
      </w:r>
    </w:p>
    <w:p w14:paraId="2EEE6070" w14:textId="77777777" w:rsidR="003461AD" w:rsidRPr="00A81DCC" w:rsidRDefault="003461AD" w:rsidP="003461AD">
      <w:pPr>
        <w:numPr>
          <w:ilvl w:val="0"/>
          <w:numId w:val="91"/>
        </w:numPr>
        <w:tabs>
          <w:tab w:val="left" w:pos="1104"/>
        </w:tabs>
        <w:spacing w:after="240" w:line="247" w:lineRule="auto"/>
        <w:jc w:val="both"/>
        <w:rPr>
          <w:szCs w:val="24"/>
          <w:lang w:val="en-GB"/>
        </w:rPr>
      </w:pPr>
      <w:r w:rsidRPr="00A81DCC">
        <w:rPr>
          <w:szCs w:val="24"/>
          <w:lang w:val="en-GB"/>
        </w:rPr>
        <w:t>Section four: Technical Offer – Addressing technical specifications and award criteria</w:t>
      </w:r>
    </w:p>
    <w:p w14:paraId="09F662C3" w14:textId="77777777" w:rsidR="003461AD" w:rsidRPr="00A81DCC" w:rsidRDefault="003461AD" w:rsidP="003461AD">
      <w:pPr>
        <w:numPr>
          <w:ilvl w:val="0"/>
          <w:numId w:val="91"/>
        </w:numPr>
        <w:tabs>
          <w:tab w:val="left" w:pos="1104"/>
        </w:tabs>
        <w:spacing w:after="240" w:line="247" w:lineRule="auto"/>
        <w:jc w:val="both"/>
        <w:rPr>
          <w:szCs w:val="24"/>
          <w:lang w:val="en-GB"/>
        </w:rPr>
      </w:pPr>
      <w:r w:rsidRPr="00A81DCC">
        <w:rPr>
          <w:szCs w:val="24"/>
          <w:lang w:val="en-GB"/>
        </w:rPr>
        <w:t>Section five: Financial Offer</w:t>
      </w:r>
    </w:p>
    <w:p w14:paraId="4C377D8C" w14:textId="77777777" w:rsidR="003461AD" w:rsidRPr="00A45678" w:rsidRDefault="003461AD" w:rsidP="003461AD">
      <w:pPr>
        <w:pStyle w:val="Heading3"/>
        <w:numPr>
          <w:ilvl w:val="2"/>
          <w:numId w:val="84"/>
        </w:numPr>
        <w:spacing w:before="200" w:after="120"/>
        <w:jc w:val="both"/>
        <w:rPr>
          <w:b w:val="0"/>
          <w:i/>
          <w:u w:val="single"/>
          <w:lang w:val="en-GB"/>
        </w:rPr>
      </w:pPr>
      <w:bookmarkStart w:id="249" w:name="_Toc33964778"/>
      <w:bookmarkStart w:id="250" w:name="_Toc34255089"/>
      <w:bookmarkStart w:id="251" w:name="_Toc35080271"/>
      <w:r w:rsidRPr="00A45678">
        <w:rPr>
          <w:b w:val="0"/>
          <w:i/>
          <w:u w:val="single"/>
          <w:lang w:val="en-GB"/>
        </w:rPr>
        <w:t xml:space="preserve">Section One: Administrative </w:t>
      </w:r>
      <w:bookmarkEnd w:id="249"/>
      <w:r w:rsidR="00F45494" w:rsidRPr="00A45678">
        <w:rPr>
          <w:b w:val="0"/>
          <w:i/>
          <w:u w:val="single"/>
          <w:lang w:val="en-GB"/>
        </w:rPr>
        <w:t>information</w:t>
      </w:r>
      <w:bookmarkEnd w:id="250"/>
      <w:bookmarkEnd w:id="251"/>
    </w:p>
    <w:p w14:paraId="07D8523C" w14:textId="77777777" w:rsidR="003461AD" w:rsidRPr="00A45678" w:rsidRDefault="003461AD" w:rsidP="003461AD">
      <w:pPr>
        <w:spacing w:after="240" w:line="285" w:lineRule="auto"/>
        <w:jc w:val="both"/>
        <w:rPr>
          <w:sz w:val="20"/>
          <w:lang w:val="en-GB"/>
        </w:rPr>
      </w:pPr>
      <w:r w:rsidRPr="00A45678">
        <w:rPr>
          <w:rFonts w:eastAsia="Times"/>
          <w:b/>
          <w:bCs/>
          <w:szCs w:val="24"/>
          <w:lang w:val="en-GB"/>
        </w:rPr>
        <w:t xml:space="preserve">Tenderers </w:t>
      </w:r>
      <w:r w:rsidRPr="00A45678">
        <w:rPr>
          <w:szCs w:val="24"/>
          <w:lang w:val="en-GB"/>
        </w:rPr>
        <w:t xml:space="preserve">may choose between </w:t>
      </w:r>
      <w:r w:rsidRPr="00F75C4A">
        <w:rPr>
          <w:szCs w:val="24"/>
          <w:lang w:val="en-GB"/>
        </w:rPr>
        <w:t>presenting a</w:t>
      </w:r>
      <w:r w:rsidRPr="00F75C4A">
        <w:rPr>
          <w:rFonts w:eastAsia="Times"/>
          <w:b/>
          <w:bCs/>
          <w:szCs w:val="24"/>
          <w:lang w:val="en-GB"/>
        </w:rPr>
        <w:t xml:space="preserve"> joint bid </w:t>
      </w:r>
      <w:r w:rsidRPr="00F75C4A">
        <w:rPr>
          <w:szCs w:val="24"/>
          <w:lang w:val="en-GB"/>
        </w:rPr>
        <w:t>(see 2.6) and introducing a bid as a</w:t>
      </w:r>
      <w:r w:rsidRPr="00F75C4A">
        <w:rPr>
          <w:rFonts w:eastAsia="Times"/>
          <w:b/>
          <w:bCs/>
          <w:szCs w:val="24"/>
          <w:lang w:val="en-GB"/>
        </w:rPr>
        <w:t xml:space="preserve"> sole economic operator, </w:t>
      </w:r>
      <w:r w:rsidRPr="00F75C4A">
        <w:rPr>
          <w:szCs w:val="24"/>
          <w:lang w:val="en-GB"/>
        </w:rPr>
        <w:t>in both cases with the possibility of having one or several</w:t>
      </w:r>
      <w:r w:rsidRPr="00F75C4A">
        <w:rPr>
          <w:rFonts w:eastAsia="Times"/>
          <w:b/>
          <w:bCs/>
          <w:szCs w:val="24"/>
          <w:lang w:val="en-GB"/>
        </w:rPr>
        <w:t xml:space="preserve"> </w:t>
      </w:r>
      <w:r w:rsidRPr="00F75C4A">
        <w:rPr>
          <w:szCs w:val="24"/>
          <w:lang w:val="en-GB"/>
        </w:rPr>
        <w:t>subcontractors (see 2.5).</w:t>
      </w:r>
    </w:p>
    <w:p w14:paraId="10D76A44" w14:textId="77777777" w:rsidR="003461AD" w:rsidRPr="00A45678" w:rsidRDefault="003461AD" w:rsidP="003461AD">
      <w:pPr>
        <w:spacing w:after="240" w:line="250" w:lineRule="auto"/>
        <w:jc w:val="both"/>
        <w:rPr>
          <w:sz w:val="20"/>
          <w:lang w:val="en-GB"/>
        </w:rPr>
      </w:pPr>
      <w:r w:rsidRPr="00A45678">
        <w:rPr>
          <w:szCs w:val="24"/>
          <w:lang w:val="en-GB"/>
        </w:rPr>
        <w:t xml:space="preserve">Whichever type of bid is chosen, the tender shall stipulate the legal status and role of each legal entity in the tender </w:t>
      </w:r>
      <w:r w:rsidRPr="00F75C4A">
        <w:rPr>
          <w:szCs w:val="24"/>
          <w:lang w:val="en-GB"/>
        </w:rPr>
        <w:t xml:space="preserve">proposed and the monitoring arrangements that exist between them </w:t>
      </w:r>
      <w:r w:rsidRPr="00F75C4A">
        <w:rPr>
          <w:szCs w:val="24"/>
          <w:lang w:val="en-GB"/>
        </w:rPr>
        <w:lastRenderedPageBreak/>
        <w:t>and, failing this, the arrangement they foresee to establish if they are awarded the contract (see 2.5 and 2.6).</w:t>
      </w:r>
    </w:p>
    <w:p w14:paraId="33147B76" w14:textId="77777777" w:rsidR="003461AD" w:rsidRPr="00A45678" w:rsidRDefault="003461AD" w:rsidP="003461AD">
      <w:pPr>
        <w:tabs>
          <w:tab w:val="left" w:pos="1100"/>
        </w:tabs>
        <w:spacing w:after="240" w:line="247" w:lineRule="auto"/>
        <w:jc w:val="both"/>
        <w:rPr>
          <w:szCs w:val="24"/>
          <w:lang w:val="en-GB"/>
        </w:rPr>
      </w:pPr>
      <w:r w:rsidRPr="00A45678">
        <w:rPr>
          <w:szCs w:val="24"/>
          <w:lang w:val="en-GB"/>
        </w:rPr>
        <w:t>A legible copy of the notice of appointment of the persons authorised to represent the tenderer in dealings with third parties and in legal proceedings, or a copy of the publication of such appointment, where the legislation which applies to the legal entity concerned requires such publication. Any delegation of this authorisation to another representative not indicated in the official appointment must be evidenced.</w:t>
      </w:r>
    </w:p>
    <w:p w14:paraId="33D11FA8" w14:textId="77777777" w:rsidR="005F2079" w:rsidRPr="00A45678" w:rsidRDefault="00B90A21" w:rsidP="003461AD">
      <w:pPr>
        <w:tabs>
          <w:tab w:val="left" w:pos="1100"/>
        </w:tabs>
        <w:spacing w:after="240" w:line="247" w:lineRule="auto"/>
        <w:jc w:val="both"/>
        <w:rPr>
          <w:szCs w:val="24"/>
          <w:lang w:val="en-GB"/>
        </w:rPr>
      </w:pPr>
      <w:r w:rsidRPr="00A45678">
        <w:rPr>
          <w:szCs w:val="24"/>
          <w:lang w:val="en-GB"/>
        </w:rPr>
        <w:t xml:space="preserve">At this stage the submission of supporting documents will be assessed, rather than their content, as per Administrative Compliance </w:t>
      </w:r>
      <w:r w:rsidR="00F45494" w:rsidRPr="00A45678">
        <w:rPr>
          <w:szCs w:val="24"/>
          <w:lang w:val="en-GB"/>
        </w:rPr>
        <w:t>Sheet</w:t>
      </w:r>
      <w:r w:rsidRPr="00A45678">
        <w:rPr>
          <w:szCs w:val="24"/>
          <w:lang w:val="en-GB"/>
        </w:rPr>
        <w:t>.</w:t>
      </w:r>
    </w:p>
    <w:p w14:paraId="78B835F0" w14:textId="77777777" w:rsidR="003461AD" w:rsidRPr="00A45678" w:rsidRDefault="003461AD" w:rsidP="003461AD">
      <w:pPr>
        <w:pStyle w:val="Heading3"/>
        <w:numPr>
          <w:ilvl w:val="2"/>
          <w:numId w:val="84"/>
        </w:numPr>
        <w:spacing w:before="200" w:after="120"/>
        <w:jc w:val="both"/>
        <w:rPr>
          <w:b w:val="0"/>
          <w:i/>
          <w:u w:val="single"/>
          <w:lang w:val="en-GB"/>
        </w:rPr>
      </w:pPr>
      <w:bookmarkStart w:id="252" w:name="_Toc34255090"/>
      <w:bookmarkStart w:id="253" w:name="_Toc33964779"/>
      <w:bookmarkStart w:id="254" w:name="_Toc35080272"/>
      <w:r w:rsidRPr="00A45678">
        <w:rPr>
          <w:b w:val="0"/>
          <w:i/>
          <w:u w:val="single"/>
          <w:lang w:val="en-GB"/>
        </w:rPr>
        <w:t xml:space="preserve">Section Two: </w:t>
      </w:r>
      <w:r w:rsidR="00F45494" w:rsidRPr="00A45678">
        <w:rPr>
          <w:b w:val="0"/>
          <w:i/>
          <w:u w:val="single"/>
          <w:lang w:val="en-GB"/>
        </w:rPr>
        <w:t>Evidence relating to exclusion criteria</w:t>
      </w:r>
      <w:bookmarkEnd w:id="252"/>
      <w:bookmarkEnd w:id="253"/>
      <w:bookmarkEnd w:id="254"/>
    </w:p>
    <w:p w14:paraId="4DFA2415" w14:textId="77777777" w:rsidR="003461AD" w:rsidRPr="00A45678" w:rsidRDefault="003461AD" w:rsidP="003461AD">
      <w:pPr>
        <w:spacing w:after="240"/>
        <w:jc w:val="both"/>
        <w:outlineLvl w:val="0"/>
        <w:rPr>
          <w:sz w:val="20"/>
          <w:lang w:val="en-GB"/>
        </w:rPr>
      </w:pPr>
      <w:bookmarkStart w:id="255" w:name="_Toc35080273"/>
      <w:r w:rsidRPr="00A45678">
        <w:rPr>
          <w:szCs w:val="24"/>
          <w:lang w:val="en-GB"/>
        </w:rPr>
        <w:t xml:space="preserve">Tenderers or their representatives shall provide a Sworn Statement. To this end, tenderers must fill in and sign the </w:t>
      </w:r>
      <w:r w:rsidR="006D6849">
        <w:rPr>
          <w:szCs w:val="24"/>
          <w:lang w:val="en-GB"/>
        </w:rPr>
        <w:t>Form ELI-5.</w:t>
      </w:r>
      <w:bookmarkEnd w:id="255"/>
    </w:p>
    <w:p w14:paraId="1047290D" w14:textId="77777777" w:rsidR="003461AD" w:rsidRPr="006D6849" w:rsidRDefault="003461AD" w:rsidP="003461AD">
      <w:pPr>
        <w:tabs>
          <w:tab w:val="left" w:pos="567"/>
        </w:tabs>
        <w:spacing w:after="240" w:line="255" w:lineRule="auto"/>
        <w:jc w:val="both"/>
        <w:rPr>
          <w:szCs w:val="24"/>
          <w:lang w:val="en-GB"/>
        </w:rPr>
      </w:pPr>
      <w:r w:rsidRPr="00A45678">
        <w:rPr>
          <w:szCs w:val="24"/>
          <w:lang w:val="en-GB"/>
        </w:rPr>
        <w:t xml:space="preserve">Tenderers will </w:t>
      </w:r>
      <w:r w:rsidR="006D6849" w:rsidRPr="006D6849">
        <w:rPr>
          <w:szCs w:val="24"/>
          <w:lang w:val="en-GB"/>
        </w:rPr>
        <w:t xml:space="preserve">also </w:t>
      </w:r>
      <w:r w:rsidRPr="006D6849">
        <w:rPr>
          <w:szCs w:val="24"/>
          <w:lang w:val="en-GB"/>
        </w:rPr>
        <w:t>provide supporting documents as per the table in</w:t>
      </w:r>
      <w:r w:rsidR="006D6849" w:rsidRPr="006D6849">
        <w:rPr>
          <w:szCs w:val="24"/>
          <w:lang w:val="en-GB"/>
        </w:rPr>
        <w:t xml:space="preserve"> table 1. Eligibility Requirements under </w:t>
      </w:r>
      <w:r w:rsidR="006D6849" w:rsidRPr="00A81DCC">
        <w:rPr>
          <w:szCs w:val="24"/>
          <w:lang w:val="en-GB"/>
        </w:rPr>
        <w:t>Section 3. Eligibility and Qualification Requirements section.</w:t>
      </w:r>
    </w:p>
    <w:p w14:paraId="14FE8F06" w14:textId="77777777" w:rsidR="003461AD" w:rsidRPr="00A45678" w:rsidRDefault="003461AD" w:rsidP="003461AD">
      <w:pPr>
        <w:tabs>
          <w:tab w:val="left" w:pos="567"/>
        </w:tabs>
        <w:spacing w:after="240" w:line="255" w:lineRule="auto"/>
        <w:jc w:val="both"/>
        <w:rPr>
          <w:szCs w:val="24"/>
          <w:lang w:val="en-GB"/>
        </w:rPr>
      </w:pPr>
      <w:r w:rsidRPr="006D6849">
        <w:rPr>
          <w:szCs w:val="24"/>
          <w:lang w:val="en-GB"/>
        </w:rPr>
        <w:t>Tenderers undertake to submit to SADC any additional document relating to the exclusion/selection</w:t>
      </w:r>
      <w:r w:rsidRPr="00A45678">
        <w:rPr>
          <w:szCs w:val="24"/>
          <w:lang w:val="en-GB"/>
        </w:rPr>
        <w:t xml:space="preserve"> criteria, that SADC considers necessary to perform its checks.</w:t>
      </w:r>
    </w:p>
    <w:p w14:paraId="04C18E9C" w14:textId="77777777" w:rsidR="003461AD" w:rsidRPr="00A45678" w:rsidRDefault="003461AD" w:rsidP="003461AD">
      <w:pPr>
        <w:spacing w:after="240" w:line="250" w:lineRule="auto"/>
        <w:jc w:val="both"/>
        <w:outlineLvl w:val="0"/>
        <w:rPr>
          <w:sz w:val="20"/>
          <w:lang w:val="en-GB"/>
        </w:rPr>
      </w:pPr>
      <w:bookmarkStart w:id="256" w:name="_Toc35080274"/>
      <w:r w:rsidRPr="00A45678">
        <w:rPr>
          <w:szCs w:val="24"/>
          <w:lang w:val="en-GB"/>
        </w:rPr>
        <w:t>The declaration(s) shall be signed by an authorised representative.</w:t>
      </w:r>
      <w:bookmarkEnd w:id="256"/>
      <w:r w:rsidRPr="00A45678">
        <w:rPr>
          <w:szCs w:val="24"/>
          <w:lang w:val="en-GB"/>
        </w:rPr>
        <w:t xml:space="preserve"> </w:t>
      </w:r>
    </w:p>
    <w:p w14:paraId="10889758" w14:textId="77777777" w:rsidR="003461AD" w:rsidRPr="00A81DCC" w:rsidRDefault="003461AD" w:rsidP="00A81DCC">
      <w:pPr>
        <w:spacing w:after="240" w:line="250" w:lineRule="auto"/>
        <w:jc w:val="both"/>
        <w:rPr>
          <w:szCs w:val="24"/>
          <w:lang w:val="en-GB"/>
        </w:rPr>
      </w:pPr>
      <w:r w:rsidRPr="00A81DCC">
        <w:rPr>
          <w:szCs w:val="24"/>
          <w:lang w:val="en-GB"/>
        </w:rPr>
        <w:t>Where the bid involves more than one legal entity (including subcontractors), each entity must provide the form.</w:t>
      </w:r>
    </w:p>
    <w:p w14:paraId="6322C5EF" w14:textId="77777777" w:rsidR="003461AD" w:rsidRPr="00A45678" w:rsidRDefault="003461AD" w:rsidP="003461AD">
      <w:pPr>
        <w:pStyle w:val="Heading3"/>
        <w:numPr>
          <w:ilvl w:val="2"/>
          <w:numId w:val="84"/>
        </w:numPr>
        <w:spacing w:before="200" w:after="120"/>
        <w:jc w:val="both"/>
        <w:rPr>
          <w:b w:val="0"/>
          <w:i/>
          <w:u w:val="single"/>
          <w:lang w:val="en-GB"/>
        </w:rPr>
      </w:pPr>
      <w:bookmarkStart w:id="257" w:name="_Toc33964780"/>
      <w:bookmarkStart w:id="258" w:name="_Toc34255091"/>
      <w:bookmarkStart w:id="259" w:name="_Toc35080275"/>
      <w:r w:rsidRPr="00A45678">
        <w:rPr>
          <w:b w:val="0"/>
          <w:i/>
          <w:u w:val="single"/>
          <w:lang w:val="en-GB"/>
        </w:rPr>
        <w:t>Section Three: Evidence relating to the selection criteria</w:t>
      </w:r>
      <w:bookmarkEnd w:id="257"/>
      <w:bookmarkEnd w:id="258"/>
      <w:bookmarkEnd w:id="259"/>
    </w:p>
    <w:p w14:paraId="48106027" w14:textId="77777777" w:rsidR="003461AD" w:rsidRPr="00A45678" w:rsidRDefault="003461AD" w:rsidP="003461AD">
      <w:pPr>
        <w:spacing w:after="240" w:line="250" w:lineRule="auto"/>
        <w:jc w:val="both"/>
        <w:rPr>
          <w:sz w:val="20"/>
          <w:lang w:val="en-GB"/>
        </w:rPr>
      </w:pPr>
      <w:r w:rsidRPr="00A45678">
        <w:rPr>
          <w:szCs w:val="24"/>
          <w:lang w:val="en-GB"/>
        </w:rPr>
        <w:t xml:space="preserve">Tenderers shall provide proof of their economic and financial capacity by submitting the documents stated under </w:t>
      </w:r>
      <w:r w:rsidRPr="00AA0D02">
        <w:rPr>
          <w:szCs w:val="24"/>
          <w:lang w:val="en-GB"/>
        </w:rPr>
        <w:t>paragraph 5.2.</w:t>
      </w:r>
      <w:r w:rsidR="00AA0D02" w:rsidRPr="00A81DCC">
        <w:rPr>
          <w:szCs w:val="24"/>
          <w:lang w:val="en-GB"/>
        </w:rPr>
        <w:t>1</w:t>
      </w:r>
      <w:r w:rsidR="00AA0D02" w:rsidRPr="00AA0D02">
        <w:rPr>
          <w:szCs w:val="24"/>
          <w:lang w:val="en-GB"/>
        </w:rPr>
        <w:t xml:space="preserve"> </w:t>
      </w:r>
      <w:r w:rsidRPr="00AA0D02">
        <w:rPr>
          <w:szCs w:val="24"/>
          <w:lang w:val="en-GB"/>
        </w:rPr>
        <w:t>below. In</w:t>
      </w:r>
      <w:r w:rsidRPr="00A45678">
        <w:rPr>
          <w:szCs w:val="24"/>
          <w:lang w:val="en-GB"/>
        </w:rPr>
        <w:t xml:space="preserve"> case of a joint tender/tender with subcontractors, the documents concerning each economic operator shall be submitted under the respective party name.</w:t>
      </w:r>
    </w:p>
    <w:p w14:paraId="37459B73" w14:textId="77777777" w:rsidR="003461AD" w:rsidRPr="00A45678" w:rsidRDefault="003461AD" w:rsidP="003461AD">
      <w:pPr>
        <w:spacing w:after="240" w:line="270" w:lineRule="auto"/>
        <w:jc w:val="both"/>
        <w:rPr>
          <w:sz w:val="20"/>
          <w:lang w:val="en-GB"/>
        </w:rPr>
      </w:pPr>
      <w:r w:rsidRPr="00A45678">
        <w:rPr>
          <w:szCs w:val="24"/>
          <w:lang w:val="en-GB"/>
        </w:rPr>
        <w:t xml:space="preserve">Tenderers shall equally provide the proof of their professional and technical capacity by submitting the documents required under </w:t>
      </w:r>
      <w:r w:rsidR="00AA0D02" w:rsidRPr="001F4371">
        <w:rPr>
          <w:szCs w:val="24"/>
          <w:lang w:val="en-GB"/>
        </w:rPr>
        <w:t xml:space="preserve">the table </w:t>
      </w:r>
      <w:r w:rsidR="00AA0D02">
        <w:rPr>
          <w:szCs w:val="24"/>
          <w:lang w:val="en-GB"/>
        </w:rPr>
        <w:t>2</w:t>
      </w:r>
      <w:r w:rsidR="00AA0D02" w:rsidRPr="001F4371">
        <w:rPr>
          <w:szCs w:val="24"/>
          <w:lang w:val="en-GB"/>
        </w:rPr>
        <w:t xml:space="preserve">. </w:t>
      </w:r>
      <w:r w:rsidR="00AA0D02">
        <w:rPr>
          <w:szCs w:val="24"/>
          <w:lang w:val="en-GB"/>
        </w:rPr>
        <w:t>Qualification</w:t>
      </w:r>
      <w:r w:rsidR="00AA0D02" w:rsidRPr="001F4371">
        <w:rPr>
          <w:szCs w:val="24"/>
          <w:lang w:val="en-GB"/>
        </w:rPr>
        <w:t xml:space="preserve"> Requirements under Section 3. Eligibility and Qualification Requirements section</w:t>
      </w:r>
      <w:r w:rsidR="00AA0D02" w:rsidRPr="00A45678" w:rsidDel="00AA0D02">
        <w:rPr>
          <w:szCs w:val="24"/>
          <w:lang w:val="en-GB"/>
        </w:rPr>
        <w:t xml:space="preserve"> </w:t>
      </w:r>
      <w:r w:rsidRPr="00A45678">
        <w:rPr>
          <w:szCs w:val="24"/>
          <w:lang w:val="en-GB"/>
        </w:rPr>
        <w:t>.</w:t>
      </w:r>
    </w:p>
    <w:p w14:paraId="0469581B" w14:textId="77777777" w:rsidR="003461AD" w:rsidRPr="00A45678" w:rsidRDefault="003461AD" w:rsidP="003461AD">
      <w:pPr>
        <w:pStyle w:val="Heading3"/>
        <w:numPr>
          <w:ilvl w:val="2"/>
          <w:numId w:val="84"/>
        </w:numPr>
        <w:spacing w:before="200" w:after="120"/>
        <w:jc w:val="both"/>
        <w:rPr>
          <w:b w:val="0"/>
          <w:i/>
          <w:u w:val="single"/>
          <w:lang w:val="en-GB"/>
        </w:rPr>
      </w:pPr>
      <w:bookmarkStart w:id="260" w:name="_Toc33964781"/>
      <w:bookmarkStart w:id="261" w:name="_Toc34255092"/>
      <w:bookmarkStart w:id="262" w:name="_Toc35080276"/>
      <w:r w:rsidRPr="00A45678">
        <w:rPr>
          <w:b w:val="0"/>
          <w:i/>
          <w:u w:val="single"/>
          <w:lang w:val="en-GB"/>
        </w:rPr>
        <w:t xml:space="preserve">Section Four: Technical </w:t>
      </w:r>
      <w:bookmarkEnd w:id="260"/>
      <w:r w:rsidR="00F45494" w:rsidRPr="00A45678">
        <w:rPr>
          <w:b w:val="0"/>
          <w:i/>
          <w:u w:val="single"/>
          <w:lang w:val="en-GB"/>
        </w:rPr>
        <w:t>offer</w:t>
      </w:r>
      <w:bookmarkEnd w:id="261"/>
      <w:bookmarkEnd w:id="262"/>
    </w:p>
    <w:p w14:paraId="5865C8AB" w14:textId="77777777" w:rsidR="003461AD" w:rsidRPr="00A81DCC" w:rsidRDefault="003461AD" w:rsidP="00A81DCC">
      <w:pPr>
        <w:spacing w:after="240" w:line="270" w:lineRule="auto"/>
        <w:jc w:val="both"/>
        <w:rPr>
          <w:szCs w:val="24"/>
          <w:lang w:val="en-GB"/>
        </w:rPr>
      </w:pPr>
      <w:r w:rsidRPr="00A45678">
        <w:rPr>
          <w:szCs w:val="24"/>
          <w:lang w:val="en-GB"/>
        </w:rPr>
        <w:t xml:space="preserve">Tenderers shall include in their bids a </w:t>
      </w:r>
      <w:r w:rsidRPr="00A81DCC">
        <w:rPr>
          <w:szCs w:val="24"/>
          <w:lang w:val="en-GB"/>
        </w:rPr>
        <w:t xml:space="preserve">technical </w:t>
      </w:r>
      <w:r w:rsidR="00F45494" w:rsidRPr="00A81DCC">
        <w:rPr>
          <w:szCs w:val="24"/>
          <w:lang w:val="en-GB"/>
        </w:rPr>
        <w:t xml:space="preserve">offer </w:t>
      </w:r>
      <w:r w:rsidRPr="00A81DCC">
        <w:rPr>
          <w:szCs w:val="24"/>
          <w:lang w:val="en-GB"/>
        </w:rPr>
        <w:t>addressing the aspects detailed in</w:t>
      </w:r>
      <w:r w:rsidRPr="00A45678">
        <w:rPr>
          <w:szCs w:val="24"/>
          <w:lang w:val="en-GB"/>
        </w:rPr>
        <w:t xml:space="preserve"> </w:t>
      </w:r>
      <w:r w:rsidRPr="00A81DCC">
        <w:rPr>
          <w:szCs w:val="24"/>
          <w:lang w:val="en-GB"/>
        </w:rPr>
        <w:t xml:space="preserve">the technical specifications </w:t>
      </w:r>
      <w:r w:rsidRPr="00A45678">
        <w:rPr>
          <w:szCs w:val="24"/>
          <w:lang w:val="en-GB"/>
        </w:rPr>
        <w:t xml:space="preserve">in section </w:t>
      </w:r>
      <w:r w:rsidRPr="00AA0D02">
        <w:rPr>
          <w:szCs w:val="24"/>
          <w:lang w:val="en-GB"/>
        </w:rPr>
        <w:t>1</w:t>
      </w:r>
      <w:r w:rsidR="00AA0D02">
        <w:rPr>
          <w:szCs w:val="24"/>
          <w:lang w:val="en-GB"/>
        </w:rPr>
        <w:t xml:space="preserve"> of these Terms of Reference.</w:t>
      </w:r>
    </w:p>
    <w:p w14:paraId="53D01F30" w14:textId="77777777" w:rsidR="003461AD" w:rsidRPr="00A45678" w:rsidRDefault="003461AD" w:rsidP="003461AD">
      <w:pPr>
        <w:spacing w:after="240" w:line="270" w:lineRule="auto"/>
        <w:jc w:val="both"/>
        <w:rPr>
          <w:sz w:val="20"/>
          <w:lang w:val="en-GB"/>
        </w:rPr>
      </w:pPr>
      <w:r w:rsidRPr="00A45678">
        <w:rPr>
          <w:szCs w:val="24"/>
          <w:lang w:val="en-GB"/>
        </w:rPr>
        <w:t>The technical proposal shall comply with the technical specifications and provide, as a minimum, the information specifically requested.</w:t>
      </w:r>
    </w:p>
    <w:p w14:paraId="724950D2" w14:textId="77777777" w:rsidR="003461AD" w:rsidRPr="00A45678" w:rsidRDefault="003461AD" w:rsidP="003461AD">
      <w:pPr>
        <w:spacing w:after="240" w:line="270" w:lineRule="auto"/>
        <w:jc w:val="both"/>
        <w:rPr>
          <w:sz w:val="20"/>
          <w:lang w:val="en-GB"/>
        </w:rPr>
      </w:pPr>
      <w:r w:rsidRPr="00A45678">
        <w:rPr>
          <w:szCs w:val="24"/>
          <w:lang w:val="en-GB"/>
        </w:rPr>
        <w:t>The following aspects should in particular be taken into consideration when drafting the tender:</w:t>
      </w:r>
    </w:p>
    <w:p w14:paraId="01AE8712" w14:textId="77777777" w:rsidR="003461AD" w:rsidRPr="00A45678" w:rsidRDefault="003461AD" w:rsidP="003461AD">
      <w:pPr>
        <w:numPr>
          <w:ilvl w:val="0"/>
          <w:numId w:val="52"/>
        </w:numPr>
        <w:tabs>
          <w:tab w:val="left" w:pos="720"/>
        </w:tabs>
        <w:spacing w:after="240"/>
        <w:ind w:left="709" w:hanging="426"/>
        <w:jc w:val="both"/>
        <w:rPr>
          <w:szCs w:val="24"/>
          <w:lang w:val="en-GB"/>
        </w:rPr>
      </w:pPr>
      <w:bookmarkStart w:id="263" w:name="page25"/>
      <w:bookmarkEnd w:id="263"/>
      <w:r w:rsidRPr="00A45678">
        <w:rPr>
          <w:szCs w:val="24"/>
          <w:lang w:val="en-GB"/>
        </w:rPr>
        <w:t>description of project management and internal procedures and processes</w:t>
      </w:r>
      <w:r w:rsidR="00B12FF8" w:rsidRPr="00A45678">
        <w:rPr>
          <w:szCs w:val="24"/>
          <w:lang w:val="en-GB"/>
        </w:rPr>
        <w:t xml:space="preserve"> related to mobilisation of experts under specific contracts</w:t>
      </w:r>
      <w:r w:rsidRPr="00A45678">
        <w:rPr>
          <w:szCs w:val="24"/>
          <w:lang w:val="en-GB"/>
        </w:rPr>
        <w:t>;</w:t>
      </w:r>
    </w:p>
    <w:p w14:paraId="1F807DE8" w14:textId="77777777" w:rsidR="003461AD" w:rsidRPr="00A81DCC" w:rsidRDefault="003461AD" w:rsidP="003461AD">
      <w:pPr>
        <w:numPr>
          <w:ilvl w:val="0"/>
          <w:numId w:val="52"/>
        </w:numPr>
        <w:tabs>
          <w:tab w:val="left" w:pos="720"/>
        </w:tabs>
        <w:spacing w:after="240"/>
        <w:ind w:left="709" w:hanging="426"/>
        <w:jc w:val="both"/>
        <w:rPr>
          <w:szCs w:val="24"/>
          <w:lang w:val="en-GB"/>
        </w:rPr>
      </w:pPr>
      <w:r w:rsidRPr="00A81DCC">
        <w:rPr>
          <w:szCs w:val="24"/>
          <w:lang w:val="en-GB"/>
        </w:rPr>
        <w:lastRenderedPageBreak/>
        <w:t xml:space="preserve">relevant pool/list of up to 30 experts that the contractor has previously worked with (CVs are </w:t>
      </w:r>
      <w:r w:rsidR="00590AFA" w:rsidRPr="00A81DCC">
        <w:rPr>
          <w:szCs w:val="24"/>
          <w:lang w:val="en-GB"/>
        </w:rPr>
        <w:t>to be attached to the list</w:t>
      </w:r>
      <w:r w:rsidRPr="00A81DCC">
        <w:rPr>
          <w:szCs w:val="24"/>
          <w:lang w:val="en-GB"/>
        </w:rPr>
        <w:t>). The list will include Name, specialty, years of experience, contacts (possibly e-mail and phone);</w:t>
      </w:r>
    </w:p>
    <w:p w14:paraId="1F6AE1E3" w14:textId="77777777" w:rsidR="003461AD" w:rsidRPr="00A45678" w:rsidRDefault="003461AD" w:rsidP="003461AD">
      <w:pPr>
        <w:numPr>
          <w:ilvl w:val="0"/>
          <w:numId w:val="52"/>
        </w:numPr>
        <w:tabs>
          <w:tab w:val="left" w:pos="708"/>
        </w:tabs>
        <w:spacing w:after="240" w:line="270" w:lineRule="auto"/>
        <w:ind w:left="709" w:hanging="426"/>
        <w:jc w:val="both"/>
        <w:rPr>
          <w:szCs w:val="24"/>
          <w:lang w:val="en-GB"/>
        </w:rPr>
      </w:pPr>
      <w:r w:rsidRPr="00A45678">
        <w:rPr>
          <w:szCs w:val="24"/>
          <w:lang w:val="en-GB"/>
        </w:rPr>
        <w:t>role of each partner in case of a joint bid and/or use of subcontractors, the role of each partner and subcontractor in the implementation of the contract;</w:t>
      </w:r>
    </w:p>
    <w:p w14:paraId="62687936" w14:textId="77777777" w:rsidR="003461AD" w:rsidRPr="00A45678" w:rsidRDefault="003461AD" w:rsidP="003461AD">
      <w:pPr>
        <w:numPr>
          <w:ilvl w:val="0"/>
          <w:numId w:val="52"/>
        </w:numPr>
        <w:tabs>
          <w:tab w:val="left" w:pos="749"/>
        </w:tabs>
        <w:spacing w:after="240" w:line="255" w:lineRule="auto"/>
        <w:ind w:left="709" w:hanging="426"/>
        <w:jc w:val="both"/>
        <w:rPr>
          <w:szCs w:val="24"/>
          <w:lang w:val="en-GB"/>
        </w:rPr>
      </w:pPr>
      <w:r w:rsidRPr="00A45678">
        <w:rPr>
          <w:szCs w:val="24"/>
          <w:lang w:val="en-GB"/>
        </w:rPr>
        <w:t>backstopping team proposed for implementation of the contract: its composition and the profile of its members must be properly described (CVs included). Team staff should be singled out by function (e.g. project managers, administrator, secretary, expert, technical assistant).</w:t>
      </w:r>
    </w:p>
    <w:p w14:paraId="5CFEEBD9" w14:textId="77777777" w:rsidR="003461AD" w:rsidRPr="00A45678" w:rsidRDefault="003461AD" w:rsidP="003461AD">
      <w:pPr>
        <w:spacing w:after="240" w:line="270" w:lineRule="auto"/>
        <w:jc w:val="both"/>
        <w:rPr>
          <w:sz w:val="20"/>
          <w:lang w:val="en-GB"/>
        </w:rPr>
      </w:pPr>
      <w:r w:rsidRPr="00A45678">
        <w:rPr>
          <w:szCs w:val="24"/>
          <w:lang w:val="en-GB"/>
        </w:rPr>
        <w:t xml:space="preserve">Due consideration should be given to the award criteria and method as stipulated under </w:t>
      </w:r>
      <w:r w:rsidRPr="00AA0D02">
        <w:rPr>
          <w:szCs w:val="24"/>
          <w:lang w:val="en-GB"/>
        </w:rPr>
        <w:t xml:space="preserve">section 5.3 in </w:t>
      </w:r>
      <w:r w:rsidR="00AA0D02">
        <w:rPr>
          <w:szCs w:val="24"/>
          <w:lang w:val="en-GB"/>
        </w:rPr>
        <w:t>these Terms of Reference</w:t>
      </w:r>
      <w:r w:rsidRPr="00A45678">
        <w:rPr>
          <w:szCs w:val="24"/>
          <w:lang w:val="en-GB"/>
        </w:rPr>
        <w:t>.</w:t>
      </w:r>
    </w:p>
    <w:p w14:paraId="3AAADEDD" w14:textId="77777777" w:rsidR="003461AD" w:rsidRPr="00A45678" w:rsidRDefault="003461AD" w:rsidP="003461AD">
      <w:pPr>
        <w:spacing w:after="240" w:line="255" w:lineRule="auto"/>
        <w:jc w:val="both"/>
        <w:rPr>
          <w:szCs w:val="24"/>
          <w:lang w:val="en-GB"/>
        </w:rPr>
      </w:pPr>
      <w:r w:rsidRPr="00A45678">
        <w:rPr>
          <w:szCs w:val="24"/>
          <w:lang w:val="en-GB"/>
        </w:rPr>
        <w:t xml:space="preserve">Please note that, to grant equal treatment of all tenders, </w:t>
      </w:r>
      <w:r w:rsidRPr="00A45678">
        <w:rPr>
          <w:b/>
          <w:szCs w:val="24"/>
          <w:lang w:val="en-GB"/>
        </w:rPr>
        <w:t>it is not possible to modify offers after their submission in relation to the technical and financial proposals</w:t>
      </w:r>
      <w:r w:rsidRPr="00A45678">
        <w:rPr>
          <w:szCs w:val="24"/>
          <w:lang w:val="en-GB"/>
        </w:rPr>
        <w:t>.</w:t>
      </w:r>
    </w:p>
    <w:p w14:paraId="4834A7DD" w14:textId="77777777" w:rsidR="003461AD" w:rsidRPr="00A45678" w:rsidRDefault="003461AD" w:rsidP="003461AD">
      <w:pPr>
        <w:spacing w:after="240" w:line="255" w:lineRule="auto"/>
        <w:jc w:val="both"/>
        <w:rPr>
          <w:sz w:val="20"/>
          <w:lang w:val="en-GB"/>
        </w:rPr>
      </w:pPr>
      <w:r w:rsidRPr="00A45678">
        <w:rPr>
          <w:szCs w:val="24"/>
          <w:lang w:val="en-GB"/>
        </w:rPr>
        <w:t>Please note that incomplete financial or technical proposals may have a considerable negative impact on the evaluation of award criteria. Proposals deviating from the technical specifications risk to be considered as non-conform to the specifications.</w:t>
      </w:r>
    </w:p>
    <w:p w14:paraId="2718B27C" w14:textId="77777777" w:rsidR="003461AD" w:rsidRPr="00A45678" w:rsidRDefault="003461AD" w:rsidP="003461AD">
      <w:pPr>
        <w:pStyle w:val="Heading3"/>
        <w:numPr>
          <w:ilvl w:val="2"/>
          <w:numId w:val="84"/>
        </w:numPr>
        <w:spacing w:before="200" w:after="120"/>
        <w:jc w:val="both"/>
        <w:rPr>
          <w:b w:val="0"/>
          <w:i/>
          <w:u w:val="single"/>
          <w:lang w:val="en-GB"/>
        </w:rPr>
      </w:pPr>
      <w:bookmarkStart w:id="264" w:name="_Toc33964782"/>
      <w:bookmarkStart w:id="265" w:name="_Toc34255093"/>
      <w:bookmarkStart w:id="266" w:name="_Toc35080277"/>
      <w:r w:rsidRPr="00A45678">
        <w:rPr>
          <w:b w:val="0"/>
          <w:i/>
          <w:u w:val="single"/>
          <w:lang w:val="en-GB"/>
        </w:rPr>
        <w:t>Section Five: Financial proposal</w:t>
      </w:r>
      <w:bookmarkEnd w:id="264"/>
      <w:bookmarkEnd w:id="265"/>
      <w:bookmarkEnd w:id="266"/>
    </w:p>
    <w:p w14:paraId="798419C8" w14:textId="77777777" w:rsidR="003461AD" w:rsidRPr="00A45678" w:rsidRDefault="003461AD" w:rsidP="003461AD">
      <w:pPr>
        <w:spacing w:after="240" w:line="268" w:lineRule="auto"/>
        <w:jc w:val="both"/>
        <w:rPr>
          <w:rFonts w:eastAsia="Times"/>
          <w:b/>
          <w:bCs/>
          <w:szCs w:val="24"/>
          <w:lang w:val="en-GB"/>
        </w:rPr>
      </w:pPr>
      <w:r w:rsidRPr="00A45678">
        <w:rPr>
          <w:rFonts w:eastAsia="Times"/>
          <w:b/>
          <w:bCs/>
          <w:szCs w:val="24"/>
          <w:lang w:val="en-GB"/>
        </w:rPr>
        <w:t xml:space="preserve">Tenderers must use the following format to formulate their financial proposal for the unit price for their consultants under the FWC. Amounts expressed will be fixed amounts with which the Contractor will be responding to SADC’s requests for specific consultancies. The basic categories of consultants are also provided to allow for comparability across bids during the award procedure and as such cannot be changed.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4321"/>
      </w:tblGrid>
      <w:tr w:rsidR="003461AD" w:rsidRPr="00A45678" w14:paraId="37E59236" w14:textId="77777777" w:rsidTr="00A81DCC">
        <w:tc>
          <w:tcPr>
            <w:tcW w:w="5018" w:type="dxa"/>
          </w:tcPr>
          <w:p w14:paraId="5BDE0C95" w14:textId="77777777" w:rsidR="003461AD" w:rsidRPr="00A45678" w:rsidRDefault="003461AD" w:rsidP="00880C80">
            <w:pPr>
              <w:spacing w:after="240" w:line="268" w:lineRule="auto"/>
              <w:rPr>
                <w:rFonts w:eastAsia="Times"/>
                <w:b/>
                <w:bCs/>
                <w:szCs w:val="24"/>
                <w:lang w:val="en-GB"/>
              </w:rPr>
            </w:pPr>
            <w:r w:rsidRPr="00A45678">
              <w:rPr>
                <w:rFonts w:eastAsia="Times"/>
                <w:b/>
                <w:bCs/>
                <w:szCs w:val="24"/>
                <w:lang w:val="en-GB"/>
              </w:rPr>
              <w:t>Category of consultant</w:t>
            </w:r>
          </w:p>
        </w:tc>
        <w:tc>
          <w:tcPr>
            <w:tcW w:w="5018" w:type="dxa"/>
          </w:tcPr>
          <w:p w14:paraId="7095A4F1" w14:textId="02A9ABC2" w:rsidR="003461AD" w:rsidRPr="00A45678" w:rsidRDefault="003461AD" w:rsidP="00880C80">
            <w:pPr>
              <w:spacing w:after="240" w:line="268" w:lineRule="auto"/>
              <w:rPr>
                <w:rFonts w:eastAsia="Times"/>
                <w:b/>
                <w:bCs/>
                <w:szCs w:val="24"/>
                <w:lang w:val="en-GB"/>
              </w:rPr>
            </w:pPr>
            <w:r w:rsidRPr="00A45678">
              <w:rPr>
                <w:rFonts w:eastAsia="Times"/>
                <w:b/>
                <w:bCs/>
                <w:szCs w:val="24"/>
                <w:lang w:val="en-GB"/>
              </w:rPr>
              <w:t xml:space="preserve">Unit price </w:t>
            </w:r>
            <w:r w:rsidRPr="00A45678">
              <w:rPr>
                <w:rFonts w:eastAsia="Times"/>
                <w:b/>
                <w:bCs/>
                <w:szCs w:val="24"/>
                <w:lang w:val="en-GB"/>
              </w:rPr>
              <w:br/>
            </w:r>
            <w:r w:rsidRPr="00A45678">
              <w:rPr>
                <w:rFonts w:eastAsia="Times"/>
                <w:bCs/>
                <w:i/>
                <w:sz w:val="20"/>
                <w:szCs w:val="24"/>
                <w:lang w:val="en-GB"/>
              </w:rPr>
              <w:t>(daily rate for the consultant excluding subsistence expenses linked to the mission (per-diem), and excluding the travel to and from place of mission).</w:t>
            </w:r>
            <w:r w:rsidR="00590AFA" w:rsidRPr="00A45678">
              <w:rPr>
                <w:rFonts w:eastAsia="Times"/>
                <w:bCs/>
                <w:i/>
                <w:sz w:val="20"/>
                <w:szCs w:val="24"/>
                <w:lang w:val="en-GB"/>
              </w:rPr>
              <w:t xml:space="preserve"> Those will be covered from the </w:t>
            </w:r>
            <w:r w:rsidR="000A6C58">
              <w:rPr>
                <w:rFonts w:eastAsia="Times"/>
                <w:bCs/>
                <w:i/>
                <w:sz w:val="20"/>
                <w:szCs w:val="24"/>
                <w:lang w:val="en-GB"/>
              </w:rPr>
              <w:t>reimbursable</w:t>
            </w:r>
            <w:r w:rsidR="00590AFA" w:rsidRPr="00A45678">
              <w:rPr>
                <w:rFonts w:eastAsia="Times"/>
                <w:bCs/>
                <w:i/>
                <w:sz w:val="20"/>
                <w:szCs w:val="24"/>
                <w:lang w:val="en-GB"/>
              </w:rPr>
              <w:t xml:space="preserve"> budget.</w:t>
            </w:r>
          </w:p>
        </w:tc>
      </w:tr>
      <w:tr w:rsidR="003461AD" w:rsidRPr="00A45678" w14:paraId="5EA86AEF" w14:textId="77777777" w:rsidTr="00A81DCC">
        <w:tc>
          <w:tcPr>
            <w:tcW w:w="5018" w:type="dxa"/>
          </w:tcPr>
          <w:p w14:paraId="7D26E161" w14:textId="77777777" w:rsidR="003461AD" w:rsidRPr="00A81DCC" w:rsidRDefault="003461AD" w:rsidP="00880C80">
            <w:pPr>
              <w:spacing w:after="240" w:line="268" w:lineRule="auto"/>
              <w:rPr>
                <w:rFonts w:eastAsia="Times"/>
                <w:bCs/>
                <w:szCs w:val="24"/>
                <w:lang w:val="en-GB"/>
              </w:rPr>
            </w:pPr>
            <w:r w:rsidRPr="00A81DCC">
              <w:rPr>
                <w:rFonts w:eastAsia="Times"/>
                <w:bCs/>
                <w:szCs w:val="24"/>
                <w:lang w:val="en-GB"/>
              </w:rPr>
              <w:t>Category I – senior consultant with 15 or more years of relevant experience</w:t>
            </w:r>
          </w:p>
        </w:tc>
        <w:tc>
          <w:tcPr>
            <w:tcW w:w="5018" w:type="dxa"/>
          </w:tcPr>
          <w:p w14:paraId="57A1362E" w14:textId="77777777" w:rsidR="003461AD" w:rsidRPr="00A81DCC" w:rsidRDefault="003461AD" w:rsidP="00880C80">
            <w:pPr>
              <w:spacing w:after="240" w:line="268" w:lineRule="auto"/>
              <w:rPr>
                <w:rFonts w:eastAsia="Times"/>
                <w:bCs/>
                <w:szCs w:val="24"/>
                <w:lang w:val="en-GB"/>
              </w:rPr>
            </w:pPr>
            <w:r w:rsidRPr="00A81DCC">
              <w:rPr>
                <w:rFonts w:eastAsia="Times"/>
                <w:bCs/>
                <w:szCs w:val="24"/>
                <w:lang w:val="en-GB"/>
              </w:rPr>
              <w:t>USD / working day</w:t>
            </w:r>
          </w:p>
        </w:tc>
      </w:tr>
      <w:tr w:rsidR="003461AD" w:rsidRPr="00A45678" w14:paraId="1538595D" w14:textId="77777777" w:rsidTr="00A81DCC">
        <w:tc>
          <w:tcPr>
            <w:tcW w:w="5018" w:type="dxa"/>
          </w:tcPr>
          <w:p w14:paraId="7E1B460F" w14:textId="77777777" w:rsidR="003461AD" w:rsidRPr="00A81DCC" w:rsidRDefault="003461AD" w:rsidP="00880C80">
            <w:pPr>
              <w:spacing w:after="240" w:line="268" w:lineRule="auto"/>
              <w:rPr>
                <w:rFonts w:eastAsia="Times"/>
                <w:bCs/>
                <w:szCs w:val="24"/>
                <w:lang w:val="en-GB"/>
              </w:rPr>
            </w:pPr>
            <w:r w:rsidRPr="00A81DCC">
              <w:rPr>
                <w:rFonts w:eastAsia="Times"/>
                <w:bCs/>
                <w:szCs w:val="24"/>
                <w:lang w:val="en-GB"/>
              </w:rPr>
              <w:t>Category II – consultant with 10 or more years of relevant experience</w:t>
            </w:r>
          </w:p>
        </w:tc>
        <w:tc>
          <w:tcPr>
            <w:tcW w:w="5018" w:type="dxa"/>
          </w:tcPr>
          <w:p w14:paraId="775BBB96" w14:textId="77777777" w:rsidR="003461AD" w:rsidRPr="00A81DCC" w:rsidRDefault="003461AD" w:rsidP="00880C80">
            <w:pPr>
              <w:spacing w:after="240" w:line="268" w:lineRule="auto"/>
              <w:rPr>
                <w:rFonts w:eastAsia="Times"/>
                <w:bCs/>
                <w:szCs w:val="24"/>
                <w:lang w:val="en-GB"/>
              </w:rPr>
            </w:pPr>
            <w:r w:rsidRPr="00A81DCC">
              <w:rPr>
                <w:rFonts w:eastAsia="Times"/>
                <w:bCs/>
                <w:szCs w:val="24"/>
                <w:lang w:val="en-GB"/>
              </w:rPr>
              <w:t>USD / working day</w:t>
            </w:r>
          </w:p>
        </w:tc>
      </w:tr>
      <w:tr w:rsidR="003461AD" w:rsidRPr="00A45678" w14:paraId="67DA79C3" w14:textId="77777777" w:rsidTr="00A81DCC">
        <w:tc>
          <w:tcPr>
            <w:tcW w:w="5018" w:type="dxa"/>
          </w:tcPr>
          <w:p w14:paraId="2DC8FF9B" w14:textId="77777777" w:rsidR="003461AD" w:rsidRPr="00A81DCC" w:rsidRDefault="003461AD" w:rsidP="00880C80">
            <w:pPr>
              <w:spacing w:after="240" w:line="268" w:lineRule="auto"/>
              <w:rPr>
                <w:rFonts w:eastAsia="Times"/>
                <w:bCs/>
                <w:szCs w:val="24"/>
                <w:lang w:val="en-GB"/>
              </w:rPr>
            </w:pPr>
            <w:r w:rsidRPr="00A81DCC">
              <w:rPr>
                <w:rFonts w:eastAsia="Times"/>
                <w:bCs/>
                <w:szCs w:val="24"/>
                <w:lang w:val="en-GB"/>
              </w:rPr>
              <w:t>Category III – junior consultant with 5 or more years of relevant experience</w:t>
            </w:r>
          </w:p>
        </w:tc>
        <w:tc>
          <w:tcPr>
            <w:tcW w:w="5018" w:type="dxa"/>
          </w:tcPr>
          <w:p w14:paraId="1302A757" w14:textId="77777777" w:rsidR="003461AD" w:rsidRPr="00A81DCC" w:rsidRDefault="003461AD" w:rsidP="00880C80">
            <w:pPr>
              <w:spacing w:after="240" w:line="268" w:lineRule="auto"/>
              <w:rPr>
                <w:rFonts w:eastAsia="Times"/>
                <w:bCs/>
                <w:szCs w:val="24"/>
                <w:lang w:val="en-GB"/>
              </w:rPr>
            </w:pPr>
            <w:r w:rsidRPr="00A81DCC">
              <w:rPr>
                <w:rFonts w:eastAsia="Times"/>
                <w:bCs/>
                <w:szCs w:val="24"/>
                <w:lang w:val="en-GB"/>
              </w:rPr>
              <w:t>USD / working day</w:t>
            </w:r>
          </w:p>
        </w:tc>
      </w:tr>
      <w:tr w:rsidR="003461AD" w:rsidRPr="00A45678" w14:paraId="4E6A9BDD" w14:textId="77777777" w:rsidTr="00A81DCC">
        <w:tc>
          <w:tcPr>
            <w:tcW w:w="5018" w:type="dxa"/>
          </w:tcPr>
          <w:p w14:paraId="437E20C8" w14:textId="77777777" w:rsidR="003461AD" w:rsidRPr="00A81DCC" w:rsidRDefault="003461AD" w:rsidP="00880C80">
            <w:pPr>
              <w:spacing w:after="240" w:line="268" w:lineRule="auto"/>
              <w:rPr>
                <w:rFonts w:eastAsia="Times"/>
                <w:bCs/>
                <w:szCs w:val="24"/>
                <w:lang w:val="en-GB"/>
              </w:rPr>
            </w:pPr>
            <w:r w:rsidRPr="00A81DCC">
              <w:rPr>
                <w:rFonts w:eastAsia="Times"/>
                <w:bCs/>
                <w:szCs w:val="24"/>
                <w:lang w:val="en-GB"/>
              </w:rPr>
              <w:t xml:space="preserve">Category IV – support staff with some experience relevant to requested services </w:t>
            </w:r>
            <w:r w:rsidRPr="00A81DCC">
              <w:rPr>
                <w:rFonts w:eastAsia="Times"/>
                <w:bCs/>
                <w:szCs w:val="24"/>
                <w:lang w:val="en-GB"/>
              </w:rPr>
              <w:lastRenderedPageBreak/>
              <w:t>(e.g. admin support to an event or a meeting, coordinator of travel, etc.)</w:t>
            </w:r>
          </w:p>
        </w:tc>
        <w:tc>
          <w:tcPr>
            <w:tcW w:w="5018" w:type="dxa"/>
          </w:tcPr>
          <w:p w14:paraId="58BC648F" w14:textId="77777777" w:rsidR="003461AD" w:rsidRPr="00A81DCC" w:rsidRDefault="003461AD" w:rsidP="00880C80">
            <w:pPr>
              <w:spacing w:after="240" w:line="268" w:lineRule="auto"/>
              <w:rPr>
                <w:rFonts w:eastAsia="Times"/>
                <w:bCs/>
                <w:szCs w:val="24"/>
                <w:lang w:val="en-GB"/>
              </w:rPr>
            </w:pPr>
            <w:r w:rsidRPr="00A81DCC">
              <w:rPr>
                <w:rFonts w:eastAsia="Times"/>
                <w:bCs/>
                <w:szCs w:val="24"/>
                <w:lang w:val="en-GB"/>
              </w:rPr>
              <w:lastRenderedPageBreak/>
              <w:t>USD / working day</w:t>
            </w:r>
          </w:p>
        </w:tc>
      </w:tr>
    </w:tbl>
    <w:p w14:paraId="6AEA45EC" w14:textId="77777777" w:rsidR="003461AD" w:rsidRPr="00A45678" w:rsidRDefault="003461AD" w:rsidP="003461AD">
      <w:pPr>
        <w:spacing w:after="240" w:line="268" w:lineRule="auto"/>
        <w:jc w:val="both"/>
        <w:rPr>
          <w:rFonts w:eastAsia="Times"/>
          <w:b/>
          <w:bCs/>
          <w:szCs w:val="24"/>
          <w:lang w:val="en-GB"/>
        </w:rPr>
      </w:pPr>
    </w:p>
    <w:p w14:paraId="38896A5E" w14:textId="77777777" w:rsidR="003461AD" w:rsidRPr="00A45678" w:rsidRDefault="003461AD" w:rsidP="003461AD">
      <w:pPr>
        <w:spacing w:after="240" w:line="275" w:lineRule="auto"/>
        <w:jc w:val="both"/>
        <w:outlineLvl w:val="0"/>
        <w:rPr>
          <w:sz w:val="20"/>
          <w:lang w:val="en-GB"/>
        </w:rPr>
      </w:pPr>
      <w:bookmarkStart w:id="267" w:name="_Toc35080278"/>
      <w:r w:rsidRPr="00A45678">
        <w:rPr>
          <w:rFonts w:eastAsia="Times"/>
          <w:bCs/>
          <w:szCs w:val="24"/>
          <w:lang w:val="en-GB"/>
        </w:rPr>
        <w:t>Above table must include unit prices for all listed categories of experts and staff.</w:t>
      </w:r>
      <w:bookmarkEnd w:id="267"/>
    </w:p>
    <w:p w14:paraId="0AC266E7" w14:textId="77777777" w:rsidR="003461AD" w:rsidRPr="00A45678" w:rsidRDefault="003461AD" w:rsidP="003461AD">
      <w:pPr>
        <w:spacing w:after="240"/>
        <w:jc w:val="both"/>
        <w:rPr>
          <w:sz w:val="20"/>
          <w:lang w:val="en-GB"/>
        </w:rPr>
      </w:pPr>
      <w:bookmarkStart w:id="268" w:name="page27"/>
      <w:bookmarkEnd w:id="268"/>
      <w:r w:rsidRPr="00A45678">
        <w:rPr>
          <w:szCs w:val="24"/>
          <w:lang w:val="en-GB"/>
        </w:rPr>
        <w:t>Furthermore the tenderer's attention is drawn to the following points:</w:t>
      </w:r>
    </w:p>
    <w:p w14:paraId="5EF25BB8" w14:textId="77777777" w:rsidR="003461AD" w:rsidRPr="00A45678" w:rsidRDefault="003461AD" w:rsidP="003461AD">
      <w:pPr>
        <w:numPr>
          <w:ilvl w:val="0"/>
          <w:numId w:val="53"/>
        </w:numPr>
        <w:tabs>
          <w:tab w:val="left" w:pos="209"/>
        </w:tabs>
        <w:spacing w:after="240"/>
        <w:ind w:left="709" w:hanging="283"/>
        <w:jc w:val="both"/>
        <w:rPr>
          <w:szCs w:val="24"/>
          <w:lang w:val="en-GB"/>
        </w:rPr>
      </w:pPr>
      <w:r w:rsidRPr="00A45678">
        <w:rPr>
          <w:szCs w:val="24"/>
          <w:lang w:val="en-GB"/>
        </w:rPr>
        <w:t>Prices must be expressed in US dollars;</w:t>
      </w:r>
    </w:p>
    <w:p w14:paraId="12B59DB4" w14:textId="77777777" w:rsidR="003461AD" w:rsidRPr="00A45678" w:rsidRDefault="003461AD" w:rsidP="003461AD">
      <w:pPr>
        <w:numPr>
          <w:ilvl w:val="0"/>
          <w:numId w:val="53"/>
        </w:numPr>
        <w:tabs>
          <w:tab w:val="left" w:pos="215"/>
        </w:tabs>
        <w:spacing w:after="240"/>
        <w:ind w:left="709" w:hanging="283"/>
        <w:jc w:val="both"/>
        <w:rPr>
          <w:szCs w:val="24"/>
          <w:lang w:val="en-GB"/>
        </w:rPr>
      </w:pPr>
      <w:r w:rsidRPr="00A45678">
        <w:rPr>
          <w:szCs w:val="24"/>
          <w:lang w:val="en-GB"/>
        </w:rPr>
        <w:t xml:space="preserve">Prices should be quoted free of all duties, taxes and other charges, i.e. also free of VAT. </w:t>
      </w:r>
    </w:p>
    <w:p w14:paraId="5C6FBF88" w14:textId="77777777" w:rsidR="003461AD" w:rsidRPr="00A45678" w:rsidRDefault="003461AD" w:rsidP="003461AD">
      <w:pPr>
        <w:numPr>
          <w:ilvl w:val="0"/>
          <w:numId w:val="53"/>
        </w:numPr>
        <w:tabs>
          <w:tab w:val="left" w:pos="215"/>
        </w:tabs>
        <w:spacing w:after="240"/>
        <w:ind w:left="709" w:hanging="283"/>
        <w:jc w:val="both"/>
        <w:rPr>
          <w:szCs w:val="24"/>
          <w:lang w:val="en-GB"/>
        </w:rPr>
      </w:pPr>
      <w:r w:rsidRPr="00A45678">
        <w:rPr>
          <w:szCs w:val="24"/>
          <w:lang w:val="en-GB"/>
        </w:rPr>
        <w:t xml:space="preserve">Prices shall be fixed and not subject to revision for the duration of the contract. Possible extension of the contract may be subject to revision of the prices. </w:t>
      </w:r>
    </w:p>
    <w:p w14:paraId="4613A6A3" w14:textId="77777777" w:rsidR="003461AD" w:rsidRPr="00A45678" w:rsidRDefault="003461AD" w:rsidP="003461AD">
      <w:pPr>
        <w:spacing w:after="240"/>
        <w:jc w:val="both"/>
        <w:rPr>
          <w:sz w:val="20"/>
          <w:lang w:val="en-GB"/>
        </w:rPr>
      </w:pPr>
      <w:r w:rsidRPr="00A45678">
        <w:rPr>
          <w:szCs w:val="24"/>
          <w:lang w:val="en-GB"/>
        </w:rPr>
        <w:t>For each category of staff to be involved in the project, the tenderer must specify the daily rates, excluding subsistence expenses. Subsistence expenses will be treated as reimbursable, following SADC established rates.</w:t>
      </w:r>
    </w:p>
    <w:p w14:paraId="7AEC9A12" w14:textId="77777777" w:rsidR="003461AD" w:rsidRPr="00A45678" w:rsidRDefault="003461AD" w:rsidP="003461AD">
      <w:pPr>
        <w:tabs>
          <w:tab w:val="left" w:pos="720"/>
        </w:tabs>
        <w:spacing w:after="240"/>
        <w:jc w:val="both"/>
        <w:rPr>
          <w:rFonts w:eastAsia="Symbol"/>
          <w:szCs w:val="24"/>
          <w:lang w:val="en-GB"/>
        </w:rPr>
      </w:pPr>
      <w:bookmarkStart w:id="269" w:name="page28"/>
      <w:bookmarkEnd w:id="269"/>
      <w:r w:rsidRPr="00A45678">
        <w:rPr>
          <w:szCs w:val="24"/>
          <w:lang w:val="en-GB"/>
        </w:rPr>
        <w:t xml:space="preserve">Travel costs for under specific contracts are reimbursable expenses. Those must follow most direct route in economy class. </w:t>
      </w:r>
    </w:p>
    <w:p w14:paraId="61DFA317" w14:textId="422EF13E" w:rsidR="003461AD" w:rsidRPr="00A45678" w:rsidRDefault="003461AD" w:rsidP="003461AD">
      <w:pPr>
        <w:spacing w:after="240"/>
        <w:jc w:val="both"/>
        <w:rPr>
          <w:szCs w:val="24"/>
          <w:lang w:val="en-GB"/>
        </w:rPr>
      </w:pPr>
      <w:r w:rsidRPr="00A45678">
        <w:rPr>
          <w:szCs w:val="24"/>
          <w:lang w:val="en-GB"/>
        </w:rPr>
        <w:t xml:space="preserve">The contractor </w:t>
      </w:r>
      <w:r w:rsidR="00590AFA" w:rsidRPr="00A45678">
        <w:rPr>
          <w:szCs w:val="24"/>
          <w:lang w:val="en-GB"/>
        </w:rPr>
        <w:t xml:space="preserve">may </w:t>
      </w:r>
      <w:r w:rsidRPr="00A45678">
        <w:rPr>
          <w:szCs w:val="24"/>
          <w:lang w:val="en-GB"/>
        </w:rPr>
        <w:t xml:space="preserve">be required to organise and attend, on SADC premises in Gaborone, one kick-off meeting and up to a maximum of three progress meetings, depending on the length and/or the amount of each specific contract under the framework contract. </w:t>
      </w:r>
      <w:r w:rsidR="00AD52EE" w:rsidRPr="00A45678">
        <w:rPr>
          <w:szCs w:val="24"/>
          <w:lang w:val="en-GB"/>
        </w:rPr>
        <w:t xml:space="preserve">Cost of these </w:t>
      </w:r>
      <w:r w:rsidR="00590AFA" w:rsidRPr="00A45678">
        <w:rPr>
          <w:szCs w:val="24"/>
          <w:lang w:val="en-GB"/>
        </w:rPr>
        <w:t>may</w:t>
      </w:r>
      <w:r w:rsidR="00AD52EE" w:rsidRPr="00A45678">
        <w:rPr>
          <w:szCs w:val="24"/>
          <w:lang w:val="en-GB"/>
        </w:rPr>
        <w:t xml:space="preserve"> be </w:t>
      </w:r>
      <w:r w:rsidR="00590AFA" w:rsidRPr="00A45678">
        <w:rPr>
          <w:szCs w:val="24"/>
          <w:lang w:val="en-GB"/>
        </w:rPr>
        <w:t xml:space="preserve">covered from the </w:t>
      </w:r>
      <w:r w:rsidR="000A6C58">
        <w:rPr>
          <w:szCs w:val="24"/>
          <w:lang w:val="en-GB"/>
        </w:rPr>
        <w:t>Reimbursable</w:t>
      </w:r>
      <w:r w:rsidR="00590AFA" w:rsidRPr="00A45678">
        <w:rPr>
          <w:szCs w:val="24"/>
          <w:lang w:val="en-GB"/>
        </w:rPr>
        <w:t>s, subject to prior approval by the Contracting Authority</w:t>
      </w:r>
      <w:r w:rsidR="00AD52EE" w:rsidRPr="00A45678">
        <w:rPr>
          <w:szCs w:val="24"/>
          <w:lang w:val="en-GB"/>
        </w:rPr>
        <w:t>.</w:t>
      </w:r>
    </w:p>
    <w:p w14:paraId="5B80A19D" w14:textId="77777777" w:rsidR="003461AD" w:rsidRPr="00A45678" w:rsidRDefault="003461AD" w:rsidP="003461AD">
      <w:pPr>
        <w:spacing w:after="240" w:line="344" w:lineRule="auto"/>
        <w:jc w:val="both"/>
        <w:outlineLvl w:val="0"/>
        <w:rPr>
          <w:sz w:val="20"/>
          <w:lang w:val="en-GB"/>
        </w:rPr>
      </w:pPr>
      <w:bookmarkStart w:id="270" w:name="_Toc35080279"/>
      <w:r w:rsidRPr="00A45678">
        <w:rPr>
          <w:rFonts w:eastAsia="Times"/>
          <w:bCs/>
          <w:szCs w:val="24"/>
          <w:lang w:val="en-GB"/>
        </w:rPr>
        <w:t>SADC will reject tenders where no technical offers or financial offers are proposed.</w:t>
      </w:r>
      <w:bookmarkEnd w:id="270"/>
    </w:p>
    <w:p w14:paraId="70C4F254" w14:textId="77777777" w:rsidR="003461AD" w:rsidRPr="00A45678" w:rsidRDefault="003461AD" w:rsidP="003461AD">
      <w:pPr>
        <w:spacing w:after="240" w:line="268" w:lineRule="auto"/>
        <w:jc w:val="both"/>
        <w:rPr>
          <w:rFonts w:eastAsia="Times"/>
          <w:bCs/>
          <w:szCs w:val="24"/>
          <w:lang w:val="en-GB"/>
        </w:rPr>
      </w:pPr>
      <w:r w:rsidRPr="00A45678">
        <w:rPr>
          <w:rFonts w:eastAsia="Times"/>
          <w:bCs/>
          <w:szCs w:val="24"/>
          <w:lang w:val="en-GB"/>
        </w:rPr>
        <w:t xml:space="preserve">Non-compliance with the minimum </w:t>
      </w:r>
      <w:r w:rsidRPr="00663707">
        <w:rPr>
          <w:rFonts w:eastAsia="Times"/>
          <w:bCs/>
          <w:szCs w:val="24"/>
          <w:lang w:val="en-GB"/>
        </w:rPr>
        <w:t>requirements in section 1</w:t>
      </w:r>
      <w:r w:rsidR="00663707" w:rsidRPr="00A81DCC">
        <w:rPr>
          <w:rFonts w:eastAsia="Times"/>
          <w:bCs/>
          <w:szCs w:val="24"/>
          <w:lang w:val="en-GB"/>
        </w:rPr>
        <w:t xml:space="preserve"> </w:t>
      </w:r>
      <w:r w:rsidRPr="00663707">
        <w:rPr>
          <w:rFonts w:eastAsia="Times"/>
          <w:bCs/>
          <w:szCs w:val="24"/>
          <w:lang w:val="en-GB"/>
        </w:rPr>
        <w:t>will also result in rejection from award.</w:t>
      </w:r>
      <w:r w:rsidR="00663707">
        <w:rPr>
          <w:rFonts w:eastAsia="Times"/>
          <w:bCs/>
          <w:szCs w:val="24"/>
          <w:lang w:val="en-GB"/>
        </w:rPr>
        <w:t xml:space="preserve"> </w:t>
      </w:r>
    </w:p>
    <w:p w14:paraId="4E9168BE" w14:textId="77777777" w:rsidR="003461AD" w:rsidRPr="00A45678" w:rsidRDefault="003461AD" w:rsidP="003461AD">
      <w:pPr>
        <w:spacing w:after="240" w:line="268" w:lineRule="auto"/>
        <w:jc w:val="both"/>
        <w:rPr>
          <w:sz w:val="20"/>
          <w:lang w:val="en-GB"/>
        </w:rPr>
      </w:pPr>
      <w:r w:rsidRPr="00A45678">
        <w:rPr>
          <w:rFonts w:eastAsia="Times"/>
          <w:bCs/>
          <w:szCs w:val="24"/>
          <w:lang w:val="en-GB"/>
        </w:rPr>
        <w:t xml:space="preserve">SADC reserves the right to request clarification of the tender after the opening. It may furthermore require (additional) evidence in relation to the administrative information, exclusion and selection criteria. The information required shall be provided within a time-limit stipulated in its request and under the conditions explained </w:t>
      </w:r>
      <w:r w:rsidRPr="00663707">
        <w:rPr>
          <w:rFonts w:eastAsia="Times"/>
          <w:bCs/>
          <w:szCs w:val="24"/>
          <w:lang w:val="en-GB"/>
        </w:rPr>
        <w:t>in section 3.2.</w:t>
      </w:r>
    </w:p>
    <w:p w14:paraId="3B6C0DFA" w14:textId="77777777" w:rsidR="003461AD" w:rsidRPr="00A45678" w:rsidRDefault="003461AD" w:rsidP="003461AD">
      <w:pPr>
        <w:pStyle w:val="Heading1"/>
        <w:numPr>
          <w:ilvl w:val="0"/>
          <w:numId w:val="84"/>
        </w:numPr>
        <w:spacing w:before="480"/>
        <w:ind w:left="0" w:firstLine="0"/>
        <w:jc w:val="both"/>
        <w:rPr>
          <w:rFonts w:ascii="Times New Roman" w:hAnsi="Times New Roman"/>
          <w:sz w:val="28"/>
          <w:lang w:val="en-GB"/>
        </w:rPr>
      </w:pPr>
      <w:bookmarkStart w:id="271" w:name="_Toc34255094"/>
      <w:bookmarkStart w:id="272" w:name="_Toc34352073"/>
      <w:bookmarkStart w:id="273" w:name="_Toc35080280"/>
      <w:r w:rsidRPr="00A45678">
        <w:rPr>
          <w:rFonts w:ascii="Times New Roman" w:hAnsi="Times New Roman"/>
          <w:sz w:val="28"/>
          <w:lang w:val="en-GB"/>
        </w:rPr>
        <w:t>Assessment and award of the contract</w:t>
      </w:r>
      <w:bookmarkEnd w:id="271"/>
      <w:bookmarkEnd w:id="272"/>
      <w:bookmarkEnd w:id="273"/>
    </w:p>
    <w:p w14:paraId="3B60F834" w14:textId="77777777" w:rsidR="003461AD" w:rsidRPr="00A45678" w:rsidRDefault="003461AD" w:rsidP="003461AD">
      <w:pPr>
        <w:spacing w:after="240" w:line="246" w:lineRule="auto"/>
        <w:jc w:val="both"/>
        <w:rPr>
          <w:sz w:val="20"/>
          <w:lang w:val="en-GB"/>
        </w:rPr>
      </w:pPr>
      <w:r w:rsidRPr="00A45678">
        <w:rPr>
          <w:szCs w:val="24"/>
          <w:lang w:val="en-GB"/>
        </w:rPr>
        <w:t xml:space="preserve">The assessment will be based on the information provided in the tender. SADC reserves the right to use any other information from public or specialist sources. This assessment will be performed by applying the criteria set out in these specifications. To award the contract, the assessment of admissible bids will be carried out under </w:t>
      </w:r>
      <w:r w:rsidR="006F1241" w:rsidRPr="00A45678">
        <w:rPr>
          <w:szCs w:val="24"/>
          <w:lang w:val="en-GB"/>
        </w:rPr>
        <w:t>exclusion</w:t>
      </w:r>
      <w:r w:rsidRPr="00A45678">
        <w:rPr>
          <w:szCs w:val="24"/>
          <w:lang w:val="en-GB"/>
        </w:rPr>
        <w:t>, selection and award criteria, not necessarily in a particular order.</w:t>
      </w:r>
    </w:p>
    <w:p w14:paraId="121EA834" w14:textId="77777777" w:rsidR="003461AD" w:rsidRPr="00A45678" w:rsidRDefault="003461AD" w:rsidP="003461AD">
      <w:pPr>
        <w:spacing w:after="240"/>
        <w:jc w:val="both"/>
        <w:rPr>
          <w:sz w:val="20"/>
          <w:lang w:val="en-GB"/>
        </w:rPr>
      </w:pPr>
      <w:r w:rsidRPr="00A45678">
        <w:rPr>
          <w:szCs w:val="24"/>
          <w:lang w:val="en-GB"/>
        </w:rPr>
        <w:t>The aim of this assessment is:</w:t>
      </w:r>
    </w:p>
    <w:p w14:paraId="3D27870B" w14:textId="77777777" w:rsidR="003461AD" w:rsidRPr="00A45678" w:rsidRDefault="003461AD" w:rsidP="003461AD">
      <w:pPr>
        <w:numPr>
          <w:ilvl w:val="0"/>
          <w:numId w:val="93"/>
        </w:numPr>
        <w:tabs>
          <w:tab w:val="left" w:pos="215"/>
        </w:tabs>
        <w:spacing w:after="240"/>
        <w:ind w:left="709" w:hanging="283"/>
        <w:jc w:val="both"/>
        <w:rPr>
          <w:szCs w:val="24"/>
          <w:lang w:val="en-GB"/>
        </w:rPr>
      </w:pPr>
      <w:r w:rsidRPr="00A45678">
        <w:rPr>
          <w:szCs w:val="24"/>
          <w:lang w:val="en-GB"/>
        </w:rPr>
        <w:lastRenderedPageBreak/>
        <w:t xml:space="preserve">to verify compliance with the </w:t>
      </w:r>
      <w:r w:rsidR="006F1241" w:rsidRPr="00A45678">
        <w:rPr>
          <w:b/>
          <w:szCs w:val="24"/>
          <w:lang w:val="en-GB"/>
        </w:rPr>
        <w:t>exclusion</w:t>
      </w:r>
      <w:r w:rsidR="00AD52EE" w:rsidRPr="00A45678">
        <w:rPr>
          <w:b/>
          <w:szCs w:val="24"/>
          <w:lang w:val="en-GB"/>
        </w:rPr>
        <w:t xml:space="preserve"> </w:t>
      </w:r>
      <w:r w:rsidRPr="00A45678">
        <w:rPr>
          <w:b/>
          <w:szCs w:val="24"/>
          <w:lang w:val="en-GB"/>
        </w:rPr>
        <w:t>criteria</w:t>
      </w:r>
      <w:r w:rsidRPr="00A45678">
        <w:rPr>
          <w:szCs w:val="24"/>
          <w:lang w:val="en-GB"/>
        </w:rPr>
        <w:t xml:space="preserve"> as defined in in line with SADC Procurement and Grants Policy and Guidelines, in order to determine whether the tenderer can take part in the procedure and, where applicable, be awarded the contract;</w:t>
      </w:r>
    </w:p>
    <w:p w14:paraId="307474A8" w14:textId="77777777" w:rsidR="003461AD" w:rsidRPr="00A45678" w:rsidRDefault="003461AD" w:rsidP="003461AD">
      <w:pPr>
        <w:numPr>
          <w:ilvl w:val="0"/>
          <w:numId w:val="93"/>
        </w:numPr>
        <w:tabs>
          <w:tab w:val="left" w:pos="215"/>
        </w:tabs>
        <w:spacing w:after="240"/>
        <w:ind w:left="709" w:hanging="283"/>
        <w:jc w:val="both"/>
        <w:rPr>
          <w:szCs w:val="24"/>
          <w:lang w:val="en-GB"/>
        </w:rPr>
      </w:pPr>
      <w:r w:rsidRPr="00A45678">
        <w:rPr>
          <w:szCs w:val="24"/>
          <w:lang w:val="en-GB"/>
        </w:rPr>
        <w:t xml:space="preserve">to verify compliance with the </w:t>
      </w:r>
      <w:r w:rsidRPr="00A45678">
        <w:rPr>
          <w:b/>
          <w:szCs w:val="24"/>
          <w:lang w:val="en-GB"/>
        </w:rPr>
        <w:t>selection criteria</w:t>
      </w:r>
      <w:r w:rsidRPr="00A45678">
        <w:rPr>
          <w:szCs w:val="24"/>
          <w:lang w:val="en-GB"/>
        </w:rPr>
        <w:t>, technical and professional capacity and economic and financial capacity required by these specifications;</w:t>
      </w:r>
    </w:p>
    <w:p w14:paraId="7EAC2BB1" w14:textId="77777777" w:rsidR="003461AD" w:rsidRPr="00A45678" w:rsidRDefault="003461AD" w:rsidP="003461AD">
      <w:pPr>
        <w:numPr>
          <w:ilvl w:val="0"/>
          <w:numId w:val="93"/>
        </w:numPr>
        <w:tabs>
          <w:tab w:val="left" w:pos="215"/>
        </w:tabs>
        <w:spacing w:after="240"/>
        <w:ind w:left="709" w:hanging="283"/>
        <w:jc w:val="both"/>
        <w:rPr>
          <w:szCs w:val="24"/>
          <w:lang w:val="en-GB"/>
        </w:rPr>
      </w:pPr>
      <w:r w:rsidRPr="00A45678">
        <w:rPr>
          <w:szCs w:val="24"/>
          <w:lang w:val="en-GB"/>
        </w:rPr>
        <w:t>to verify compliance with the minimum requirements specified in the tender documents and to assess the technical and financial offer in relation to the award criteria including compliance with the quality thresholds set in these specifications and to establish a ranking list, by order of merit, of all tenderers.</w:t>
      </w:r>
    </w:p>
    <w:p w14:paraId="2E151D43" w14:textId="77777777" w:rsidR="003461AD" w:rsidRPr="00A45678" w:rsidRDefault="003461AD" w:rsidP="003461AD">
      <w:pPr>
        <w:pStyle w:val="Heading2"/>
        <w:numPr>
          <w:ilvl w:val="1"/>
          <w:numId w:val="84"/>
        </w:numPr>
        <w:spacing w:before="200" w:after="240"/>
        <w:ind w:left="0" w:firstLine="0"/>
        <w:jc w:val="both"/>
        <w:rPr>
          <w:lang w:val="en-GB"/>
        </w:rPr>
      </w:pPr>
      <w:bookmarkStart w:id="274" w:name="_Toc34255095"/>
      <w:bookmarkStart w:id="275" w:name="_Toc34352074"/>
      <w:bookmarkStart w:id="276" w:name="_Toc35080281"/>
      <w:r w:rsidRPr="00A45678">
        <w:rPr>
          <w:lang w:val="en-GB"/>
        </w:rPr>
        <w:t>Application of exclusion criteria and exclusion of tenders</w:t>
      </w:r>
      <w:bookmarkEnd w:id="274"/>
      <w:bookmarkEnd w:id="275"/>
      <w:bookmarkEnd w:id="276"/>
    </w:p>
    <w:p w14:paraId="7B1065D5" w14:textId="77777777" w:rsidR="003461AD" w:rsidRPr="00A45678" w:rsidRDefault="003461AD" w:rsidP="003461AD">
      <w:pPr>
        <w:pStyle w:val="Heading3"/>
        <w:numPr>
          <w:ilvl w:val="2"/>
          <w:numId w:val="84"/>
        </w:numPr>
        <w:spacing w:before="200" w:after="120"/>
        <w:jc w:val="both"/>
        <w:rPr>
          <w:b w:val="0"/>
          <w:i/>
          <w:u w:val="single"/>
          <w:lang w:val="en-GB"/>
        </w:rPr>
      </w:pPr>
      <w:bookmarkStart w:id="277" w:name="_Toc33964785"/>
      <w:bookmarkStart w:id="278" w:name="_Toc34255096"/>
      <w:bookmarkStart w:id="279" w:name="_Toc35080282"/>
      <w:r w:rsidRPr="00A45678">
        <w:rPr>
          <w:b w:val="0"/>
          <w:i/>
          <w:u w:val="single"/>
          <w:lang w:val="en-GB"/>
        </w:rPr>
        <w:t>Declaration (Sworn Statement)</w:t>
      </w:r>
      <w:bookmarkEnd w:id="277"/>
      <w:r w:rsidR="00B30F9A" w:rsidRPr="00A45678">
        <w:rPr>
          <w:b w:val="0"/>
          <w:i/>
          <w:u w:val="single"/>
          <w:lang w:val="en-GB"/>
        </w:rPr>
        <w:t xml:space="preserve"> and supporting documents</w:t>
      </w:r>
      <w:bookmarkEnd w:id="278"/>
      <w:bookmarkEnd w:id="279"/>
    </w:p>
    <w:p w14:paraId="3F1F9C0F" w14:textId="77777777" w:rsidR="003461AD" w:rsidRPr="00A45678" w:rsidRDefault="003461AD" w:rsidP="003461AD">
      <w:pPr>
        <w:spacing w:after="240" w:line="270" w:lineRule="auto"/>
        <w:jc w:val="both"/>
        <w:rPr>
          <w:szCs w:val="24"/>
          <w:lang w:val="en-GB"/>
        </w:rPr>
      </w:pPr>
      <w:r w:rsidRPr="00A45678">
        <w:rPr>
          <w:szCs w:val="24"/>
          <w:lang w:val="en-GB"/>
        </w:rPr>
        <w:t xml:space="preserve">As mentioned </w:t>
      </w:r>
      <w:r w:rsidR="002456F8">
        <w:rPr>
          <w:szCs w:val="24"/>
          <w:lang w:val="en-GB"/>
        </w:rPr>
        <w:t>Bid Submission Form</w:t>
      </w:r>
      <w:r w:rsidRPr="002456F8">
        <w:rPr>
          <w:szCs w:val="24"/>
          <w:lang w:val="en-GB"/>
        </w:rPr>
        <w:t>,</w:t>
      </w:r>
      <w:r w:rsidRPr="00A45678">
        <w:rPr>
          <w:szCs w:val="24"/>
          <w:lang w:val="en-GB"/>
        </w:rPr>
        <w:t xml:space="preserve"> tenderers or their representatives shall provide the </w:t>
      </w:r>
      <w:r w:rsidR="002456F8">
        <w:rPr>
          <w:szCs w:val="24"/>
          <w:lang w:val="en-GB"/>
        </w:rPr>
        <w:t>Form ELI-5</w:t>
      </w:r>
      <w:r w:rsidRPr="00A45678">
        <w:rPr>
          <w:szCs w:val="24"/>
          <w:lang w:val="en-GB"/>
        </w:rPr>
        <w:t xml:space="preserve"> duly signed and dated.</w:t>
      </w:r>
    </w:p>
    <w:p w14:paraId="3AB2B2B5" w14:textId="77777777" w:rsidR="00DC236A" w:rsidRPr="00A81DCC" w:rsidRDefault="00DC236A" w:rsidP="003461AD">
      <w:pPr>
        <w:spacing w:after="240" w:line="270" w:lineRule="auto"/>
        <w:jc w:val="both"/>
        <w:rPr>
          <w:szCs w:val="24"/>
          <w:lang w:val="en-GB"/>
        </w:rPr>
      </w:pPr>
      <w:r w:rsidRPr="00A81DCC">
        <w:rPr>
          <w:szCs w:val="24"/>
          <w:lang w:val="en-GB"/>
        </w:rPr>
        <w:t xml:space="preserve">In addition to Sworn Statement, the bidders will be required to submit the supporting documents </w:t>
      </w:r>
      <w:r w:rsidR="008C6B1D">
        <w:rPr>
          <w:szCs w:val="24"/>
          <w:lang w:val="en-GB"/>
        </w:rPr>
        <w:t>in case they get recommended the award of the contract. They will have 15 days to provide supporting documents once notified of the outcome of the Tender Evaluation.</w:t>
      </w:r>
    </w:p>
    <w:p w14:paraId="747E99A0" w14:textId="77777777" w:rsidR="003461AD" w:rsidRPr="00A45678" w:rsidRDefault="003461AD" w:rsidP="003461AD">
      <w:pPr>
        <w:tabs>
          <w:tab w:val="left" w:pos="634"/>
        </w:tabs>
        <w:spacing w:after="240" w:line="255" w:lineRule="auto"/>
        <w:jc w:val="both"/>
        <w:rPr>
          <w:szCs w:val="24"/>
          <w:lang w:val="en-GB"/>
        </w:rPr>
      </w:pPr>
      <w:r w:rsidRPr="00A45678">
        <w:rPr>
          <w:szCs w:val="24"/>
          <w:lang w:val="en-GB"/>
        </w:rPr>
        <w:t>Tenderers also undertake to submit to SADC any additional document relating to the exclusion criteria, that SADC considers necessary to perform its checks.</w:t>
      </w:r>
    </w:p>
    <w:p w14:paraId="37D88117" w14:textId="77777777" w:rsidR="003461AD" w:rsidRPr="00A45678" w:rsidRDefault="003461AD" w:rsidP="003461AD">
      <w:pPr>
        <w:pStyle w:val="Heading3"/>
        <w:numPr>
          <w:ilvl w:val="2"/>
          <w:numId w:val="84"/>
        </w:numPr>
        <w:spacing w:before="200" w:after="120"/>
        <w:jc w:val="both"/>
        <w:rPr>
          <w:b w:val="0"/>
          <w:i/>
          <w:u w:val="single"/>
          <w:lang w:val="en-GB"/>
        </w:rPr>
      </w:pPr>
      <w:bookmarkStart w:id="280" w:name="_Toc33964786"/>
      <w:bookmarkStart w:id="281" w:name="_Toc34255097"/>
      <w:bookmarkStart w:id="282" w:name="_Toc35080283"/>
      <w:r w:rsidRPr="00A45678">
        <w:rPr>
          <w:b w:val="0"/>
          <w:i/>
          <w:u w:val="single"/>
          <w:lang w:val="en-GB"/>
        </w:rPr>
        <w:t>Grounds for disqualification</w:t>
      </w:r>
      <w:bookmarkEnd w:id="280"/>
      <w:bookmarkEnd w:id="281"/>
      <w:bookmarkEnd w:id="282"/>
    </w:p>
    <w:p w14:paraId="07DD33D7" w14:textId="77777777" w:rsidR="00AB731F" w:rsidRPr="00A81DCC" w:rsidRDefault="003461AD" w:rsidP="003461AD">
      <w:pPr>
        <w:spacing w:after="240" w:line="270" w:lineRule="auto"/>
        <w:jc w:val="both"/>
        <w:rPr>
          <w:szCs w:val="24"/>
          <w:lang w:val="en-GB"/>
        </w:rPr>
      </w:pPr>
      <w:r w:rsidRPr="00A45678">
        <w:rPr>
          <w:szCs w:val="24"/>
          <w:lang w:val="en-GB"/>
        </w:rPr>
        <w:t>In accordance with SADC Procurement and Grants Policy and Guidelines, a contract for a given procedure may not be awarded to an economic operator who</w:t>
      </w:r>
      <w:r w:rsidR="00B30F9A" w:rsidRPr="00A45678">
        <w:rPr>
          <w:szCs w:val="24"/>
          <w:lang w:val="en-GB"/>
        </w:rPr>
        <w:t xml:space="preserve"> is in any of the situations listed under </w:t>
      </w:r>
      <w:r w:rsidR="008C6B1D" w:rsidRPr="00A81DCC">
        <w:rPr>
          <w:szCs w:val="24"/>
          <w:lang w:val="en-GB"/>
        </w:rPr>
        <w:t xml:space="preserve">section 5 of the </w:t>
      </w:r>
      <w:r w:rsidR="00AB731F" w:rsidRPr="008C6B1D">
        <w:rPr>
          <w:szCs w:val="24"/>
          <w:lang w:val="en-GB"/>
        </w:rPr>
        <w:t>Information</w:t>
      </w:r>
      <w:r w:rsidR="00AB731F" w:rsidRPr="00A45678">
        <w:rPr>
          <w:szCs w:val="24"/>
          <w:lang w:val="en-GB"/>
        </w:rPr>
        <w:t xml:space="preserve"> to Bidders</w:t>
      </w:r>
    </w:p>
    <w:p w14:paraId="4C1A6279" w14:textId="77777777" w:rsidR="003461AD" w:rsidRPr="00A45678" w:rsidRDefault="003461AD" w:rsidP="003461AD">
      <w:pPr>
        <w:spacing w:after="240" w:line="270" w:lineRule="auto"/>
        <w:jc w:val="both"/>
        <w:rPr>
          <w:b/>
          <w:szCs w:val="24"/>
          <w:lang w:val="en-GB"/>
        </w:rPr>
      </w:pPr>
      <w:bookmarkStart w:id="283" w:name="page30"/>
      <w:bookmarkEnd w:id="283"/>
      <w:r w:rsidRPr="00A45678">
        <w:rPr>
          <w:b/>
          <w:szCs w:val="24"/>
          <w:lang w:val="en-GB"/>
        </w:rPr>
        <w:t>If a member of a consortium is subject to exclusion, the rest of the consortium shall be excluded.</w:t>
      </w:r>
    </w:p>
    <w:p w14:paraId="2B408B9B" w14:textId="77777777" w:rsidR="003461AD" w:rsidRPr="00A45678" w:rsidRDefault="003461AD" w:rsidP="003461AD">
      <w:pPr>
        <w:spacing w:after="240" w:line="270" w:lineRule="auto"/>
        <w:jc w:val="both"/>
        <w:rPr>
          <w:b/>
          <w:szCs w:val="24"/>
          <w:lang w:val="en-GB"/>
        </w:rPr>
      </w:pPr>
      <w:r w:rsidRPr="00A45678">
        <w:rPr>
          <w:b/>
          <w:szCs w:val="24"/>
          <w:lang w:val="en-GB"/>
        </w:rPr>
        <w:t>If a subcontractor is subject to exclusion, the tender shall be excluded.</w:t>
      </w:r>
    </w:p>
    <w:p w14:paraId="6638965E" w14:textId="77777777" w:rsidR="003461AD" w:rsidRPr="00A45678" w:rsidRDefault="003461AD" w:rsidP="003461AD">
      <w:pPr>
        <w:pStyle w:val="Heading2"/>
        <w:numPr>
          <w:ilvl w:val="1"/>
          <w:numId w:val="84"/>
        </w:numPr>
        <w:spacing w:before="200" w:after="240"/>
        <w:ind w:left="0" w:firstLine="0"/>
        <w:jc w:val="both"/>
        <w:rPr>
          <w:lang w:val="en-GB"/>
        </w:rPr>
      </w:pPr>
      <w:bookmarkStart w:id="284" w:name="_Toc34221458"/>
      <w:bookmarkStart w:id="285" w:name="_Toc34239210"/>
      <w:bookmarkStart w:id="286" w:name="_Toc34254937"/>
      <w:bookmarkStart w:id="287" w:name="_Toc34255098"/>
      <w:bookmarkStart w:id="288" w:name="_Toc34330673"/>
      <w:bookmarkStart w:id="289" w:name="_Toc34351122"/>
      <w:bookmarkStart w:id="290" w:name="_Toc34351314"/>
      <w:bookmarkStart w:id="291" w:name="_Toc34351487"/>
      <w:bookmarkStart w:id="292" w:name="_Toc34351659"/>
      <w:bookmarkStart w:id="293" w:name="_Toc34351841"/>
      <w:bookmarkStart w:id="294" w:name="_Toc34351997"/>
      <w:bookmarkStart w:id="295" w:name="_Toc34352075"/>
      <w:bookmarkStart w:id="296" w:name="_Toc34221459"/>
      <w:bookmarkStart w:id="297" w:name="_Toc34239211"/>
      <w:bookmarkStart w:id="298" w:name="_Toc34254938"/>
      <w:bookmarkStart w:id="299" w:name="_Toc34255099"/>
      <w:bookmarkStart w:id="300" w:name="_Toc34330674"/>
      <w:bookmarkStart w:id="301" w:name="_Toc34351123"/>
      <w:bookmarkStart w:id="302" w:name="_Toc34351315"/>
      <w:bookmarkStart w:id="303" w:name="_Toc34351488"/>
      <w:bookmarkStart w:id="304" w:name="_Toc34351660"/>
      <w:bookmarkStart w:id="305" w:name="_Toc34351842"/>
      <w:bookmarkStart w:id="306" w:name="_Toc34351998"/>
      <w:bookmarkStart w:id="307" w:name="_Toc34352076"/>
      <w:bookmarkStart w:id="308" w:name="_Toc34221460"/>
      <w:bookmarkStart w:id="309" w:name="_Toc34239212"/>
      <w:bookmarkStart w:id="310" w:name="_Toc34254939"/>
      <w:bookmarkStart w:id="311" w:name="_Toc34255100"/>
      <w:bookmarkStart w:id="312" w:name="_Toc34330675"/>
      <w:bookmarkStart w:id="313" w:name="_Toc34351124"/>
      <w:bookmarkStart w:id="314" w:name="_Toc34351316"/>
      <w:bookmarkStart w:id="315" w:name="_Toc34351489"/>
      <w:bookmarkStart w:id="316" w:name="_Toc34351661"/>
      <w:bookmarkStart w:id="317" w:name="_Toc34351843"/>
      <w:bookmarkStart w:id="318" w:name="_Toc34351999"/>
      <w:bookmarkStart w:id="319" w:name="_Toc34352077"/>
      <w:bookmarkStart w:id="320" w:name="_Toc34255101"/>
      <w:bookmarkStart w:id="321" w:name="_Toc34352078"/>
      <w:bookmarkStart w:id="322" w:name="_Toc35080284"/>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sidRPr="00A45678">
        <w:rPr>
          <w:lang w:val="en-GB"/>
        </w:rPr>
        <w:t>Application of selection criteria (selection of tenderers)</w:t>
      </w:r>
      <w:bookmarkEnd w:id="320"/>
      <w:bookmarkEnd w:id="321"/>
      <w:bookmarkEnd w:id="322"/>
    </w:p>
    <w:p w14:paraId="23ED84EB" w14:textId="77777777" w:rsidR="003461AD" w:rsidRPr="00A45678" w:rsidRDefault="003461AD" w:rsidP="003461AD">
      <w:pPr>
        <w:spacing w:after="240" w:line="250" w:lineRule="auto"/>
        <w:jc w:val="both"/>
        <w:rPr>
          <w:sz w:val="20"/>
          <w:lang w:val="en-GB"/>
        </w:rPr>
      </w:pPr>
      <w:r w:rsidRPr="00A45678">
        <w:rPr>
          <w:szCs w:val="24"/>
          <w:lang w:val="en-GB"/>
        </w:rPr>
        <w:t>This part of the tender concerns the criteria and evidence relating to the technical and professional capacity and economic and financial capacity of the service provider(s) involved in the bid. It can also contain any other document that the tenderer(s) wish(es) to include by way of clarification.</w:t>
      </w:r>
    </w:p>
    <w:p w14:paraId="6A10ED02" w14:textId="77777777" w:rsidR="003461AD" w:rsidRPr="00A45678" w:rsidRDefault="003461AD" w:rsidP="003461AD">
      <w:pPr>
        <w:spacing w:after="240" w:line="262" w:lineRule="auto"/>
        <w:jc w:val="both"/>
        <w:rPr>
          <w:sz w:val="20"/>
          <w:lang w:val="en-GB"/>
        </w:rPr>
      </w:pPr>
      <w:r w:rsidRPr="00A45678">
        <w:rPr>
          <w:rFonts w:eastAsia="Times"/>
          <w:b/>
          <w:bCs/>
          <w:szCs w:val="24"/>
          <w:lang w:val="en-GB"/>
        </w:rPr>
        <w:t>An economic operator may rely on the capacities of other entities</w:t>
      </w:r>
      <w:r w:rsidRPr="00A45678">
        <w:rPr>
          <w:szCs w:val="24"/>
          <w:lang w:val="en-GB"/>
        </w:rPr>
        <w:t>, regardless of the</w:t>
      </w:r>
      <w:r w:rsidRPr="00A45678">
        <w:rPr>
          <w:rFonts w:eastAsia="Times"/>
          <w:b/>
          <w:bCs/>
          <w:szCs w:val="24"/>
          <w:lang w:val="en-GB"/>
        </w:rPr>
        <w:t xml:space="preserve"> </w:t>
      </w:r>
      <w:r w:rsidRPr="00A45678">
        <w:rPr>
          <w:szCs w:val="24"/>
          <w:lang w:val="en-GB"/>
        </w:rPr>
        <w:t xml:space="preserve">legal nature of the links which it has with them. In that case, evidence must be provided that it will have at its disposal the resources necessary for performance of the </w:t>
      </w:r>
      <w:r w:rsidRPr="008C6B1D">
        <w:rPr>
          <w:szCs w:val="24"/>
          <w:lang w:val="en-GB"/>
        </w:rPr>
        <w:t xml:space="preserve">contract, </w:t>
      </w:r>
      <w:r w:rsidR="00CF6322" w:rsidRPr="008C6B1D">
        <w:rPr>
          <w:szCs w:val="24"/>
          <w:lang w:val="en-GB"/>
        </w:rPr>
        <w:t>Joint venture agreement</w:t>
      </w:r>
      <w:r w:rsidRPr="008C6B1D">
        <w:rPr>
          <w:szCs w:val="24"/>
          <w:lang w:val="en-GB"/>
        </w:rPr>
        <w:t>.</w:t>
      </w:r>
    </w:p>
    <w:p w14:paraId="26614410" w14:textId="77777777" w:rsidR="003461AD" w:rsidRPr="00A45678" w:rsidRDefault="003461AD" w:rsidP="003461AD">
      <w:pPr>
        <w:spacing w:after="240" w:line="286" w:lineRule="auto"/>
        <w:jc w:val="both"/>
        <w:rPr>
          <w:sz w:val="20"/>
          <w:lang w:val="en-GB"/>
        </w:rPr>
      </w:pPr>
      <w:bookmarkStart w:id="323" w:name="page31"/>
      <w:bookmarkEnd w:id="323"/>
      <w:r w:rsidRPr="00A45678">
        <w:rPr>
          <w:rFonts w:eastAsia="Times"/>
          <w:b/>
          <w:bCs/>
          <w:szCs w:val="24"/>
          <w:lang w:val="en-GB"/>
        </w:rPr>
        <w:lastRenderedPageBreak/>
        <w:t>If several service providers are involved in the bid</w:t>
      </w:r>
      <w:r w:rsidRPr="00A45678">
        <w:rPr>
          <w:szCs w:val="24"/>
          <w:lang w:val="en-GB"/>
        </w:rPr>
        <w:t xml:space="preserve">, </w:t>
      </w:r>
      <w:r w:rsidR="00CE72F5" w:rsidRPr="00A45678">
        <w:rPr>
          <w:szCs w:val="24"/>
          <w:lang w:val="en-GB"/>
        </w:rPr>
        <w:t>members of the joint venture jointly</w:t>
      </w:r>
      <w:r w:rsidRPr="00A45678">
        <w:rPr>
          <w:szCs w:val="24"/>
          <w:lang w:val="en-GB"/>
        </w:rPr>
        <w:t xml:space="preserve"> must have the</w:t>
      </w:r>
      <w:r w:rsidRPr="00A45678">
        <w:rPr>
          <w:rFonts w:eastAsia="Times"/>
          <w:b/>
          <w:bCs/>
          <w:szCs w:val="24"/>
          <w:lang w:val="en-GB"/>
        </w:rPr>
        <w:t xml:space="preserve"> </w:t>
      </w:r>
      <w:r w:rsidRPr="00A45678">
        <w:rPr>
          <w:szCs w:val="24"/>
          <w:lang w:val="en-GB"/>
        </w:rPr>
        <w:t>professional and technical capacity to perform the tasks assigned to them in the tender and have the necessary economic and financial capacity.</w:t>
      </w:r>
    </w:p>
    <w:p w14:paraId="7C7CE796" w14:textId="77777777" w:rsidR="003461AD" w:rsidRPr="00A45678" w:rsidRDefault="003461AD" w:rsidP="003461AD">
      <w:pPr>
        <w:spacing w:after="240" w:line="250" w:lineRule="auto"/>
        <w:jc w:val="both"/>
        <w:rPr>
          <w:sz w:val="20"/>
          <w:lang w:val="en-GB"/>
        </w:rPr>
      </w:pPr>
      <w:r w:rsidRPr="00A45678">
        <w:rPr>
          <w:szCs w:val="24"/>
          <w:lang w:val="en-GB"/>
        </w:rPr>
        <w:t>This rule applies to all legal entities once they have chosen to be tenderers. If the tender includes subcontractors, SADC reserves the right to request evidence of their economic and financial capacity, where the tasks subcontracted represent a substantial part of the contract.</w:t>
      </w:r>
    </w:p>
    <w:p w14:paraId="5ECD5429" w14:textId="77777777" w:rsidR="003461AD" w:rsidRPr="00A45678" w:rsidRDefault="003461AD" w:rsidP="003461AD">
      <w:pPr>
        <w:pStyle w:val="Heading3"/>
        <w:numPr>
          <w:ilvl w:val="2"/>
          <w:numId w:val="84"/>
        </w:numPr>
        <w:spacing w:before="200" w:after="120"/>
        <w:jc w:val="both"/>
        <w:rPr>
          <w:b w:val="0"/>
          <w:i/>
          <w:u w:val="single"/>
          <w:lang w:val="en-GB"/>
        </w:rPr>
      </w:pPr>
      <w:bookmarkStart w:id="324" w:name="_Toc33964789"/>
      <w:bookmarkStart w:id="325" w:name="_Toc34255102"/>
      <w:bookmarkStart w:id="326" w:name="_Toc35080285"/>
      <w:r w:rsidRPr="00A45678">
        <w:rPr>
          <w:b w:val="0"/>
          <w:i/>
          <w:u w:val="single"/>
          <w:lang w:val="en-GB"/>
        </w:rPr>
        <w:t>Selection criteria</w:t>
      </w:r>
      <w:bookmarkEnd w:id="324"/>
      <w:bookmarkEnd w:id="325"/>
      <w:bookmarkEnd w:id="326"/>
    </w:p>
    <w:p w14:paraId="06228DAD" w14:textId="77777777" w:rsidR="003461AD" w:rsidRPr="00A45678" w:rsidRDefault="003461AD" w:rsidP="003461AD">
      <w:pPr>
        <w:spacing w:after="240" w:line="20" w:lineRule="exact"/>
        <w:jc w:val="both"/>
        <w:rPr>
          <w:sz w:val="20"/>
          <w:lang w:val="en-GB"/>
        </w:rPr>
      </w:pPr>
    </w:p>
    <w:p w14:paraId="76A1E516" w14:textId="77777777" w:rsidR="00C250E1" w:rsidRPr="00A45678" w:rsidRDefault="00C250E1" w:rsidP="00C250E1">
      <w:pPr>
        <w:pStyle w:val="Heading4"/>
        <w:numPr>
          <w:ilvl w:val="3"/>
          <w:numId w:val="84"/>
        </w:numPr>
        <w:spacing w:before="200" w:after="0"/>
        <w:rPr>
          <w:b w:val="0"/>
          <w:iCs/>
          <w:lang w:val="en-GB"/>
        </w:rPr>
      </w:pPr>
      <w:r w:rsidRPr="00A45678">
        <w:rPr>
          <w:b w:val="0"/>
          <w:lang w:val="en-GB"/>
        </w:rPr>
        <w:t>Technical and Operational Capacity</w:t>
      </w:r>
    </w:p>
    <w:p w14:paraId="3BDE6285" w14:textId="77777777" w:rsidR="00C250E1" w:rsidRPr="00A81DCC" w:rsidRDefault="00C250E1" w:rsidP="00C250E1">
      <w:pPr>
        <w:rPr>
          <w:lang w:val="en-GB"/>
        </w:rPr>
      </w:pPr>
    </w:p>
    <w:p w14:paraId="5D7666F3" w14:textId="77777777" w:rsidR="00C250E1" w:rsidRPr="00A45678" w:rsidRDefault="00C250E1" w:rsidP="00C250E1">
      <w:pPr>
        <w:spacing w:after="240"/>
        <w:jc w:val="both"/>
        <w:rPr>
          <w:rFonts w:eastAsia="Times"/>
          <w:i/>
          <w:iCs/>
          <w:szCs w:val="24"/>
          <w:lang w:val="en-GB"/>
        </w:rPr>
      </w:pPr>
      <w:r w:rsidRPr="00A45678">
        <w:rPr>
          <w:rFonts w:eastAsia="Times"/>
          <w:i/>
          <w:iCs/>
          <w:szCs w:val="24"/>
          <w:lang w:val="en-GB"/>
        </w:rPr>
        <w:t>Minimum requirements for the contractor/JV delivering the service</w:t>
      </w:r>
    </w:p>
    <w:p w14:paraId="225861EE" w14:textId="77777777" w:rsidR="00C250E1" w:rsidRPr="00A45678" w:rsidRDefault="00C250E1" w:rsidP="00C250E1">
      <w:pPr>
        <w:pStyle w:val="ListParagraph"/>
        <w:numPr>
          <w:ilvl w:val="0"/>
          <w:numId w:val="96"/>
        </w:numPr>
        <w:spacing w:after="240" w:line="286" w:lineRule="auto"/>
        <w:jc w:val="both"/>
        <w:rPr>
          <w:sz w:val="24"/>
          <w:lang w:val="en-GB"/>
        </w:rPr>
      </w:pPr>
      <w:r w:rsidRPr="00A81DCC">
        <w:rPr>
          <w:sz w:val="24"/>
          <w:lang w:val="en-GB"/>
        </w:rPr>
        <w:t>Experience in at least 2 contracts with a value of at least USD ten (10) million over</w:t>
      </w:r>
      <w:r w:rsidRPr="00A45678">
        <w:rPr>
          <w:sz w:val="24"/>
          <w:lang w:val="en-GB"/>
        </w:rPr>
        <w:t xml:space="preserve"> the last 5 years and that are similar to the proposed services. The similarity shall be based on the physical size, complexity, methods/technology or other characteristics as described in these Terms of Reference. The two need to be service contracts, not necessarily Framework Contracts.</w:t>
      </w:r>
    </w:p>
    <w:p w14:paraId="33B19F49" w14:textId="77777777" w:rsidR="00C250E1" w:rsidRPr="00A45678" w:rsidRDefault="00C250E1" w:rsidP="00C250E1">
      <w:pPr>
        <w:spacing w:after="240"/>
        <w:jc w:val="both"/>
        <w:outlineLvl w:val="0"/>
        <w:rPr>
          <w:sz w:val="20"/>
          <w:lang w:val="en-GB"/>
        </w:rPr>
      </w:pPr>
      <w:bookmarkStart w:id="327" w:name="_Toc35080286"/>
      <w:r w:rsidRPr="00A45678">
        <w:rPr>
          <w:szCs w:val="24"/>
          <w:lang w:val="en-GB"/>
        </w:rPr>
        <w:t>These criteria will be assessed on the basis of the documents referred to in 5.2.2 and 5.2.3.</w:t>
      </w:r>
      <w:bookmarkEnd w:id="327"/>
    </w:p>
    <w:p w14:paraId="4038735C" w14:textId="77777777" w:rsidR="003461AD" w:rsidRPr="00A45678" w:rsidRDefault="003461AD" w:rsidP="003461AD">
      <w:pPr>
        <w:pStyle w:val="Heading4"/>
        <w:numPr>
          <w:ilvl w:val="3"/>
          <w:numId w:val="84"/>
        </w:numPr>
        <w:spacing w:before="200" w:after="0"/>
        <w:rPr>
          <w:b w:val="0"/>
          <w:iCs/>
          <w:lang w:val="en-GB"/>
        </w:rPr>
      </w:pPr>
      <w:r w:rsidRPr="00A45678">
        <w:rPr>
          <w:b w:val="0"/>
          <w:lang w:val="en-GB"/>
        </w:rPr>
        <w:t>Financial and Economic Capacity</w:t>
      </w:r>
    </w:p>
    <w:p w14:paraId="50AE60F8" w14:textId="77777777" w:rsidR="003461AD" w:rsidRPr="00A45678" w:rsidRDefault="003461AD" w:rsidP="003461AD">
      <w:pPr>
        <w:spacing w:after="240" w:line="20" w:lineRule="exact"/>
        <w:jc w:val="both"/>
        <w:rPr>
          <w:sz w:val="20"/>
          <w:lang w:val="en-GB"/>
        </w:rPr>
      </w:pPr>
    </w:p>
    <w:p w14:paraId="4CCAEE0C" w14:textId="77777777" w:rsidR="003461AD" w:rsidRPr="00A45678" w:rsidRDefault="003461AD" w:rsidP="003461AD">
      <w:pPr>
        <w:spacing w:after="240" w:line="286" w:lineRule="auto"/>
        <w:jc w:val="both"/>
        <w:rPr>
          <w:rFonts w:eastAsia="Times"/>
          <w:i/>
          <w:iCs/>
          <w:szCs w:val="24"/>
          <w:lang w:val="en-GB"/>
        </w:rPr>
      </w:pPr>
      <w:r w:rsidRPr="00A45678">
        <w:rPr>
          <w:rFonts w:eastAsia="Times"/>
          <w:i/>
          <w:iCs/>
          <w:szCs w:val="24"/>
          <w:lang w:val="en-GB"/>
        </w:rPr>
        <w:t>Sufficient economic and financial capacity of the tenderer to guarantee continuous and satisfactory performance throughout the envisaged lifetime of the contract.</w:t>
      </w:r>
    </w:p>
    <w:p w14:paraId="201B280A" w14:textId="77777777" w:rsidR="003461AD" w:rsidRPr="00A45678" w:rsidRDefault="003461AD" w:rsidP="003461AD">
      <w:pPr>
        <w:spacing w:after="240" w:line="286" w:lineRule="auto"/>
        <w:jc w:val="both"/>
        <w:rPr>
          <w:lang w:val="en-GB"/>
        </w:rPr>
      </w:pPr>
      <w:r w:rsidRPr="00A45678">
        <w:rPr>
          <w:lang w:val="en-GB"/>
        </w:rPr>
        <w:t>Minimum criteria for the bidder or joint venture as a whole are:</w:t>
      </w:r>
    </w:p>
    <w:p w14:paraId="4CDBCDC4" w14:textId="77777777" w:rsidR="003461AD" w:rsidRPr="00A45678" w:rsidRDefault="003461AD" w:rsidP="003461AD">
      <w:pPr>
        <w:pStyle w:val="ListParagraph"/>
        <w:numPr>
          <w:ilvl w:val="0"/>
          <w:numId w:val="95"/>
        </w:numPr>
        <w:spacing w:after="240" w:line="286" w:lineRule="auto"/>
        <w:jc w:val="both"/>
        <w:rPr>
          <w:sz w:val="24"/>
          <w:lang w:val="en-GB"/>
        </w:rPr>
      </w:pPr>
      <w:r w:rsidRPr="00A81DCC">
        <w:rPr>
          <w:sz w:val="24"/>
          <w:lang w:val="en-GB"/>
        </w:rPr>
        <w:t xml:space="preserve">Minimum average annual turnover of US$ </w:t>
      </w:r>
      <w:r w:rsidR="00C250E1" w:rsidRPr="00A81DCC">
        <w:rPr>
          <w:sz w:val="24"/>
          <w:lang w:val="en-GB"/>
        </w:rPr>
        <w:t xml:space="preserve">ten (10) </w:t>
      </w:r>
      <w:r w:rsidRPr="00A81DCC">
        <w:rPr>
          <w:sz w:val="24"/>
          <w:lang w:val="en-GB"/>
        </w:rPr>
        <w:t>million, calculated as total</w:t>
      </w:r>
      <w:r w:rsidRPr="00A45678">
        <w:rPr>
          <w:sz w:val="24"/>
          <w:lang w:val="en-GB"/>
        </w:rPr>
        <w:t xml:space="preserve"> certified payments received for contracts in progress or completed, within the last three (3) years.</w:t>
      </w:r>
    </w:p>
    <w:p w14:paraId="2771B2A5" w14:textId="77777777" w:rsidR="003461AD" w:rsidRDefault="003461AD" w:rsidP="003461AD">
      <w:pPr>
        <w:pStyle w:val="ListParagraph"/>
        <w:numPr>
          <w:ilvl w:val="0"/>
          <w:numId w:val="95"/>
        </w:numPr>
        <w:spacing w:after="240" w:line="286" w:lineRule="auto"/>
        <w:jc w:val="both"/>
        <w:rPr>
          <w:sz w:val="24"/>
          <w:lang w:val="en-GB"/>
        </w:rPr>
      </w:pPr>
      <w:r w:rsidRPr="00A45678">
        <w:rPr>
          <w:sz w:val="24"/>
          <w:lang w:val="en-GB"/>
        </w:rPr>
        <w:t>Cash and cash equivalents at the beginning and end of year are positive for each of the last three (3) years.</w:t>
      </w:r>
    </w:p>
    <w:p w14:paraId="4FDF20A2" w14:textId="77777777" w:rsidR="008E59EC" w:rsidRPr="00A45678" w:rsidRDefault="008E59EC" w:rsidP="008E59EC">
      <w:pPr>
        <w:pStyle w:val="Heading4"/>
        <w:numPr>
          <w:ilvl w:val="3"/>
          <w:numId w:val="84"/>
        </w:numPr>
        <w:spacing w:before="200" w:after="0"/>
        <w:rPr>
          <w:b w:val="0"/>
          <w:iCs/>
          <w:lang w:val="en-GB"/>
        </w:rPr>
      </w:pPr>
      <w:r>
        <w:rPr>
          <w:b w:val="0"/>
          <w:lang w:val="en-GB"/>
        </w:rPr>
        <w:t>Personnel Resources</w:t>
      </w:r>
    </w:p>
    <w:p w14:paraId="3DF3C5A3" w14:textId="77777777" w:rsidR="008E59EC" w:rsidRPr="00A81DCC" w:rsidRDefault="008E59EC" w:rsidP="00A81DCC">
      <w:pPr>
        <w:pStyle w:val="ListParagraph"/>
        <w:numPr>
          <w:ilvl w:val="0"/>
          <w:numId w:val="148"/>
        </w:numPr>
        <w:spacing w:after="240" w:line="286" w:lineRule="auto"/>
        <w:jc w:val="both"/>
        <w:rPr>
          <w:sz w:val="24"/>
          <w:lang w:val="en-GB"/>
        </w:rPr>
      </w:pPr>
      <w:r w:rsidRPr="00A81DCC">
        <w:rPr>
          <w:sz w:val="24"/>
          <w:lang w:val="en-GB"/>
        </w:rPr>
        <w:t xml:space="preserve">The bidder must have at least three (3) permanent staff members specialized in the area of the contract for the past three (3) years. </w:t>
      </w:r>
    </w:p>
    <w:p w14:paraId="4BF1CF70" w14:textId="77777777" w:rsidR="008E59EC" w:rsidRPr="00A81DCC" w:rsidRDefault="008E59EC" w:rsidP="00A81DCC">
      <w:pPr>
        <w:pStyle w:val="ListParagraph"/>
        <w:numPr>
          <w:ilvl w:val="0"/>
          <w:numId w:val="148"/>
        </w:numPr>
        <w:spacing w:after="240" w:line="286" w:lineRule="auto"/>
        <w:jc w:val="both"/>
        <w:rPr>
          <w:sz w:val="24"/>
          <w:lang w:val="en-GB"/>
        </w:rPr>
      </w:pPr>
      <w:r w:rsidRPr="00A81DCC">
        <w:rPr>
          <w:sz w:val="24"/>
          <w:lang w:val="en-GB"/>
        </w:rPr>
        <w:t>Availability of expertise as described under sections 1.3 and 4.1.4 b)  of the ToR, as well as any other relevant part of the Terms of Reference.</w:t>
      </w:r>
    </w:p>
    <w:p w14:paraId="16AFD1A2" w14:textId="77777777" w:rsidR="008E59EC" w:rsidRPr="00A81DCC" w:rsidRDefault="008E59EC" w:rsidP="00A81DCC">
      <w:pPr>
        <w:spacing w:after="240" w:line="286" w:lineRule="auto"/>
        <w:jc w:val="both"/>
        <w:rPr>
          <w:lang w:val="en-GB"/>
        </w:rPr>
      </w:pPr>
    </w:p>
    <w:p w14:paraId="7209F470" w14:textId="77777777" w:rsidR="00C250E1" w:rsidRPr="00A45678" w:rsidRDefault="00C250E1" w:rsidP="00C250E1">
      <w:pPr>
        <w:pStyle w:val="Heading3"/>
        <w:numPr>
          <w:ilvl w:val="2"/>
          <w:numId w:val="84"/>
        </w:numPr>
        <w:spacing w:before="200" w:after="120"/>
        <w:jc w:val="both"/>
        <w:rPr>
          <w:b w:val="0"/>
          <w:i/>
          <w:u w:val="single"/>
          <w:lang w:val="en-GB"/>
        </w:rPr>
      </w:pPr>
      <w:bookmarkStart w:id="328" w:name="_Toc34255103"/>
      <w:bookmarkStart w:id="329" w:name="_Toc35080287"/>
      <w:r w:rsidRPr="00A45678">
        <w:rPr>
          <w:b w:val="0"/>
          <w:i/>
          <w:u w:val="single"/>
          <w:lang w:val="en-GB"/>
        </w:rPr>
        <w:lastRenderedPageBreak/>
        <w:t>Evidence of the technical and professional capacity of the service provider(s)</w:t>
      </w:r>
      <w:bookmarkEnd w:id="328"/>
      <w:bookmarkEnd w:id="329"/>
    </w:p>
    <w:p w14:paraId="02F35C8F" w14:textId="77777777" w:rsidR="00C250E1" w:rsidRPr="00A45678" w:rsidRDefault="00C250E1" w:rsidP="00C250E1">
      <w:pPr>
        <w:spacing w:after="240" w:line="255" w:lineRule="auto"/>
        <w:jc w:val="both"/>
        <w:rPr>
          <w:sz w:val="20"/>
          <w:lang w:val="en-GB"/>
        </w:rPr>
      </w:pPr>
      <w:r w:rsidRPr="00A45678">
        <w:rPr>
          <w:szCs w:val="24"/>
          <w:lang w:val="en-GB"/>
        </w:rPr>
        <w:t xml:space="preserve">The ability of service providers to perform services will be assessed in particular with regard to their know-how, efficiency, experience and reliability as specified in </w:t>
      </w:r>
      <w:r w:rsidRPr="00A81DCC">
        <w:rPr>
          <w:szCs w:val="24"/>
          <w:lang w:val="en-GB"/>
        </w:rPr>
        <w:t>section 5.2.1.</w:t>
      </w:r>
    </w:p>
    <w:p w14:paraId="4D3294C4" w14:textId="77777777" w:rsidR="00C250E1" w:rsidRPr="00A45678" w:rsidRDefault="00C250E1" w:rsidP="00C250E1">
      <w:pPr>
        <w:spacing w:after="240" w:line="270" w:lineRule="auto"/>
        <w:jc w:val="both"/>
        <w:rPr>
          <w:sz w:val="20"/>
          <w:lang w:val="en-GB"/>
        </w:rPr>
      </w:pPr>
      <w:r w:rsidRPr="00A45678">
        <w:rPr>
          <w:szCs w:val="24"/>
          <w:lang w:val="en-GB"/>
        </w:rPr>
        <w:t>Evidence of the technical and professional capacity of the providers involved in the tender may be furnished on the basis of the following documents:</w:t>
      </w:r>
    </w:p>
    <w:p w14:paraId="2882139A" w14:textId="77777777" w:rsidR="00C250E1" w:rsidRPr="00A45678" w:rsidRDefault="00C250E1" w:rsidP="00C250E1">
      <w:pPr>
        <w:tabs>
          <w:tab w:val="left" w:pos="800"/>
        </w:tabs>
        <w:spacing w:after="240"/>
        <w:jc w:val="both"/>
        <w:rPr>
          <w:rFonts w:eastAsia="Times"/>
          <w:i/>
          <w:iCs/>
          <w:szCs w:val="24"/>
          <w:u w:val="single"/>
          <w:lang w:val="en-GB"/>
        </w:rPr>
      </w:pPr>
      <w:r w:rsidRPr="00A45678">
        <w:rPr>
          <w:i/>
          <w:szCs w:val="24"/>
          <w:u w:val="single"/>
          <w:lang w:val="en-GB"/>
        </w:rPr>
        <w:t>Information regarding human resources:</w:t>
      </w:r>
    </w:p>
    <w:p w14:paraId="2136B0BF" w14:textId="77777777" w:rsidR="00C250E1" w:rsidRPr="00A45678" w:rsidRDefault="00C250E1" w:rsidP="00C250E1">
      <w:pPr>
        <w:pStyle w:val="ListParagraph"/>
        <w:numPr>
          <w:ilvl w:val="0"/>
          <w:numId w:val="97"/>
        </w:numPr>
        <w:tabs>
          <w:tab w:val="left" w:pos="744"/>
        </w:tabs>
        <w:spacing w:after="240" w:line="271" w:lineRule="auto"/>
        <w:jc w:val="both"/>
        <w:rPr>
          <w:sz w:val="24"/>
          <w:szCs w:val="24"/>
          <w:lang w:val="en-GB"/>
        </w:rPr>
      </w:pPr>
      <w:r w:rsidRPr="00A45678">
        <w:rPr>
          <w:sz w:val="24"/>
          <w:szCs w:val="24"/>
          <w:lang w:val="en-GB"/>
        </w:rPr>
        <w:t xml:space="preserve">a summary table indicating the </w:t>
      </w:r>
      <w:r w:rsidRPr="00A81DCC">
        <w:rPr>
          <w:sz w:val="24"/>
          <w:szCs w:val="24"/>
          <w:lang w:val="en-GB"/>
        </w:rPr>
        <w:t xml:space="preserve">“pool” of </w:t>
      </w:r>
      <w:r w:rsidRPr="00A45678">
        <w:rPr>
          <w:sz w:val="24"/>
          <w:szCs w:val="24"/>
          <w:lang w:val="en-GB"/>
        </w:rPr>
        <w:t xml:space="preserve">experts made available for the work, their CVs including linguistic skills following </w:t>
      </w:r>
      <w:r w:rsidRPr="00A81DCC">
        <w:rPr>
          <w:sz w:val="24"/>
          <w:szCs w:val="24"/>
          <w:lang w:val="en-GB"/>
        </w:rPr>
        <w:t xml:space="preserve">the </w:t>
      </w:r>
      <w:r w:rsidR="008E59EC" w:rsidRPr="00A81DCC">
        <w:rPr>
          <w:sz w:val="24"/>
          <w:szCs w:val="24"/>
          <w:lang w:val="en-GB"/>
        </w:rPr>
        <w:t>form</w:t>
      </w:r>
      <w:r w:rsidRPr="00A81DCC">
        <w:rPr>
          <w:sz w:val="24"/>
          <w:szCs w:val="24"/>
          <w:lang w:val="en-GB"/>
        </w:rPr>
        <w:t xml:space="preserve"> 4 b). Form 4 b) should</w:t>
      </w:r>
      <w:r w:rsidRPr="00A45678">
        <w:rPr>
          <w:sz w:val="24"/>
          <w:szCs w:val="24"/>
          <w:lang w:val="en-GB"/>
        </w:rPr>
        <w:t xml:space="preserve"> not contain a list of not more than 30 experts. </w:t>
      </w:r>
    </w:p>
    <w:p w14:paraId="4A2752E6" w14:textId="77777777" w:rsidR="00C250E1" w:rsidRPr="00A45678" w:rsidRDefault="00C250E1" w:rsidP="00C250E1">
      <w:pPr>
        <w:pStyle w:val="ListParagraph"/>
        <w:numPr>
          <w:ilvl w:val="0"/>
          <w:numId w:val="97"/>
        </w:numPr>
        <w:tabs>
          <w:tab w:val="left" w:pos="744"/>
        </w:tabs>
        <w:spacing w:after="240" w:line="271" w:lineRule="auto"/>
        <w:jc w:val="both"/>
        <w:rPr>
          <w:sz w:val="24"/>
          <w:szCs w:val="24"/>
          <w:lang w:val="en-GB"/>
        </w:rPr>
      </w:pPr>
      <w:r w:rsidRPr="00A45678">
        <w:rPr>
          <w:sz w:val="24"/>
          <w:szCs w:val="24"/>
          <w:lang w:val="en-GB"/>
        </w:rPr>
        <w:t xml:space="preserve">their educational, professional qualifications and experience should not be supported by supporting documents at this stage. SADC reserves the right to ask for the supporting documents during the tendering, contracting or implementations </w:t>
      </w:r>
      <w:r w:rsidR="00A45678" w:rsidRPr="00A45678">
        <w:rPr>
          <w:sz w:val="24"/>
          <w:szCs w:val="24"/>
          <w:lang w:val="en-GB"/>
        </w:rPr>
        <w:t>s</w:t>
      </w:r>
      <w:r w:rsidRPr="00A45678">
        <w:rPr>
          <w:sz w:val="24"/>
          <w:szCs w:val="24"/>
          <w:lang w:val="en-GB"/>
        </w:rPr>
        <w:t>tage of the FWC.</w:t>
      </w:r>
      <w:r w:rsidR="00A45678" w:rsidRPr="00A45678">
        <w:rPr>
          <w:sz w:val="24"/>
          <w:szCs w:val="24"/>
          <w:lang w:val="en-GB"/>
        </w:rPr>
        <w:t xml:space="preserve"> If during the implementation of the FWC the Consultants will be unable to provide supporting documents for references indicated in their CV</w:t>
      </w:r>
      <w:r w:rsidR="00A45678" w:rsidRPr="00A81DCC">
        <w:rPr>
          <w:sz w:val="24"/>
          <w:szCs w:val="24"/>
          <w:lang w:val="en-GB"/>
        </w:rPr>
        <w:t xml:space="preserve">s, they may be sanctioned </w:t>
      </w:r>
      <w:r w:rsidR="00A45678">
        <w:rPr>
          <w:sz w:val="24"/>
          <w:szCs w:val="24"/>
          <w:lang w:val="en-GB"/>
        </w:rPr>
        <w:t>from participating in SADC’s future activities. Same may apply to the FWC Contractor.</w:t>
      </w:r>
    </w:p>
    <w:p w14:paraId="61A40E48" w14:textId="77777777" w:rsidR="00C250E1" w:rsidRPr="00A45678" w:rsidRDefault="00C250E1" w:rsidP="00C250E1">
      <w:pPr>
        <w:spacing w:after="240" w:line="239" w:lineRule="auto"/>
        <w:jc w:val="both"/>
        <w:rPr>
          <w:szCs w:val="24"/>
          <w:lang w:val="en-GB"/>
        </w:rPr>
      </w:pPr>
      <w:r w:rsidRPr="00A45678">
        <w:rPr>
          <w:szCs w:val="24"/>
          <w:lang w:val="en-GB"/>
        </w:rPr>
        <w:t xml:space="preserve">For a representative "pool" of other experts covering the categories of staff listed above, CVs should be limited to up </w:t>
      </w:r>
      <w:r w:rsidR="00A45678" w:rsidRPr="00A81DCC">
        <w:rPr>
          <w:szCs w:val="24"/>
          <w:lang w:val="en-GB"/>
        </w:rPr>
        <w:t>to eight</w:t>
      </w:r>
      <w:r w:rsidRPr="00A81DCC">
        <w:rPr>
          <w:szCs w:val="24"/>
          <w:lang w:val="en-GB"/>
        </w:rPr>
        <w:t xml:space="preserve"> A4 pages.</w:t>
      </w:r>
    </w:p>
    <w:p w14:paraId="6DC4B9FE" w14:textId="77777777" w:rsidR="00C250E1" w:rsidRPr="00A45678" w:rsidRDefault="00C250E1" w:rsidP="00A81DCC">
      <w:pPr>
        <w:spacing w:after="240"/>
        <w:jc w:val="both"/>
        <w:outlineLvl w:val="0"/>
        <w:rPr>
          <w:szCs w:val="24"/>
          <w:lang w:val="en-GB"/>
        </w:rPr>
      </w:pPr>
      <w:bookmarkStart w:id="330" w:name="_Toc35080288"/>
      <w:r w:rsidRPr="00A81DCC">
        <w:rPr>
          <w:rFonts w:eastAsia="Times"/>
          <w:iCs/>
          <w:szCs w:val="24"/>
          <w:lang w:val="en-GB"/>
        </w:rPr>
        <w:t>This evidence refers to selection criteria 5.2.1.2</w:t>
      </w:r>
      <w:r w:rsidR="00A45678">
        <w:rPr>
          <w:szCs w:val="24"/>
          <w:lang w:val="en-GB"/>
        </w:rPr>
        <w:t xml:space="preserve"> - </w:t>
      </w:r>
      <w:r w:rsidRPr="00A45678">
        <w:rPr>
          <w:szCs w:val="24"/>
          <w:lang w:val="en-GB"/>
        </w:rPr>
        <w:t xml:space="preserve">A list of relevant projects carried out and/or services provided by the tenderer over the last 5 years in similar in nature (though not necessarily under FWC modality, may be a </w:t>
      </w:r>
      <w:r w:rsidR="00A45678">
        <w:rPr>
          <w:szCs w:val="24"/>
          <w:lang w:val="en-GB"/>
        </w:rPr>
        <w:t>ordinary</w:t>
      </w:r>
      <w:r w:rsidRPr="00A45678">
        <w:rPr>
          <w:szCs w:val="24"/>
          <w:lang w:val="en-GB"/>
        </w:rPr>
        <w:t xml:space="preserve"> service contract with large pool of </w:t>
      </w:r>
      <w:r w:rsidR="00A45678" w:rsidRPr="00A45678">
        <w:rPr>
          <w:szCs w:val="24"/>
          <w:lang w:val="en-GB"/>
        </w:rPr>
        <w:t>short-term</w:t>
      </w:r>
      <w:r w:rsidRPr="00A45678">
        <w:rPr>
          <w:szCs w:val="24"/>
          <w:lang w:val="en-GB"/>
        </w:rPr>
        <w:t xml:space="preserve"> consultants) as </w:t>
      </w:r>
      <w:r w:rsidRPr="00EC0EF0">
        <w:rPr>
          <w:szCs w:val="24"/>
          <w:lang w:val="en-GB"/>
        </w:rPr>
        <w:t xml:space="preserve">per </w:t>
      </w:r>
      <w:r w:rsidR="00EC0EF0" w:rsidRPr="00A81DCC">
        <w:rPr>
          <w:szCs w:val="24"/>
          <w:lang w:val="en-GB"/>
        </w:rPr>
        <w:t>Form ELI-2</w:t>
      </w:r>
      <w:r w:rsidRPr="00A81DCC">
        <w:rPr>
          <w:szCs w:val="24"/>
          <w:lang w:val="en-GB"/>
        </w:rPr>
        <w:t>.</w:t>
      </w:r>
      <w:bookmarkEnd w:id="330"/>
    </w:p>
    <w:p w14:paraId="2F203D4F" w14:textId="77777777" w:rsidR="003461AD" w:rsidRPr="00A45678" w:rsidRDefault="003461AD" w:rsidP="003461AD">
      <w:pPr>
        <w:pStyle w:val="Heading3"/>
        <w:numPr>
          <w:ilvl w:val="2"/>
          <w:numId w:val="84"/>
        </w:numPr>
        <w:spacing w:before="200" w:after="120"/>
        <w:jc w:val="both"/>
        <w:rPr>
          <w:b w:val="0"/>
          <w:i/>
          <w:u w:val="single"/>
          <w:lang w:val="en-GB"/>
        </w:rPr>
      </w:pPr>
      <w:bookmarkStart w:id="331" w:name="_Toc34221464"/>
      <w:bookmarkStart w:id="332" w:name="_Toc34239216"/>
      <w:bookmarkStart w:id="333" w:name="_Toc34254943"/>
      <w:bookmarkStart w:id="334" w:name="_Toc34255104"/>
      <w:bookmarkStart w:id="335" w:name="_Toc34330679"/>
      <w:bookmarkStart w:id="336" w:name="_Toc34351128"/>
      <w:bookmarkStart w:id="337" w:name="_Toc34351320"/>
      <w:bookmarkStart w:id="338" w:name="_Toc34351493"/>
      <w:bookmarkStart w:id="339" w:name="_Toc34351665"/>
      <w:bookmarkStart w:id="340" w:name="_Toc34351847"/>
      <w:bookmarkStart w:id="341" w:name="_Toc34221465"/>
      <w:bookmarkStart w:id="342" w:name="_Toc34239217"/>
      <w:bookmarkStart w:id="343" w:name="_Toc34254944"/>
      <w:bookmarkStart w:id="344" w:name="_Toc34255105"/>
      <w:bookmarkStart w:id="345" w:name="_Toc34330680"/>
      <w:bookmarkStart w:id="346" w:name="_Toc34351129"/>
      <w:bookmarkStart w:id="347" w:name="_Toc34351321"/>
      <w:bookmarkStart w:id="348" w:name="_Toc34351494"/>
      <w:bookmarkStart w:id="349" w:name="_Toc34351666"/>
      <w:bookmarkStart w:id="350" w:name="_Toc34351848"/>
      <w:bookmarkStart w:id="351" w:name="_Toc34221467"/>
      <w:bookmarkStart w:id="352" w:name="_Toc34239219"/>
      <w:bookmarkStart w:id="353" w:name="_Toc34254946"/>
      <w:bookmarkStart w:id="354" w:name="_Toc34255107"/>
      <w:bookmarkStart w:id="355" w:name="_Toc34330682"/>
      <w:bookmarkStart w:id="356" w:name="_Toc34351131"/>
      <w:bookmarkStart w:id="357" w:name="_Toc34351323"/>
      <w:bookmarkStart w:id="358" w:name="_Toc34351496"/>
      <w:bookmarkStart w:id="359" w:name="_Toc34351668"/>
      <w:bookmarkStart w:id="360" w:name="_Toc34351850"/>
      <w:bookmarkStart w:id="361" w:name="_Toc34221468"/>
      <w:bookmarkStart w:id="362" w:name="_Toc34239220"/>
      <w:bookmarkStart w:id="363" w:name="_Toc34254947"/>
      <w:bookmarkStart w:id="364" w:name="_Toc34255108"/>
      <w:bookmarkStart w:id="365" w:name="_Toc34330683"/>
      <w:bookmarkStart w:id="366" w:name="_Toc34351132"/>
      <w:bookmarkStart w:id="367" w:name="_Toc34351324"/>
      <w:bookmarkStart w:id="368" w:name="_Toc34351497"/>
      <w:bookmarkStart w:id="369" w:name="_Toc34351669"/>
      <w:bookmarkStart w:id="370" w:name="_Toc34351851"/>
      <w:bookmarkStart w:id="371" w:name="_Toc34221469"/>
      <w:bookmarkStart w:id="372" w:name="_Toc34239221"/>
      <w:bookmarkStart w:id="373" w:name="_Toc34254948"/>
      <w:bookmarkStart w:id="374" w:name="_Toc34255109"/>
      <w:bookmarkStart w:id="375" w:name="_Toc34330684"/>
      <w:bookmarkStart w:id="376" w:name="_Toc34351133"/>
      <w:bookmarkStart w:id="377" w:name="_Toc34351325"/>
      <w:bookmarkStart w:id="378" w:name="_Toc34351498"/>
      <w:bookmarkStart w:id="379" w:name="_Toc34351670"/>
      <w:bookmarkStart w:id="380" w:name="_Toc34351852"/>
      <w:bookmarkStart w:id="381" w:name="page32"/>
      <w:bookmarkStart w:id="382" w:name="_Toc33964790"/>
      <w:bookmarkStart w:id="383" w:name="_Toc34255110"/>
      <w:bookmarkStart w:id="384" w:name="_Toc35080289"/>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sidRPr="00A45678">
        <w:rPr>
          <w:b w:val="0"/>
          <w:i/>
          <w:u w:val="single"/>
          <w:lang w:val="en-GB"/>
        </w:rPr>
        <w:t>Evidence of the economic and financial capacity of the service provider(s)</w:t>
      </w:r>
      <w:bookmarkEnd w:id="382"/>
      <w:bookmarkEnd w:id="383"/>
      <w:bookmarkEnd w:id="384"/>
    </w:p>
    <w:p w14:paraId="02DCD93E" w14:textId="77777777" w:rsidR="003461AD" w:rsidRPr="00A45678" w:rsidRDefault="003461AD" w:rsidP="003461AD">
      <w:pPr>
        <w:spacing w:after="240" w:line="270" w:lineRule="auto"/>
        <w:jc w:val="both"/>
        <w:rPr>
          <w:sz w:val="20"/>
          <w:lang w:val="en-GB"/>
        </w:rPr>
      </w:pPr>
      <w:r w:rsidRPr="00A45678">
        <w:rPr>
          <w:szCs w:val="24"/>
          <w:lang w:val="en-GB"/>
        </w:rPr>
        <w:t xml:space="preserve">All tenderers shall provide proof of </w:t>
      </w:r>
      <w:r w:rsidRPr="00EC0EF0">
        <w:rPr>
          <w:szCs w:val="24"/>
          <w:lang w:val="en-GB"/>
        </w:rPr>
        <w:t xml:space="preserve">their economic and financial capacity by submitting the </w:t>
      </w:r>
      <w:r w:rsidRPr="00A81DCC">
        <w:rPr>
          <w:szCs w:val="24"/>
          <w:lang w:val="en-GB"/>
        </w:rPr>
        <w:t xml:space="preserve">Form </w:t>
      </w:r>
      <w:r w:rsidR="00EC0EF0" w:rsidRPr="00A81DCC">
        <w:rPr>
          <w:szCs w:val="24"/>
          <w:lang w:val="en-GB"/>
        </w:rPr>
        <w:t>ELI-</w:t>
      </w:r>
      <w:r w:rsidRPr="00A81DCC">
        <w:rPr>
          <w:szCs w:val="24"/>
          <w:lang w:val="en-GB"/>
        </w:rPr>
        <w:t>3 – Financial Situation</w:t>
      </w:r>
      <w:r w:rsidRPr="00EC0EF0">
        <w:rPr>
          <w:szCs w:val="24"/>
          <w:lang w:val="en-GB"/>
        </w:rPr>
        <w:t xml:space="preserve"> an</w:t>
      </w:r>
      <w:r w:rsidRPr="00A45678">
        <w:rPr>
          <w:szCs w:val="24"/>
          <w:lang w:val="en-GB"/>
        </w:rPr>
        <w:t>d related attachments mentioned therein.</w:t>
      </w:r>
    </w:p>
    <w:p w14:paraId="6D86D552" w14:textId="77777777" w:rsidR="003461AD" w:rsidRPr="00A45678" w:rsidRDefault="003461AD" w:rsidP="003461AD">
      <w:pPr>
        <w:spacing w:after="240" w:line="246" w:lineRule="auto"/>
        <w:jc w:val="both"/>
        <w:rPr>
          <w:sz w:val="20"/>
          <w:lang w:val="en-GB"/>
        </w:rPr>
      </w:pPr>
      <w:r w:rsidRPr="00A45678">
        <w:rPr>
          <w:szCs w:val="24"/>
          <w:lang w:val="en-GB"/>
        </w:rPr>
        <w:t xml:space="preserve">If, for some </w:t>
      </w:r>
      <w:r w:rsidRPr="00A45678">
        <w:rPr>
          <w:szCs w:val="24"/>
          <w:u w:val="single"/>
          <w:lang w:val="en-GB"/>
        </w:rPr>
        <w:t>exceptional reason which SADC considers justified</w:t>
      </w:r>
      <w:r w:rsidRPr="00A45678">
        <w:rPr>
          <w:szCs w:val="24"/>
          <w:lang w:val="en-GB"/>
        </w:rPr>
        <w:t>, a tenderer is unable to provide the attachments to above form, he or she may prove his or her economic and financial capacity by any other document which SADC considers appropriate. In any case, SADC must at least be notified of the exceptional reason and its justification in the tender. SADC reserves the right to request any other document enabling it to verify the tenderer's economic and financial capacity.</w:t>
      </w:r>
    </w:p>
    <w:p w14:paraId="68B294AA" w14:textId="77777777" w:rsidR="003461AD" w:rsidRPr="00A45678" w:rsidRDefault="003461AD" w:rsidP="003461AD">
      <w:pPr>
        <w:spacing w:after="240" w:line="246" w:lineRule="auto"/>
        <w:jc w:val="both"/>
        <w:rPr>
          <w:sz w:val="20"/>
          <w:lang w:val="en-GB"/>
        </w:rPr>
      </w:pPr>
      <w:r w:rsidRPr="00A45678">
        <w:rPr>
          <w:szCs w:val="24"/>
          <w:lang w:val="en-GB"/>
        </w:rPr>
        <w:t>SADC may waive the obligation of a tenderer to submit the documentary evidence referred to in paragraph 1 if such evidence has already been submitted to it for the purposes of another procurement procedure and provided that it complies with the requirements of the present call for proposals. In such a case, the bidder shall indicate in the tender reference to the contract SADC service for which the evidence has been provided, in order to allow SADC services to check this evidence.</w:t>
      </w:r>
    </w:p>
    <w:p w14:paraId="25FE217D" w14:textId="77777777" w:rsidR="003461AD" w:rsidRPr="00A45678" w:rsidRDefault="003461AD" w:rsidP="003461AD">
      <w:pPr>
        <w:pStyle w:val="Heading2"/>
        <w:numPr>
          <w:ilvl w:val="1"/>
          <w:numId w:val="84"/>
        </w:numPr>
        <w:spacing w:before="200" w:after="240"/>
        <w:ind w:left="0" w:firstLine="0"/>
        <w:jc w:val="both"/>
        <w:rPr>
          <w:lang w:val="en-GB"/>
        </w:rPr>
      </w:pPr>
      <w:bookmarkStart w:id="385" w:name="_Toc34255120"/>
      <w:bookmarkStart w:id="386" w:name="_Toc34352088"/>
      <w:bookmarkStart w:id="387" w:name="_Toc35080290"/>
      <w:r w:rsidRPr="00A45678">
        <w:rPr>
          <w:lang w:val="en-GB"/>
        </w:rPr>
        <w:lastRenderedPageBreak/>
        <w:t>Application of award criteria (assessment of tenders)</w:t>
      </w:r>
      <w:bookmarkEnd w:id="385"/>
      <w:bookmarkEnd w:id="386"/>
      <w:bookmarkEnd w:id="387"/>
    </w:p>
    <w:p w14:paraId="2157892F" w14:textId="77777777" w:rsidR="003461AD" w:rsidRPr="00A45678" w:rsidRDefault="003461AD" w:rsidP="003461AD">
      <w:pPr>
        <w:spacing w:after="240" w:line="332" w:lineRule="auto"/>
        <w:jc w:val="both"/>
        <w:rPr>
          <w:szCs w:val="24"/>
          <w:lang w:val="en-GB"/>
        </w:rPr>
      </w:pPr>
      <w:r w:rsidRPr="00A45678">
        <w:rPr>
          <w:szCs w:val="24"/>
          <w:lang w:val="en-GB"/>
        </w:rPr>
        <w:t xml:space="preserve">The contract will be awarded to up to five </w:t>
      </w:r>
      <w:r w:rsidRPr="00A45678">
        <w:rPr>
          <w:rFonts w:eastAsia="Times"/>
          <w:b/>
          <w:bCs/>
          <w:szCs w:val="24"/>
          <w:lang w:val="en-GB"/>
        </w:rPr>
        <w:t>most cost-effective tenders</w:t>
      </w:r>
      <w:r w:rsidRPr="00A45678">
        <w:rPr>
          <w:szCs w:val="24"/>
          <w:lang w:val="en-GB"/>
        </w:rPr>
        <w:t>. The following award criteria will be applied:</w:t>
      </w:r>
    </w:p>
    <w:tbl>
      <w:tblPr>
        <w:tblStyle w:val="ColorfulGrid-Accent1"/>
        <w:tblW w:w="8897" w:type="dxa"/>
        <w:tblLook w:val="04A0" w:firstRow="1" w:lastRow="0" w:firstColumn="1" w:lastColumn="0" w:noHBand="0" w:noVBand="1"/>
      </w:tblPr>
      <w:tblGrid>
        <w:gridCol w:w="958"/>
        <w:gridCol w:w="6656"/>
        <w:gridCol w:w="1283"/>
      </w:tblGrid>
      <w:tr w:rsidR="003461AD" w:rsidRPr="00A45678" w14:paraId="5AA4A94C" w14:textId="77777777" w:rsidTr="00880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dxa"/>
          </w:tcPr>
          <w:p w14:paraId="3636A292" w14:textId="77777777" w:rsidR="003461AD" w:rsidRPr="00A45678" w:rsidRDefault="003461AD" w:rsidP="00A81DCC">
            <w:pPr>
              <w:keepNext/>
              <w:spacing w:after="240" w:line="331" w:lineRule="auto"/>
              <w:jc w:val="center"/>
              <w:rPr>
                <w:szCs w:val="20"/>
                <w:lang w:val="en-GB"/>
              </w:rPr>
            </w:pPr>
            <w:r w:rsidRPr="00A45678">
              <w:rPr>
                <w:lang w:val="en-GB"/>
              </w:rPr>
              <w:t>Nr.</w:t>
            </w:r>
          </w:p>
        </w:tc>
        <w:tc>
          <w:tcPr>
            <w:tcW w:w="6656" w:type="dxa"/>
          </w:tcPr>
          <w:p w14:paraId="6907945A" w14:textId="77777777" w:rsidR="003461AD" w:rsidRPr="00A45678" w:rsidRDefault="003461AD" w:rsidP="00A81DCC">
            <w:pPr>
              <w:keepNext/>
              <w:spacing w:after="240" w:line="331" w:lineRule="auto"/>
              <w:jc w:val="center"/>
              <w:cnfStyle w:val="100000000000" w:firstRow="1" w:lastRow="0" w:firstColumn="0" w:lastColumn="0" w:oddVBand="0" w:evenVBand="0" w:oddHBand="0" w:evenHBand="0" w:firstRowFirstColumn="0" w:firstRowLastColumn="0" w:lastRowFirstColumn="0" w:lastRowLastColumn="0"/>
              <w:rPr>
                <w:szCs w:val="20"/>
                <w:lang w:val="en-GB"/>
              </w:rPr>
            </w:pPr>
            <w:r w:rsidRPr="00A45678">
              <w:rPr>
                <w:lang w:val="en-GB"/>
              </w:rPr>
              <w:t>Requirement</w:t>
            </w:r>
          </w:p>
        </w:tc>
        <w:tc>
          <w:tcPr>
            <w:tcW w:w="1283" w:type="dxa"/>
          </w:tcPr>
          <w:p w14:paraId="62D32E50" w14:textId="77777777" w:rsidR="003461AD" w:rsidRPr="00A45678" w:rsidRDefault="003461AD" w:rsidP="00A81DCC">
            <w:pPr>
              <w:keepNext/>
              <w:spacing w:after="240" w:line="331" w:lineRule="auto"/>
              <w:jc w:val="center"/>
              <w:cnfStyle w:val="100000000000" w:firstRow="1" w:lastRow="0" w:firstColumn="0" w:lastColumn="0" w:oddVBand="0" w:evenVBand="0" w:oddHBand="0" w:evenHBand="0" w:firstRowFirstColumn="0" w:firstRowLastColumn="0" w:lastRowFirstColumn="0" w:lastRowLastColumn="0"/>
              <w:rPr>
                <w:szCs w:val="20"/>
                <w:lang w:val="en-GB"/>
              </w:rPr>
            </w:pPr>
            <w:r w:rsidRPr="00A45678">
              <w:rPr>
                <w:lang w:val="en-GB"/>
              </w:rPr>
              <w:t>Maximum score</w:t>
            </w:r>
          </w:p>
        </w:tc>
      </w:tr>
      <w:tr w:rsidR="003461AD" w:rsidRPr="00A45678" w14:paraId="3A931867" w14:textId="77777777" w:rsidTr="00880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dxa"/>
          </w:tcPr>
          <w:p w14:paraId="79FFBA92" w14:textId="77777777" w:rsidR="003461AD" w:rsidRPr="00A45678" w:rsidRDefault="003461AD" w:rsidP="00880C80">
            <w:pPr>
              <w:spacing w:after="240" w:line="332" w:lineRule="auto"/>
              <w:jc w:val="center"/>
              <w:rPr>
                <w:szCs w:val="20"/>
                <w:lang w:val="en-GB"/>
              </w:rPr>
            </w:pPr>
            <w:r w:rsidRPr="00A45678">
              <w:rPr>
                <w:lang w:val="en-GB"/>
              </w:rPr>
              <w:t>1</w:t>
            </w:r>
          </w:p>
        </w:tc>
        <w:tc>
          <w:tcPr>
            <w:tcW w:w="6656" w:type="dxa"/>
            <w:vAlign w:val="bottom"/>
          </w:tcPr>
          <w:p w14:paraId="62A57DCE" w14:textId="77777777" w:rsidR="003461AD" w:rsidRPr="00A45678" w:rsidRDefault="003461AD" w:rsidP="00880C80">
            <w:pPr>
              <w:spacing w:after="240" w:line="332" w:lineRule="auto"/>
              <w:jc w:val="center"/>
              <w:cnfStyle w:val="000000100000" w:firstRow="0" w:lastRow="0" w:firstColumn="0" w:lastColumn="0" w:oddVBand="0" w:evenVBand="0" w:oddHBand="1" w:evenHBand="0" w:firstRowFirstColumn="0" w:firstRowLastColumn="0" w:lastRowFirstColumn="0" w:lastRowLastColumn="0"/>
              <w:rPr>
                <w:rFonts w:eastAsia="Times"/>
                <w:i/>
                <w:iCs/>
                <w:sz w:val="20"/>
                <w:szCs w:val="20"/>
                <w:lang w:val="en-GB"/>
              </w:rPr>
            </w:pPr>
            <w:r w:rsidRPr="00A45678">
              <w:rPr>
                <w:rFonts w:eastAsia="Times"/>
                <w:b/>
                <w:bCs/>
                <w:szCs w:val="24"/>
                <w:lang w:val="en-GB"/>
              </w:rPr>
              <w:t>Clarity, relevance and coherence</w:t>
            </w:r>
            <w:r w:rsidRPr="00A45678">
              <w:rPr>
                <w:rFonts w:eastAsia="Times"/>
                <w:i/>
                <w:iCs/>
                <w:sz w:val="20"/>
                <w:lang w:val="en-GB"/>
              </w:rPr>
              <w:t xml:space="preserve"> </w:t>
            </w:r>
          </w:p>
          <w:p w14:paraId="01D830F7" w14:textId="77777777" w:rsidR="003461AD" w:rsidRPr="00A45678" w:rsidRDefault="003461AD" w:rsidP="00880C80">
            <w:pPr>
              <w:spacing w:after="240" w:line="332" w:lineRule="auto"/>
              <w:jc w:val="both"/>
              <w:cnfStyle w:val="000000100000" w:firstRow="0" w:lastRow="0" w:firstColumn="0" w:lastColumn="0" w:oddVBand="0" w:evenVBand="0" w:oddHBand="1" w:evenHBand="0" w:firstRowFirstColumn="0" w:firstRowLastColumn="0" w:lastRowFirstColumn="0" w:lastRowLastColumn="0"/>
              <w:rPr>
                <w:szCs w:val="20"/>
                <w:lang w:val="en-GB"/>
              </w:rPr>
            </w:pPr>
            <w:r w:rsidRPr="00A45678">
              <w:rPr>
                <w:rFonts w:eastAsia="Times"/>
                <w:i/>
                <w:iCs/>
                <w:sz w:val="20"/>
                <w:lang w:val="en-GB"/>
              </w:rPr>
              <w:t>This criterion will assess whether the overall tender, is written in a clear language, whether it is well structured, whether all the information requested in the tender specifications is duly covered, whether all the data sources are well referenced.</w:t>
            </w:r>
          </w:p>
        </w:tc>
        <w:tc>
          <w:tcPr>
            <w:tcW w:w="1283" w:type="dxa"/>
          </w:tcPr>
          <w:p w14:paraId="5DDB2123" w14:textId="77777777" w:rsidR="003461AD" w:rsidRPr="00A45678" w:rsidRDefault="003461AD" w:rsidP="00880C80">
            <w:pPr>
              <w:spacing w:after="240" w:line="332" w:lineRule="auto"/>
              <w:jc w:val="center"/>
              <w:cnfStyle w:val="000000100000" w:firstRow="0" w:lastRow="0" w:firstColumn="0" w:lastColumn="0" w:oddVBand="0" w:evenVBand="0" w:oddHBand="1" w:evenHBand="0" w:firstRowFirstColumn="0" w:firstRowLastColumn="0" w:lastRowFirstColumn="0" w:lastRowLastColumn="0"/>
              <w:rPr>
                <w:szCs w:val="20"/>
                <w:lang w:val="en-GB"/>
              </w:rPr>
            </w:pPr>
            <w:r w:rsidRPr="00A45678">
              <w:rPr>
                <w:lang w:val="en-GB"/>
              </w:rPr>
              <w:t>10</w:t>
            </w:r>
          </w:p>
        </w:tc>
      </w:tr>
      <w:tr w:rsidR="003461AD" w:rsidRPr="00A45678" w14:paraId="01EF6632" w14:textId="77777777" w:rsidTr="00880C80">
        <w:tc>
          <w:tcPr>
            <w:cnfStyle w:val="001000000000" w:firstRow="0" w:lastRow="0" w:firstColumn="1" w:lastColumn="0" w:oddVBand="0" w:evenVBand="0" w:oddHBand="0" w:evenHBand="0" w:firstRowFirstColumn="0" w:firstRowLastColumn="0" w:lastRowFirstColumn="0" w:lastRowLastColumn="0"/>
            <w:tcW w:w="958" w:type="dxa"/>
          </w:tcPr>
          <w:p w14:paraId="381C0C59" w14:textId="77777777" w:rsidR="003461AD" w:rsidRPr="00A45678" w:rsidRDefault="003461AD" w:rsidP="00880C80">
            <w:pPr>
              <w:spacing w:after="240" w:line="332" w:lineRule="auto"/>
              <w:jc w:val="center"/>
              <w:rPr>
                <w:szCs w:val="20"/>
                <w:lang w:val="en-GB"/>
              </w:rPr>
            </w:pPr>
            <w:r w:rsidRPr="00A45678">
              <w:rPr>
                <w:lang w:val="en-GB"/>
              </w:rPr>
              <w:t>2</w:t>
            </w:r>
          </w:p>
        </w:tc>
        <w:tc>
          <w:tcPr>
            <w:tcW w:w="6656" w:type="dxa"/>
            <w:vAlign w:val="bottom"/>
          </w:tcPr>
          <w:p w14:paraId="27127F83" w14:textId="77777777" w:rsidR="003461AD" w:rsidRPr="00A45678" w:rsidRDefault="003461AD" w:rsidP="00880C80">
            <w:pPr>
              <w:spacing w:after="240" w:line="332" w:lineRule="auto"/>
              <w:jc w:val="center"/>
              <w:cnfStyle w:val="000000000000" w:firstRow="0" w:lastRow="0" w:firstColumn="0" w:lastColumn="0" w:oddVBand="0" w:evenVBand="0" w:oddHBand="0" w:evenHBand="0" w:firstRowFirstColumn="0" w:firstRowLastColumn="0" w:lastRowFirstColumn="0" w:lastRowLastColumn="0"/>
              <w:rPr>
                <w:rFonts w:eastAsia="Times"/>
                <w:b/>
                <w:bCs/>
                <w:szCs w:val="24"/>
                <w:lang w:val="en-GB"/>
              </w:rPr>
            </w:pPr>
            <w:r w:rsidRPr="00A45678">
              <w:rPr>
                <w:rFonts w:eastAsia="Times"/>
                <w:b/>
                <w:bCs/>
                <w:szCs w:val="24"/>
                <w:lang w:val="en-GB"/>
              </w:rPr>
              <w:t xml:space="preserve">Quality of the proposed mechanisms for project management, including quality control, risk management and reporting </w:t>
            </w:r>
          </w:p>
          <w:p w14:paraId="0BB27B84" w14:textId="77777777" w:rsidR="003461AD" w:rsidRPr="00A45678" w:rsidRDefault="003461AD" w:rsidP="00880C80">
            <w:pPr>
              <w:spacing w:after="240"/>
              <w:jc w:val="both"/>
              <w:cnfStyle w:val="000000000000" w:firstRow="0" w:lastRow="0" w:firstColumn="0" w:lastColumn="0" w:oddVBand="0" w:evenVBand="0" w:oddHBand="0" w:evenHBand="0" w:firstRowFirstColumn="0" w:firstRowLastColumn="0" w:lastRowFirstColumn="0" w:lastRowLastColumn="0"/>
              <w:rPr>
                <w:rFonts w:eastAsia="Times"/>
                <w:i/>
                <w:iCs/>
                <w:sz w:val="20"/>
                <w:szCs w:val="20"/>
                <w:lang w:val="en-GB"/>
              </w:rPr>
            </w:pPr>
            <w:r w:rsidRPr="00A45678">
              <w:rPr>
                <w:rFonts w:eastAsia="Times"/>
                <w:i/>
                <w:iCs/>
                <w:sz w:val="20"/>
                <w:lang w:val="en-GB"/>
              </w:rPr>
              <w:t xml:space="preserve">This criterion will assess the quality control system proposed by the tenderer for both potential future services </w:t>
            </w:r>
            <w:r w:rsidRPr="00A45678">
              <w:rPr>
                <w:rFonts w:eastAsia="Times"/>
                <w:i/>
                <w:iCs/>
                <w:sz w:val="18"/>
                <w:szCs w:val="18"/>
                <w:lang w:val="en-GB"/>
              </w:rPr>
              <w:t>regarding the quality of deliverables, the language</w:t>
            </w:r>
            <w:r w:rsidRPr="00A45678">
              <w:rPr>
                <w:rFonts w:eastAsia="Times"/>
                <w:i/>
                <w:iCs/>
                <w:sz w:val="20"/>
                <w:lang w:val="en-GB"/>
              </w:rPr>
              <w:t xml:space="preserve"> quality check, continuity of the service in case of absence of a member of the team, as well as the overall project management (organisation of work, contacts with the contracting party etc.). This quality control system should be detailed in the tender. A generic quality control system will result in a low score.</w:t>
            </w:r>
          </w:p>
        </w:tc>
        <w:tc>
          <w:tcPr>
            <w:tcW w:w="1283" w:type="dxa"/>
          </w:tcPr>
          <w:p w14:paraId="59392FE6" w14:textId="77777777" w:rsidR="003461AD" w:rsidRPr="00A45678" w:rsidRDefault="003461AD" w:rsidP="00880C80">
            <w:pPr>
              <w:spacing w:after="240" w:line="332" w:lineRule="auto"/>
              <w:jc w:val="center"/>
              <w:cnfStyle w:val="000000000000" w:firstRow="0" w:lastRow="0" w:firstColumn="0" w:lastColumn="0" w:oddVBand="0" w:evenVBand="0" w:oddHBand="0" w:evenHBand="0" w:firstRowFirstColumn="0" w:firstRowLastColumn="0" w:lastRowFirstColumn="0" w:lastRowLastColumn="0"/>
              <w:rPr>
                <w:szCs w:val="20"/>
                <w:lang w:val="en-GB"/>
              </w:rPr>
            </w:pPr>
            <w:r w:rsidRPr="00A45678">
              <w:rPr>
                <w:lang w:val="en-GB"/>
              </w:rPr>
              <w:t>15</w:t>
            </w:r>
          </w:p>
        </w:tc>
      </w:tr>
      <w:tr w:rsidR="003461AD" w:rsidRPr="00A45678" w14:paraId="5F6354B2" w14:textId="77777777" w:rsidTr="00880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dxa"/>
          </w:tcPr>
          <w:p w14:paraId="58304542" w14:textId="77777777" w:rsidR="003461AD" w:rsidRPr="00A45678" w:rsidRDefault="003461AD" w:rsidP="00880C80">
            <w:pPr>
              <w:spacing w:after="240" w:line="332" w:lineRule="auto"/>
              <w:jc w:val="center"/>
              <w:rPr>
                <w:szCs w:val="20"/>
                <w:lang w:val="en-GB"/>
              </w:rPr>
            </w:pPr>
            <w:r w:rsidRPr="00A45678">
              <w:rPr>
                <w:lang w:val="en-GB"/>
              </w:rPr>
              <w:t>3</w:t>
            </w:r>
          </w:p>
        </w:tc>
        <w:tc>
          <w:tcPr>
            <w:tcW w:w="6656" w:type="dxa"/>
          </w:tcPr>
          <w:p w14:paraId="4EDDDE8D" w14:textId="77777777" w:rsidR="003461AD" w:rsidRPr="00A45678" w:rsidRDefault="003461AD" w:rsidP="00880C80">
            <w:pPr>
              <w:spacing w:after="240" w:line="332" w:lineRule="auto"/>
              <w:jc w:val="center"/>
              <w:cnfStyle w:val="000000100000" w:firstRow="0" w:lastRow="0" w:firstColumn="0" w:lastColumn="0" w:oddVBand="0" w:evenVBand="0" w:oddHBand="1" w:evenHBand="0" w:firstRowFirstColumn="0" w:firstRowLastColumn="0" w:lastRowFirstColumn="0" w:lastRowLastColumn="0"/>
              <w:rPr>
                <w:b/>
                <w:szCs w:val="20"/>
                <w:lang w:val="en-GB"/>
              </w:rPr>
            </w:pPr>
            <w:r w:rsidRPr="00A45678">
              <w:rPr>
                <w:b/>
                <w:lang w:val="en-GB"/>
              </w:rPr>
              <w:t xml:space="preserve">Experience of the bidder in implementing complex service contracts with large pool of </w:t>
            </w:r>
            <w:r w:rsidR="005A1DAB" w:rsidRPr="00A45678">
              <w:rPr>
                <w:b/>
                <w:lang w:val="en-GB"/>
              </w:rPr>
              <w:t>short-term</w:t>
            </w:r>
            <w:r w:rsidRPr="00A45678">
              <w:rPr>
                <w:b/>
                <w:lang w:val="en-GB"/>
              </w:rPr>
              <w:t xml:space="preserve"> consultants</w:t>
            </w:r>
          </w:p>
          <w:p w14:paraId="30AFB572" w14:textId="77777777" w:rsidR="003461AD" w:rsidRPr="00A45678" w:rsidRDefault="003461AD" w:rsidP="00880C80">
            <w:pPr>
              <w:spacing w:after="240" w:line="332" w:lineRule="auto"/>
              <w:jc w:val="both"/>
              <w:cnfStyle w:val="000000100000" w:firstRow="0" w:lastRow="0" w:firstColumn="0" w:lastColumn="0" w:oddVBand="0" w:evenVBand="0" w:oddHBand="1" w:evenHBand="0" w:firstRowFirstColumn="0" w:firstRowLastColumn="0" w:lastRowFirstColumn="0" w:lastRowLastColumn="0"/>
              <w:rPr>
                <w:b/>
                <w:szCs w:val="20"/>
                <w:lang w:val="en-GB"/>
              </w:rPr>
            </w:pPr>
            <w:r w:rsidRPr="00A45678">
              <w:rPr>
                <w:rFonts w:eastAsia="Times"/>
                <w:i/>
                <w:iCs/>
                <w:sz w:val="20"/>
                <w:lang w:val="en-GB"/>
              </w:rPr>
              <w:t xml:space="preserve">This criterion will assess the experience of the bidder in implementing large service contracts, in particular the size and diversity of the team of long term and </w:t>
            </w:r>
            <w:r w:rsidR="005A1DAB" w:rsidRPr="00A45678">
              <w:rPr>
                <w:rFonts w:eastAsia="Times"/>
                <w:i/>
                <w:iCs/>
                <w:sz w:val="20"/>
                <w:lang w:val="en-GB"/>
              </w:rPr>
              <w:t>short-term</w:t>
            </w:r>
            <w:r w:rsidRPr="00A45678">
              <w:rPr>
                <w:rFonts w:eastAsia="Times"/>
                <w:i/>
                <w:iCs/>
                <w:sz w:val="20"/>
                <w:lang w:val="en-GB"/>
              </w:rPr>
              <w:t xml:space="preserve"> experts in particular.</w:t>
            </w:r>
          </w:p>
        </w:tc>
        <w:tc>
          <w:tcPr>
            <w:tcW w:w="1283" w:type="dxa"/>
          </w:tcPr>
          <w:p w14:paraId="5FD0914E" w14:textId="77777777" w:rsidR="003461AD" w:rsidRPr="00A45678" w:rsidRDefault="003461AD" w:rsidP="00880C80">
            <w:pPr>
              <w:spacing w:after="240" w:line="332" w:lineRule="auto"/>
              <w:jc w:val="center"/>
              <w:cnfStyle w:val="000000100000" w:firstRow="0" w:lastRow="0" w:firstColumn="0" w:lastColumn="0" w:oddVBand="0" w:evenVBand="0" w:oddHBand="1" w:evenHBand="0" w:firstRowFirstColumn="0" w:firstRowLastColumn="0" w:lastRowFirstColumn="0" w:lastRowLastColumn="0"/>
              <w:rPr>
                <w:szCs w:val="20"/>
                <w:lang w:val="en-GB"/>
              </w:rPr>
            </w:pPr>
            <w:r w:rsidRPr="00A45678">
              <w:rPr>
                <w:lang w:val="en-GB"/>
              </w:rPr>
              <w:t>30</w:t>
            </w:r>
          </w:p>
        </w:tc>
      </w:tr>
      <w:tr w:rsidR="003461AD" w:rsidRPr="00A45678" w14:paraId="656BDB03" w14:textId="77777777" w:rsidTr="00880C80">
        <w:tc>
          <w:tcPr>
            <w:cnfStyle w:val="001000000000" w:firstRow="0" w:lastRow="0" w:firstColumn="1" w:lastColumn="0" w:oddVBand="0" w:evenVBand="0" w:oddHBand="0" w:evenHBand="0" w:firstRowFirstColumn="0" w:firstRowLastColumn="0" w:lastRowFirstColumn="0" w:lastRowLastColumn="0"/>
            <w:tcW w:w="958" w:type="dxa"/>
          </w:tcPr>
          <w:p w14:paraId="00B51812" w14:textId="77777777" w:rsidR="003461AD" w:rsidRPr="00A45678" w:rsidRDefault="003461AD" w:rsidP="00880C80">
            <w:pPr>
              <w:spacing w:after="240" w:line="332" w:lineRule="auto"/>
              <w:jc w:val="center"/>
              <w:rPr>
                <w:szCs w:val="20"/>
                <w:lang w:val="en-GB"/>
              </w:rPr>
            </w:pPr>
            <w:r w:rsidRPr="00A45678">
              <w:rPr>
                <w:lang w:val="en-GB"/>
              </w:rPr>
              <w:t>4</w:t>
            </w:r>
          </w:p>
        </w:tc>
        <w:tc>
          <w:tcPr>
            <w:tcW w:w="6656" w:type="dxa"/>
          </w:tcPr>
          <w:p w14:paraId="3E691121" w14:textId="77777777" w:rsidR="003461AD" w:rsidRPr="00A45678" w:rsidRDefault="003461AD" w:rsidP="00880C80">
            <w:pPr>
              <w:spacing w:after="240" w:line="332" w:lineRule="auto"/>
              <w:jc w:val="center"/>
              <w:cnfStyle w:val="000000000000" w:firstRow="0" w:lastRow="0" w:firstColumn="0" w:lastColumn="0" w:oddVBand="0" w:evenVBand="0" w:oddHBand="0" w:evenHBand="0" w:firstRowFirstColumn="0" w:firstRowLastColumn="0" w:lastRowFirstColumn="0" w:lastRowLastColumn="0"/>
              <w:rPr>
                <w:b/>
                <w:szCs w:val="20"/>
                <w:lang w:val="en-GB"/>
              </w:rPr>
            </w:pPr>
            <w:r w:rsidRPr="00A45678">
              <w:rPr>
                <w:b/>
                <w:lang w:val="en-GB"/>
              </w:rPr>
              <w:t>Experience of the bidder in implementing contracts in SADC region</w:t>
            </w:r>
          </w:p>
          <w:p w14:paraId="5FC2E75E" w14:textId="77777777" w:rsidR="003461AD" w:rsidRPr="00A45678" w:rsidRDefault="003461AD" w:rsidP="00880C80">
            <w:pPr>
              <w:spacing w:after="240" w:line="332" w:lineRule="auto"/>
              <w:jc w:val="both"/>
              <w:cnfStyle w:val="000000000000" w:firstRow="0" w:lastRow="0" w:firstColumn="0" w:lastColumn="0" w:oddVBand="0" w:evenVBand="0" w:oddHBand="0" w:evenHBand="0" w:firstRowFirstColumn="0" w:firstRowLastColumn="0" w:lastRowFirstColumn="0" w:lastRowLastColumn="0"/>
              <w:rPr>
                <w:b/>
                <w:szCs w:val="20"/>
                <w:lang w:val="en-GB"/>
              </w:rPr>
            </w:pPr>
            <w:r w:rsidRPr="00A45678">
              <w:rPr>
                <w:rFonts w:eastAsia="Times"/>
                <w:i/>
                <w:iCs/>
                <w:sz w:val="20"/>
                <w:lang w:val="en-GB"/>
              </w:rPr>
              <w:t xml:space="preserve">This criterion will assess the experience and exposure of the bidder to the particularities of SADC region and </w:t>
            </w:r>
            <w:r w:rsidR="009667C3" w:rsidRPr="00A45678">
              <w:rPr>
                <w:rFonts w:eastAsia="Times"/>
                <w:i/>
                <w:iCs/>
                <w:sz w:val="20"/>
                <w:lang w:val="en-GB"/>
              </w:rPr>
              <w:t xml:space="preserve">one or more of </w:t>
            </w:r>
            <w:r w:rsidRPr="00A45678">
              <w:rPr>
                <w:rFonts w:eastAsia="Times"/>
                <w:i/>
                <w:iCs/>
                <w:sz w:val="20"/>
                <w:lang w:val="en-GB"/>
              </w:rPr>
              <w:t>its Member States.</w:t>
            </w:r>
            <w:r w:rsidR="00517F7D">
              <w:rPr>
                <w:rFonts w:eastAsia="Times"/>
                <w:i/>
                <w:iCs/>
                <w:sz w:val="20"/>
                <w:szCs w:val="20"/>
                <w:lang w:val="en-GB"/>
              </w:rPr>
              <w:t xml:space="preserve"> For sake of bringing variety of expertise and experiences, Procuring Entity encourages </w:t>
            </w:r>
            <w:r w:rsidR="009333EF">
              <w:rPr>
                <w:rFonts w:eastAsia="Times"/>
                <w:i/>
                <w:iCs/>
                <w:sz w:val="20"/>
                <w:szCs w:val="20"/>
                <w:lang w:val="en-GB"/>
              </w:rPr>
              <w:t>partnerships.</w:t>
            </w:r>
          </w:p>
        </w:tc>
        <w:tc>
          <w:tcPr>
            <w:tcW w:w="1283" w:type="dxa"/>
          </w:tcPr>
          <w:p w14:paraId="5332F849" w14:textId="77777777" w:rsidR="003461AD" w:rsidRPr="00A45678" w:rsidRDefault="009333EF" w:rsidP="00880C80">
            <w:pPr>
              <w:spacing w:after="240" w:line="332" w:lineRule="auto"/>
              <w:jc w:val="center"/>
              <w:cnfStyle w:val="000000000000" w:firstRow="0" w:lastRow="0" w:firstColumn="0" w:lastColumn="0" w:oddVBand="0" w:evenVBand="0" w:oddHBand="0" w:evenHBand="0" w:firstRowFirstColumn="0" w:firstRowLastColumn="0" w:lastRowFirstColumn="0" w:lastRowLastColumn="0"/>
              <w:rPr>
                <w:szCs w:val="20"/>
                <w:lang w:val="en-GB"/>
              </w:rPr>
            </w:pPr>
            <w:r w:rsidRPr="00A45678">
              <w:rPr>
                <w:lang w:val="en-GB"/>
              </w:rPr>
              <w:t>1</w:t>
            </w:r>
            <w:r>
              <w:rPr>
                <w:szCs w:val="20"/>
                <w:lang w:val="en-GB"/>
              </w:rPr>
              <w:t>5</w:t>
            </w:r>
          </w:p>
        </w:tc>
      </w:tr>
      <w:tr w:rsidR="003461AD" w:rsidRPr="00A45678" w14:paraId="6A20E13C" w14:textId="77777777" w:rsidTr="00880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dxa"/>
          </w:tcPr>
          <w:p w14:paraId="75BE01C4" w14:textId="77777777" w:rsidR="003461AD" w:rsidRPr="00A45678" w:rsidRDefault="003461AD" w:rsidP="00880C80">
            <w:pPr>
              <w:spacing w:after="240" w:line="332" w:lineRule="auto"/>
              <w:jc w:val="center"/>
              <w:rPr>
                <w:szCs w:val="20"/>
                <w:lang w:val="en-GB"/>
              </w:rPr>
            </w:pPr>
            <w:r w:rsidRPr="00A45678">
              <w:rPr>
                <w:lang w:val="en-GB"/>
              </w:rPr>
              <w:t>5</w:t>
            </w:r>
          </w:p>
        </w:tc>
        <w:tc>
          <w:tcPr>
            <w:tcW w:w="6656" w:type="dxa"/>
          </w:tcPr>
          <w:p w14:paraId="1556A9D3" w14:textId="77777777" w:rsidR="003461AD" w:rsidRPr="00A45678" w:rsidRDefault="003461AD" w:rsidP="00880C80">
            <w:pPr>
              <w:spacing w:after="240" w:line="332" w:lineRule="auto"/>
              <w:jc w:val="center"/>
              <w:cnfStyle w:val="000000100000" w:firstRow="0" w:lastRow="0" w:firstColumn="0" w:lastColumn="0" w:oddVBand="0" w:evenVBand="0" w:oddHBand="1" w:evenHBand="0" w:firstRowFirstColumn="0" w:firstRowLastColumn="0" w:lastRowFirstColumn="0" w:lastRowLastColumn="0"/>
              <w:rPr>
                <w:b/>
                <w:szCs w:val="20"/>
                <w:lang w:val="en-GB"/>
              </w:rPr>
            </w:pPr>
            <w:r w:rsidRPr="00A45678">
              <w:rPr>
                <w:b/>
                <w:lang w:val="en-GB"/>
              </w:rPr>
              <w:t>Availability and adequacy of available pool of experts</w:t>
            </w:r>
          </w:p>
          <w:p w14:paraId="38BDD39A" w14:textId="77777777" w:rsidR="003461AD" w:rsidRPr="00A45678" w:rsidRDefault="003461AD" w:rsidP="00880C80">
            <w:pPr>
              <w:spacing w:after="240" w:line="332" w:lineRule="auto"/>
              <w:jc w:val="both"/>
              <w:cnfStyle w:val="000000100000" w:firstRow="0" w:lastRow="0" w:firstColumn="0" w:lastColumn="0" w:oddVBand="0" w:evenVBand="0" w:oddHBand="1" w:evenHBand="0" w:firstRowFirstColumn="0" w:firstRowLastColumn="0" w:lastRowFirstColumn="0" w:lastRowLastColumn="0"/>
              <w:rPr>
                <w:b/>
                <w:szCs w:val="20"/>
                <w:lang w:val="en-GB"/>
              </w:rPr>
            </w:pPr>
            <w:r w:rsidRPr="00A45678">
              <w:rPr>
                <w:rFonts w:eastAsia="Times"/>
                <w:i/>
                <w:iCs/>
                <w:sz w:val="20"/>
                <w:lang w:val="en-GB"/>
              </w:rPr>
              <w:t xml:space="preserve">Specific consultancies are not known at this stage, but the directorates and their activities are. The pool and relevant experience of the experts should match thematic of the directorates and units and preferably have experience in SADC </w:t>
            </w:r>
            <w:r w:rsidRPr="00A45678">
              <w:rPr>
                <w:rFonts w:eastAsia="Times"/>
                <w:i/>
                <w:iCs/>
                <w:sz w:val="20"/>
                <w:lang w:val="en-GB"/>
              </w:rPr>
              <w:lastRenderedPageBreak/>
              <w:t>region. Experts should be proficient in at least one of the official SADC languages (English, French and Portuguese).</w:t>
            </w:r>
          </w:p>
        </w:tc>
        <w:tc>
          <w:tcPr>
            <w:tcW w:w="1283" w:type="dxa"/>
          </w:tcPr>
          <w:p w14:paraId="656B8D84" w14:textId="77777777" w:rsidR="003461AD" w:rsidRPr="00A45678" w:rsidRDefault="009333EF" w:rsidP="00880C80">
            <w:pPr>
              <w:spacing w:after="240" w:line="332" w:lineRule="auto"/>
              <w:jc w:val="center"/>
              <w:cnfStyle w:val="000000100000" w:firstRow="0" w:lastRow="0" w:firstColumn="0" w:lastColumn="0" w:oddVBand="0" w:evenVBand="0" w:oddHBand="1" w:evenHBand="0" w:firstRowFirstColumn="0" w:firstRowLastColumn="0" w:lastRowFirstColumn="0" w:lastRowLastColumn="0"/>
              <w:rPr>
                <w:szCs w:val="20"/>
                <w:lang w:val="en-GB"/>
              </w:rPr>
            </w:pPr>
            <w:r w:rsidRPr="00A45678">
              <w:rPr>
                <w:lang w:val="en-GB"/>
              </w:rPr>
              <w:lastRenderedPageBreak/>
              <w:t>2</w:t>
            </w:r>
            <w:r>
              <w:rPr>
                <w:szCs w:val="20"/>
                <w:lang w:val="en-GB"/>
              </w:rPr>
              <w:t>0</w:t>
            </w:r>
          </w:p>
        </w:tc>
      </w:tr>
      <w:tr w:rsidR="003461AD" w:rsidRPr="00A45678" w14:paraId="51C810E4" w14:textId="77777777" w:rsidTr="00880C80">
        <w:tc>
          <w:tcPr>
            <w:cnfStyle w:val="001000000000" w:firstRow="0" w:lastRow="0" w:firstColumn="1" w:lastColumn="0" w:oddVBand="0" w:evenVBand="0" w:oddHBand="0" w:evenHBand="0" w:firstRowFirstColumn="0" w:firstRowLastColumn="0" w:lastRowFirstColumn="0" w:lastRowLastColumn="0"/>
            <w:tcW w:w="958" w:type="dxa"/>
          </w:tcPr>
          <w:p w14:paraId="0A6DA44D" w14:textId="77777777" w:rsidR="003461AD" w:rsidRPr="00A45678" w:rsidRDefault="003461AD" w:rsidP="00880C80">
            <w:pPr>
              <w:spacing w:after="240" w:line="332" w:lineRule="auto"/>
              <w:jc w:val="center"/>
              <w:rPr>
                <w:szCs w:val="20"/>
                <w:lang w:val="en-GB"/>
              </w:rPr>
            </w:pPr>
            <w:r w:rsidRPr="00A45678">
              <w:rPr>
                <w:lang w:val="en-GB"/>
              </w:rPr>
              <w:t>6</w:t>
            </w:r>
          </w:p>
        </w:tc>
        <w:tc>
          <w:tcPr>
            <w:tcW w:w="6656" w:type="dxa"/>
          </w:tcPr>
          <w:p w14:paraId="2B44C7DC" w14:textId="77777777" w:rsidR="003461AD" w:rsidRPr="00A45678" w:rsidRDefault="003461AD" w:rsidP="00880C80">
            <w:pPr>
              <w:spacing w:after="240" w:line="332" w:lineRule="auto"/>
              <w:jc w:val="center"/>
              <w:cnfStyle w:val="000000000000" w:firstRow="0" w:lastRow="0" w:firstColumn="0" w:lastColumn="0" w:oddVBand="0" w:evenVBand="0" w:oddHBand="0" w:evenHBand="0" w:firstRowFirstColumn="0" w:firstRowLastColumn="0" w:lastRowFirstColumn="0" w:lastRowLastColumn="0"/>
              <w:rPr>
                <w:b/>
                <w:szCs w:val="20"/>
                <w:lang w:val="en-GB"/>
              </w:rPr>
            </w:pPr>
            <w:r w:rsidRPr="00A45678">
              <w:rPr>
                <w:b/>
                <w:lang w:val="en-GB"/>
              </w:rPr>
              <w:t>Adequacy of backstopping team</w:t>
            </w:r>
          </w:p>
          <w:p w14:paraId="08B40B02" w14:textId="77777777" w:rsidR="003461AD" w:rsidRPr="00A45678" w:rsidRDefault="003461AD" w:rsidP="00880C80">
            <w:pPr>
              <w:spacing w:after="240" w:line="332" w:lineRule="auto"/>
              <w:jc w:val="both"/>
              <w:cnfStyle w:val="000000000000" w:firstRow="0" w:lastRow="0" w:firstColumn="0" w:lastColumn="0" w:oddVBand="0" w:evenVBand="0" w:oddHBand="0" w:evenHBand="0" w:firstRowFirstColumn="0" w:firstRowLastColumn="0" w:lastRowFirstColumn="0" w:lastRowLastColumn="0"/>
              <w:rPr>
                <w:b/>
                <w:szCs w:val="20"/>
                <w:lang w:val="en-GB"/>
              </w:rPr>
            </w:pPr>
            <w:r w:rsidRPr="00A45678">
              <w:rPr>
                <w:rFonts w:eastAsia="Times"/>
                <w:i/>
                <w:iCs/>
                <w:sz w:val="20"/>
                <w:lang w:val="en-GB"/>
              </w:rPr>
              <w:t xml:space="preserve">This criterion will assess proposed backstopping team, which should be permanent staff of the bidder, a minimum of </w:t>
            </w:r>
            <w:r w:rsidR="005A1DAB">
              <w:rPr>
                <w:rFonts w:eastAsia="Times"/>
                <w:i/>
                <w:iCs/>
                <w:sz w:val="20"/>
                <w:szCs w:val="20"/>
                <w:lang w:val="en-GB"/>
              </w:rPr>
              <w:t>three</w:t>
            </w:r>
            <w:r w:rsidRPr="00A45678">
              <w:rPr>
                <w:rFonts w:eastAsia="Times"/>
                <w:i/>
                <w:iCs/>
                <w:sz w:val="20"/>
                <w:lang w:val="en-GB"/>
              </w:rPr>
              <w:t>.</w:t>
            </w:r>
          </w:p>
        </w:tc>
        <w:tc>
          <w:tcPr>
            <w:tcW w:w="1283" w:type="dxa"/>
          </w:tcPr>
          <w:p w14:paraId="7E16F529" w14:textId="77777777" w:rsidR="003461AD" w:rsidRPr="00A45678" w:rsidRDefault="003461AD" w:rsidP="00880C80">
            <w:pPr>
              <w:spacing w:after="240" w:line="332" w:lineRule="auto"/>
              <w:jc w:val="center"/>
              <w:cnfStyle w:val="000000000000" w:firstRow="0" w:lastRow="0" w:firstColumn="0" w:lastColumn="0" w:oddVBand="0" w:evenVBand="0" w:oddHBand="0" w:evenHBand="0" w:firstRowFirstColumn="0" w:firstRowLastColumn="0" w:lastRowFirstColumn="0" w:lastRowLastColumn="0"/>
              <w:rPr>
                <w:szCs w:val="20"/>
                <w:lang w:val="en-GB"/>
              </w:rPr>
            </w:pPr>
            <w:r w:rsidRPr="00A45678">
              <w:rPr>
                <w:lang w:val="en-GB"/>
              </w:rPr>
              <w:t>10</w:t>
            </w:r>
          </w:p>
        </w:tc>
      </w:tr>
      <w:tr w:rsidR="003461AD" w:rsidRPr="00A45678" w14:paraId="3FE179AF" w14:textId="77777777" w:rsidTr="00880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dxa"/>
          </w:tcPr>
          <w:p w14:paraId="033CE35B" w14:textId="77777777" w:rsidR="003461AD" w:rsidRPr="00A45678" w:rsidRDefault="003461AD" w:rsidP="00880C80">
            <w:pPr>
              <w:spacing w:after="240" w:line="332" w:lineRule="auto"/>
              <w:jc w:val="center"/>
              <w:rPr>
                <w:szCs w:val="20"/>
                <w:lang w:val="en-GB"/>
              </w:rPr>
            </w:pPr>
          </w:p>
        </w:tc>
        <w:tc>
          <w:tcPr>
            <w:tcW w:w="6656" w:type="dxa"/>
          </w:tcPr>
          <w:p w14:paraId="51EADC72" w14:textId="77777777" w:rsidR="003461AD" w:rsidRPr="00A45678" w:rsidRDefault="003461AD" w:rsidP="00880C80">
            <w:pPr>
              <w:spacing w:after="240" w:line="332" w:lineRule="auto"/>
              <w:jc w:val="right"/>
              <w:cnfStyle w:val="000000100000" w:firstRow="0" w:lastRow="0" w:firstColumn="0" w:lastColumn="0" w:oddVBand="0" w:evenVBand="0" w:oddHBand="1" w:evenHBand="0" w:firstRowFirstColumn="0" w:firstRowLastColumn="0" w:lastRowFirstColumn="0" w:lastRowLastColumn="0"/>
              <w:rPr>
                <w:b/>
                <w:szCs w:val="20"/>
                <w:lang w:val="en-GB"/>
              </w:rPr>
            </w:pPr>
            <w:r w:rsidRPr="00A45678">
              <w:rPr>
                <w:b/>
                <w:lang w:val="en-GB"/>
              </w:rPr>
              <w:t>Total:</w:t>
            </w:r>
          </w:p>
        </w:tc>
        <w:tc>
          <w:tcPr>
            <w:tcW w:w="1283" w:type="dxa"/>
          </w:tcPr>
          <w:p w14:paraId="3A17D8B5" w14:textId="77777777" w:rsidR="003461AD" w:rsidRPr="00A45678" w:rsidRDefault="003461AD" w:rsidP="00880C80">
            <w:pPr>
              <w:spacing w:after="240" w:line="332" w:lineRule="auto"/>
              <w:jc w:val="center"/>
              <w:cnfStyle w:val="000000100000" w:firstRow="0" w:lastRow="0" w:firstColumn="0" w:lastColumn="0" w:oddVBand="0" w:evenVBand="0" w:oddHBand="1" w:evenHBand="0" w:firstRowFirstColumn="0" w:firstRowLastColumn="0" w:lastRowFirstColumn="0" w:lastRowLastColumn="0"/>
              <w:rPr>
                <w:b/>
                <w:szCs w:val="20"/>
                <w:lang w:val="en-GB"/>
              </w:rPr>
            </w:pPr>
            <w:r w:rsidRPr="00A45678">
              <w:rPr>
                <w:b/>
                <w:lang w:val="en-GB"/>
              </w:rPr>
              <w:t>100</w:t>
            </w:r>
          </w:p>
        </w:tc>
      </w:tr>
    </w:tbl>
    <w:p w14:paraId="480617EC" w14:textId="77777777" w:rsidR="003461AD" w:rsidRPr="00A45678" w:rsidRDefault="003461AD" w:rsidP="003461AD">
      <w:pPr>
        <w:spacing w:after="240" w:line="332" w:lineRule="auto"/>
        <w:jc w:val="both"/>
        <w:rPr>
          <w:sz w:val="20"/>
          <w:lang w:val="en-GB"/>
        </w:rPr>
      </w:pPr>
    </w:p>
    <w:p w14:paraId="2CD0A169" w14:textId="77777777" w:rsidR="003461AD" w:rsidRPr="00A45678" w:rsidRDefault="003461AD" w:rsidP="003461AD">
      <w:pPr>
        <w:spacing w:after="240" w:line="332" w:lineRule="auto"/>
        <w:jc w:val="both"/>
        <w:rPr>
          <w:b/>
          <w:lang w:val="en-GB"/>
        </w:rPr>
      </w:pPr>
      <w:r w:rsidRPr="00A45678">
        <w:rPr>
          <w:b/>
          <w:lang w:val="en-GB"/>
        </w:rPr>
        <w:t>Note:  the bid will be excluded from the rest of the assessment in the following cases</w:t>
      </w:r>
    </w:p>
    <w:p w14:paraId="5ACD0977" w14:textId="77777777" w:rsidR="003461AD" w:rsidRPr="00A45678" w:rsidRDefault="003461AD" w:rsidP="003461AD">
      <w:pPr>
        <w:pStyle w:val="ListParagraph"/>
        <w:numPr>
          <w:ilvl w:val="0"/>
          <w:numId w:val="98"/>
        </w:numPr>
        <w:spacing w:after="240" w:line="332" w:lineRule="auto"/>
        <w:jc w:val="both"/>
        <w:rPr>
          <w:b/>
          <w:sz w:val="24"/>
          <w:lang w:val="en-GB"/>
        </w:rPr>
      </w:pPr>
      <w:r w:rsidRPr="00A45678">
        <w:rPr>
          <w:b/>
          <w:sz w:val="24"/>
          <w:lang w:val="en-GB"/>
        </w:rPr>
        <w:t>Less than 70 points of the total or</w:t>
      </w:r>
    </w:p>
    <w:p w14:paraId="06F10FA6" w14:textId="77777777" w:rsidR="003461AD" w:rsidRPr="00A45678" w:rsidRDefault="003461AD" w:rsidP="003461AD">
      <w:pPr>
        <w:pStyle w:val="ListParagraph"/>
        <w:numPr>
          <w:ilvl w:val="0"/>
          <w:numId w:val="98"/>
        </w:numPr>
        <w:spacing w:after="240" w:line="332" w:lineRule="auto"/>
        <w:jc w:val="both"/>
        <w:rPr>
          <w:b/>
          <w:sz w:val="24"/>
          <w:lang w:val="en-GB"/>
        </w:rPr>
      </w:pPr>
      <w:r w:rsidRPr="00A45678">
        <w:rPr>
          <w:b/>
          <w:sz w:val="24"/>
          <w:lang w:val="en-GB"/>
        </w:rPr>
        <w:t xml:space="preserve">Less than </w:t>
      </w:r>
      <w:r w:rsidR="005A1DAB">
        <w:rPr>
          <w:b/>
          <w:sz w:val="24"/>
          <w:lang w:val="en-GB"/>
        </w:rPr>
        <w:t>one-third of</w:t>
      </w:r>
      <w:r w:rsidRPr="00A45678">
        <w:rPr>
          <w:b/>
          <w:sz w:val="24"/>
          <w:lang w:val="en-GB"/>
        </w:rPr>
        <w:t xml:space="preserve"> the points awarded for </w:t>
      </w:r>
      <w:r w:rsidR="005A1DAB">
        <w:rPr>
          <w:b/>
          <w:sz w:val="24"/>
          <w:lang w:val="en-GB"/>
        </w:rPr>
        <w:t>one of the six criteria</w:t>
      </w:r>
    </w:p>
    <w:p w14:paraId="68F1F89E" w14:textId="77777777" w:rsidR="003461AD" w:rsidRPr="00A45678" w:rsidRDefault="003461AD" w:rsidP="003461AD">
      <w:pPr>
        <w:spacing w:after="240" w:line="332" w:lineRule="auto"/>
        <w:jc w:val="both"/>
        <w:rPr>
          <w:u w:val="single"/>
          <w:lang w:val="en-GB"/>
        </w:rPr>
      </w:pPr>
      <w:r w:rsidRPr="00A45678">
        <w:rPr>
          <w:u w:val="single"/>
          <w:lang w:val="en-GB"/>
        </w:rPr>
        <w:t>Technical scoring is carried out using following methodology:</w:t>
      </w:r>
    </w:p>
    <w:p w14:paraId="25DBB0C6" w14:textId="77777777" w:rsidR="003461AD" w:rsidRPr="00A45678" w:rsidRDefault="003461AD" w:rsidP="003461AD">
      <w:pPr>
        <w:spacing w:after="240" w:line="255" w:lineRule="auto"/>
        <w:jc w:val="both"/>
        <w:rPr>
          <w:szCs w:val="24"/>
          <w:lang w:val="en-GB"/>
        </w:rPr>
      </w:pPr>
      <w:r w:rsidRPr="00A45678">
        <w:rPr>
          <w:szCs w:val="24"/>
          <w:lang w:val="en-GB"/>
        </w:rPr>
        <w:t>Out of the tenders reaching the 70-point threshold, the best technical offer is awarded 100 points. The others receive points calculated using the following formula:</w:t>
      </w:r>
      <w:r w:rsidR="005A1DAB">
        <w:rPr>
          <w:szCs w:val="24"/>
          <w:lang w:val="en-GB"/>
        </w:rPr>
        <w:t xml:space="preserve"> </w:t>
      </w:r>
      <w:r w:rsidRPr="00A45678">
        <w:rPr>
          <w:szCs w:val="24"/>
          <w:lang w:val="en-GB"/>
        </w:rPr>
        <w:t xml:space="preserve">Technical score = (final score of the technical offer in question/final score of the best technical offer) x 100. </w:t>
      </w:r>
    </w:p>
    <w:p w14:paraId="78195A91" w14:textId="77777777" w:rsidR="003461AD" w:rsidRPr="00A45678" w:rsidRDefault="003461AD" w:rsidP="003461AD">
      <w:pPr>
        <w:spacing w:after="240" w:line="332" w:lineRule="auto"/>
        <w:jc w:val="both"/>
        <w:rPr>
          <w:lang w:val="en-GB"/>
        </w:rPr>
      </w:pPr>
      <w:r w:rsidRPr="00A45678">
        <w:rPr>
          <w:lang w:val="en-GB"/>
        </w:rPr>
        <w:t>Example: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09"/>
        <w:gridCol w:w="1701"/>
        <w:gridCol w:w="1843"/>
        <w:gridCol w:w="1701"/>
        <w:gridCol w:w="1701"/>
      </w:tblGrid>
      <w:tr w:rsidR="003461AD" w:rsidRPr="00A45678" w14:paraId="44D947FD" w14:textId="77777777" w:rsidTr="00A81DCC">
        <w:tc>
          <w:tcPr>
            <w:tcW w:w="1809" w:type="dxa"/>
          </w:tcPr>
          <w:p w14:paraId="7FB4672E" w14:textId="77777777" w:rsidR="003461AD" w:rsidRPr="00A81DCC" w:rsidRDefault="003461AD" w:rsidP="00880C80">
            <w:pPr>
              <w:widowControl w:val="0"/>
              <w:autoSpaceDE w:val="0"/>
              <w:autoSpaceDN w:val="0"/>
              <w:adjustRightInd w:val="0"/>
              <w:spacing w:line="280" w:lineRule="atLeast"/>
              <w:rPr>
                <w:rFonts w:ascii="Times Roman" w:hAnsi="Times Roman" w:cs="Times Roman"/>
                <w:color w:val="000000"/>
                <w:lang w:val="en-GB"/>
              </w:rPr>
            </w:pPr>
          </w:p>
        </w:tc>
        <w:tc>
          <w:tcPr>
            <w:tcW w:w="1701" w:type="dxa"/>
          </w:tcPr>
          <w:p w14:paraId="46E74F50"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bCs/>
                <w:color w:val="000000"/>
                <w:lang w:val="en-GB"/>
              </w:rPr>
              <w:t xml:space="preserve">Maximum possible </w:t>
            </w:r>
          </w:p>
        </w:tc>
        <w:tc>
          <w:tcPr>
            <w:tcW w:w="1843" w:type="dxa"/>
          </w:tcPr>
          <w:p w14:paraId="32DA96CA"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bCs/>
                <w:color w:val="000000"/>
                <w:lang w:val="en-GB"/>
              </w:rPr>
              <w:t xml:space="preserve">Tenderer 1 </w:t>
            </w:r>
          </w:p>
        </w:tc>
        <w:tc>
          <w:tcPr>
            <w:tcW w:w="1701" w:type="dxa"/>
          </w:tcPr>
          <w:p w14:paraId="06D79E59"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bCs/>
                <w:color w:val="000000"/>
                <w:lang w:val="en-GB"/>
              </w:rPr>
              <w:t xml:space="preserve">Tenderer 2 </w:t>
            </w:r>
          </w:p>
        </w:tc>
        <w:tc>
          <w:tcPr>
            <w:tcW w:w="1701" w:type="dxa"/>
          </w:tcPr>
          <w:p w14:paraId="18E28371"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bCs/>
                <w:color w:val="000000"/>
                <w:lang w:val="en-GB"/>
              </w:rPr>
              <w:t xml:space="preserve">Tenderer 3 </w:t>
            </w:r>
          </w:p>
        </w:tc>
      </w:tr>
      <w:tr w:rsidR="003461AD" w:rsidRPr="00A45678" w14:paraId="13D59E22" w14:textId="77777777" w:rsidTr="00A81DCC">
        <w:tc>
          <w:tcPr>
            <w:tcW w:w="1809" w:type="dxa"/>
          </w:tcPr>
          <w:p w14:paraId="5EAB88C1"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color w:val="000000"/>
                <w:lang w:val="en-GB"/>
              </w:rPr>
              <w:t xml:space="preserve">Evaluator A </w:t>
            </w:r>
          </w:p>
        </w:tc>
        <w:tc>
          <w:tcPr>
            <w:tcW w:w="1701" w:type="dxa"/>
          </w:tcPr>
          <w:p w14:paraId="75AA37C4"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100</w:t>
            </w:r>
          </w:p>
        </w:tc>
        <w:tc>
          <w:tcPr>
            <w:tcW w:w="1843" w:type="dxa"/>
          </w:tcPr>
          <w:p w14:paraId="1E2A4A60"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55</w:t>
            </w:r>
          </w:p>
        </w:tc>
        <w:tc>
          <w:tcPr>
            <w:tcW w:w="1701" w:type="dxa"/>
          </w:tcPr>
          <w:p w14:paraId="5773F534"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88</w:t>
            </w:r>
          </w:p>
        </w:tc>
        <w:tc>
          <w:tcPr>
            <w:tcW w:w="1701" w:type="dxa"/>
          </w:tcPr>
          <w:p w14:paraId="1692ABCD"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84</w:t>
            </w:r>
          </w:p>
        </w:tc>
      </w:tr>
      <w:tr w:rsidR="003461AD" w:rsidRPr="00A45678" w14:paraId="059231AC" w14:textId="77777777" w:rsidTr="00A81DCC">
        <w:tc>
          <w:tcPr>
            <w:tcW w:w="1809" w:type="dxa"/>
          </w:tcPr>
          <w:p w14:paraId="05203CD8"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color w:val="000000"/>
                <w:lang w:val="en-GB"/>
              </w:rPr>
              <w:t xml:space="preserve">Evaluator B </w:t>
            </w:r>
          </w:p>
        </w:tc>
        <w:tc>
          <w:tcPr>
            <w:tcW w:w="1701" w:type="dxa"/>
          </w:tcPr>
          <w:p w14:paraId="40CAF0AD"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100</w:t>
            </w:r>
          </w:p>
        </w:tc>
        <w:tc>
          <w:tcPr>
            <w:tcW w:w="1843" w:type="dxa"/>
          </w:tcPr>
          <w:p w14:paraId="447FFE41"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60</w:t>
            </w:r>
          </w:p>
        </w:tc>
        <w:tc>
          <w:tcPr>
            <w:tcW w:w="1701" w:type="dxa"/>
          </w:tcPr>
          <w:p w14:paraId="7D49E28B"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84</w:t>
            </w:r>
          </w:p>
        </w:tc>
        <w:tc>
          <w:tcPr>
            <w:tcW w:w="1701" w:type="dxa"/>
          </w:tcPr>
          <w:p w14:paraId="1684F405"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82</w:t>
            </w:r>
          </w:p>
        </w:tc>
      </w:tr>
      <w:tr w:rsidR="003461AD" w:rsidRPr="00A45678" w14:paraId="048374F1" w14:textId="77777777" w:rsidTr="00A81DCC">
        <w:tc>
          <w:tcPr>
            <w:tcW w:w="1809" w:type="dxa"/>
          </w:tcPr>
          <w:p w14:paraId="54883C65"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color w:val="000000"/>
                <w:lang w:val="en-GB"/>
              </w:rPr>
              <w:t xml:space="preserve">Evaluator C </w:t>
            </w:r>
          </w:p>
        </w:tc>
        <w:tc>
          <w:tcPr>
            <w:tcW w:w="1701" w:type="dxa"/>
          </w:tcPr>
          <w:p w14:paraId="0981CF47"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100</w:t>
            </w:r>
          </w:p>
        </w:tc>
        <w:tc>
          <w:tcPr>
            <w:tcW w:w="1843" w:type="dxa"/>
          </w:tcPr>
          <w:p w14:paraId="53F98F70"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59</w:t>
            </w:r>
          </w:p>
        </w:tc>
        <w:tc>
          <w:tcPr>
            <w:tcW w:w="1701" w:type="dxa"/>
          </w:tcPr>
          <w:p w14:paraId="2800A1D1"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82</w:t>
            </w:r>
          </w:p>
        </w:tc>
        <w:tc>
          <w:tcPr>
            <w:tcW w:w="1701" w:type="dxa"/>
          </w:tcPr>
          <w:p w14:paraId="3B4C9882"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90</w:t>
            </w:r>
          </w:p>
        </w:tc>
      </w:tr>
      <w:tr w:rsidR="003461AD" w:rsidRPr="00A45678" w14:paraId="0504ED2D" w14:textId="77777777" w:rsidTr="00A81DCC">
        <w:tc>
          <w:tcPr>
            <w:tcW w:w="1809" w:type="dxa"/>
          </w:tcPr>
          <w:p w14:paraId="422A007E"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color w:val="000000"/>
                <w:lang w:val="en-GB"/>
              </w:rPr>
              <w:t xml:space="preserve">Total </w:t>
            </w:r>
          </w:p>
        </w:tc>
        <w:tc>
          <w:tcPr>
            <w:tcW w:w="1701" w:type="dxa"/>
          </w:tcPr>
          <w:p w14:paraId="6061AB6D"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300</w:t>
            </w:r>
          </w:p>
        </w:tc>
        <w:tc>
          <w:tcPr>
            <w:tcW w:w="1843" w:type="dxa"/>
          </w:tcPr>
          <w:p w14:paraId="1DFA63A5"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174</w:t>
            </w:r>
          </w:p>
        </w:tc>
        <w:tc>
          <w:tcPr>
            <w:tcW w:w="1701" w:type="dxa"/>
          </w:tcPr>
          <w:p w14:paraId="29CD6BC3"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254</w:t>
            </w:r>
          </w:p>
        </w:tc>
        <w:tc>
          <w:tcPr>
            <w:tcW w:w="1701" w:type="dxa"/>
          </w:tcPr>
          <w:p w14:paraId="48ABE1DE"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256</w:t>
            </w:r>
          </w:p>
        </w:tc>
      </w:tr>
      <w:tr w:rsidR="003461AD" w:rsidRPr="00A45678" w14:paraId="36B42BE8" w14:textId="77777777" w:rsidTr="00A81DCC">
        <w:tc>
          <w:tcPr>
            <w:tcW w:w="1809" w:type="dxa"/>
          </w:tcPr>
          <w:p w14:paraId="290B7D90"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color w:val="000000"/>
                <w:lang w:val="en-GB"/>
              </w:rPr>
              <w:t xml:space="preserve">Average score (mathematical average) </w:t>
            </w:r>
          </w:p>
        </w:tc>
        <w:tc>
          <w:tcPr>
            <w:tcW w:w="1701" w:type="dxa"/>
          </w:tcPr>
          <w:p w14:paraId="38DCC937" w14:textId="77777777" w:rsidR="003461AD" w:rsidRPr="00A81DCC" w:rsidRDefault="003461AD" w:rsidP="00A81DCC">
            <w:pPr>
              <w:widowControl w:val="0"/>
              <w:autoSpaceDE w:val="0"/>
              <w:autoSpaceDN w:val="0"/>
              <w:adjustRightInd w:val="0"/>
              <w:spacing w:line="280" w:lineRule="atLeast"/>
              <w:jc w:val="center"/>
              <w:rPr>
                <w:rFonts w:ascii="Times Roman" w:hAnsi="Times Roman" w:cs="Times Roman"/>
                <w:color w:val="000000"/>
                <w:lang w:val="en-GB"/>
              </w:rPr>
            </w:pPr>
          </w:p>
        </w:tc>
        <w:tc>
          <w:tcPr>
            <w:tcW w:w="1843" w:type="dxa"/>
          </w:tcPr>
          <w:p w14:paraId="09201CE6"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174/3 = 58.00</w:t>
            </w:r>
          </w:p>
        </w:tc>
        <w:tc>
          <w:tcPr>
            <w:tcW w:w="1701" w:type="dxa"/>
          </w:tcPr>
          <w:p w14:paraId="300155D5"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254/3 = 84.67</w:t>
            </w:r>
          </w:p>
        </w:tc>
        <w:tc>
          <w:tcPr>
            <w:tcW w:w="1701" w:type="dxa"/>
          </w:tcPr>
          <w:p w14:paraId="3E46A1A6"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256/3 = 85.33</w:t>
            </w:r>
          </w:p>
        </w:tc>
      </w:tr>
      <w:tr w:rsidR="003461AD" w:rsidRPr="00A45678" w14:paraId="744DC38F" w14:textId="77777777" w:rsidTr="00A81DCC">
        <w:tc>
          <w:tcPr>
            <w:tcW w:w="1809" w:type="dxa"/>
          </w:tcPr>
          <w:p w14:paraId="39052B83"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color w:val="000000"/>
                <w:lang w:val="en-GB"/>
              </w:rPr>
              <w:t xml:space="preserve">Technical score (actual final score/highest final score) </w:t>
            </w:r>
          </w:p>
        </w:tc>
        <w:tc>
          <w:tcPr>
            <w:tcW w:w="1701" w:type="dxa"/>
          </w:tcPr>
          <w:p w14:paraId="16631E54" w14:textId="77777777" w:rsidR="003461AD" w:rsidRPr="00A81DCC" w:rsidRDefault="003461AD" w:rsidP="00A81DCC">
            <w:pPr>
              <w:widowControl w:val="0"/>
              <w:autoSpaceDE w:val="0"/>
              <w:autoSpaceDN w:val="0"/>
              <w:adjustRightInd w:val="0"/>
              <w:spacing w:line="280" w:lineRule="atLeast"/>
              <w:jc w:val="center"/>
              <w:rPr>
                <w:rFonts w:ascii="Times Roman" w:hAnsi="Times Roman" w:cs="Times Roman"/>
                <w:color w:val="000000"/>
                <w:lang w:val="en-GB"/>
              </w:rPr>
            </w:pPr>
          </w:p>
        </w:tc>
        <w:tc>
          <w:tcPr>
            <w:tcW w:w="1843" w:type="dxa"/>
          </w:tcPr>
          <w:p w14:paraId="738F38E8"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Eliminated*</w:t>
            </w:r>
          </w:p>
        </w:tc>
        <w:tc>
          <w:tcPr>
            <w:tcW w:w="1701" w:type="dxa"/>
          </w:tcPr>
          <w:p w14:paraId="5887058E"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84.67/85.33 x 100 = 99.22</w:t>
            </w:r>
          </w:p>
        </w:tc>
        <w:tc>
          <w:tcPr>
            <w:tcW w:w="1701" w:type="dxa"/>
          </w:tcPr>
          <w:p w14:paraId="4EECFA5E"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bCs/>
                <w:color w:val="000000"/>
                <w:lang w:val="en-GB"/>
              </w:rPr>
              <w:t>100.00</w:t>
            </w:r>
          </w:p>
        </w:tc>
      </w:tr>
    </w:tbl>
    <w:p w14:paraId="665435DD" w14:textId="77777777" w:rsidR="003461AD" w:rsidRPr="00A45678" w:rsidRDefault="003461AD" w:rsidP="003461AD">
      <w:pPr>
        <w:spacing w:after="240" w:line="255" w:lineRule="auto"/>
        <w:jc w:val="both"/>
        <w:rPr>
          <w:szCs w:val="24"/>
          <w:lang w:val="en-GB"/>
        </w:rPr>
      </w:pPr>
    </w:p>
    <w:p w14:paraId="47A3554C" w14:textId="77777777" w:rsidR="003461AD" w:rsidRPr="00A45678" w:rsidRDefault="003461AD" w:rsidP="003461AD">
      <w:pPr>
        <w:spacing w:after="240" w:line="332" w:lineRule="auto"/>
        <w:jc w:val="both"/>
        <w:rPr>
          <w:u w:val="single"/>
          <w:lang w:val="en-GB"/>
        </w:rPr>
      </w:pPr>
      <w:r w:rsidRPr="00A45678">
        <w:rPr>
          <w:u w:val="single"/>
          <w:lang w:val="en-GB"/>
        </w:rPr>
        <w:t>Financial scoring is carried out using following methodology:</w:t>
      </w:r>
    </w:p>
    <w:p w14:paraId="600C21AB" w14:textId="77777777" w:rsidR="003461AD" w:rsidRPr="00A45678" w:rsidRDefault="003461AD" w:rsidP="003461AD">
      <w:pPr>
        <w:spacing w:after="240" w:line="255" w:lineRule="auto"/>
        <w:jc w:val="both"/>
        <w:rPr>
          <w:szCs w:val="24"/>
          <w:lang w:val="en-GB"/>
        </w:rPr>
      </w:pPr>
      <w:r w:rsidRPr="00A45678">
        <w:rPr>
          <w:szCs w:val="24"/>
          <w:lang w:val="en-GB"/>
        </w:rPr>
        <w:lastRenderedPageBreak/>
        <w:t>The tender with the lowest total fees receives 100 points. The others are awarded points by means of the following formula:</w:t>
      </w:r>
      <w:r w:rsidR="005A1DAB">
        <w:rPr>
          <w:szCs w:val="24"/>
          <w:lang w:val="en-GB"/>
        </w:rPr>
        <w:t xml:space="preserve"> </w:t>
      </w:r>
      <w:r w:rsidRPr="00A45678">
        <w:rPr>
          <w:szCs w:val="24"/>
          <w:lang w:val="en-GB"/>
        </w:rPr>
        <w:t xml:space="preserve">Financial score = (lowest total fees / total fees of the tender being considered) x 100. </w:t>
      </w:r>
    </w:p>
    <w:p w14:paraId="4C748DE3" w14:textId="77777777" w:rsidR="003461AD" w:rsidRPr="00A45678" w:rsidRDefault="003461AD" w:rsidP="003461AD">
      <w:pPr>
        <w:spacing w:after="240" w:line="255" w:lineRule="auto"/>
        <w:jc w:val="both"/>
        <w:rPr>
          <w:szCs w:val="24"/>
          <w:lang w:val="en-GB"/>
        </w:rPr>
      </w:pPr>
      <w:r w:rsidRPr="00A45678">
        <w:rPr>
          <w:szCs w:val="24"/>
          <w:lang w:val="en-GB"/>
        </w:rPr>
        <w:t>When evaluating financial offers, the evaluation committee compares only the total fees.</w:t>
      </w:r>
    </w:p>
    <w:p w14:paraId="2E742577" w14:textId="77777777" w:rsidR="003461AD" w:rsidRPr="00A45678" w:rsidRDefault="003461AD" w:rsidP="003461AD">
      <w:pPr>
        <w:spacing w:after="240" w:line="255" w:lineRule="auto"/>
        <w:jc w:val="both"/>
        <w:rPr>
          <w:szCs w:val="24"/>
          <w:lang w:val="en-GB"/>
        </w:rPr>
      </w:pPr>
      <w:r w:rsidRPr="00A45678">
        <w:rPr>
          <w:szCs w:val="24"/>
          <w:lang w:val="en-GB"/>
        </w:rPr>
        <w:t>Example:</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43"/>
        <w:gridCol w:w="1985"/>
        <w:gridCol w:w="1843"/>
        <w:gridCol w:w="2126"/>
      </w:tblGrid>
      <w:tr w:rsidR="003461AD" w:rsidRPr="00A45678" w14:paraId="38763589" w14:textId="77777777" w:rsidTr="00A81DCC">
        <w:tc>
          <w:tcPr>
            <w:tcW w:w="2943" w:type="dxa"/>
          </w:tcPr>
          <w:p w14:paraId="38CE2491" w14:textId="77777777" w:rsidR="003461AD" w:rsidRPr="00A81DCC" w:rsidRDefault="003461AD" w:rsidP="00880C80">
            <w:pPr>
              <w:widowControl w:val="0"/>
              <w:autoSpaceDE w:val="0"/>
              <w:autoSpaceDN w:val="0"/>
              <w:adjustRightInd w:val="0"/>
              <w:spacing w:line="280" w:lineRule="atLeast"/>
              <w:rPr>
                <w:rFonts w:ascii="Times Roman" w:hAnsi="Times Roman" w:cs="Times Roman"/>
                <w:color w:val="000000"/>
                <w:lang w:val="en-GB"/>
              </w:rPr>
            </w:pPr>
          </w:p>
        </w:tc>
        <w:tc>
          <w:tcPr>
            <w:tcW w:w="1985" w:type="dxa"/>
          </w:tcPr>
          <w:p w14:paraId="575D9C73"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Tenderer 1</w:t>
            </w:r>
          </w:p>
        </w:tc>
        <w:tc>
          <w:tcPr>
            <w:tcW w:w="1843" w:type="dxa"/>
          </w:tcPr>
          <w:p w14:paraId="3D47D672"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Tenderer 2</w:t>
            </w:r>
          </w:p>
        </w:tc>
        <w:tc>
          <w:tcPr>
            <w:tcW w:w="2126" w:type="dxa"/>
          </w:tcPr>
          <w:p w14:paraId="07FAB81F"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Tenderer 3</w:t>
            </w:r>
          </w:p>
        </w:tc>
      </w:tr>
      <w:tr w:rsidR="003461AD" w:rsidRPr="00A45678" w14:paraId="259899FE" w14:textId="77777777" w:rsidTr="00A81DCC">
        <w:tc>
          <w:tcPr>
            <w:tcW w:w="2943" w:type="dxa"/>
          </w:tcPr>
          <w:p w14:paraId="29F08C0F"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color w:val="000000"/>
                <w:lang w:val="en-GB"/>
              </w:rPr>
              <w:t xml:space="preserve">Total fees </w:t>
            </w:r>
          </w:p>
        </w:tc>
        <w:tc>
          <w:tcPr>
            <w:tcW w:w="1985" w:type="dxa"/>
            <w:vMerge w:val="restart"/>
          </w:tcPr>
          <w:p w14:paraId="0C39D346"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Eliminated following technical evaluation</w:t>
            </w:r>
          </w:p>
        </w:tc>
        <w:tc>
          <w:tcPr>
            <w:tcW w:w="1843" w:type="dxa"/>
          </w:tcPr>
          <w:p w14:paraId="216AE445" w14:textId="1DE9A11C" w:rsidR="003461AD" w:rsidRPr="00A81DCC" w:rsidRDefault="003C3888" w:rsidP="00A81DCC">
            <w:pPr>
              <w:widowControl w:val="0"/>
              <w:autoSpaceDE w:val="0"/>
              <w:autoSpaceDN w:val="0"/>
              <w:adjustRightInd w:val="0"/>
              <w:spacing w:line="340" w:lineRule="atLeast"/>
              <w:jc w:val="center"/>
              <w:rPr>
                <w:rFonts w:ascii="Times Roman" w:hAnsi="Times Roman" w:cs="Times Roman"/>
                <w:color w:val="000000"/>
                <w:lang w:val="en-GB"/>
              </w:rPr>
            </w:pPr>
            <w:r>
              <w:rPr>
                <w:rFonts w:ascii="Times Roman" w:hAnsi="Times Roman" w:cs="Times Roman"/>
                <w:color w:val="000000"/>
                <w:lang w:val="en-GB"/>
              </w:rPr>
              <w:t>USD</w:t>
            </w:r>
            <w:r w:rsidRPr="00A81DCC">
              <w:rPr>
                <w:rFonts w:ascii="Times Roman" w:hAnsi="Times Roman" w:cs="Times Roman"/>
                <w:color w:val="000000"/>
                <w:lang w:val="en-GB"/>
              </w:rPr>
              <w:t xml:space="preserve"> </w:t>
            </w:r>
            <w:r w:rsidR="003461AD" w:rsidRPr="00A81DCC">
              <w:rPr>
                <w:rFonts w:ascii="Times Roman" w:hAnsi="Times Roman" w:cs="Times Roman"/>
                <w:color w:val="000000"/>
                <w:lang w:val="en-GB"/>
              </w:rPr>
              <w:t>951 322</w:t>
            </w:r>
          </w:p>
        </w:tc>
        <w:tc>
          <w:tcPr>
            <w:tcW w:w="2126" w:type="dxa"/>
          </w:tcPr>
          <w:p w14:paraId="1CC3FB9E" w14:textId="26D66187" w:rsidR="003461AD" w:rsidRPr="00A81DCC" w:rsidRDefault="003C3888" w:rsidP="00A81DCC">
            <w:pPr>
              <w:widowControl w:val="0"/>
              <w:autoSpaceDE w:val="0"/>
              <w:autoSpaceDN w:val="0"/>
              <w:adjustRightInd w:val="0"/>
              <w:spacing w:line="340" w:lineRule="atLeast"/>
              <w:jc w:val="center"/>
              <w:rPr>
                <w:rFonts w:ascii="Times Roman" w:hAnsi="Times Roman" w:cs="Times Roman"/>
                <w:color w:val="000000"/>
                <w:lang w:val="en-GB"/>
              </w:rPr>
            </w:pPr>
            <w:r>
              <w:rPr>
                <w:rFonts w:ascii="Times Roman" w:hAnsi="Times Roman" w:cs="Times Roman"/>
                <w:color w:val="000000"/>
                <w:lang w:val="en-GB"/>
              </w:rPr>
              <w:t>USD</w:t>
            </w:r>
            <w:r w:rsidRPr="00A81DCC">
              <w:rPr>
                <w:rFonts w:ascii="Times Roman" w:hAnsi="Times Roman" w:cs="Times Roman"/>
                <w:color w:val="000000"/>
                <w:lang w:val="en-GB"/>
              </w:rPr>
              <w:t xml:space="preserve"> </w:t>
            </w:r>
            <w:r w:rsidR="003461AD" w:rsidRPr="00A81DCC">
              <w:rPr>
                <w:rFonts w:ascii="Times Roman" w:hAnsi="Times Roman" w:cs="Times Roman"/>
                <w:color w:val="000000"/>
                <w:lang w:val="en-GB"/>
              </w:rPr>
              <w:t>1 060 452</w:t>
            </w:r>
          </w:p>
        </w:tc>
      </w:tr>
      <w:tr w:rsidR="003461AD" w:rsidRPr="00A45678" w14:paraId="0D6EEFC1" w14:textId="77777777" w:rsidTr="00A81DCC">
        <w:tc>
          <w:tcPr>
            <w:tcW w:w="2943" w:type="dxa"/>
          </w:tcPr>
          <w:p w14:paraId="6A586496"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color w:val="000000"/>
                <w:lang w:val="en-GB"/>
              </w:rPr>
              <w:t xml:space="preserve">Financial score (lowest total fees + lump sums/actual total fees + lump sums x 100) </w:t>
            </w:r>
          </w:p>
        </w:tc>
        <w:tc>
          <w:tcPr>
            <w:tcW w:w="1985" w:type="dxa"/>
            <w:vMerge/>
          </w:tcPr>
          <w:p w14:paraId="5C17BAFD" w14:textId="77777777" w:rsidR="003461AD" w:rsidRPr="00A81DCC" w:rsidRDefault="003461AD" w:rsidP="00A81DCC">
            <w:pPr>
              <w:widowControl w:val="0"/>
              <w:autoSpaceDE w:val="0"/>
              <w:autoSpaceDN w:val="0"/>
              <w:adjustRightInd w:val="0"/>
              <w:jc w:val="center"/>
              <w:rPr>
                <w:rFonts w:ascii="Times Roman" w:hAnsi="Times Roman" w:cs="Times Roman"/>
                <w:color w:val="000000"/>
                <w:lang w:val="en-GB"/>
              </w:rPr>
            </w:pPr>
          </w:p>
        </w:tc>
        <w:tc>
          <w:tcPr>
            <w:tcW w:w="1843" w:type="dxa"/>
          </w:tcPr>
          <w:p w14:paraId="156D565A"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100</w:t>
            </w:r>
          </w:p>
        </w:tc>
        <w:tc>
          <w:tcPr>
            <w:tcW w:w="2126" w:type="dxa"/>
          </w:tcPr>
          <w:p w14:paraId="1E967764"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951 322/1 060 452 x100 = 89.71</w:t>
            </w:r>
          </w:p>
        </w:tc>
      </w:tr>
    </w:tbl>
    <w:p w14:paraId="73F069F8" w14:textId="77777777" w:rsidR="003461AD" w:rsidRPr="00A45678" w:rsidRDefault="003461AD" w:rsidP="003461AD">
      <w:pPr>
        <w:spacing w:after="240" w:line="255" w:lineRule="auto"/>
        <w:jc w:val="both"/>
        <w:rPr>
          <w:szCs w:val="24"/>
          <w:lang w:val="en-GB"/>
        </w:rPr>
      </w:pPr>
    </w:p>
    <w:p w14:paraId="691E4B66" w14:textId="77777777" w:rsidR="003461AD" w:rsidRPr="00A45678" w:rsidRDefault="003461AD" w:rsidP="003461AD">
      <w:pPr>
        <w:spacing w:after="240" w:line="255" w:lineRule="auto"/>
        <w:jc w:val="both"/>
        <w:rPr>
          <w:szCs w:val="24"/>
          <w:u w:val="single"/>
          <w:lang w:val="en-GB"/>
        </w:rPr>
      </w:pPr>
      <w:r w:rsidRPr="00A45678">
        <w:rPr>
          <w:szCs w:val="24"/>
          <w:u w:val="single"/>
          <w:lang w:val="en-GB"/>
        </w:rPr>
        <w:t>Final scoring is carried out using following methodology:</w:t>
      </w:r>
    </w:p>
    <w:p w14:paraId="4A3F6F15" w14:textId="77777777" w:rsidR="003461AD" w:rsidRPr="00A45678" w:rsidRDefault="003461AD" w:rsidP="003461AD">
      <w:pPr>
        <w:spacing w:after="240" w:line="255" w:lineRule="auto"/>
        <w:jc w:val="both"/>
        <w:rPr>
          <w:szCs w:val="24"/>
          <w:lang w:val="en-GB"/>
        </w:rPr>
      </w:pPr>
      <w:r w:rsidRPr="00A45678">
        <w:rPr>
          <w:szCs w:val="24"/>
          <w:lang w:val="en-GB"/>
        </w:rPr>
        <w:t>The best value for money is established by weighing technical quality against price on an 80/20 basis. This is done by multiplying:</w:t>
      </w:r>
    </w:p>
    <w:p w14:paraId="7E954919" w14:textId="77777777" w:rsidR="003461AD" w:rsidRPr="00A45678" w:rsidRDefault="003461AD" w:rsidP="003461AD">
      <w:pPr>
        <w:pStyle w:val="ListParagraph"/>
        <w:numPr>
          <w:ilvl w:val="0"/>
          <w:numId w:val="99"/>
        </w:numPr>
        <w:spacing w:after="240" w:line="255" w:lineRule="auto"/>
        <w:jc w:val="both"/>
        <w:rPr>
          <w:sz w:val="24"/>
          <w:szCs w:val="24"/>
          <w:lang w:val="en-GB"/>
        </w:rPr>
      </w:pPr>
      <w:r w:rsidRPr="00A45678">
        <w:rPr>
          <w:sz w:val="24"/>
          <w:szCs w:val="24"/>
          <w:lang w:val="en-GB"/>
        </w:rPr>
        <w:t>the scores awarded to the technical offers by 0.80</w:t>
      </w:r>
    </w:p>
    <w:p w14:paraId="4022476F" w14:textId="77777777" w:rsidR="003461AD" w:rsidRPr="00A45678" w:rsidRDefault="003461AD" w:rsidP="003461AD">
      <w:pPr>
        <w:pStyle w:val="ListParagraph"/>
        <w:numPr>
          <w:ilvl w:val="0"/>
          <w:numId w:val="99"/>
        </w:numPr>
        <w:spacing w:after="240" w:line="255" w:lineRule="auto"/>
        <w:jc w:val="both"/>
        <w:rPr>
          <w:sz w:val="24"/>
          <w:szCs w:val="24"/>
          <w:lang w:val="en-GB"/>
        </w:rPr>
      </w:pPr>
      <w:r w:rsidRPr="00A45678">
        <w:rPr>
          <w:sz w:val="24"/>
          <w:szCs w:val="24"/>
          <w:lang w:val="en-GB"/>
        </w:rPr>
        <w:t>the scores awarded to the financial offers by 0.20</w:t>
      </w:r>
    </w:p>
    <w:p w14:paraId="7E1B30D5" w14:textId="77777777" w:rsidR="003461AD" w:rsidRPr="00A45678" w:rsidRDefault="003461AD" w:rsidP="003461AD">
      <w:pPr>
        <w:spacing w:after="240" w:line="255" w:lineRule="auto"/>
        <w:jc w:val="both"/>
        <w:rPr>
          <w:szCs w:val="24"/>
          <w:lang w:val="en-GB"/>
        </w:rPr>
      </w:pPr>
      <w:r w:rsidRPr="00A45678">
        <w:rPr>
          <w:szCs w:val="24"/>
          <w:lang w:val="en-GB"/>
        </w:rPr>
        <w:t>Example:</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52"/>
        <w:gridCol w:w="1843"/>
        <w:gridCol w:w="2126"/>
        <w:gridCol w:w="2126"/>
      </w:tblGrid>
      <w:tr w:rsidR="003461AD" w:rsidRPr="00A45678" w14:paraId="54A836A8" w14:textId="77777777" w:rsidTr="00A81DCC">
        <w:tc>
          <w:tcPr>
            <w:tcW w:w="2552" w:type="dxa"/>
          </w:tcPr>
          <w:p w14:paraId="742D4E77" w14:textId="77777777" w:rsidR="003461AD" w:rsidRPr="00A81DCC" w:rsidRDefault="003461AD" w:rsidP="00880C80">
            <w:pPr>
              <w:widowControl w:val="0"/>
              <w:autoSpaceDE w:val="0"/>
              <w:autoSpaceDN w:val="0"/>
              <w:adjustRightInd w:val="0"/>
              <w:spacing w:line="280" w:lineRule="atLeast"/>
              <w:rPr>
                <w:rFonts w:ascii="Times Roman" w:hAnsi="Times Roman" w:cs="Times Roman"/>
                <w:color w:val="000000"/>
                <w:lang w:val="en-GB"/>
              </w:rPr>
            </w:pPr>
          </w:p>
        </w:tc>
        <w:tc>
          <w:tcPr>
            <w:tcW w:w="1843" w:type="dxa"/>
          </w:tcPr>
          <w:p w14:paraId="09282B70"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Tenderer 1</w:t>
            </w:r>
          </w:p>
        </w:tc>
        <w:tc>
          <w:tcPr>
            <w:tcW w:w="2126" w:type="dxa"/>
          </w:tcPr>
          <w:p w14:paraId="65171312"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Tenderer 2</w:t>
            </w:r>
          </w:p>
        </w:tc>
        <w:tc>
          <w:tcPr>
            <w:tcW w:w="2126" w:type="dxa"/>
          </w:tcPr>
          <w:p w14:paraId="414379E6" w14:textId="77777777" w:rsidR="003461AD" w:rsidRPr="00A81DCC" w:rsidRDefault="003461AD" w:rsidP="00A81DCC">
            <w:pPr>
              <w:widowControl w:val="0"/>
              <w:autoSpaceDE w:val="0"/>
              <w:autoSpaceDN w:val="0"/>
              <w:adjustRightInd w:val="0"/>
              <w:spacing w:line="340" w:lineRule="atLeast"/>
              <w:ind w:left="34" w:hanging="34"/>
              <w:jc w:val="center"/>
              <w:rPr>
                <w:rFonts w:ascii="Times Roman" w:hAnsi="Times Roman" w:cs="Times Roman"/>
                <w:color w:val="000000"/>
                <w:lang w:val="en-GB"/>
              </w:rPr>
            </w:pPr>
            <w:r w:rsidRPr="00A81DCC">
              <w:rPr>
                <w:rFonts w:ascii="Times Roman" w:hAnsi="Times Roman" w:cs="Times Roman"/>
                <w:color w:val="000000"/>
                <w:lang w:val="en-GB"/>
              </w:rPr>
              <w:t>Tenderer 3</w:t>
            </w:r>
          </w:p>
        </w:tc>
      </w:tr>
      <w:tr w:rsidR="003461AD" w:rsidRPr="00A45678" w14:paraId="6A9A6A28" w14:textId="77777777" w:rsidTr="00A81DCC">
        <w:tc>
          <w:tcPr>
            <w:tcW w:w="2552" w:type="dxa"/>
          </w:tcPr>
          <w:p w14:paraId="5445BD85"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color w:val="000000"/>
                <w:lang w:val="en-GB"/>
              </w:rPr>
              <w:t xml:space="preserve">Technical score x 0.80 </w:t>
            </w:r>
          </w:p>
        </w:tc>
        <w:tc>
          <w:tcPr>
            <w:tcW w:w="1843" w:type="dxa"/>
            <w:vMerge w:val="restart"/>
          </w:tcPr>
          <w:p w14:paraId="12848623"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Eliminated following technical evaluation</w:t>
            </w:r>
          </w:p>
        </w:tc>
        <w:tc>
          <w:tcPr>
            <w:tcW w:w="2126" w:type="dxa"/>
          </w:tcPr>
          <w:p w14:paraId="011AB8FF"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99.22 x 0.80 = 79.38</w:t>
            </w:r>
          </w:p>
        </w:tc>
        <w:tc>
          <w:tcPr>
            <w:tcW w:w="2126" w:type="dxa"/>
          </w:tcPr>
          <w:p w14:paraId="7937BEAA"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100.00 x 0.80 = 80.00</w:t>
            </w:r>
          </w:p>
        </w:tc>
      </w:tr>
      <w:tr w:rsidR="003461AD" w:rsidRPr="00A45678" w14:paraId="241494CD" w14:textId="77777777" w:rsidTr="00A81DCC">
        <w:tc>
          <w:tcPr>
            <w:tcW w:w="2552" w:type="dxa"/>
          </w:tcPr>
          <w:p w14:paraId="40E76336"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color w:val="000000"/>
                <w:lang w:val="en-GB"/>
              </w:rPr>
              <w:t xml:space="preserve">Financial score x 0.20 </w:t>
            </w:r>
          </w:p>
        </w:tc>
        <w:tc>
          <w:tcPr>
            <w:tcW w:w="1843" w:type="dxa"/>
            <w:vMerge/>
          </w:tcPr>
          <w:p w14:paraId="07D5F0ED" w14:textId="77777777" w:rsidR="003461AD" w:rsidRPr="00A81DCC" w:rsidRDefault="003461AD" w:rsidP="00A81DCC">
            <w:pPr>
              <w:widowControl w:val="0"/>
              <w:autoSpaceDE w:val="0"/>
              <w:autoSpaceDN w:val="0"/>
              <w:adjustRightInd w:val="0"/>
              <w:jc w:val="center"/>
              <w:rPr>
                <w:rFonts w:ascii="Times Roman" w:hAnsi="Times Roman" w:cs="Times Roman"/>
                <w:color w:val="000000"/>
                <w:lang w:val="en-GB"/>
              </w:rPr>
            </w:pPr>
          </w:p>
        </w:tc>
        <w:tc>
          <w:tcPr>
            <w:tcW w:w="2126" w:type="dxa"/>
          </w:tcPr>
          <w:p w14:paraId="35887390"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100.00 x 0.20= 20.00</w:t>
            </w:r>
          </w:p>
        </w:tc>
        <w:tc>
          <w:tcPr>
            <w:tcW w:w="2126" w:type="dxa"/>
          </w:tcPr>
          <w:p w14:paraId="4EC62F62"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89.71 x 0.20= 17.94</w:t>
            </w:r>
          </w:p>
        </w:tc>
      </w:tr>
      <w:tr w:rsidR="003461AD" w:rsidRPr="00A45678" w14:paraId="14631D2A" w14:textId="77777777" w:rsidTr="00A81DCC">
        <w:tc>
          <w:tcPr>
            <w:tcW w:w="2552" w:type="dxa"/>
          </w:tcPr>
          <w:p w14:paraId="449D39EA"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color w:val="000000"/>
                <w:lang w:val="en-GB"/>
              </w:rPr>
              <w:t xml:space="preserve">Overall score </w:t>
            </w:r>
          </w:p>
        </w:tc>
        <w:tc>
          <w:tcPr>
            <w:tcW w:w="1843" w:type="dxa"/>
            <w:vMerge/>
          </w:tcPr>
          <w:p w14:paraId="5EC39DBF" w14:textId="77777777" w:rsidR="003461AD" w:rsidRPr="00A81DCC" w:rsidRDefault="003461AD" w:rsidP="00A81DCC">
            <w:pPr>
              <w:widowControl w:val="0"/>
              <w:autoSpaceDE w:val="0"/>
              <w:autoSpaceDN w:val="0"/>
              <w:adjustRightInd w:val="0"/>
              <w:jc w:val="center"/>
              <w:rPr>
                <w:rFonts w:ascii="Times Roman" w:hAnsi="Times Roman" w:cs="Times Roman"/>
                <w:color w:val="000000"/>
                <w:lang w:val="en-GB"/>
              </w:rPr>
            </w:pPr>
          </w:p>
        </w:tc>
        <w:tc>
          <w:tcPr>
            <w:tcW w:w="2126" w:type="dxa"/>
          </w:tcPr>
          <w:p w14:paraId="11879D21"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79.38 + 20.00= 99.38</w:t>
            </w:r>
          </w:p>
        </w:tc>
        <w:tc>
          <w:tcPr>
            <w:tcW w:w="2126" w:type="dxa"/>
          </w:tcPr>
          <w:p w14:paraId="1AA3AE51"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80.00 + 17.94= 97.94</w:t>
            </w:r>
          </w:p>
        </w:tc>
      </w:tr>
      <w:tr w:rsidR="003461AD" w:rsidRPr="00A45678" w14:paraId="4539418F" w14:textId="77777777" w:rsidTr="00A81DCC">
        <w:tc>
          <w:tcPr>
            <w:tcW w:w="2552" w:type="dxa"/>
          </w:tcPr>
          <w:p w14:paraId="39628F87"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color w:val="000000"/>
                <w:lang w:val="en-GB"/>
              </w:rPr>
              <w:t xml:space="preserve">Final ranking </w:t>
            </w:r>
          </w:p>
        </w:tc>
        <w:tc>
          <w:tcPr>
            <w:tcW w:w="1843" w:type="dxa"/>
            <w:vMerge/>
          </w:tcPr>
          <w:p w14:paraId="1528FB86" w14:textId="77777777" w:rsidR="003461AD" w:rsidRPr="00A81DCC" w:rsidRDefault="003461AD" w:rsidP="00A81DCC">
            <w:pPr>
              <w:widowControl w:val="0"/>
              <w:autoSpaceDE w:val="0"/>
              <w:autoSpaceDN w:val="0"/>
              <w:adjustRightInd w:val="0"/>
              <w:jc w:val="center"/>
              <w:rPr>
                <w:rFonts w:ascii="Times Roman" w:hAnsi="Times Roman" w:cs="Times Roman"/>
                <w:color w:val="000000"/>
                <w:lang w:val="en-GB"/>
              </w:rPr>
            </w:pPr>
          </w:p>
        </w:tc>
        <w:tc>
          <w:tcPr>
            <w:tcW w:w="2126" w:type="dxa"/>
          </w:tcPr>
          <w:p w14:paraId="6045F01C"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bCs/>
                <w:color w:val="000000"/>
                <w:lang w:val="en-GB"/>
              </w:rPr>
              <w:t>1</w:t>
            </w:r>
          </w:p>
        </w:tc>
        <w:tc>
          <w:tcPr>
            <w:tcW w:w="2126" w:type="dxa"/>
          </w:tcPr>
          <w:p w14:paraId="7619575B"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bCs/>
                <w:color w:val="000000"/>
                <w:lang w:val="en-GB"/>
              </w:rPr>
              <w:t>2</w:t>
            </w:r>
          </w:p>
        </w:tc>
      </w:tr>
    </w:tbl>
    <w:p w14:paraId="4094DC66" w14:textId="77777777" w:rsidR="003461AD" w:rsidRPr="00A45678" w:rsidRDefault="003461AD" w:rsidP="003461AD">
      <w:pPr>
        <w:spacing w:after="240" w:line="344" w:lineRule="auto"/>
        <w:jc w:val="both"/>
        <w:rPr>
          <w:rFonts w:eastAsia="Times"/>
          <w:b/>
          <w:bCs/>
          <w:szCs w:val="24"/>
          <w:lang w:val="en-GB"/>
        </w:rPr>
      </w:pPr>
    </w:p>
    <w:p w14:paraId="29D7F98A" w14:textId="77777777" w:rsidR="003461AD" w:rsidRPr="00A81DCC" w:rsidRDefault="003461AD" w:rsidP="00A81DCC">
      <w:pPr>
        <w:spacing w:after="240" w:line="255" w:lineRule="auto"/>
        <w:jc w:val="both"/>
        <w:rPr>
          <w:b/>
          <w:szCs w:val="24"/>
          <w:lang w:val="en-GB"/>
        </w:rPr>
      </w:pPr>
      <w:r w:rsidRPr="00A81DCC">
        <w:rPr>
          <w:b/>
          <w:szCs w:val="24"/>
          <w:lang w:val="en-GB"/>
        </w:rPr>
        <w:t xml:space="preserve">The ranking will be established according to the results of the final evaluation. The best five tenders </w:t>
      </w:r>
      <w:r w:rsidR="009667C3" w:rsidRPr="00A45678">
        <w:rPr>
          <w:b/>
          <w:szCs w:val="24"/>
          <w:lang w:val="en-GB"/>
        </w:rPr>
        <w:t xml:space="preserve">(minimum three and maximum five) </w:t>
      </w:r>
      <w:r w:rsidRPr="00A81DCC">
        <w:rPr>
          <w:b/>
          <w:szCs w:val="24"/>
          <w:lang w:val="en-GB"/>
        </w:rPr>
        <w:t>presenting the highest final score will be proposed for award.</w:t>
      </w:r>
    </w:p>
    <w:p w14:paraId="5D8CFDB8" w14:textId="77777777" w:rsidR="003461AD" w:rsidRPr="00A81DCC" w:rsidRDefault="003461AD" w:rsidP="003461AD">
      <w:pPr>
        <w:spacing w:after="240" w:line="255" w:lineRule="auto"/>
        <w:jc w:val="both"/>
        <w:rPr>
          <w:szCs w:val="24"/>
          <w:lang w:val="en-GB"/>
        </w:rPr>
      </w:pPr>
      <w:r w:rsidRPr="00A81DCC">
        <w:rPr>
          <w:szCs w:val="24"/>
          <w:lang w:val="en-GB"/>
        </w:rPr>
        <w:t>Tenders should elaborate on all points addressed by these specifications in order to score as many points as possible. The mere repetition of mandatory requirements set out in these specifications, without going into details or without giving any added value, may result in a significantly lower score. Where essential elements of these specifications are not expressively covered by the tender, SADC may decide to give a zero mark for the relevant qualitative award criteria.</w:t>
      </w:r>
    </w:p>
    <w:p w14:paraId="04EE6CD7" w14:textId="77777777" w:rsidR="003461AD" w:rsidRPr="00A81DCC" w:rsidRDefault="003461AD" w:rsidP="003461AD">
      <w:pPr>
        <w:spacing w:after="240" w:line="255" w:lineRule="auto"/>
        <w:jc w:val="both"/>
        <w:rPr>
          <w:szCs w:val="24"/>
          <w:lang w:val="en-GB"/>
        </w:rPr>
      </w:pPr>
      <w:r w:rsidRPr="00A81DCC">
        <w:rPr>
          <w:szCs w:val="24"/>
          <w:lang w:val="en-GB"/>
        </w:rPr>
        <w:lastRenderedPageBreak/>
        <w:t>The tender may be rejected as non-compliant, when the minimum requirements set in the specifications are not met.</w:t>
      </w:r>
    </w:p>
    <w:p w14:paraId="49D22449" w14:textId="77777777" w:rsidR="003461AD" w:rsidRPr="00A45678" w:rsidRDefault="003461AD" w:rsidP="003461AD">
      <w:pPr>
        <w:pStyle w:val="Heading2"/>
        <w:numPr>
          <w:ilvl w:val="1"/>
          <w:numId w:val="84"/>
        </w:numPr>
        <w:spacing w:before="200" w:after="240"/>
        <w:ind w:left="0" w:firstLine="0"/>
        <w:jc w:val="both"/>
        <w:rPr>
          <w:lang w:val="en-GB"/>
        </w:rPr>
      </w:pPr>
      <w:bookmarkStart w:id="388" w:name="page37"/>
      <w:bookmarkStart w:id="389" w:name="_Toc34255121"/>
      <w:bookmarkStart w:id="390" w:name="_Toc34352089"/>
      <w:bookmarkStart w:id="391" w:name="_Toc35080291"/>
      <w:bookmarkEnd w:id="388"/>
      <w:r w:rsidRPr="00A45678">
        <w:rPr>
          <w:lang w:val="en-GB"/>
        </w:rPr>
        <w:t>Information for tenderers</w:t>
      </w:r>
      <w:bookmarkEnd w:id="389"/>
      <w:bookmarkEnd w:id="390"/>
      <w:bookmarkEnd w:id="391"/>
      <w:r w:rsidRPr="00A45678">
        <w:rPr>
          <w:lang w:val="en-GB"/>
        </w:rPr>
        <w:t xml:space="preserve"> </w:t>
      </w:r>
    </w:p>
    <w:p w14:paraId="1DC6D67E" w14:textId="77777777" w:rsidR="003461AD" w:rsidRPr="00A45678" w:rsidRDefault="003461AD" w:rsidP="003461AD">
      <w:pPr>
        <w:spacing w:after="240" w:line="255" w:lineRule="auto"/>
        <w:jc w:val="both"/>
        <w:rPr>
          <w:sz w:val="20"/>
          <w:lang w:val="en-GB"/>
        </w:rPr>
      </w:pPr>
      <w:r w:rsidRPr="00A45678">
        <w:rPr>
          <w:szCs w:val="24"/>
          <w:lang w:val="en-GB"/>
        </w:rPr>
        <w:t>SADC will notify all tenderers of decisions reached concerning the outcome of the procedure, indicating the grounds on which the decision was taken. This also applies to a decision not to award a contract or to cancel the procedure.</w:t>
      </w:r>
    </w:p>
    <w:p w14:paraId="701F6EAC" w14:textId="77777777" w:rsidR="003461AD" w:rsidRPr="00A45678" w:rsidRDefault="003461AD" w:rsidP="003461AD">
      <w:pPr>
        <w:spacing w:after="240" w:line="247" w:lineRule="auto"/>
        <w:jc w:val="both"/>
        <w:rPr>
          <w:sz w:val="20"/>
          <w:lang w:val="en-GB"/>
        </w:rPr>
      </w:pPr>
      <w:r w:rsidRPr="00A45678">
        <w:rPr>
          <w:szCs w:val="24"/>
          <w:lang w:val="en-GB"/>
        </w:rPr>
        <w:t>SADC will inform the rejected tenderers of the reasons for their rejection. Each tenderer who is not in an exclusion situation and whose tender is compliant with the procurement documents and who makes a request in writing, shall be informed of the characteristics and relative advantages of the winning tenders, of the name of the successful tenderer and of the price or contract value.</w:t>
      </w:r>
    </w:p>
    <w:p w14:paraId="00E5A098" w14:textId="77777777" w:rsidR="003461AD" w:rsidRPr="00A45678" w:rsidRDefault="003461AD" w:rsidP="003461AD">
      <w:pPr>
        <w:pStyle w:val="Heading2"/>
        <w:numPr>
          <w:ilvl w:val="1"/>
          <w:numId w:val="84"/>
        </w:numPr>
        <w:spacing w:before="200" w:after="240"/>
        <w:ind w:left="0" w:firstLine="0"/>
        <w:jc w:val="both"/>
        <w:rPr>
          <w:lang w:val="en-GB"/>
        </w:rPr>
      </w:pPr>
      <w:bookmarkStart w:id="392" w:name="_Toc34255122"/>
      <w:bookmarkStart w:id="393" w:name="_Toc34352090"/>
      <w:bookmarkStart w:id="394" w:name="_Toc35080292"/>
      <w:r w:rsidRPr="00A45678">
        <w:rPr>
          <w:lang w:val="en-GB"/>
        </w:rPr>
        <w:t>Award of the contract</w:t>
      </w:r>
      <w:bookmarkEnd w:id="392"/>
      <w:bookmarkEnd w:id="393"/>
      <w:bookmarkEnd w:id="394"/>
    </w:p>
    <w:p w14:paraId="044E8E1C" w14:textId="77777777" w:rsidR="003461AD" w:rsidRPr="00A45678" w:rsidRDefault="003461AD" w:rsidP="003461AD">
      <w:pPr>
        <w:spacing w:after="240" w:line="255" w:lineRule="auto"/>
        <w:jc w:val="both"/>
        <w:rPr>
          <w:sz w:val="20"/>
          <w:lang w:val="en-GB"/>
        </w:rPr>
      </w:pPr>
      <w:r w:rsidRPr="00A45678">
        <w:rPr>
          <w:szCs w:val="24"/>
          <w:lang w:val="en-GB"/>
        </w:rPr>
        <w:t>The procurement procedure is concluded by a contract signed by the parties. In this case, the General Conditions of Contract applicable to service contracts referred to above shall apply.</w:t>
      </w:r>
    </w:p>
    <w:p w14:paraId="54AE8610" w14:textId="77777777" w:rsidR="003461AD" w:rsidRPr="00A45678" w:rsidRDefault="003461AD" w:rsidP="003461AD">
      <w:pPr>
        <w:spacing w:after="240" w:line="270" w:lineRule="auto"/>
        <w:jc w:val="both"/>
        <w:rPr>
          <w:sz w:val="20"/>
          <w:lang w:val="en-GB"/>
        </w:rPr>
      </w:pPr>
      <w:r w:rsidRPr="00A45678">
        <w:rPr>
          <w:szCs w:val="24"/>
          <w:lang w:val="en-GB"/>
        </w:rPr>
        <w:t>After the period of validity of the tender has expired, conclusion of the contract shall be subject to the tenderer's agreement in writing.</w:t>
      </w:r>
    </w:p>
    <w:p w14:paraId="4659FA7F" w14:textId="77777777" w:rsidR="003461AD" w:rsidRPr="00A45678" w:rsidRDefault="003461AD" w:rsidP="003461AD">
      <w:pPr>
        <w:spacing w:after="240" w:line="250" w:lineRule="auto"/>
        <w:jc w:val="both"/>
        <w:rPr>
          <w:sz w:val="20"/>
          <w:lang w:val="en-GB"/>
        </w:rPr>
      </w:pPr>
      <w:r w:rsidRPr="00A45678">
        <w:rPr>
          <w:szCs w:val="24"/>
          <w:lang w:val="en-GB"/>
        </w:rPr>
        <w:t xml:space="preserve">SADC shall not sign the framework contract with the successful tenderer until a </w:t>
      </w:r>
      <w:r w:rsidR="009667C3" w:rsidRPr="00A45678">
        <w:rPr>
          <w:szCs w:val="24"/>
          <w:lang w:val="en-GB"/>
        </w:rPr>
        <w:t>cool</w:t>
      </w:r>
      <w:r w:rsidR="008C2C59">
        <w:rPr>
          <w:szCs w:val="24"/>
          <w:lang w:val="en-GB"/>
        </w:rPr>
        <w:t>-</w:t>
      </w:r>
      <w:r w:rsidR="009667C3" w:rsidRPr="00A45678">
        <w:rPr>
          <w:szCs w:val="24"/>
          <w:lang w:val="en-GB"/>
        </w:rPr>
        <w:t xml:space="preserve">off </w:t>
      </w:r>
      <w:r w:rsidRPr="00A45678">
        <w:rPr>
          <w:szCs w:val="24"/>
          <w:lang w:val="en-GB"/>
        </w:rPr>
        <w:t>period of 15 calendar days has elapsed, counting from the day after simultaneous dispatch of the notification by electronic means to all tenderers (successful and unsuccessful).</w:t>
      </w:r>
    </w:p>
    <w:p w14:paraId="04EBBD32" w14:textId="77777777" w:rsidR="003461AD" w:rsidRPr="00A45678" w:rsidRDefault="003461AD" w:rsidP="003461AD">
      <w:pPr>
        <w:spacing w:after="240" w:line="250" w:lineRule="auto"/>
        <w:jc w:val="both"/>
        <w:rPr>
          <w:sz w:val="20"/>
          <w:lang w:val="en-GB"/>
        </w:rPr>
      </w:pPr>
      <w:r w:rsidRPr="00A45678">
        <w:rPr>
          <w:szCs w:val="24"/>
          <w:lang w:val="en-GB"/>
        </w:rPr>
        <w:t>SADC intends to conclude the contract in the form of a framework contract. A framework contract means a public contract for the purpose of establishing the terms governing specific contracts under it to be awarded during a given period, in particular with regards to price and, where appropriate quantity envisaged.</w:t>
      </w:r>
    </w:p>
    <w:p w14:paraId="62C5DF95" w14:textId="77777777" w:rsidR="003461AD" w:rsidRPr="00A45678" w:rsidRDefault="003461AD" w:rsidP="003461AD">
      <w:pPr>
        <w:pStyle w:val="Heading3"/>
        <w:numPr>
          <w:ilvl w:val="2"/>
          <w:numId w:val="84"/>
        </w:numPr>
        <w:spacing w:before="200" w:after="120"/>
        <w:jc w:val="both"/>
        <w:rPr>
          <w:b w:val="0"/>
          <w:i/>
          <w:u w:val="single"/>
          <w:lang w:val="en-GB"/>
        </w:rPr>
      </w:pPr>
      <w:bookmarkStart w:id="395" w:name="_Toc33964795"/>
      <w:bookmarkStart w:id="396" w:name="_Toc34255123"/>
      <w:bookmarkStart w:id="397" w:name="_Toc35080293"/>
      <w:r w:rsidRPr="00A45678">
        <w:rPr>
          <w:b w:val="0"/>
          <w:i/>
          <w:u w:val="single"/>
          <w:lang w:val="en-GB"/>
        </w:rPr>
        <w:t>Award of Specific Contracts – procedure for the reopening of competition</w:t>
      </w:r>
      <w:bookmarkEnd w:id="395"/>
      <w:bookmarkEnd w:id="396"/>
      <w:bookmarkEnd w:id="397"/>
    </w:p>
    <w:p w14:paraId="5C1F4EB7" w14:textId="77777777" w:rsidR="003461AD" w:rsidRPr="00A45678" w:rsidRDefault="003461AD" w:rsidP="003461AD">
      <w:pPr>
        <w:pStyle w:val="Heading4"/>
        <w:numPr>
          <w:ilvl w:val="3"/>
          <w:numId w:val="84"/>
        </w:numPr>
        <w:spacing w:before="200" w:after="0"/>
        <w:rPr>
          <w:b w:val="0"/>
          <w:szCs w:val="24"/>
          <w:lang w:val="en-GB"/>
        </w:rPr>
      </w:pPr>
      <w:r w:rsidRPr="00A45678">
        <w:rPr>
          <w:b w:val="0"/>
          <w:szCs w:val="24"/>
          <w:lang w:val="en-GB"/>
        </w:rPr>
        <w:t>Invitation to Tender</w:t>
      </w:r>
    </w:p>
    <w:p w14:paraId="381B986D" w14:textId="77777777" w:rsidR="003461AD" w:rsidRPr="00A81DCC" w:rsidRDefault="003461AD" w:rsidP="003461AD">
      <w:pPr>
        <w:rPr>
          <w:lang w:val="en-GB"/>
        </w:rPr>
      </w:pPr>
    </w:p>
    <w:p w14:paraId="15B34E30" w14:textId="77777777" w:rsidR="003461AD" w:rsidRPr="00A45678" w:rsidRDefault="003461AD" w:rsidP="003461AD">
      <w:pPr>
        <w:spacing w:after="240" w:line="271" w:lineRule="auto"/>
        <w:jc w:val="both"/>
        <w:rPr>
          <w:sz w:val="20"/>
          <w:lang w:val="en-GB"/>
        </w:rPr>
      </w:pPr>
      <w:bookmarkStart w:id="398" w:name="page38"/>
      <w:bookmarkEnd w:id="398"/>
      <w:r w:rsidRPr="00A45678">
        <w:rPr>
          <w:szCs w:val="24"/>
          <w:lang w:val="en-GB"/>
        </w:rPr>
        <w:t>If and when SADC wishes to procure one or more services from the awarded Contractors, it shall so notify all Contractors by sending an invitation to tender.</w:t>
      </w:r>
    </w:p>
    <w:p w14:paraId="1ACB50F2" w14:textId="77777777" w:rsidR="003461AD" w:rsidRPr="00A45678" w:rsidRDefault="003461AD" w:rsidP="003461AD">
      <w:pPr>
        <w:pStyle w:val="Heading4"/>
        <w:numPr>
          <w:ilvl w:val="3"/>
          <w:numId w:val="84"/>
        </w:numPr>
        <w:spacing w:before="200" w:after="0"/>
        <w:rPr>
          <w:b w:val="0"/>
          <w:szCs w:val="24"/>
          <w:lang w:val="en-GB"/>
        </w:rPr>
      </w:pPr>
      <w:r w:rsidRPr="00A45678">
        <w:rPr>
          <w:b w:val="0"/>
          <w:szCs w:val="24"/>
          <w:lang w:val="en-GB"/>
        </w:rPr>
        <w:t>Time limit for the submission of bids</w:t>
      </w:r>
    </w:p>
    <w:p w14:paraId="04ED0EA9" w14:textId="77777777" w:rsidR="003461AD" w:rsidRPr="00A45678" w:rsidRDefault="003461AD" w:rsidP="003461AD">
      <w:pPr>
        <w:spacing w:line="250" w:lineRule="auto"/>
        <w:jc w:val="both"/>
        <w:rPr>
          <w:sz w:val="20"/>
          <w:lang w:val="en-GB"/>
        </w:rPr>
      </w:pPr>
    </w:p>
    <w:p w14:paraId="15582C75" w14:textId="77777777" w:rsidR="003461AD" w:rsidRPr="00A45678" w:rsidRDefault="003461AD" w:rsidP="003461AD">
      <w:pPr>
        <w:spacing w:after="240" w:line="250" w:lineRule="auto"/>
        <w:jc w:val="both"/>
        <w:rPr>
          <w:sz w:val="20"/>
          <w:lang w:val="en-GB"/>
        </w:rPr>
      </w:pPr>
      <w:r w:rsidRPr="00A45678">
        <w:rPr>
          <w:szCs w:val="24"/>
          <w:lang w:val="en-GB"/>
        </w:rPr>
        <w:t xml:space="preserve">The Contractors shall return a duly justified bid for the provision of the requested services within the deadline stipulated in the invitation to tender. Depending on the complexity of the requested tasks, SADC will decide the deadline for the submission of the bids. </w:t>
      </w:r>
      <w:r w:rsidR="00142713">
        <w:rPr>
          <w:szCs w:val="24"/>
          <w:lang w:val="en-GB"/>
        </w:rPr>
        <w:t xml:space="preserve">Proposal will typically need to have three to five pages organisation and methodology, as well as one or more CVs, depending if it is a single-expert mission or a team. All of these will be announced with each request for proposals. </w:t>
      </w:r>
      <w:r w:rsidRPr="00A45678">
        <w:rPr>
          <w:szCs w:val="24"/>
          <w:lang w:val="en-GB"/>
        </w:rPr>
        <w:t>The deadline will usually be from 14 to 21 calendar days</w:t>
      </w:r>
      <w:r w:rsidR="00142713">
        <w:rPr>
          <w:szCs w:val="24"/>
          <w:lang w:val="en-GB"/>
        </w:rPr>
        <w:t>, subject to complexity</w:t>
      </w:r>
      <w:r w:rsidRPr="00A45678">
        <w:rPr>
          <w:szCs w:val="24"/>
          <w:lang w:val="en-GB"/>
        </w:rPr>
        <w:t>.</w:t>
      </w:r>
      <w:r w:rsidR="00517C70">
        <w:rPr>
          <w:szCs w:val="24"/>
          <w:lang w:val="en-GB"/>
        </w:rPr>
        <w:t xml:space="preserve"> </w:t>
      </w:r>
    </w:p>
    <w:p w14:paraId="72AE4DC8" w14:textId="77777777" w:rsidR="003461AD" w:rsidRPr="00A45678" w:rsidRDefault="003461AD" w:rsidP="003461AD">
      <w:pPr>
        <w:pStyle w:val="Heading4"/>
        <w:numPr>
          <w:ilvl w:val="3"/>
          <w:numId w:val="84"/>
        </w:numPr>
        <w:spacing w:before="200" w:after="0"/>
        <w:rPr>
          <w:b w:val="0"/>
          <w:szCs w:val="24"/>
          <w:lang w:val="en-GB"/>
        </w:rPr>
      </w:pPr>
      <w:r w:rsidRPr="00A45678">
        <w:rPr>
          <w:b w:val="0"/>
          <w:szCs w:val="24"/>
          <w:lang w:val="en-GB"/>
        </w:rPr>
        <w:lastRenderedPageBreak/>
        <w:t>Lodging of the tender</w:t>
      </w:r>
    </w:p>
    <w:p w14:paraId="23EAE439" w14:textId="77777777" w:rsidR="003461AD" w:rsidRPr="00A81DCC" w:rsidRDefault="003461AD" w:rsidP="003461AD">
      <w:pPr>
        <w:rPr>
          <w:lang w:val="en-GB"/>
        </w:rPr>
      </w:pPr>
    </w:p>
    <w:p w14:paraId="05422E36" w14:textId="77777777" w:rsidR="003461AD" w:rsidRPr="00A45678" w:rsidRDefault="003461AD" w:rsidP="003461AD">
      <w:pPr>
        <w:spacing w:after="240" w:line="269" w:lineRule="auto"/>
        <w:jc w:val="both"/>
        <w:rPr>
          <w:sz w:val="20"/>
          <w:lang w:val="en-GB"/>
        </w:rPr>
      </w:pPr>
      <w:r w:rsidRPr="00A45678">
        <w:rPr>
          <w:szCs w:val="24"/>
          <w:lang w:val="en-GB"/>
        </w:rPr>
        <w:t>The contractor will submit the bid in one of the following ways to the address indicated in the invitation to tender:</w:t>
      </w:r>
    </w:p>
    <w:p w14:paraId="56F37661" w14:textId="77777777" w:rsidR="003461AD" w:rsidRPr="00A45678" w:rsidRDefault="00142713" w:rsidP="003461AD">
      <w:pPr>
        <w:pStyle w:val="ListParagraph"/>
        <w:numPr>
          <w:ilvl w:val="0"/>
          <w:numId w:val="100"/>
        </w:numPr>
        <w:tabs>
          <w:tab w:val="left" w:pos="340"/>
        </w:tabs>
        <w:spacing w:after="240"/>
        <w:jc w:val="both"/>
        <w:rPr>
          <w:sz w:val="24"/>
          <w:szCs w:val="24"/>
          <w:lang w:val="en-GB"/>
        </w:rPr>
      </w:pPr>
      <w:r>
        <w:rPr>
          <w:sz w:val="24"/>
          <w:szCs w:val="24"/>
          <w:lang w:val="en-GB"/>
        </w:rPr>
        <w:t xml:space="preserve">scanned in pdf format and sent to </w:t>
      </w:r>
      <w:hyperlink r:id="rId48" w:history="1">
        <w:r w:rsidRPr="00915A37">
          <w:rPr>
            <w:rStyle w:val="Hyperlink"/>
            <w:sz w:val="24"/>
            <w:szCs w:val="24"/>
            <w:lang w:val="en-GB"/>
          </w:rPr>
          <w:t>procurement@sadc.int</w:t>
        </w:r>
      </w:hyperlink>
      <w:r>
        <w:rPr>
          <w:sz w:val="24"/>
          <w:szCs w:val="24"/>
          <w:lang w:val="en-GB"/>
        </w:rPr>
        <w:t xml:space="preserve"> for which reply e-mail will be sent, acknowledging the receipt, or</w:t>
      </w:r>
    </w:p>
    <w:p w14:paraId="551139E2" w14:textId="77777777" w:rsidR="003461AD" w:rsidRPr="00A45678" w:rsidRDefault="00142713" w:rsidP="003461AD">
      <w:pPr>
        <w:pStyle w:val="ListParagraph"/>
        <w:numPr>
          <w:ilvl w:val="0"/>
          <w:numId w:val="100"/>
        </w:numPr>
        <w:tabs>
          <w:tab w:val="left" w:pos="435"/>
        </w:tabs>
        <w:spacing w:after="240" w:line="270" w:lineRule="auto"/>
        <w:jc w:val="both"/>
        <w:rPr>
          <w:sz w:val="24"/>
          <w:szCs w:val="24"/>
          <w:lang w:val="en-GB"/>
        </w:rPr>
      </w:pPr>
      <w:r>
        <w:rPr>
          <w:sz w:val="24"/>
          <w:szCs w:val="24"/>
          <w:lang w:val="en-GB"/>
        </w:rPr>
        <w:t>d</w:t>
      </w:r>
      <w:r w:rsidR="003461AD" w:rsidRPr="00A45678">
        <w:rPr>
          <w:sz w:val="24"/>
          <w:szCs w:val="24"/>
          <w:lang w:val="en-GB"/>
        </w:rPr>
        <w:t>elivered by hand, in person or by an authorised representative (date of acknowledgement of receipt by SADC serving as evidence of timely delivery)</w:t>
      </w:r>
    </w:p>
    <w:p w14:paraId="10E67A5B" w14:textId="77777777" w:rsidR="003461AD" w:rsidRPr="00A45678" w:rsidRDefault="003461AD" w:rsidP="003461AD">
      <w:pPr>
        <w:pStyle w:val="Heading4"/>
        <w:numPr>
          <w:ilvl w:val="3"/>
          <w:numId w:val="84"/>
        </w:numPr>
        <w:spacing w:before="200" w:after="0"/>
        <w:rPr>
          <w:b w:val="0"/>
          <w:szCs w:val="24"/>
          <w:lang w:val="en-GB"/>
        </w:rPr>
      </w:pPr>
      <w:r w:rsidRPr="00A45678">
        <w:rPr>
          <w:b w:val="0"/>
          <w:szCs w:val="24"/>
          <w:lang w:val="en-GB"/>
        </w:rPr>
        <w:t xml:space="preserve">Unavailability of the Contractors </w:t>
      </w:r>
    </w:p>
    <w:p w14:paraId="74F0B412" w14:textId="77777777" w:rsidR="003461AD" w:rsidRPr="00A45678" w:rsidRDefault="003461AD" w:rsidP="003461AD">
      <w:pPr>
        <w:tabs>
          <w:tab w:val="left" w:pos="800"/>
        </w:tabs>
        <w:jc w:val="both"/>
        <w:rPr>
          <w:rFonts w:eastAsiaTheme="majorEastAsia"/>
          <w:bCs/>
          <w:i/>
          <w:iCs/>
          <w:szCs w:val="24"/>
          <w:lang w:val="en-GB"/>
        </w:rPr>
      </w:pPr>
    </w:p>
    <w:p w14:paraId="51390D86" w14:textId="77777777" w:rsidR="003461AD" w:rsidRPr="00A45678" w:rsidRDefault="003461AD" w:rsidP="003461AD">
      <w:pPr>
        <w:spacing w:after="240" w:line="270" w:lineRule="auto"/>
        <w:jc w:val="both"/>
        <w:rPr>
          <w:szCs w:val="24"/>
          <w:lang w:val="en-GB"/>
        </w:rPr>
      </w:pPr>
      <w:r w:rsidRPr="00A45678">
        <w:rPr>
          <w:szCs w:val="24"/>
          <w:lang w:val="en-GB"/>
        </w:rPr>
        <w:t>Contractors shall be considered unavailable, if:</w:t>
      </w:r>
    </w:p>
    <w:p w14:paraId="14C8B89B" w14:textId="77777777" w:rsidR="003461AD" w:rsidRPr="00A45678" w:rsidRDefault="003461AD" w:rsidP="003461AD">
      <w:pPr>
        <w:pStyle w:val="ListParagraph"/>
        <w:numPr>
          <w:ilvl w:val="0"/>
          <w:numId w:val="101"/>
        </w:numPr>
        <w:tabs>
          <w:tab w:val="left" w:pos="800"/>
        </w:tabs>
        <w:spacing w:after="240" w:line="267" w:lineRule="auto"/>
        <w:jc w:val="both"/>
        <w:rPr>
          <w:rFonts w:eastAsia="Arial"/>
          <w:sz w:val="24"/>
          <w:szCs w:val="24"/>
          <w:lang w:val="en-GB"/>
        </w:rPr>
      </w:pPr>
      <w:r w:rsidRPr="00A45678">
        <w:rPr>
          <w:sz w:val="24"/>
          <w:szCs w:val="24"/>
          <w:lang w:val="en-GB"/>
        </w:rPr>
        <w:t>They do not return the justified bid for the provision of the requested services or the Specific Contract within the prescribed time;</w:t>
      </w:r>
    </w:p>
    <w:p w14:paraId="735ECD80" w14:textId="77777777" w:rsidR="003461AD" w:rsidRPr="00A45678" w:rsidRDefault="003461AD" w:rsidP="003461AD">
      <w:pPr>
        <w:pStyle w:val="ListParagraph"/>
        <w:numPr>
          <w:ilvl w:val="0"/>
          <w:numId w:val="101"/>
        </w:numPr>
        <w:tabs>
          <w:tab w:val="left" w:pos="800"/>
        </w:tabs>
        <w:spacing w:after="240" w:line="267" w:lineRule="auto"/>
        <w:jc w:val="both"/>
        <w:rPr>
          <w:rFonts w:eastAsia="Arial"/>
          <w:sz w:val="24"/>
          <w:szCs w:val="24"/>
          <w:lang w:val="en-GB"/>
        </w:rPr>
      </w:pPr>
      <w:r w:rsidRPr="00A45678">
        <w:rPr>
          <w:sz w:val="24"/>
          <w:szCs w:val="24"/>
          <w:lang w:val="en-GB"/>
        </w:rPr>
        <w:t>They refuse in writing to return any of the above-mentioned documents or provide any of the above-mentioned information.</w:t>
      </w:r>
    </w:p>
    <w:p w14:paraId="16FE9460" w14:textId="6B5F03C2" w:rsidR="003461AD" w:rsidRPr="00A45678" w:rsidRDefault="003461AD" w:rsidP="003461AD">
      <w:pPr>
        <w:spacing w:after="240" w:line="247" w:lineRule="auto"/>
        <w:jc w:val="both"/>
        <w:rPr>
          <w:sz w:val="20"/>
          <w:lang w:val="en-GB"/>
        </w:rPr>
      </w:pPr>
      <w:r w:rsidRPr="00A45678">
        <w:rPr>
          <w:szCs w:val="24"/>
          <w:lang w:val="en-GB"/>
        </w:rPr>
        <w:t xml:space="preserve">In this case, the Contractor, who has been considered unavailable, </w:t>
      </w:r>
      <w:r w:rsidR="00FB55D3">
        <w:rPr>
          <w:szCs w:val="24"/>
          <w:lang w:val="en-GB"/>
        </w:rPr>
        <w:t xml:space="preserve">shall </w:t>
      </w:r>
      <w:r w:rsidRPr="00A45678">
        <w:rPr>
          <w:szCs w:val="24"/>
          <w:lang w:val="en-GB"/>
        </w:rPr>
        <w:t xml:space="preserve">have released SADC from any contractual obligation and </w:t>
      </w:r>
      <w:r w:rsidR="00FB55D3">
        <w:rPr>
          <w:szCs w:val="24"/>
          <w:lang w:val="en-GB"/>
        </w:rPr>
        <w:t>shall</w:t>
      </w:r>
      <w:r w:rsidR="00FB55D3" w:rsidRPr="00A45678">
        <w:rPr>
          <w:szCs w:val="24"/>
          <w:lang w:val="en-GB"/>
        </w:rPr>
        <w:t xml:space="preserve"> </w:t>
      </w:r>
      <w:r w:rsidRPr="00A45678">
        <w:rPr>
          <w:szCs w:val="24"/>
          <w:lang w:val="en-GB"/>
        </w:rPr>
        <w:t xml:space="preserve">have waived any rights towards SADC in relation with the </w:t>
      </w:r>
      <w:r w:rsidR="00142713">
        <w:rPr>
          <w:szCs w:val="24"/>
          <w:lang w:val="en-GB"/>
        </w:rPr>
        <w:t xml:space="preserve">specific </w:t>
      </w:r>
      <w:r w:rsidRPr="00A45678">
        <w:rPr>
          <w:szCs w:val="24"/>
          <w:lang w:val="en-GB"/>
        </w:rPr>
        <w:t xml:space="preserve">invitation to tender without this involving </w:t>
      </w:r>
      <w:r w:rsidR="00142713">
        <w:rPr>
          <w:szCs w:val="24"/>
          <w:lang w:val="en-GB"/>
        </w:rPr>
        <w:t xml:space="preserve">the </w:t>
      </w:r>
      <w:r w:rsidRPr="00A45678">
        <w:rPr>
          <w:szCs w:val="24"/>
          <w:lang w:val="en-GB"/>
        </w:rPr>
        <w:t xml:space="preserve">termination of the </w:t>
      </w:r>
      <w:r w:rsidR="00142713">
        <w:rPr>
          <w:szCs w:val="24"/>
          <w:lang w:val="en-GB"/>
        </w:rPr>
        <w:t>main FWC C</w:t>
      </w:r>
      <w:r w:rsidR="00142713" w:rsidRPr="00A45678">
        <w:rPr>
          <w:szCs w:val="24"/>
          <w:lang w:val="en-GB"/>
        </w:rPr>
        <w:t>ontract</w:t>
      </w:r>
      <w:r w:rsidRPr="00A45678">
        <w:rPr>
          <w:szCs w:val="24"/>
          <w:lang w:val="en-GB"/>
        </w:rPr>
        <w:t>.</w:t>
      </w:r>
    </w:p>
    <w:p w14:paraId="3F8ED781" w14:textId="77777777" w:rsidR="003461AD" w:rsidRPr="00A45678" w:rsidRDefault="003461AD" w:rsidP="003461AD">
      <w:pPr>
        <w:pStyle w:val="Heading4"/>
        <w:numPr>
          <w:ilvl w:val="3"/>
          <w:numId w:val="84"/>
        </w:numPr>
        <w:spacing w:before="200" w:after="0"/>
        <w:rPr>
          <w:b w:val="0"/>
          <w:szCs w:val="24"/>
          <w:lang w:val="en-GB"/>
        </w:rPr>
      </w:pPr>
      <w:r w:rsidRPr="00A45678">
        <w:rPr>
          <w:b w:val="0"/>
          <w:szCs w:val="24"/>
          <w:lang w:val="en-GB"/>
        </w:rPr>
        <w:t>The evaluation of tenders</w:t>
      </w:r>
    </w:p>
    <w:p w14:paraId="65EE4548" w14:textId="77777777" w:rsidR="003461AD" w:rsidRPr="00A81DCC" w:rsidRDefault="003461AD" w:rsidP="003461AD">
      <w:pPr>
        <w:rPr>
          <w:lang w:val="en-GB"/>
        </w:rPr>
      </w:pPr>
    </w:p>
    <w:p w14:paraId="00E4B7B2" w14:textId="77777777" w:rsidR="003461AD" w:rsidRPr="00A45678" w:rsidRDefault="003461AD" w:rsidP="003461AD">
      <w:pPr>
        <w:spacing w:after="240" w:line="270" w:lineRule="auto"/>
        <w:jc w:val="both"/>
        <w:rPr>
          <w:sz w:val="20"/>
          <w:lang w:val="en-GB"/>
        </w:rPr>
      </w:pPr>
      <w:r w:rsidRPr="00A45678">
        <w:rPr>
          <w:szCs w:val="24"/>
          <w:lang w:val="en-GB"/>
        </w:rPr>
        <w:t>After the opening, all tenders found admissible are evaluated in an identical and non-discriminatory manner. The submitted offers must contain:</w:t>
      </w:r>
    </w:p>
    <w:p w14:paraId="6167E7A7" w14:textId="77777777" w:rsidR="003461AD" w:rsidRPr="00A45678" w:rsidRDefault="003461AD" w:rsidP="003461AD">
      <w:pPr>
        <w:pStyle w:val="ListParagraph"/>
        <w:numPr>
          <w:ilvl w:val="0"/>
          <w:numId w:val="102"/>
        </w:numPr>
        <w:tabs>
          <w:tab w:val="left" w:pos="392"/>
        </w:tabs>
        <w:spacing w:after="240" w:line="270" w:lineRule="auto"/>
        <w:jc w:val="both"/>
        <w:rPr>
          <w:sz w:val="24"/>
          <w:szCs w:val="24"/>
          <w:lang w:val="en-GB"/>
        </w:rPr>
      </w:pPr>
      <w:r w:rsidRPr="00A45678">
        <w:rPr>
          <w:sz w:val="24"/>
          <w:szCs w:val="24"/>
          <w:lang w:val="en-GB"/>
        </w:rPr>
        <w:t>A technical part, detailing the methodology</w:t>
      </w:r>
      <w:r w:rsidR="006C5237">
        <w:rPr>
          <w:sz w:val="24"/>
          <w:szCs w:val="24"/>
          <w:lang w:val="en-GB"/>
        </w:rPr>
        <w:t xml:space="preserve"> (three to five pages)</w:t>
      </w:r>
      <w:r w:rsidRPr="00A45678">
        <w:rPr>
          <w:sz w:val="24"/>
          <w:szCs w:val="24"/>
          <w:lang w:val="en-GB"/>
        </w:rPr>
        <w:t>, the composition and skills of the expert or the team and the responsible team leader for the specific agreement, if any;</w:t>
      </w:r>
    </w:p>
    <w:p w14:paraId="6A2ED027" w14:textId="77777777" w:rsidR="003461AD" w:rsidRPr="00A45678" w:rsidRDefault="003461AD" w:rsidP="003461AD">
      <w:pPr>
        <w:pStyle w:val="ListParagraph"/>
        <w:numPr>
          <w:ilvl w:val="0"/>
          <w:numId w:val="102"/>
        </w:numPr>
        <w:tabs>
          <w:tab w:val="left" w:pos="392"/>
        </w:tabs>
        <w:spacing w:after="240" w:line="268" w:lineRule="auto"/>
        <w:jc w:val="both"/>
        <w:rPr>
          <w:sz w:val="24"/>
          <w:szCs w:val="24"/>
          <w:lang w:val="en-GB"/>
        </w:rPr>
      </w:pPr>
      <w:r w:rsidRPr="00A45678">
        <w:rPr>
          <w:sz w:val="24"/>
          <w:szCs w:val="24"/>
          <w:lang w:val="en-GB"/>
        </w:rPr>
        <w:t xml:space="preserve">A financial part detailing the number of man-days to be multiplied by the working-day price as defined in the Framework Contract, and </w:t>
      </w:r>
      <w:r w:rsidR="006C5237">
        <w:rPr>
          <w:sz w:val="24"/>
          <w:szCs w:val="24"/>
          <w:lang w:val="en-GB"/>
        </w:rPr>
        <w:t xml:space="preserve">any </w:t>
      </w:r>
      <w:r w:rsidRPr="00A45678">
        <w:rPr>
          <w:sz w:val="24"/>
          <w:szCs w:val="24"/>
          <w:lang w:val="en-GB"/>
        </w:rPr>
        <w:t>other cost items.</w:t>
      </w:r>
    </w:p>
    <w:p w14:paraId="20F44F59" w14:textId="77777777" w:rsidR="003461AD" w:rsidRPr="00A45678" w:rsidRDefault="003461AD" w:rsidP="003461AD">
      <w:pPr>
        <w:spacing w:after="240" w:line="255" w:lineRule="auto"/>
        <w:jc w:val="both"/>
        <w:rPr>
          <w:sz w:val="20"/>
          <w:lang w:val="en-GB"/>
        </w:rPr>
      </w:pPr>
      <w:bookmarkStart w:id="399" w:name="page39"/>
      <w:bookmarkEnd w:id="399"/>
      <w:r w:rsidRPr="00A45678">
        <w:rPr>
          <w:szCs w:val="24"/>
          <w:lang w:val="en-GB"/>
        </w:rPr>
        <w:t>The Specific Contract will be awarded according to the criteria given below, on the basis of the most economically advantageous tender (quality/price ratio), or to the criteria specifically adapted for each invitation to re-open the competition.</w:t>
      </w:r>
    </w:p>
    <w:p w14:paraId="5794C161" w14:textId="77777777" w:rsidR="003461AD" w:rsidRPr="00A45678" w:rsidRDefault="003461AD" w:rsidP="003461AD">
      <w:pPr>
        <w:spacing w:after="240"/>
        <w:jc w:val="both"/>
        <w:outlineLvl w:val="0"/>
        <w:rPr>
          <w:szCs w:val="24"/>
          <w:lang w:val="en-GB"/>
        </w:rPr>
      </w:pPr>
      <w:bookmarkStart w:id="400" w:name="_Toc35080294"/>
      <w:r w:rsidRPr="00A45678">
        <w:rPr>
          <w:szCs w:val="24"/>
          <w:lang w:val="en-GB"/>
        </w:rPr>
        <w:t>The award criteria cannot be further supplemented during the evaluation procedure.</w:t>
      </w:r>
      <w:r w:rsidR="00AD699A">
        <w:rPr>
          <w:szCs w:val="24"/>
          <w:lang w:val="en-GB"/>
        </w:rPr>
        <w:t xml:space="preserve"> It may however be further broken down into sub-criteria for each and every specific request.</w:t>
      </w:r>
      <w:bookmarkEnd w:id="400"/>
    </w:p>
    <w:tbl>
      <w:tblPr>
        <w:tblStyle w:val="ColorfulGrid-Accent1"/>
        <w:tblW w:w="8897" w:type="dxa"/>
        <w:tblLook w:val="04A0" w:firstRow="1" w:lastRow="0" w:firstColumn="1" w:lastColumn="0" w:noHBand="0" w:noVBand="1"/>
      </w:tblPr>
      <w:tblGrid>
        <w:gridCol w:w="958"/>
        <w:gridCol w:w="6656"/>
        <w:gridCol w:w="1283"/>
      </w:tblGrid>
      <w:tr w:rsidR="003461AD" w:rsidRPr="00A45678" w14:paraId="766D19B3" w14:textId="77777777" w:rsidTr="00880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dxa"/>
          </w:tcPr>
          <w:p w14:paraId="00CB7AFD" w14:textId="77777777" w:rsidR="003461AD" w:rsidRPr="00A45678" w:rsidRDefault="003461AD" w:rsidP="000E25F9">
            <w:pPr>
              <w:keepNext/>
              <w:keepLines/>
              <w:spacing w:after="240" w:line="331" w:lineRule="auto"/>
              <w:jc w:val="center"/>
              <w:rPr>
                <w:szCs w:val="20"/>
                <w:lang w:val="en-GB"/>
              </w:rPr>
            </w:pPr>
            <w:r w:rsidRPr="00A45678">
              <w:rPr>
                <w:lang w:val="en-GB"/>
              </w:rPr>
              <w:lastRenderedPageBreak/>
              <w:t>Nr.</w:t>
            </w:r>
          </w:p>
        </w:tc>
        <w:tc>
          <w:tcPr>
            <w:tcW w:w="6656" w:type="dxa"/>
          </w:tcPr>
          <w:p w14:paraId="1939D9BC" w14:textId="77777777" w:rsidR="003461AD" w:rsidRPr="00A45678" w:rsidRDefault="003461AD" w:rsidP="000E25F9">
            <w:pPr>
              <w:keepNext/>
              <w:keepLines/>
              <w:spacing w:after="240" w:line="331" w:lineRule="auto"/>
              <w:jc w:val="center"/>
              <w:cnfStyle w:val="100000000000" w:firstRow="1" w:lastRow="0" w:firstColumn="0" w:lastColumn="0" w:oddVBand="0" w:evenVBand="0" w:oddHBand="0" w:evenHBand="0" w:firstRowFirstColumn="0" w:firstRowLastColumn="0" w:lastRowFirstColumn="0" w:lastRowLastColumn="0"/>
              <w:rPr>
                <w:szCs w:val="20"/>
                <w:lang w:val="en-GB"/>
              </w:rPr>
            </w:pPr>
            <w:r w:rsidRPr="00A45678">
              <w:rPr>
                <w:lang w:val="en-GB"/>
              </w:rPr>
              <w:t>Requirement</w:t>
            </w:r>
          </w:p>
        </w:tc>
        <w:tc>
          <w:tcPr>
            <w:tcW w:w="1283" w:type="dxa"/>
          </w:tcPr>
          <w:p w14:paraId="5B62C003" w14:textId="77777777" w:rsidR="003461AD" w:rsidRPr="00A45678" w:rsidRDefault="003461AD" w:rsidP="000E25F9">
            <w:pPr>
              <w:keepNext/>
              <w:keepLines/>
              <w:spacing w:after="240" w:line="331" w:lineRule="auto"/>
              <w:jc w:val="center"/>
              <w:cnfStyle w:val="100000000000" w:firstRow="1" w:lastRow="0" w:firstColumn="0" w:lastColumn="0" w:oddVBand="0" w:evenVBand="0" w:oddHBand="0" w:evenHBand="0" w:firstRowFirstColumn="0" w:firstRowLastColumn="0" w:lastRowFirstColumn="0" w:lastRowLastColumn="0"/>
              <w:rPr>
                <w:szCs w:val="20"/>
                <w:lang w:val="en-GB"/>
              </w:rPr>
            </w:pPr>
            <w:r w:rsidRPr="00A45678">
              <w:rPr>
                <w:lang w:val="en-GB"/>
              </w:rPr>
              <w:t>Maximum score</w:t>
            </w:r>
          </w:p>
        </w:tc>
      </w:tr>
      <w:tr w:rsidR="003461AD" w:rsidRPr="00A45678" w14:paraId="08F7799D" w14:textId="77777777" w:rsidTr="00880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dxa"/>
          </w:tcPr>
          <w:p w14:paraId="527FF20B" w14:textId="77777777" w:rsidR="003461AD" w:rsidRPr="00A45678" w:rsidRDefault="003461AD" w:rsidP="000E25F9">
            <w:pPr>
              <w:keepNext/>
              <w:keepLines/>
              <w:spacing w:after="240" w:line="331" w:lineRule="auto"/>
              <w:jc w:val="center"/>
              <w:rPr>
                <w:szCs w:val="20"/>
                <w:lang w:val="en-GB"/>
              </w:rPr>
            </w:pPr>
            <w:r w:rsidRPr="00A45678">
              <w:rPr>
                <w:lang w:val="en-GB"/>
              </w:rPr>
              <w:t>1</w:t>
            </w:r>
          </w:p>
        </w:tc>
        <w:tc>
          <w:tcPr>
            <w:tcW w:w="6656" w:type="dxa"/>
            <w:vAlign w:val="bottom"/>
          </w:tcPr>
          <w:p w14:paraId="11758051" w14:textId="77777777" w:rsidR="003461AD" w:rsidRPr="00A45678" w:rsidRDefault="003461AD" w:rsidP="000E25F9">
            <w:pPr>
              <w:keepNext/>
              <w:keepLines/>
              <w:spacing w:after="240" w:line="331" w:lineRule="auto"/>
              <w:jc w:val="center"/>
              <w:cnfStyle w:val="000000100000" w:firstRow="0" w:lastRow="0" w:firstColumn="0" w:lastColumn="0" w:oddVBand="0" w:evenVBand="0" w:oddHBand="1" w:evenHBand="0" w:firstRowFirstColumn="0" w:firstRowLastColumn="0" w:lastRowFirstColumn="0" w:lastRowLastColumn="0"/>
              <w:rPr>
                <w:rFonts w:eastAsia="Times"/>
                <w:i/>
                <w:iCs/>
                <w:sz w:val="20"/>
                <w:szCs w:val="20"/>
                <w:lang w:val="en-GB"/>
              </w:rPr>
            </w:pPr>
            <w:r w:rsidRPr="00A45678">
              <w:rPr>
                <w:rFonts w:eastAsia="Times"/>
                <w:b/>
                <w:bCs/>
                <w:szCs w:val="24"/>
                <w:lang w:val="en-GB"/>
              </w:rPr>
              <w:t>Organisation and Methodology</w:t>
            </w:r>
          </w:p>
          <w:p w14:paraId="63C8619D" w14:textId="77777777" w:rsidR="003461AD" w:rsidRPr="00A81DCC" w:rsidRDefault="003461AD" w:rsidP="000E25F9">
            <w:pPr>
              <w:keepNext/>
              <w:keepLines/>
              <w:spacing w:after="240" w:line="331" w:lineRule="auto"/>
              <w:jc w:val="both"/>
              <w:cnfStyle w:val="000000100000" w:firstRow="0" w:lastRow="0" w:firstColumn="0" w:lastColumn="0" w:oddVBand="0" w:evenVBand="0" w:oddHBand="1" w:evenHBand="0" w:firstRowFirstColumn="0" w:firstRowLastColumn="0" w:lastRowFirstColumn="0" w:lastRowLastColumn="0"/>
              <w:rPr>
                <w:szCs w:val="20"/>
                <w:lang w:val="en-GB"/>
              </w:rPr>
            </w:pPr>
            <w:r w:rsidRPr="00A45678">
              <w:rPr>
                <w:rFonts w:eastAsia="Times"/>
                <w:i/>
                <w:iCs/>
                <w:sz w:val="20"/>
                <w:lang w:val="en-GB"/>
              </w:rPr>
              <w:t>This criterion will assess bidder</w:t>
            </w:r>
            <w:r w:rsidRPr="00A81DCC">
              <w:rPr>
                <w:rFonts w:eastAsia="Times"/>
                <w:i/>
                <w:iCs/>
                <w:sz w:val="20"/>
                <w:lang w:val="en-GB"/>
              </w:rPr>
              <w:t>’s understanding of the ToR, comments and recommendations for improvement, suggested timeframe, timeframe and workplan.</w:t>
            </w:r>
          </w:p>
        </w:tc>
        <w:tc>
          <w:tcPr>
            <w:tcW w:w="1283" w:type="dxa"/>
          </w:tcPr>
          <w:p w14:paraId="1955BB19" w14:textId="77777777" w:rsidR="003461AD" w:rsidRPr="00A45678" w:rsidRDefault="00AD699A" w:rsidP="000E25F9">
            <w:pPr>
              <w:keepNext/>
              <w:keepLines/>
              <w:spacing w:after="240" w:line="331" w:lineRule="auto"/>
              <w:jc w:val="center"/>
              <w:cnfStyle w:val="000000100000" w:firstRow="0" w:lastRow="0" w:firstColumn="0" w:lastColumn="0" w:oddVBand="0" w:evenVBand="0" w:oddHBand="1" w:evenHBand="0" w:firstRowFirstColumn="0" w:firstRowLastColumn="0" w:lastRowFirstColumn="0" w:lastRowLastColumn="0"/>
              <w:rPr>
                <w:szCs w:val="20"/>
                <w:lang w:val="en-GB"/>
              </w:rPr>
            </w:pPr>
            <w:r w:rsidRPr="00A45678">
              <w:rPr>
                <w:lang w:val="en-GB"/>
              </w:rPr>
              <w:t>2</w:t>
            </w:r>
            <w:r>
              <w:rPr>
                <w:szCs w:val="20"/>
                <w:lang w:val="en-GB"/>
              </w:rPr>
              <w:t>0</w:t>
            </w:r>
          </w:p>
        </w:tc>
      </w:tr>
      <w:tr w:rsidR="003461AD" w:rsidRPr="00A45678" w14:paraId="3C722F5C" w14:textId="77777777" w:rsidTr="00880C80">
        <w:tc>
          <w:tcPr>
            <w:cnfStyle w:val="001000000000" w:firstRow="0" w:lastRow="0" w:firstColumn="1" w:lastColumn="0" w:oddVBand="0" w:evenVBand="0" w:oddHBand="0" w:evenHBand="0" w:firstRowFirstColumn="0" w:firstRowLastColumn="0" w:lastRowFirstColumn="0" w:lastRowLastColumn="0"/>
            <w:tcW w:w="958" w:type="dxa"/>
          </w:tcPr>
          <w:p w14:paraId="1901331C" w14:textId="77777777" w:rsidR="003461AD" w:rsidRPr="00A45678" w:rsidRDefault="003461AD" w:rsidP="000E25F9">
            <w:pPr>
              <w:keepNext/>
              <w:keepLines/>
              <w:spacing w:after="240" w:line="331" w:lineRule="auto"/>
              <w:jc w:val="center"/>
              <w:rPr>
                <w:szCs w:val="20"/>
                <w:lang w:val="en-GB"/>
              </w:rPr>
            </w:pPr>
            <w:r w:rsidRPr="00A45678">
              <w:rPr>
                <w:lang w:val="en-GB"/>
              </w:rPr>
              <w:t>2</w:t>
            </w:r>
          </w:p>
        </w:tc>
        <w:tc>
          <w:tcPr>
            <w:tcW w:w="6656" w:type="dxa"/>
            <w:vAlign w:val="bottom"/>
          </w:tcPr>
          <w:p w14:paraId="5E12800D" w14:textId="77777777" w:rsidR="003461AD" w:rsidRPr="00A81DCC" w:rsidRDefault="003461AD" w:rsidP="000E25F9">
            <w:pPr>
              <w:keepNext/>
              <w:keepLines/>
              <w:spacing w:after="240" w:line="331" w:lineRule="auto"/>
              <w:jc w:val="center"/>
              <w:cnfStyle w:val="000000000000" w:firstRow="0" w:lastRow="0" w:firstColumn="0" w:lastColumn="0" w:oddVBand="0" w:evenVBand="0" w:oddHBand="0" w:evenHBand="0" w:firstRowFirstColumn="0" w:firstRowLastColumn="0" w:lastRowFirstColumn="0" w:lastRowLastColumn="0"/>
              <w:rPr>
                <w:rFonts w:eastAsia="Times"/>
                <w:b/>
                <w:bCs/>
                <w:szCs w:val="24"/>
                <w:lang w:val="en-GB"/>
              </w:rPr>
            </w:pPr>
            <w:r w:rsidRPr="00AD699A">
              <w:rPr>
                <w:rFonts w:eastAsia="Times"/>
                <w:b/>
                <w:bCs/>
                <w:szCs w:val="24"/>
                <w:lang w:val="en-GB"/>
              </w:rPr>
              <w:t>Qualification and Skills of the Expert(s)</w:t>
            </w:r>
          </w:p>
          <w:p w14:paraId="06C76C7C" w14:textId="77777777" w:rsidR="006C5237" w:rsidRPr="00A81DCC" w:rsidRDefault="006C5237" w:rsidP="000E25F9">
            <w:pPr>
              <w:keepNext/>
              <w:keepLines/>
              <w:spacing w:after="240" w:line="331" w:lineRule="auto"/>
              <w:cnfStyle w:val="000000000000" w:firstRow="0" w:lastRow="0" w:firstColumn="0" w:lastColumn="0" w:oddVBand="0" w:evenVBand="0" w:oddHBand="0" w:evenHBand="0" w:firstRowFirstColumn="0" w:firstRowLastColumn="0" w:lastRowFirstColumn="0" w:lastRowLastColumn="0"/>
              <w:rPr>
                <w:rFonts w:eastAsia="Times"/>
                <w:b/>
                <w:bCs/>
                <w:szCs w:val="24"/>
                <w:highlight w:val="yellow"/>
                <w:lang w:val="en-GB"/>
              </w:rPr>
            </w:pPr>
            <w:r w:rsidRPr="001F4371">
              <w:rPr>
                <w:rFonts w:eastAsia="Times"/>
                <w:i/>
                <w:iCs/>
                <w:sz w:val="20"/>
                <w:szCs w:val="20"/>
                <w:lang w:val="en-GB"/>
              </w:rPr>
              <w:t xml:space="preserve">This criterion will assess </w:t>
            </w:r>
            <w:r w:rsidR="00AD699A">
              <w:rPr>
                <w:rFonts w:eastAsia="Times"/>
                <w:i/>
                <w:iCs/>
                <w:sz w:val="20"/>
                <w:szCs w:val="20"/>
                <w:lang w:val="en-GB"/>
              </w:rPr>
              <w:t>expert(s) formal qualification, certificates, as well as any particular skill that has been requested. Skills as opposed to qualification have minor impact on the final score.</w:t>
            </w:r>
          </w:p>
        </w:tc>
        <w:tc>
          <w:tcPr>
            <w:tcW w:w="1283" w:type="dxa"/>
          </w:tcPr>
          <w:p w14:paraId="2B998AE5" w14:textId="77777777" w:rsidR="003461AD" w:rsidRPr="00A45678" w:rsidRDefault="003461AD" w:rsidP="000E25F9">
            <w:pPr>
              <w:keepNext/>
              <w:keepLines/>
              <w:spacing w:after="240" w:line="331" w:lineRule="auto"/>
              <w:jc w:val="center"/>
              <w:cnfStyle w:val="000000000000" w:firstRow="0" w:lastRow="0" w:firstColumn="0" w:lastColumn="0" w:oddVBand="0" w:evenVBand="0" w:oddHBand="0" w:evenHBand="0" w:firstRowFirstColumn="0" w:firstRowLastColumn="0" w:lastRowFirstColumn="0" w:lastRowLastColumn="0"/>
              <w:rPr>
                <w:szCs w:val="20"/>
                <w:lang w:val="en-GB"/>
              </w:rPr>
            </w:pPr>
            <w:r w:rsidRPr="00A45678">
              <w:rPr>
                <w:lang w:val="en-GB"/>
              </w:rPr>
              <w:t>15</w:t>
            </w:r>
          </w:p>
        </w:tc>
      </w:tr>
      <w:tr w:rsidR="003461AD" w:rsidRPr="00A45678" w14:paraId="28FFA676" w14:textId="77777777" w:rsidTr="00880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dxa"/>
          </w:tcPr>
          <w:p w14:paraId="038FB0CC" w14:textId="77777777" w:rsidR="003461AD" w:rsidRPr="00A45678" w:rsidRDefault="003461AD" w:rsidP="000E25F9">
            <w:pPr>
              <w:keepNext/>
              <w:keepLines/>
              <w:spacing w:after="240" w:line="331" w:lineRule="auto"/>
              <w:jc w:val="center"/>
              <w:rPr>
                <w:szCs w:val="20"/>
                <w:lang w:val="en-GB"/>
              </w:rPr>
            </w:pPr>
            <w:r w:rsidRPr="00A45678">
              <w:rPr>
                <w:lang w:val="en-GB"/>
              </w:rPr>
              <w:t>3</w:t>
            </w:r>
          </w:p>
        </w:tc>
        <w:tc>
          <w:tcPr>
            <w:tcW w:w="6656" w:type="dxa"/>
          </w:tcPr>
          <w:p w14:paraId="3A7E2374" w14:textId="77777777" w:rsidR="003461AD" w:rsidRPr="00A81DCC" w:rsidRDefault="003461AD" w:rsidP="000E25F9">
            <w:pPr>
              <w:keepNext/>
              <w:keepLines/>
              <w:spacing w:after="240" w:line="331" w:lineRule="auto"/>
              <w:jc w:val="center"/>
              <w:cnfStyle w:val="000000100000" w:firstRow="0" w:lastRow="0" w:firstColumn="0" w:lastColumn="0" w:oddVBand="0" w:evenVBand="0" w:oddHBand="1" w:evenHBand="0" w:firstRowFirstColumn="0" w:firstRowLastColumn="0" w:lastRowFirstColumn="0" w:lastRowLastColumn="0"/>
              <w:rPr>
                <w:b/>
                <w:szCs w:val="20"/>
                <w:lang w:val="en-GB"/>
              </w:rPr>
            </w:pPr>
            <w:r w:rsidRPr="00AD699A">
              <w:rPr>
                <w:b/>
                <w:lang w:val="en-GB"/>
              </w:rPr>
              <w:t>General Professional Experience of the Expert(s)</w:t>
            </w:r>
          </w:p>
          <w:p w14:paraId="1422EC77" w14:textId="77777777" w:rsidR="006C5237" w:rsidRPr="00AD699A" w:rsidRDefault="006C5237" w:rsidP="000E25F9">
            <w:pPr>
              <w:keepNext/>
              <w:keepLines/>
              <w:spacing w:after="240" w:line="331" w:lineRule="auto"/>
              <w:cnfStyle w:val="000000100000" w:firstRow="0" w:lastRow="0" w:firstColumn="0" w:lastColumn="0" w:oddVBand="0" w:evenVBand="0" w:oddHBand="1" w:evenHBand="0" w:firstRowFirstColumn="0" w:firstRowLastColumn="0" w:lastRowFirstColumn="0" w:lastRowLastColumn="0"/>
              <w:rPr>
                <w:b/>
                <w:szCs w:val="20"/>
                <w:lang w:val="en-GB"/>
              </w:rPr>
            </w:pPr>
            <w:r w:rsidRPr="00AD699A">
              <w:rPr>
                <w:rFonts w:eastAsia="Times"/>
                <w:i/>
                <w:iCs/>
                <w:sz w:val="20"/>
                <w:lang w:val="en-GB"/>
              </w:rPr>
              <w:t xml:space="preserve">This criterion will assess </w:t>
            </w:r>
            <w:r w:rsidR="00AD699A">
              <w:rPr>
                <w:rFonts w:eastAsia="Times"/>
                <w:i/>
                <w:iCs/>
                <w:sz w:val="20"/>
                <w:szCs w:val="20"/>
                <w:lang w:val="en-GB"/>
              </w:rPr>
              <w:t>general professional experience, minimum number of years of relevant experience the expert(s) have. Proposing expert(s) with lower than minimum number of years of experience for the specific category may result in significantly lower score.</w:t>
            </w:r>
          </w:p>
        </w:tc>
        <w:tc>
          <w:tcPr>
            <w:tcW w:w="1283" w:type="dxa"/>
          </w:tcPr>
          <w:p w14:paraId="1AD6441C" w14:textId="77777777" w:rsidR="003461AD" w:rsidRPr="00A45678" w:rsidRDefault="00AD699A" w:rsidP="000E25F9">
            <w:pPr>
              <w:keepNext/>
              <w:keepLines/>
              <w:spacing w:after="240" w:line="331" w:lineRule="auto"/>
              <w:jc w:val="center"/>
              <w:cnfStyle w:val="000000100000" w:firstRow="0" w:lastRow="0" w:firstColumn="0" w:lastColumn="0" w:oddVBand="0" w:evenVBand="0" w:oddHBand="1" w:evenHBand="0" w:firstRowFirstColumn="0" w:firstRowLastColumn="0" w:lastRowFirstColumn="0" w:lastRowLastColumn="0"/>
              <w:rPr>
                <w:szCs w:val="20"/>
                <w:lang w:val="en-GB"/>
              </w:rPr>
            </w:pPr>
            <w:r>
              <w:rPr>
                <w:szCs w:val="20"/>
                <w:lang w:val="en-GB"/>
              </w:rPr>
              <w:t>15</w:t>
            </w:r>
          </w:p>
        </w:tc>
      </w:tr>
      <w:tr w:rsidR="003461AD" w:rsidRPr="00A45678" w14:paraId="77F5CCD5" w14:textId="77777777" w:rsidTr="00880C80">
        <w:tc>
          <w:tcPr>
            <w:cnfStyle w:val="001000000000" w:firstRow="0" w:lastRow="0" w:firstColumn="1" w:lastColumn="0" w:oddVBand="0" w:evenVBand="0" w:oddHBand="0" w:evenHBand="0" w:firstRowFirstColumn="0" w:firstRowLastColumn="0" w:lastRowFirstColumn="0" w:lastRowLastColumn="0"/>
            <w:tcW w:w="958" w:type="dxa"/>
          </w:tcPr>
          <w:p w14:paraId="72A1D0DC" w14:textId="77777777" w:rsidR="003461AD" w:rsidRPr="00A45678" w:rsidRDefault="003461AD" w:rsidP="000E25F9">
            <w:pPr>
              <w:keepNext/>
              <w:keepLines/>
              <w:spacing w:after="240" w:line="331" w:lineRule="auto"/>
              <w:jc w:val="center"/>
              <w:rPr>
                <w:szCs w:val="20"/>
                <w:lang w:val="en-GB"/>
              </w:rPr>
            </w:pPr>
            <w:r w:rsidRPr="00A45678">
              <w:rPr>
                <w:lang w:val="en-GB"/>
              </w:rPr>
              <w:t>4</w:t>
            </w:r>
          </w:p>
        </w:tc>
        <w:tc>
          <w:tcPr>
            <w:tcW w:w="6656" w:type="dxa"/>
          </w:tcPr>
          <w:p w14:paraId="44D67983" w14:textId="77777777" w:rsidR="003461AD" w:rsidRPr="00A81DCC" w:rsidRDefault="003461AD" w:rsidP="000E25F9">
            <w:pPr>
              <w:keepNext/>
              <w:keepLines/>
              <w:spacing w:after="240" w:line="331" w:lineRule="auto"/>
              <w:jc w:val="center"/>
              <w:cnfStyle w:val="000000000000" w:firstRow="0" w:lastRow="0" w:firstColumn="0" w:lastColumn="0" w:oddVBand="0" w:evenVBand="0" w:oddHBand="0" w:evenHBand="0" w:firstRowFirstColumn="0" w:firstRowLastColumn="0" w:lastRowFirstColumn="0" w:lastRowLastColumn="0"/>
              <w:rPr>
                <w:b/>
                <w:szCs w:val="20"/>
                <w:lang w:val="en-GB"/>
              </w:rPr>
            </w:pPr>
            <w:r w:rsidRPr="00AD699A">
              <w:rPr>
                <w:b/>
                <w:lang w:val="en-GB"/>
              </w:rPr>
              <w:t>Specific Professional Experience of the Expert(s)</w:t>
            </w:r>
          </w:p>
          <w:p w14:paraId="73007E83" w14:textId="77777777" w:rsidR="006C5237" w:rsidRPr="00AD699A" w:rsidRDefault="006C5237" w:rsidP="000E25F9">
            <w:pPr>
              <w:keepNext/>
              <w:keepLines/>
              <w:spacing w:after="240" w:line="331" w:lineRule="auto"/>
              <w:cnfStyle w:val="000000000000" w:firstRow="0" w:lastRow="0" w:firstColumn="0" w:lastColumn="0" w:oddVBand="0" w:evenVBand="0" w:oddHBand="0" w:evenHBand="0" w:firstRowFirstColumn="0" w:firstRowLastColumn="0" w:lastRowFirstColumn="0" w:lastRowLastColumn="0"/>
              <w:rPr>
                <w:b/>
                <w:szCs w:val="20"/>
                <w:lang w:val="en-GB"/>
              </w:rPr>
            </w:pPr>
            <w:r w:rsidRPr="00AD699A">
              <w:rPr>
                <w:rFonts w:eastAsia="Times"/>
                <w:i/>
                <w:iCs/>
                <w:sz w:val="20"/>
                <w:lang w:val="en-GB"/>
              </w:rPr>
              <w:t xml:space="preserve">This criterion will assess </w:t>
            </w:r>
            <w:r w:rsidR="00AD699A" w:rsidRPr="00AD699A">
              <w:rPr>
                <w:rFonts w:eastAsia="Times"/>
                <w:i/>
                <w:iCs/>
                <w:sz w:val="20"/>
                <w:lang w:val="en-GB"/>
              </w:rPr>
              <w:t>specific professional experience against minimum required. It is the highest scoring criterion to which most attention should be given.</w:t>
            </w:r>
          </w:p>
        </w:tc>
        <w:tc>
          <w:tcPr>
            <w:tcW w:w="1283" w:type="dxa"/>
          </w:tcPr>
          <w:p w14:paraId="75026551" w14:textId="77777777" w:rsidR="003461AD" w:rsidRPr="00A45678" w:rsidRDefault="00AD699A" w:rsidP="000E25F9">
            <w:pPr>
              <w:keepNext/>
              <w:keepLines/>
              <w:spacing w:after="240" w:line="331" w:lineRule="auto"/>
              <w:jc w:val="center"/>
              <w:cnfStyle w:val="000000000000" w:firstRow="0" w:lastRow="0" w:firstColumn="0" w:lastColumn="0" w:oddVBand="0" w:evenVBand="0" w:oddHBand="0" w:evenHBand="0" w:firstRowFirstColumn="0" w:firstRowLastColumn="0" w:lastRowFirstColumn="0" w:lastRowLastColumn="0"/>
              <w:rPr>
                <w:szCs w:val="20"/>
                <w:lang w:val="en-GB"/>
              </w:rPr>
            </w:pPr>
            <w:r>
              <w:rPr>
                <w:szCs w:val="20"/>
                <w:lang w:val="en-GB"/>
              </w:rPr>
              <w:t>50</w:t>
            </w:r>
          </w:p>
        </w:tc>
      </w:tr>
      <w:tr w:rsidR="003461AD" w:rsidRPr="00A45678" w14:paraId="356EE8DC" w14:textId="77777777" w:rsidTr="00880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dxa"/>
          </w:tcPr>
          <w:p w14:paraId="2BC003B0" w14:textId="77777777" w:rsidR="003461AD" w:rsidRPr="00A45678" w:rsidRDefault="003461AD" w:rsidP="000E25F9">
            <w:pPr>
              <w:keepNext/>
              <w:keepLines/>
              <w:spacing w:after="240" w:line="331" w:lineRule="auto"/>
              <w:jc w:val="center"/>
              <w:rPr>
                <w:szCs w:val="20"/>
                <w:lang w:val="en-GB"/>
              </w:rPr>
            </w:pPr>
          </w:p>
        </w:tc>
        <w:tc>
          <w:tcPr>
            <w:tcW w:w="6656" w:type="dxa"/>
          </w:tcPr>
          <w:p w14:paraId="005A379B" w14:textId="77777777" w:rsidR="003461AD" w:rsidRPr="00A45678" w:rsidRDefault="003461AD" w:rsidP="000E25F9">
            <w:pPr>
              <w:keepNext/>
              <w:keepLines/>
              <w:spacing w:after="240" w:line="331" w:lineRule="auto"/>
              <w:jc w:val="right"/>
              <w:cnfStyle w:val="000000100000" w:firstRow="0" w:lastRow="0" w:firstColumn="0" w:lastColumn="0" w:oddVBand="0" w:evenVBand="0" w:oddHBand="1" w:evenHBand="0" w:firstRowFirstColumn="0" w:firstRowLastColumn="0" w:lastRowFirstColumn="0" w:lastRowLastColumn="0"/>
              <w:rPr>
                <w:b/>
                <w:szCs w:val="20"/>
                <w:lang w:val="en-GB"/>
              </w:rPr>
            </w:pPr>
            <w:r w:rsidRPr="00A45678">
              <w:rPr>
                <w:b/>
                <w:lang w:val="en-GB"/>
              </w:rPr>
              <w:t>Total:</w:t>
            </w:r>
          </w:p>
        </w:tc>
        <w:tc>
          <w:tcPr>
            <w:tcW w:w="1283" w:type="dxa"/>
          </w:tcPr>
          <w:p w14:paraId="2013DF6C" w14:textId="77777777" w:rsidR="003461AD" w:rsidRPr="00A45678" w:rsidRDefault="003461AD" w:rsidP="000E25F9">
            <w:pPr>
              <w:keepNext/>
              <w:keepLines/>
              <w:spacing w:after="240" w:line="331" w:lineRule="auto"/>
              <w:jc w:val="center"/>
              <w:cnfStyle w:val="000000100000" w:firstRow="0" w:lastRow="0" w:firstColumn="0" w:lastColumn="0" w:oddVBand="0" w:evenVBand="0" w:oddHBand="1" w:evenHBand="0" w:firstRowFirstColumn="0" w:firstRowLastColumn="0" w:lastRowFirstColumn="0" w:lastRowLastColumn="0"/>
              <w:rPr>
                <w:b/>
                <w:szCs w:val="20"/>
                <w:lang w:val="en-GB"/>
              </w:rPr>
            </w:pPr>
            <w:r w:rsidRPr="00A45678">
              <w:rPr>
                <w:b/>
                <w:lang w:val="en-GB"/>
              </w:rPr>
              <w:t>100</w:t>
            </w:r>
          </w:p>
        </w:tc>
      </w:tr>
    </w:tbl>
    <w:p w14:paraId="7AE811BE" w14:textId="77777777" w:rsidR="003461AD" w:rsidRPr="00A45678" w:rsidRDefault="003461AD" w:rsidP="003461AD">
      <w:pPr>
        <w:spacing w:after="240"/>
        <w:jc w:val="both"/>
        <w:outlineLvl w:val="0"/>
        <w:rPr>
          <w:sz w:val="20"/>
          <w:lang w:val="en-GB"/>
        </w:rPr>
      </w:pPr>
    </w:p>
    <w:p w14:paraId="33FD8D5A" w14:textId="77777777" w:rsidR="003461AD" w:rsidRPr="00A45678" w:rsidRDefault="003461AD" w:rsidP="003461AD">
      <w:pPr>
        <w:spacing w:after="240" w:line="332" w:lineRule="auto"/>
        <w:jc w:val="both"/>
        <w:rPr>
          <w:b/>
          <w:lang w:val="en-GB"/>
        </w:rPr>
      </w:pPr>
      <w:r w:rsidRPr="00A45678">
        <w:rPr>
          <w:b/>
          <w:lang w:val="en-GB"/>
        </w:rPr>
        <w:t>Note:  the bid will be excluded from the rest of the assessment in the following cases</w:t>
      </w:r>
    </w:p>
    <w:p w14:paraId="21247BC1" w14:textId="77777777" w:rsidR="003461AD" w:rsidRPr="00A45678" w:rsidRDefault="003461AD" w:rsidP="003461AD">
      <w:pPr>
        <w:pStyle w:val="ListParagraph"/>
        <w:numPr>
          <w:ilvl w:val="0"/>
          <w:numId w:val="98"/>
        </w:numPr>
        <w:spacing w:after="240" w:line="332" w:lineRule="auto"/>
        <w:jc w:val="both"/>
        <w:rPr>
          <w:b/>
          <w:sz w:val="24"/>
          <w:lang w:val="en-GB"/>
        </w:rPr>
      </w:pPr>
      <w:r w:rsidRPr="00A45678">
        <w:rPr>
          <w:b/>
          <w:sz w:val="24"/>
          <w:lang w:val="en-GB"/>
        </w:rPr>
        <w:t>Less than 70 points of the total or</w:t>
      </w:r>
    </w:p>
    <w:p w14:paraId="0FAC6E96" w14:textId="77777777" w:rsidR="003461AD" w:rsidRPr="00A45678" w:rsidRDefault="003461AD" w:rsidP="003461AD">
      <w:pPr>
        <w:pStyle w:val="ListParagraph"/>
        <w:numPr>
          <w:ilvl w:val="0"/>
          <w:numId w:val="98"/>
        </w:numPr>
        <w:spacing w:after="240" w:line="332" w:lineRule="auto"/>
        <w:jc w:val="both"/>
        <w:rPr>
          <w:b/>
          <w:sz w:val="24"/>
          <w:lang w:val="en-GB"/>
        </w:rPr>
      </w:pPr>
      <w:r w:rsidRPr="00A45678">
        <w:rPr>
          <w:b/>
          <w:sz w:val="24"/>
          <w:lang w:val="en-GB"/>
        </w:rPr>
        <w:t xml:space="preserve">Less than </w:t>
      </w:r>
      <w:r w:rsidR="00AD699A">
        <w:rPr>
          <w:b/>
          <w:sz w:val="24"/>
          <w:lang w:val="en-GB"/>
        </w:rPr>
        <w:t>one third</w:t>
      </w:r>
      <w:r w:rsidRPr="00A45678">
        <w:rPr>
          <w:b/>
          <w:sz w:val="24"/>
          <w:lang w:val="en-GB"/>
        </w:rPr>
        <w:t xml:space="preserve"> </w:t>
      </w:r>
      <w:r w:rsidR="00AD699A">
        <w:rPr>
          <w:b/>
          <w:sz w:val="24"/>
          <w:lang w:val="en-GB"/>
        </w:rPr>
        <w:t>of</w:t>
      </w:r>
      <w:r w:rsidR="00AD699A" w:rsidRPr="00A45678">
        <w:rPr>
          <w:b/>
          <w:sz w:val="24"/>
          <w:lang w:val="en-GB"/>
        </w:rPr>
        <w:t xml:space="preserve"> </w:t>
      </w:r>
      <w:r w:rsidRPr="00A45678">
        <w:rPr>
          <w:b/>
          <w:sz w:val="24"/>
          <w:lang w:val="en-GB"/>
        </w:rPr>
        <w:t xml:space="preserve">the points awarded for </w:t>
      </w:r>
      <w:r w:rsidR="00AD699A">
        <w:rPr>
          <w:b/>
          <w:sz w:val="24"/>
          <w:lang w:val="en-GB"/>
        </w:rPr>
        <w:t>one out of</w:t>
      </w:r>
      <w:r w:rsidRPr="00A45678">
        <w:rPr>
          <w:b/>
          <w:sz w:val="24"/>
          <w:lang w:val="en-GB"/>
        </w:rPr>
        <w:t xml:space="preserve"> </w:t>
      </w:r>
      <w:r w:rsidR="00AD699A">
        <w:rPr>
          <w:b/>
          <w:sz w:val="24"/>
          <w:lang w:val="en-GB"/>
        </w:rPr>
        <w:t>the four criteria</w:t>
      </w:r>
    </w:p>
    <w:p w14:paraId="651B314E" w14:textId="77777777" w:rsidR="003461AD" w:rsidRPr="00A45678" w:rsidRDefault="003461AD" w:rsidP="003461AD">
      <w:pPr>
        <w:spacing w:after="240" w:line="332" w:lineRule="auto"/>
        <w:jc w:val="both"/>
        <w:rPr>
          <w:u w:val="single"/>
          <w:lang w:val="en-GB"/>
        </w:rPr>
      </w:pPr>
      <w:r w:rsidRPr="00A45678">
        <w:rPr>
          <w:u w:val="single"/>
          <w:lang w:val="en-GB"/>
        </w:rPr>
        <w:t>Technical scoring is carried out using following methodology:</w:t>
      </w:r>
    </w:p>
    <w:p w14:paraId="5F3F5BBE" w14:textId="77777777" w:rsidR="003461AD" w:rsidRPr="00A45678" w:rsidRDefault="003461AD" w:rsidP="003461AD">
      <w:pPr>
        <w:spacing w:after="240" w:line="255" w:lineRule="auto"/>
        <w:jc w:val="both"/>
        <w:rPr>
          <w:szCs w:val="24"/>
          <w:lang w:val="en-GB"/>
        </w:rPr>
      </w:pPr>
      <w:r w:rsidRPr="00A45678">
        <w:rPr>
          <w:szCs w:val="24"/>
          <w:lang w:val="en-GB"/>
        </w:rPr>
        <w:t xml:space="preserve">Out of the tenders reaching the 70-point threshold, the best technical offer is awarded 100 points. The others receive points calculated using the following formula: Technical score = (final score of the technical offer in question/final score of the best technical offer) x 100. </w:t>
      </w:r>
    </w:p>
    <w:p w14:paraId="1CAF8322" w14:textId="77777777" w:rsidR="003461AD" w:rsidRPr="00A45678" w:rsidRDefault="003461AD" w:rsidP="000E25F9">
      <w:pPr>
        <w:keepNext/>
        <w:spacing w:after="240" w:line="331" w:lineRule="auto"/>
        <w:jc w:val="both"/>
        <w:rPr>
          <w:lang w:val="en-GB"/>
        </w:rPr>
      </w:pPr>
      <w:r w:rsidRPr="00A45678">
        <w:rPr>
          <w:lang w:val="en-GB"/>
        </w:rPr>
        <w:lastRenderedPageBreak/>
        <w:t>Example: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09"/>
        <w:gridCol w:w="1701"/>
        <w:gridCol w:w="1843"/>
        <w:gridCol w:w="1701"/>
        <w:gridCol w:w="1701"/>
      </w:tblGrid>
      <w:tr w:rsidR="003461AD" w:rsidRPr="00A45678" w14:paraId="64456B8E" w14:textId="77777777" w:rsidTr="00A81DCC">
        <w:tc>
          <w:tcPr>
            <w:tcW w:w="1809" w:type="dxa"/>
          </w:tcPr>
          <w:p w14:paraId="1446738A" w14:textId="77777777" w:rsidR="003461AD" w:rsidRPr="00A81DCC" w:rsidRDefault="003461AD" w:rsidP="00880C80">
            <w:pPr>
              <w:widowControl w:val="0"/>
              <w:autoSpaceDE w:val="0"/>
              <w:autoSpaceDN w:val="0"/>
              <w:adjustRightInd w:val="0"/>
              <w:spacing w:line="280" w:lineRule="atLeast"/>
              <w:rPr>
                <w:rFonts w:ascii="Times Roman" w:hAnsi="Times Roman" w:cs="Times Roman"/>
                <w:color w:val="000000"/>
                <w:lang w:val="en-GB"/>
              </w:rPr>
            </w:pPr>
          </w:p>
        </w:tc>
        <w:tc>
          <w:tcPr>
            <w:tcW w:w="1701" w:type="dxa"/>
          </w:tcPr>
          <w:p w14:paraId="6DCB33D8"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bCs/>
                <w:color w:val="000000"/>
                <w:lang w:val="en-GB"/>
              </w:rPr>
              <w:t xml:space="preserve">Maximum possible </w:t>
            </w:r>
          </w:p>
        </w:tc>
        <w:tc>
          <w:tcPr>
            <w:tcW w:w="1843" w:type="dxa"/>
          </w:tcPr>
          <w:p w14:paraId="2790E6F2"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bCs/>
                <w:color w:val="000000"/>
                <w:lang w:val="en-GB"/>
              </w:rPr>
              <w:t xml:space="preserve">Tenderer 1 </w:t>
            </w:r>
          </w:p>
        </w:tc>
        <w:tc>
          <w:tcPr>
            <w:tcW w:w="1701" w:type="dxa"/>
          </w:tcPr>
          <w:p w14:paraId="7CF8A6F4"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bCs/>
                <w:color w:val="000000"/>
                <w:lang w:val="en-GB"/>
              </w:rPr>
              <w:t xml:space="preserve">Tenderer 2 </w:t>
            </w:r>
          </w:p>
        </w:tc>
        <w:tc>
          <w:tcPr>
            <w:tcW w:w="1701" w:type="dxa"/>
          </w:tcPr>
          <w:p w14:paraId="6A29E50F"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bCs/>
                <w:color w:val="000000"/>
                <w:lang w:val="en-GB"/>
              </w:rPr>
              <w:t xml:space="preserve">Tenderer 3 </w:t>
            </w:r>
          </w:p>
        </w:tc>
      </w:tr>
      <w:tr w:rsidR="003461AD" w:rsidRPr="00A45678" w14:paraId="4B62AE0D" w14:textId="77777777" w:rsidTr="00A81DCC">
        <w:tc>
          <w:tcPr>
            <w:tcW w:w="1809" w:type="dxa"/>
          </w:tcPr>
          <w:p w14:paraId="563C1122"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color w:val="000000"/>
                <w:lang w:val="en-GB"/>
              </w:rPr>
              <w:t xml:space="preserve">Evaluator A </w:t>
            </w:r>
          </w:p>
        </w:tc>
        <w:tc>
          <w:tcPr>
            <w:tcW w:w="1701" w:type="dxa"/>
          </w:tcPr>
          <w:p w14:paraId="596A2A6E"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100</w:t>
            </w:r>
          </w:p>
        </w:tc>
        <w:tc>
          <w:tcPr>
            <w:tcW w:w="1843" w:type="dxa"/>
          </w:tcPr>
          <w:p w14:paraId="58EA9913"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55</w:t>
            </w:r>
          </w:p>
        </w:tc>
        <w:tc>
          <w:tcPr>
            <w:tcW w:w="1701" w:type="dxa"/>
          </w:tcPr>
          <w:p w14:paraId="3AFF42F2"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88</w:t>
            </w:r>
          </w:p>
        </w:tc>
        <w:tc>
          <w:tcPr>
            <w:tcW w:w="1701" w:type="dxa"/>
          </w:tcPr>
          <w:p w14:paraId="6DB81DF8"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84</w:t>
            </w:r>
          </w:p>
        </w:tc>
      </w:tr>
      <w:tr w:rsidR="003461AD" w:rsidRPr="00A45678" w14:paraId="7FA06CA6" w14:textId="77777777" w:rsidTr="00A81DCC">
        <w:tc>
          <w:tcPr>
            <w:tcW w:w="1809" w:type="dxa"/>
          </w:tcPr>
          <w:p w14:paraId="23BC0569"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color w:val="000000"/>
                <w:lang w:val="en-GB"/>
              </w:rPr>
              <w:t xml:space="preserve">Evaluator B </w:t>
            </w:r>
          </w:p>
        </w:tc>
        <w:tc>
          <w:tcPr>
            <w:tcW w:w="1701" w:type="dxa"/>
          </w:tcPr>
          <w:p w14:paraId="7F285B11"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100</w:t>
            </w:r>
          </w:p>
        </w:tc>
        <w:tc>
          <w:tcPr>
            <w:tcW w:w="1843" w:type="dxa"/>
          </w:tcPr>
          <w:p w14:paraId="4A3A97C8"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60</w:t>
            </w:r>
          </w:p>
        </w:tc>
        <w:tc>
          <w:tcPr>
            <w:tcW w:w="1701" w:type="dxa"/>
          </w:tcPr>
          <w:p w14:paraId="44DDB031"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84</w:t>
            </w:r>
          </w:p>
        </w:tc>
        <w:tc>
          <w:tcPr>
            <w:tcW w:w="1701" w:type="dxa"/>
          </w:tcPr>
          <w:p w14:paraId="07BD2E28"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82</w:t>
            </w:r>
          </w:p>
        </w:tc>
      </w:tr>
      <w:tr w:rsidR="003461AD" w:rsidRPr="00A45678" w14:paraId="670F5A04" w14:textId="77777777" w:rsidTr="00A81DCC">
        <w:tc>
          <w:tcPr>
            <w:tcW w:w="1809" w:type="dxa"/>
          </w:tcPr>
          <w:p w14:paraId="48751E61"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color w:val="000000"/>
                <w:lang w:val="en-GB"/>
              </w:rPr>
              <w:t xml:space="preserve">Evaluator C </w:t>
            </w:r>
          </w:p>
        </w:tc>
        <w:tc>
          <w:tcPr>
            <w:tcW w:w="1701" w:type="dxa"/>
          </w:tcPr>
          <w:p w14:paraId="501B55AA"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100</w:t>
            </w:r>
          </w:p>
        </w:tc>
        <w:tc>
          <w:tcPr>
            <w:tcW w:w="1843" w:type="dxa"/>
          </w:tcPr>
          <w:p w14:paraId="43B24036"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59</w:t>
            </w:r>
          </w:p>
        </w:tc>
        <w:tc>
          <w:tcPr>
            <w:tcW w:w="1701" w:type="dxa"/>
          </w:tcPr>
          <w:p w14:paraId="28562F36"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82</w:t>
            </w:r>
          </w:p>
        </w:tc>
        <w:tc>
          <w:tcPr>
            <w:tcW w:w="1701" w:type="dxa"/>
          </w:tcPr>
          <w:p w14:paraId="0D5DEB0F"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90</w:t>
            </w:r>
          </w:p>
        </w:tc>
      </w:tr>
      <w:tr w:rsidR="003461AD" w:rsidRPr="00A45678" w14:paraId="07C4A913" w14:textId="77777777" w:rsidTr="00A81DCC">
        <w:tc>
          <w:tcPr>
            <w:tcW w:w="1809" w:type="dxa"/>
          </w:tcPr>
          <w:p w14:paraId="52FD34CD"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color w:val="000000"/>
                <w:lang w:val="en-GB"/>
              </w:rPr>
              <w:t xml:space="preserve">Total </w:t>
            </w:r>
          </w:p>
        </w:tc>
        <w:tc>
          <w:tcPr>
            <w:tcW w:w="1701" w:type="dxa"/>
          </w:tcPr>
          <w:p w14:paraId="56DF8525"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300</w:t>
            </w:r>
          </w:p>
        </w:tc>
        <w:tc>
          <w:tcPr>
            <w:tcW w:w="1843" w:type="dxa"/>
          </w:tcPr>
          <w:p w14:paraId="5803D320"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174</w:t>
            </w:r>
          </w:p>
        </w:tc>
        <w:tc>
          <w:tcPr>
            <w:tcW w:w="1701" w:type="dxa"/>
          </w:tcPr>
          <w:p w14:paraId="25C7680A"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254</w:t>
            </w:r>
          </w:p>
        </w:tc>
        <w:tc>
          <w:tcPr>
            <w:tcW w:w="1701" w:type="dxa"/>
          </w:tcPr>
          <w:p w14:paraId="6DEF134F"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256</w:t>
            </w:r>
          </w:p>
        </w:tc>
      </w:tr>
      <w:tr w:rsidR="003461AD" w:rsidRPr="00A45678" w14:paraId="2535DBC6" w14:textId="77777777" w:rsidTr="00A81DCC">
        <w:tc>
          <w:tcPr>
            <w:tcW w:w="1809" w:type="dxa"/>
          </w:tcPr>
          <w:p w14:paraId="1E96FC9F"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color w:val="000000"/>
                <w:lang w:val="en-GB"/>
              </w:rPr>
              <w:t xml:space="preserve">Average score (mathematical average) </w:t>
            </w:r>
          </w:p>
        </w:tc>
        <w:tc>
          <w:tcPr>
            <w:tcW w:w="1701" w:type="dxa"/>
          </w:tcPr>
          <w:p w14:paraId="21661483" w14:textId="77777777" w:rsidR="003461AD" w:rsidRPr="00A81DCC" w:rsidRDefault="003461AD" w:rsidP="00A81DCC">
            <w:pPr>
              <w:widowControl w:val="0"/>
              <w:autoSpaceDE w:val="0"/>
              <w:autoSpaceDN w:val="0"/>
              <w:adjustRightInd w:val="0"/>
              <w:spacing w:line="280" w:lineRule="atLeast"/>
              <w:jc w:val="center"/>
              <w:rPr>
                <w:rFonts w:ascii="Times Roman" w:hAnsi="Times Roman" w:cs="Times Roman"/>
                <w:color w:val="000000"/>
                <w:lang w:val="en-GB"/>
              </w:rPr>
            </w:pPr>
          </w:p>
        </w:tc>
        <w:tc>
          <w:tcPr>
            <w:tcW w:w="1843" w:type="dxa"/>
          </w:tcPr>
          <w:p w14:paraId="642DBAA2"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174/3 = 58.00</w:t>
            </w:r>
          </w:p>
        </w:tc>
        <w:tc>
          <w:tcPr>
            <w:tcW w:w="1701" w:type="dxa"/>
          </w:tcPr>
          <w:p w14:paraId="495DB8E9"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254/3 = 84.67</w:t>
            </w:r>
          </w:p>
        </w:tc>
        <w:tc>
          <w:tcPr>
            <w:tcW w:w="1701" w:type="dxa"/>
          </w:tcPr>
          <w:p w14:paraId="2B8B973D"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256/3 = 85.33</w:t>
            </w:r>
          </w:p>
        </w:tc>
      </w:tr>
      <w:tr w:rsidR="003461AD" w:rsidRPr="00A45678" w14:paraId="1564FEF7" w14:textId="77777777" w:rsidTr="00A81DCC">
        <w:tc>
          <w:tcPr>
            <w:tcW w:w="1809" w:type="dxa"/>
          </w:tcPr>
          <w:p w14:paraId="1E3D01E4"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color w:val="000000"/>
                <w:lang w:val="en-GB"/>
              </w:rPr>
              <w:t xml:space="preserve">Technical score (actual final score/highest final score) </w:t>
            </w:r>
          </w:p>
        </w:tc>
        <w:tc>
          <w:tcPr>
            <w:tcW w:w="1701" w:type="dxa"/>
          </w:tcPr>
          <w:p w14:paraId="257E3BD5" w14:textId="77777777" w:rsidR="003461AD" w:rsidRPr="00A81DCC" w:rsidRDefault="003461AD" w:rsidP="00A81DCC">
            <w:pPr>
              <w:widowControl w:val="0"/>
              <w:autoSpaceDE w:val="0"/>
              <w:autoSpaceDN w:val="0"/>
              <w:adjustRightInd w:val="0"/>
              <w:spacing w:line="280" w:lineRule="atLeast"/>
              <w:jc w:val="center"/>
              <w:rPr>
                <w:rFonts w:ascii="Times Roman" w:hAnsi="Times Roman" w:cs="Times Roman"/>
                <w:color w:val="000000"/>
                <w:lang w:val="en-GB"/>
              </w:rPr>
            </w:pPr>
          </w:p>
        </w:tc>
        <w:tc>
          <w:tcPr>
            <w:tcW w:w="1843" w:type="dxa"/>
          </w:tcPr>
          <w:p w14:paraId="76CA1019"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Eliminated*</w:t>
            </w:r>
          </w:p>
        </w:tc>
        <w:tc>
          <w:tcPr>
            <w:tcW w:w="1701" w:type="dxa"/>
          </w:tcPr>
          <w:p w14:paraId="40D8985A"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84.67/85.33 x 100 = 99.22</w:t>
            </w:r>
          </w:p>
        </w:tc>
        <w:tc>
          <w:tcPr>
            <w:tcW w:w="1701" w:type="dxa"/>
          </w:tcPr>
          <w:p w14:paraId="5059858B"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bCs/>
                <w:color w:val="000000"/>
                <w:lang w:val="en-GB"/>
              </w:rPr>
              <w:t>100.00</w:t>
            </w:r>
          </w:p>
        </w:tc>
      </w:tr>
    </w:tbl>
    <w:p w14:paraId="5E95F88F" w14:textId="77777777" w:rsidR="003461AD" w:rsidRPr="00A45678" w:rsidRDefault="003461AD" w:rsidP="003461AD">
      <w:pPr>
        <w:spacing w:after="240" w:line="255" w:lineRule="auto"/>
        <w:jc w:val="both"/>
        <w:rPr>
          <w:szCs w:val="24"/>
          <w:lang w:val="en-GB"/>
        </w:rPr>
      </w:pPr>
    </w:p>
    <w:p w14:paraId="3A6D73F2" w14:textId="77777777" w:rsidR="003461AD" w:rsidRPr="00A45678" w:rsidRDefault="003461AD" w:rsidP="003461AD">
      <w:pPr>
        <w:spacing w:after="240" w:line="332" w:lineRule="auto"/>
        <w:jc w:val="both"/>
        <w:rPr>
          <w:u w:val="single"/>
          <w:lang w:val="en-GB"/>
        </w:rPr>
      </w:pPr>
      <w:r w:rsidRPr="00A45678">
        <w:rPr>
          <w:u w:val="single"/>
          <w:lang w:val="en-GB"/>
        </w:rPr>
        <w:t>Financial scoring is carried out using following methodology:</w:t>
      </w:r>
    </w:p>
    <w:p w14:paraId="1405D745" w14:textId="59DAE1A0" w:rsidR="003461AD" w:rsidRPr="00A45678" w:rsidRDefault="003461AD" w:rsidP="003461AD">
      <w:pPr>
        <w:spacing w:after="240" w:line="255" w:lineRule="auto"/>
        <w:jc w:val="both"/>
        <w:rPr>
          <w:szCs w:val="24"/>
          <w:lang w:val="en-GB"/>
        </w:rPr>
      </w:pPr>
      <w:r w:rsidRPr="00A45678">
        <w:rPr>
          <w:szCs w:val="24"/>
          <w:lang w:val="en-GB"/>
        </w:rPr>
        <w:t>The tender with the lowest total fees receives 100 points. The others are awarded points by means of the following formula:</w:t>
      </w:r>
      <w:r w:rsidR="00AD699A">
        <w:rPr>
          <w:szCs w:val="24"/>
          <w:lang w:val="en-GB"/>
        </w:rPr>
        <w:t xml:space="preserve"> </w:t>
      </w:r>
      <w:r w:rsidRPr="00A45678">
        <w:rPr>
          <w:szCs w:val="24"/>
          <w:lang w:val="en-GB"/>
        </w:rPr>
        <w:t xml:space="preserve">Financial score = (lowest total fees / total fees of the tender being considered) x 100. </w:t>
      </w:r>
      <w:r w:rsidR="003C3888">
        <w:rPr>
          <w:szCs w:val="24"/>
          <w:lang w:val="en-GB"/>
        </w:rPr>
        <w:t xml:space="preserve">For specific contracts the contractors of the FWC will not be submitting the financial offer as this one will be part of the FWC and will be fixed for the duration of the FWC. </w:t>
      </w:r>
    </w:p>
    <w:p w14:paraId="3F202910" w14:textId="37202509" w:rsidR="003461AD" w:rsidRPr="00A45678" w:rsidRDefault="003461AD" w:rsidP="003461AD">
      <w:pPr>
        <w:spacing w:after="240" w:line="255" w:lineRule="auto"/>
        <w:jc w:val="both"/>
        <w:rPr>
          <w:szCs w:val="24"/>
          <w:lang w:val="en-GB"/>
        </w:rPr>
      </w:pPr>
      <w:r w:rsidRPr="00A45678">
        <w:rPr>
          <w:szCs w:val="24"/>
          <w:lang w:val="en-GB"/>
        </w:rPr>
        <w:t>When evaluating financial offers, the evaluation committee compares only the total fees</w:t>
      </w:r>
      <w:r w:rsidR="00AD699A">
        <w:rPr>
          <w:szCs w:val="24"/>
          <w:lang w:val="en-GB"/>
        </w:rPr>
        <w:t xml:space="preserve">, excluding </w:t>
      </w:r>
      <w:r w:rsidR="000A6C58">
        <w:rPr>
          <w:szCs w:val="24"/>
          <w:lang w:val="en-GB"/>
        </w:rPr>
        <w:t>reimbursable</w:t>
      </w:r>
      <w:r w:rsidR="00AD699A">
        <w:rPr>
          <w:szCs w:val="24"/>
          <w:lang w:val="en-GB"/>
        </w:rPr>
        <w:t>s</w:t>
      </w:r>
      <w:r w:rsidRPr="00A45678">
        <w:rPr>
          <w:szCs w:val="24"/>
          <w:lang w:val="en-GB"/>
        </w:rPr>
        <w:t>.</w:t>
      </w:r>
    </w:p>
    <w:p w14:paraId="4FD43117" w14:textId="77777777" w:rsidR="003461AD" w:rsidRPr="00A45678" w:rsidRDefault="003461AD" w:rsidP="003461AD">
      <w:pPr>
        <w:spacing w:after="240" w:line="255" w:lineRule="auto"/>
        <w:jc w:val="both"/>
        <w:rPr>
          <w:szCs w:val="24"/>
          <w:lang w:val="en-GB"/>
        </w:rPr>
      </w:pPr>
      <w:r w:rsidRPr="00A45678">
        <w:rPr>
          <w:szCs w:val="24"/>
          <w:lang w:val="en-GB"/>
        </w:rPr>
        <w:t>Example:</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43"/>
        <w:gridCol w:w="1985"/>
        <w:gridCol w:w="1843"/>
        <w:gridCol w:w="2126"/>
      </w:tblGrid>
      <w:tr w:rsidR="003461AD" w:rsidRPr="00A45678" w14:paraId="527DEA14" w14:textId="77777777" w:rsidTr="00A81DCC">
        <w:tc>
          <w:tcPr>
            <w:tcW w:w="2943" w:type="dxa"/>
          </w:tcPr>
          <w:p w14:paraId="1A6C16E0" w14:textId="77777777" w:rsidR="003461AD" w:rsidRPr="00A81DCC" w:rsidRDefault="003461AD" w:rsidP="00880C80">
            <w:pPr>
              <w:widowControl w:val="0"/>
              <w:autoSpaceDE w:val="0"/>
              <w:autoSpaceDN w:val="0"/>
              <w:adjustRightInd w:val="0"/>
              <w:spacing w:line="280" w:lineRule="atLeast"/>
              <w:rPr>
                <w:rFonts w:ascii="Times Roman" w:hAnsi="Times Roman" w:cs="Times Roman"/>
                <w:color w:val="000000"/>
                <w:lang w:val="en-GB"/>
              </w:rPr>
            </w:pPr>
          </w:p>
        </w:tc>
        <w:tc>
          <w:tcPr>
            <w:tcW w:w="1985" w:type="dxa"/>
          </w:tcPr>
          <w:p w14:paraId="3FB648D8"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Tenderer 1</w:t>
            </w:r>
          </w:p>
        </w:tc>
        <w:tc>
          <w:tcPr>
            <w:tcW w:w="1843" w:type="dxa"/>
          </w:tcPr>
          <w:p w14:paraId="4F156C85"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Tenderer 2</w:t>
            </w:r>
          </w:p>
        </w:tc>
        <w:tc>
          <w:tcPr>
            <w:tcW w:w="2126" w:type="dxa"/>
          </w:tcPr>
          <w:p w14:paraId="03F1134C"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Tenderer 3</w:t>
            </w:r>
          </w:p>
        </w:tc>
      </w:tr>
      <w:tr w:rsidR="003461AD" w:rsidRPr="00A45678" w14:paraId="08E48F5B" w14:textId="77777777" w:rsidTr="00A81DCC">
        <w:tc>
          <w:tcPr>
            <w:tcW w:w="2943" w:type="dxa"/>
          </w:tcPr>
          <w:p w14:paraId="4389E632"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color w:val="000000"/>
                <w:lang w:val="en-GB"/>
              </w:rPr>
              <w:t xml:space="preserve">Total fees </w:t>
            </w:r>
          </w:p>
        </w:tc>
        <w:tc>
          <w:tcPr>
            <w:tcW w:w="1985" w:type="dxa"/>
            <w:vMerge w:val="restart"/>
          </w:tcPr>
          <w:p w14:paraId="1C50D958"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Eliminated following technical evaluation</w:t>
            </w:r>
          </w:p>
        </w:tc>
        <w:tc>
          <w:tcPr>
            <w:tcW w:w="1843" w:type="dxa"/>
          </w:tcPr>
          <w:p w14:paraId="64AEBBE4" w14:textId="673991F9" w:rsidR="003461AD" w:rsidRPr="00A81DCC" w:rsidRDefault="003C3888" w:rsidP="00A81DCC">
            <w:pPr>
              <w:widowControl w:val="0"/>
              <w:autoSpaceDE w:val="0"/>
              <w:autoSpaceDN w:val="0"/>
              <w:adjustRightInd w:val="0"/>
              <w:spacing w:line="340" w:lineRule="atLeast"/>
              <w:jc w:val="center"/>
              <w:rPr>
                <w:rFonts w:ascii="Times Roman" w:hAnsi="Times Roman" w:cs="Times Roman"/>
                <w:color w:val="000000"/>
                <w:lang w:val="en-GB"/>
              </w:rPr>
            </w:pPr>
            <w:r>
              <w:rPr>
                <w:rFonts w:ascii="Times Roman" w:hAnsi="Times Roman" w:cs="Times Roman"/>
                <w:color w:val="000000"/>
                <w:lang w:val="en-GB"/>
              </w:rPr>
              <w:t>USD</w:t>
            </w:r>
            <w:r w:rsidRPr="00A81DCC">
              <w:rPr>
                <w:rFonts w:ascii="Times Roman" w:hAnsi="Times Roman" w:cs="Times Roman"/>
                <w:color w:val="000000"/>
                <w:lang w:val="en-GB"/>
              </w:rPr>
              <w:t xml:space="preserve"> </w:t>
            </w:r>
            <w:r w:rsidR="003461AD" w:rsidRPr="00A81DCC">
              <w:rPr>
                <w:rFonts w:ascii="Times Roman" w:hAnsi="Times Roman" w:cs="Times Roman"/>
                <w:color w:val="000000"/>
                <w:lang w:val="en-GB"/>
              </w:rPr>
              <w:t>951 322</w:t>
            </w:r>
          </w:p>
        </w:tc>
        <w:tc>
          <w:tcPr>
            <w:tcW w:w="2126" w:type="dxa"/>
          </w:tcPr>
          <w:p w14:paraId="1E6AF924" w14:textId="26A1F724" w:rsidR="003461AD" w:rsidRPr="00A81DCC" w:rsidRDefault="003C3888" w:rsidP="00A81DCC">
            <w:pPr>
              <w:widowControl w:val="0"/>
              <w:autoSpaceDE w:val="0"/>
              <w:autoSpaceDN w:val="0"/>
              <w:adjustRightInd w:val="0"/>
              <w:spacing w:line="340" w:lineRule="atLeast"/>
              <w:jc w:val="center"/>
              <w:rPr>
                <w:rFonts w:ascii="Times Roman" w:hAnsi="Times Roman" w:cs="Times Roman"/>
                <w:color w:val="000000"/>
                <w:lang w:val="en-GB"/>
              </w:rPr>
            </w:pPr>
            <w:r>
              <w:rPr>
                <w:rFonts w:ascii="Times Roman" w:hAnsi="Times Roman" w:cs="Times Roman"/>
                <w:color w:val="000000"/>
                <w:lang w:val="en-GB"/>
              </w:rPr>
              <w:t>USD</w:t>
            </w:r>
            <w:r w:rsidRPr="00A81DCC">
              <w:rPr>
                <w:rFonts w:ascii="Times Roman" w:hAnsi="Times Roman" w:cs="Times Roman"/>
                <w:color w:val="000000"/>
                <w:lang w:val="en-GB"/>
              </w:rPr>
              <w:t xml:space="preserve"> </w:t>
            </w:r>
            <w:r w:rsidR="003461AD" w:rsidRPr="00A81DCC">
              <w:rPr>
                <w:rFonts w:ascii="Times Roman" w:hAnsi="Times Roman" w:cs="Times Roman"/>
                <w:color w:val="000000"/>
                <w:lang w:val="en-GB"/>
              </w:rPr>
              <w:t>1 060 452</w:t>
            </w:r>
          </w:p>
        </w:tc>
      </w:tr>
      <w:tr w:rsidR="003461AD" w:rsidRPr="00A45678" w14:paraId="7F018F37" w14:textId="77777777" w:rsidTr="00A81DCC">
        <w:tc>
          <w:tcPr>
            <w:tcW w:w="2943" w:type="dxa"/>
          </w:tcPr>
          <w:p w14:paraId="435C4F27"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color w:val="000000"/>
                <w:lang w:val="en-GB"/>
              </w:rPr>
              <w:t xml:space="preserve">Financial score (lowest total fees + lump sums/actual total fees + lump sums x 100) </w:t>
            </w:r>
          </w:p>
        </w:tc>
        <w:tc>
          <w:tcPr>
            <w:tcW w:w="1985" w:type="dxa"/>
            <w:vMerge/>
          </w:tcPr>
          <w:p w14:paraId="475574BE" w14:textId="77777777" w:rsidR="003461AD" w:rsidRPr="00A81DCC" w:rsidRDefault="003461AD" w:rsidP="00A81DCC">
            <w:pPr>
              <w:widowControl w:val="0"/>
              <w:autoSpaceDE w:val="0"/>
              <w:autoSpaceDN w:val="0"/>
              <w:adjustRightInd w:val="0"/>
              <w:jc w:val="center"/>
              <w:rPr>
                <w:rFonts w:ascii="Times Roman" w:hAnsi="Times Roman" w:cs="Times Roman"/>
                <w:color w:val="000000"/>
                <w:lang w:val="en-GB"/>
              </w:rPr>
            </w:pPr>
          </w:p>
        </w:tc>
        <w:tc>
          <w:tcPr>
            <w:tcW w:w="1843" w:type="dxa"/>
          </w:tcPr>
          <w:p w14:paraId="346C743E"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100</w:t>
            </w:r>
          </w:p>
        </w:tc>
        <w:tc>
          <w:tcPr>
            <w:tcW w:w="2126" w:type="dxa"/>
          </w:tcPr>
          <w:p w14:paraId="3FB4327C"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951 322/1 060 452 x100 = 89.71</w:t>
            </w:r>
          </w:p>
        </w:tc>
      </w:tr>
    </w:tbl>
    <w:p w14:paraId="79E03ED1" w14:textId="77777777" w:rsidR="003461AD" w:rsidRPr="00A45678" w:rsidRDefault="003461AD" w:rsidP="003461AD">
      <w:pPr>
        <w:spacing w:after="240" w:line="255" w:lineRule="auto"/>
        <w:jc w:val="both"/>
        <w:rPr>
          <w:szCs w:val="24"/>
          <w:lang w:val="en-GB"/>
        </w:rPr>
      </w:pPr>
    </w:p>
    <w:p w14:paraId="2AD6D249" w14:textId="77777777" w:rsidR="003461AD" w:rsidRPr="00A45678" w:rsidRDefault="003461AD" w:rsidP="003461AD">
      <w:pPr>
        <w:spacing w:after="240" w:line="255" w:lineRule="auto"/>
        <w:jc w:val="both"/>
        <w:rPr>
          <w:szCs w:val="24"/>
          <w:u w:val="single"/>
          <w:lang w:val="en-GB"/>
        </w:rPr>
      </w:pPr>
      <w:r w:rsidRPr="00A45678">
        <w:rPr>
          <w:szCs w:val="24"/>
          <w:u w:val="single"/>
          <w:lang w:val="en-GB"/>
        </w:rPr>
        <w:t>Final scoring is carried out using following methodology:</w:t>
      </w:r>
    </w:p>
    <w:p w14:paraId="0E4E05D3" w14:textId="77777777" w:rsidR="003461AD" w:rsidRPr="00A45678" w:rsidRDefault="003461AD" w:rsidP="003461AD">
      <w:pPr>
        <w:spacing w:after="240" w:line="255" w:lineRule="auto"/>
        <w:jc w:val="both"/>
        <w:rPr>
          <w:szCs w:val="24"/>
          <w:lang w:val="en-GB"/>
        </w:rPr>
      </w:pPr>
      <w:r w:rsidRPr="00A45678">
        <w:rPr>
          <w:szCs w:val="24"/>
          <w:lang w:val="en-GB"/>
        </w:rPr>
        <w:t>The best value for money is established by weighing technical quality against price on an 80/20 basis. This is done by multiplying:</w:t>
      </w:r>
    </w:p>
    <w:p w14:paraId="6242382E" w14:textId="77777777" w:rsidR="003461AD" w:rsidRPr="00A45678" w:rsidRDefault="003461AD" w:rsidP="003461AD">
      <w:pPr>
        <w:pStyle w:val="ListParagraph"/>
        <w:numPr>
          <w:ilvl w:val="0"/>
          <w:numId w:val="99"/>
        </w:numPr>
        <w:spacing w:after="240" w:line="255" w:lineRule="auto"/>
        <w:jc w:val="both"/>
        <w:rPr>
          <w:sz w:val="24"/>
          <w:szCs w:val="24"/>
          <w:lang w:val="en-GB"/>
        </w:rPr>
      </w:pPr>
      <w:r w:rsidRPr="00A45678">
        <w:rPr>
          <w:sz w:val="24"/>
          <w:szCs w:val="24"/>
          <w:lang w:val="en-GB"/>
        </w:rPr>
        <w:t>the scores awarded to the technical offers by 0.80</w:t>
      </w:r>
    </w:p>
    <w:p w14:paraId="21723652" w14:textId="77777777" w:rsidR="003461AD" w:rsidRPr="00A45678" w:rsidRDefault="003461AD" w:rsidP="003461AD">
      <w:pPr>
        <w:pStyle w:val="ListParagraph"/>
        <w:numPr>
          <w:ilvl w:val="0"/>
          <w:numId w:val="99"/>
        </w:numPr>
        <w:spacing w:after="240" w:line="255" w:lineRule="auto"/>
        <w:jc w:val="both"/>
        <w:rPr>
          <w:sz w:val="24"/>
          <w:szCs w:val="24"/>
          <w:lang w:val="en-GB"/>
        </w:rPr>
      </w:pPr>
      <w:r w:rsidRPr="00A45678">
        <w:rPr>
          <w:sz w:val="24"/>
          <w:szCs w:val="24"/>
          <w:lang w:val="en-GB"/>
        </w:rPr>
        <w:t>the scores awarded to the financial offers by 0.20</w:t>
      </w:r>
    </w:p>
    <w:p w14:paraId="359ABA10" w14:textId="77777777" w:rsidR="003461AD" w:rsidRPr="00A45678" w:rsidRDefault="003461AD" w:rsidP="003461AD">
      <w:pPr>
        <w:spacing w:after="240" w:line="255" w:lineRule="auto"/>
        <w:jc w:val="both"/>
        <w:rPr>
          <w:szCs w:val="24"/>
          <w:lang w:val="en-GB"/>
        </w:rPr>
      </w:pPr>
      <w:r w:rsidRPr="00A45678">
        <w:rPr>
          <w:szCs w:val="24"/>
          <w:lang w:val="en-GB"/>
        </w:rPr>
        <w:lastRenderedPageBreak/>
        <w:t>Example:</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52"/>
        <w:gridCol w:w="1843"/>
        <w:gridCol w:w="2126"/>
        <w:gridCol w:w="2126"/>
      </w:tblGrid>
      <w:tr w:rsidR="003461AD" w:rsidRPr="00A45678" w14:paraId="0FE90D82" w14:textId="77777777" w:rsidTr="00A81DCC">
        <w:tc>
          <w:tcPr>
            <w:tcW w:w="2552" w:type="dxa"/>
          </w:tcPr>
          <w:p w14:paraId="0BE0BC3A" w14:textId="77777777" w:rsidR="003461AD" w:rsidRPr="00A81DCC" w:rsidRDefault="003461AD" w:rsidP="00880C80">
            <w:pPr>
              <w:widowControl w:val="0"/>
              <w:autoSpaceDE w:val="0"/>
              <w:autoSpaceDN w:val="0"/>
              <w:adjustRightInd w:val="0"/>
              <w:spacing w:line="280" w:lineRule="atLeast"/>
              <w:rPr>
                <w:rFonts w:ascii="Times Roman" w:hAnsi="Times Roman" w:cs="Times Roman"/>
                <w:color w:val="000000"/>
                <w:lang w:val="en-GB"/>
              </w:rPr>
            </w:pPr>
          </w:p>
        </w:tc>
        <w:tc>
          <w:tcPr>
            <w:tcW w:w="1843" w:type="dxa"/>
          </w:tcPr>
          <w:p w14:paraId="47A1AA54"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Tenderer 1</w:t>
            </w:r>
          </w:p>
        </w:tc>
        <w:tc>
          <w:tcPr>
            <w:tcW w:w="2126" w:type="dxa"/>
          </w:tcPr>
          <w:p w14:paraId="20102744"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Tenderer 2</w:t>
            </w:r>
          </w:p>
        </w:tc>
        <w:tc>
          <w:tcPr>
            <w:tcW w:w="2126" w:type="dxa"/>
          </w:tcPr>
          <w:p w14:paraId="26BF31DF" w14:textId="77777777" w:rsidR="003461AD" w:rsidRPr="00A81DCC" w:rsidRDefault="003461AD" w:rsidP="00A81DCC">
            <w:pPr>
              <w:widowControl w:val="0"/>
              <w:autoSpaceDE w:val="0"/>
              <w:autoSpaceDN w:val="0"/>
              <w:adjustRightInd w:val="0"/>
              <w:spacing w:line="340" w:lineRule="atLeast"/>
              <w:ind w:left="34" w:hanging="34"/>
              <w:jc w:val="center"/>
              <w:rPr>
                <w:rFonts w:ascii="Times Roman" w:hAnsi="Times Roman" w:cs="Times Roman"/>
                <w:color w:val="000000"/>
                <w:lang w:val="en-GB"/>
              </w:rPr>
            </w:pPr>
            <w:r w:rsidRPr="00A81DCC">
              <w:rPr>
                <w:rFonts w:ascii="Times Roman" w:hAnsi="Times Roman" w:cs="Times Roman"/>
                <w:color w:val="000000"/>
                <w:lang w:val="en-GB"/>
              </w:rPr>
              <w:t>Tenderer 3</w:t>
            </w:r>
          </w:p>
        </w:tc>
      </w:tr>
      <w:tr w:rsidR="003461AD" w:rsidRPr="00A45678" w14:paraId="4487B516" w14:textId="77777777" w:rsidTr="00A81DCC">
        <w:tc>
          <w:tcPr>
            <w:tcW w:w="2552" w:type="dxa"/>
          </w:tcPr>
          <w:p w14:paraId="7AB7F15D"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color w:val="000000"/>
                <w:lang w:val="en-GB"/>
              </w:rPr>
              <w:t xml:space="preserve">Technical score x 0.80 </w:t>
            </w:r>
          </w:p>
        </w:tc>
        <w:tc>
          <w:tcPr>
            <w:tcW w:w="1843" w:type="dxa"/>
            <w:vMerge w:val="restart"/>
          </w:tcPr>
          <w:p w14:paraId="7DB38560"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Eliminated following technical evaluation</w:t>
            </w:r>
          </w:p>
        </w:tc>
        <w:tc>
          <w:tcPr>
            <w:tcW w:w="2126" w:type="dxa"/>
          </w:tcPr>
          <w:p w14:paraId="6B10B92C"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99.22 x 0.80 = 79.38</w:t>
            </w:r>
          </w:p>
        </w:tc>
        <w:tc>
          <w:tcPr>
            <w:tcW w:w="2126" w:type="dxa"/>
          </w:tcPr>
          <w:p w14:paraId="7B9CAC37"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100.00 x 0.80 = 80.00</w:t>
            </w:r>
          </w:p>
        </w:tc>
      </w:tr>
      <w:tr w:rsidR="003461AD" w:rsidRPr="00A45678" w14:paraId="4226E83F" w14:textId="77777777" w:rsidTr="00A81DCC">
        <w:tc>
          <w:tcPr>
            <w:tcW w:w="2552" w:type="dxa"/>
          </w:tcPr>
          <w:p w14:paraId="253AF79E"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color w:val="000000"/>
                <w:lang w:val="en-GB"/>
              </w:rPr>
              <w:t xml:space="preserve">Financial score x 0.20 </w:t>
            </w:r>
          </w:p>
        </w:tc>
        <w:tc>
          <w:tcPr>
            <w:tcW w:w="1843" w:type="dxa"/>
            <w:vMerge/>
          </w:tcPr>
          <w:p w14:paraId="623A2E14" w14:textId="77777777" w:rsidR="003461AD" w:rsidRPr="00A81DCC" w:rsidRDefault="003461AD" w:rsidP="00A81DCC">
            <w:pPr>
              <w:widowControl w:val="0"/>
              <w:autoSpaceDE w:val="0"/>
              <w:autoSpaceDN w:val="0"/>
              <w:adjustRightInd w:val="0"/>
              <w:jc w:val="center"/>
              <w:rPr>
                <w:rFonts w:ascii="Times Roman" w:hAnsi="Times Roman" w:cs="Times Roman"/>
                <w:color w:val="000000"/>
                <w:lang w:val="en-GB"/>
              </w:rPr>
            </w:pPr>
          </w:p>
        </w:tc>
        <w:tc>
          <w:tcPr>
            <w:tcW w:w="2126" w:type="dxa"/>
          </w:tcPr>
          <w:p w14:paraId="6D06B29E"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100.00 x 0.20= 20.00</w:t>
            </w:r>
          </w:p>
        </w:tc>
        <w:tc>
          <w:tcPr>
            <w:tcW w:w="2126" w:type="dxa"/>
          </w:tcPr>
          <w:p w14:paraId="34FF532E"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89.71 x 0.20= 17.94</w:t>
            </w:r>
          </w:p>
        </w:tc>
      </w:tr>
      <w:tr w:rsidR="003461AD" w:rsidRPr="00A45678" w14:paraId="2D296D2C" w14:textId="77777777" w:rsidTr="00A81DCC">
        <w:tc>
          <w:tcPr>
            <w:tcW w:w="2552" w:type="dxa"/>
          </w:tcPr>
          <w:p w14:paraId="69A89F3D"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color w:val="000000"/>
                <w:lang w:val="en-GB"/>
              </w:rPr>
              <w:t xml:space="preserve">Overall score </w:t>
            </w:r>
          </w:p>
        </w:tc>
        <w:tc>
          <w:tcPr>
            <w:tcW w:w="1843" w:type="dxa"/>
            <w:vMerge/>
          </w:tcPr>
          <w:p w14:paraId="04F1C5A6" w14:textId="77777777" w:rsidR="003461AD" w:rsidRPr="00A81DCC" w:rsidRDefault="003461AD" w:rsidP="00A81DCC">
            <w:pPr>
              <w:widowControl w:val="0"/>
              <w:autoSpaceDE w:val="0"/>
              <w:autoSpaceDN w:val="0"/>
              <w:adjustRightInd w:val="0"/>
              <w:jc w:val="center"/>
              <w:rPr>
                <w:rFonts w:ascii="Times Roman" w:hAnsi="Times Roman" w:cs="Times Roman"/>
                <w:color w:val="000000"/>
                <w:lang w:val="en-GB"/>
              </w:rPr>
            </w:pPr>
          </w:p>
        </w:tc>
        <w:tc>
          <w:tcPr>
            <w:tcW w:w="2126" w:type="dxa"/>
          </w:tcPr>
          <w:p w14:paraId="4A3826A7"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79.38 + 20.00= 99.38</w:t>
            </w:r>
          </w:p>
        </w:tc>
        <w:tc>
          <w:tcPr>
            <w:tcW w:w="2126" w:type="dxa"/>
          </w:tcPr>
          <w:p w14:paraId="672FBB18"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color w:val="000000"/>
                <w:lang w:val="en-GB"/>
              </w:rPr>
              <w:t>80.00 + 17.94= 97.94</w:t>
            </w:r>
          </w:p>
        </w:tc>
      </w:tr>
      <w:tr w:rsidR="003461AD" w:rsidRPr="00A45678" w14:paraId="046CCCE5" w14:textId="77777777" w:rsidTr="00A81DCC">
        <w:tc>
          <w:tcPr>
            <w:tcW w:w="2552" w:type="dxa"/>
          </w:tcPr>
          <w:p w14:paraId="294E0894" w14:textId="77777777" w:rsidR="003461AD" w:rsidRPr="00A81DCC" w:rsidRDefault="003461AD" w:rsidP="00880C80">
            <w:pPr>
              <w:widowControl w:val="0"/>
              <w:autoSpaceDE w:val="0"/>
              <w:autoSpaceDN w:val="0"/>
              <w:adjustRightInd w:val="0"/>
              <w:spacing w:line="340" w:lineRule="atLeast"/>
              <w:rPr>
                <w:rFonts w:ascii="Times Roman" w:hAnsi="Times Roman" w:cs="Times Roman"/>
                <w:color w:val="000000"/>
                <w:lang w:val="en-GB"/>
              </w:rPr>
            </w:pPr>
            <w:r w:rsidRPr="00A81DCC">
              <w:rPr>
                <w:rFonts w:ascii="Times Roman" w:hAnsi="Times Roman" w:cs="Times Roman"/>
                <w:color w:val="000000"/>
                <w:lang w:val="en-GB"/>
              </w:rPr>
              <w:t xml:space="preserve">Final ranking </w:t>
            </w:r>
          </w:p>
        </w:tc>
        <w:tc>
          <w:tcPr>
            <w:tcW w:w="1843" w:type="dxa"/>
            <w:vMerge/>
          </w:tcPr>
          <w:p w14:paraId="31ABD635" w14:textId="77777777" w:rsidR="003461AD" w:rsidRPr="00A81DCC" w:rsidRDefault="003461AD" w:rsidP="00A81DCC">
            <w:pPr>
              <w:widowControl w:val="0"/>
              <w:autoSpaceDE w:val="0"/>
              <w:autoSpaceDN w:val="0"/>
              <w:adjustRightInd w:val="0"/>
              <w:jc w:val="center"/>
              <w:rPr>
                <w:rFonts w:ascii="Times Roman" w:hAnsi="Times Roman" w:cs="Times Roman"/>
                <w:color w:val="000000"/>
                <w:lang w:val="en-GB"/>
              </w:rPr>
            </w:pPr>
          </w:p>
        </w:tc>
        <w:tc>
          <w:tcPr>
            <w:tcW w:w="2126" w:type="dxa"/>
          </w:tcPr>
          <w:p w14:paraId="28456AD3"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bCs/>
                <w:color w:val="000000"/>
                <w:lang w:val="en-GB"/>
              </w:rPr>
              <w:t>1</w:t>
            </w:r>
          </w:p>
        </w:tc>
        <w:tc>
          <w:tcPr>
            <w:tcW w:w="2126" w:type="dxa"/>
          </w:tcPr>
          <w:p w14:paraId="0A1FE3A4" w14:textId="77777777" w:rsidR="003461AD" w:rsidRPr="00A81DCC" w:rsidRDefault="003461AD" w:rsidP="00A81DCC">
            <w:pPr>
              <w:widowControl w:val="0"/>
              <w:autoSpaceDE w:val="0"/>
              <w:autoSpaceDN w:val="0"/>
              <w:adjustRightInd w:val="0"/>
              <w:spacing w:line="340" w:lineRule="atLeast"/>
              <w:jc w:val="center"/>
              <w:rPr>
                <w:rFonts w:ascii="Times Roman" w:hAnsi="Times Roman" w:cs="Times Roman"/>
                <w:color w:val="000000"/>
                <w:lang w:val="en-GB"/>
              </w:rPr>
            </w:pPr>
            <w:r w:rsidRPr="00A81DCC">
              <w:rPr>
                <w:rFonts w:ascii="Times Roman" w:hAnsi="Times Roman" w:cs="Times Roman"/>
                <w:bCs/>
                <w:color w:val="000000"/>
                <w:lang w:val="en-GB"/>
              </w:rPr>
              <w:t>2</w:t>
            </w:r>
          </w:p>
        </w:tc>
      </w:tr>
    </w:tbl>
    <w:p w14:paraId="5CFD1726" w14:textId="77777777" w:rsidR="003461AD" w:rsidRPr="00A45678" w:rsidRDefault="003461AD" w:rsidP="003461AD">
      <w:pPr>
        <w:spacing w:after="240" w:line="344" w:lineRule="auto"/>
        <w:jc w:val="both"/>
        <w:rPr>
          <w:rFonts w:eastAsia="Times"/>
          <w:b/>
          <w:bCs/>
          <w:szCs w:val="24"/>
          <w:lang w:val="en-GB"/>
        </w:rPr>
      </w:pPr>
    </w:p>
    <w:p w14:paraId="746E0237" w14:textId="77777777" w:rsidR="003461AD" w:rsidRPr="00A81DCC" w:rsidRDefault="003461AD" w:rsidP="003461AD">
      <w:pPr>
        <w:spacing w:after="240" w:line="255" w:lineRule="auto"/>
        <w:jc w:val="both"/>
        <w:rPr>
          <w:szCs w:val="24"/>
          <w:lang w:val="en-GB"/>
        </w:rPr>
      </w:pPr>
      <w:r w:rsidRPr="00A81DCC">
        <w:rPr>
          <w:szCs w:val="24"/>
          <w:lang w:val="en-GB"/>
        </w:rPr>
        <w:t>The ranking will be established according to the results of the final evaluation. The highest-ranking bid will be recommended and offered a specific contract.</w:t>
      </w:r>
    </w:p>
    <w:p w14:paraId="3B57EA06" w14:textId="77777777" w:rsidR="003461AD" w:rsidRPr="00A81DCC" w:rsidRDefault="003461AD" w:rsidP="003461AD">
      <w:pPr>
        <w:spacing w:after="240" w:line="255" w:lineRule="auto"/>
        <w:jc w:val="both"/>
        <w:rPr>
          <w:szCs w:val="24"/>
          <w:lang w:val="en-GB"/>
        </w:rPr>
      </w:pPr>
      <w:r w:rsidRPr="00A81DCC">
        <w:rPr>
          <w:szCs w:val="24"/>
          <w:lang w:val="en-GB"/>
        </w:rPr>
        <w:t xml:space="preserve">Tenders should elaborate on all points addressed by specific Invitation to Tender in order to score as many points as possible. </w:t>
      </w:r>
    </w:p>
    <w:p w14:paraId="36B9AD57" w14:textId="77777777" w:rsidR="003461AD" w:rsidRPr="00A45678" w:rsidRDefault="003461AD" w:rsidP="003461AD">
      <w:pPr>
        <w:pStyle w:val="Heading4"/>
        <w:numPr>
          <w:ilvl w:val="3"/>
          <w:numId w:val="84"/>
        </w:numPr>
        <w:spacing w:before="200" w:after="0"/>
        <w:rPr>
          <w:b w:val="0"/>
          <w:szCs w:val="24"/>
          <w:lang w:val="en-GB"/>
        </w:rPr>
      </w:pPr>
      <w:r w:rsidRPr="00A45678">
        <w:rPr>
          <w:b w:val="0"/>
          <w:szCs w:val="24"/>
          <w:lang w:val="en-GB"/>
        </w:rPr>
        <w:t>Information procedure</w:t>
      </w:r>
    </w:p>
    <w:p w14:paraId="0C3BAF30" w14:textId="77777777" w:rsidR="003461AD" w:rsidRPr="00A81DCC" w:rsidRDefault="003461AD" w:rsidP="003461AD">
      <w:pPr>
        <w:rPr>
          <w:lang w:val="en-GB"/>
        </w:rPr>
      </w:pPr>
    </w:p>
    <w:p w14:paraId="68BC69F9" w14:textId="77777777" w:rsidR="003461AD" w:rsidRPr="00A45678" w:rsidRDefault="003461AD" w:rsidP="003461AD">
      <w:pPr>
        <w:spacing w:after="240" w:line="255" w:lineRule="auto"/>
        <w:jc w:val="both"/>
        <w:rPr>
          <w:sz w:val="20"/>
          <w:lang w:val="en-GB"/>
        </w:rPr>
      </w:pPr>
      <w:r w:rsidRPr="00A45678">
        <w:rPr>
          <w:szCs w:val="24"/>
          <w:lang w:val="en-GB"/>
        </w:rPr>
        <w:t xml:space="preserve">At the latest, one week after signing the award decision, adequate information </w:t>
      </w:r>
      <w:r w:rsidR="00AD699A">
        <w:rPr>
          <w:szCs w:val="24"/>
          <w:lang w:val="en-GB"/>
        </w:rPr>
        <w:t>will</w:t>
      </w:r>
      <w:r w:rsidR="00AD699A" w:rsidRPr="00A45678">
        <w:rPr>
          <w:szCs w:val="24"/>
          <w:lang w:val="en-GB"/>
        </w:rPr>
        <w:t xml:space="preserve"> </w:t>
      </w:r>
      <w:r w:rsidRPr="00A45678">
        <w:rPr>
          <w:szCs w:val="24"/>
          <w:lang w:val="en-GB"/>
        </w:rPr>
        <w:t>be given to all tenderers or candidates. The successful tenderers must be informed about the award; the unsuccessful tenderers must be informed about the reasons for rejection.</w:t>
      </w:r>
    </w:p>
    <w:p w14:paraId="1F3A75BD" w14:textId="77777777" w:rsidR="003461AD" w:rsidRPr="00A45678" w:rsidRDefault="003461AD" w:rsidP="003461AD">
      <w:pPr>
        <w:jc w:val="both"/>
        <w:rPr>
          <w:rFonts w:eastAsiaTheme="majorEastAsia"/>
          <w:b/>
          <w:bCs/>
          <w:sz w:val="28"/>
          <w:szCs w:val="32"/>
          <w:lang w:val="en-GB"/>
        </w:rPr>
      </w:pPr>
      <w:bookmarkStart w:id="401" w:name="page42"/>
      <w:bookmarkEnd w:id="401"/>
      <w:r w:rsidRPr="00A45678">
        <w:rPr>
          <w:sz w:val="28"/>
          <w:lang w:val="en-GB"/>
        </w:rPr>
        <w:br w:type="page"/>
      </w:r>
    </w:p>
    <w:p w14:paraId="20C385F0" w14:textId="77777777" w:rsidR="00880C80" w:rsidRPr="00A81DCC" w:rsidRDefault="00880C80" w:rsidP="002349B6">
      <w:pPr>
        <w:pStyle w:val="Heading1"/>
        <w:rPr>
          <w:lang w:val="en-GB"/>
        </w:rPr>
      </w:pPr>
    </w:p>
    <w:p w14:paraId="07F61D76" w14:textId="77777777" w:rsidR="00880C80" w:rsidRPr="00A81DCC" w:rsidRDefault="00880C80" w:rsidP="002349B6">
      <w:pPr>
        <w:pStyle w:val="Heading1"/>
        <w:rPr>
          <w:lang w:val="en-GB"/>
        </w:rPr>
      </w:pPr>
    </w:p>
    <w:p w14:paraId="07D4E01C" w14:textId="77777777" w:rsidR="00880C80" w:rsidRPr="00A81DCC" w:rsidRDefault="00880C80" w:rsidP="002349B6">
      <w:pPr>
        <w:pStyle w:val="Heading1"/>
        <w:rPr>
          <w:lang w:val="en-GB"/>
        </w:rPr>
      </w:pPr>
    </w:p>
    <w:p w14:paraId="0CA6340B" w14:textId="77777777" w:rsidR="00880C80" w:rsidRPr="00A81DCC" w:rsidRDefault="00880C80" w:rsidP="002349B6">
      <w:pPr>
        <w:pStyle w:val="Heading1"/>
        <w:rPr>
          <w:lang w:val="en-GB"/>
        </w:rPr>
      </w:pPr>
    </w:p>
    <w:p w14:paraId="5F27415E" w14:textId="77777777" w:rsidR="002349B6" w:rsidRPr="00A81DCC" w:rsidRDefault="002349B6" w:rsidP="002349B6">
      <w:pPr>
        <w:pStyle w:val="Heading1"/>
        <w:rPr>
          <w:lang w:val="en-GB"/>
        </w:rPr>
      </w:pPr>
      <w:bookmarkStart w:id="402" w:name="_Toc34254964"/>
      <w:bookmarkStart w:id="403" w:name="_Toc34255125"/>
      <w:bookmarkStart w:id="404" w:name="_Toc34352092"/>
      <w:bookmarkStart w:id="405" w:name="_Toc35080295"/>
      <w:r w:rsidRPr="00A81DCC">
        <w:rPr>
          <w:lang w:val="en-GB"/>
        </w:rPr>
        <w:t xml:space="preserve">Section 6.  Standard </w:t>
      </w:r>
      <w:r w:rsidR="00E51751" w:rsidRPr="00A81DCC">
        <w:rPr>
          <w:lang w:val="en-GB"/>
        </w:rPr>
        <w:t>Form of Contract</w:t>
      </w:r>
      <w:bookmarkEnd w:id="402"/>
      <w:bookmarkEnd w:id="403"/>
      <w:bookmarkEnd w:id="404"/>
      <w:bookmarkEnd w:id="405"/>
    </w:p>
    <w:p w14:paraId="000395E8" w14:textId="77777777" w:rsidR="00880C80" w:rsidRPr="00A81DCC" w:rsidRDefault="00880C80">
      <w:pPr>
        <w:rPr>
          <w:i/>
          <w:lang w:val="en-GB"/>
        </w:rPr>
      </w:pPr>
      <w:r w:rsidRPr="00A81DCC">
        <w:rPr>
          <w:i/>
          <w:lang w:val="en-GB"/>
        </w:rPr>
        <w:br w:type="page"/>
      </w:r>
    </w:p>
    <w:p w14:paraId="249AA832" w14:textId="77777777" w:rsidR="007B7EE2" w:rsidRPr="00A81DCC" w:rsidRDefault="007B7EE2" w:rsidP="007B7EE2">
      <w:pPr>
        <w:tabs>
          <w:tab w:val="left" w:pos="1800"/>
        </w:tabs>
        <w:jc w:val="center"/>
        <w:rPr>
          <w:b/>
          <w:bCs/>
          <w:lang w:val="en-GB"/>
        </w:rPr>
      </w:pPr>
    </w:p>
    <w:p w14:paraId="5C334182" w14:textId="77777777" w:rsidR="007B7EE2" w:rsidRPr="00A81DCC" w:rsidRDefault="007B7EE2" w:rsidP="007B7EE2">
      <w:pPr>
        <w:suppressAutoHyphens/>
        <w:jc w:val="center"/>
        <w:rPr>
          <w:spacing w:val="60"/>
          <w:sz w:val="40"/>
          <w:lang w:val="en-GB"/>
        </w:rPr>
      </w:pPr>
      <w:r w:rsidRPr="00A81DCC">
        <w:rPr>
          <w:spacing w:val="60"/>
          <w:sz w:val="40"/>
          <w:lang w:val="en-GB"/>
        </w:rPr>
        <w:t>STANDARD CONTRACT FOR SERVICES</w:t>
      </w:r>
    </w:p>
    <w:p w14:paraId="3564FA7F" w14:textId="77777777" w:rsidR="007B7EE2" w:rsidRPr="00A81DCC" w:rsidRDefault="007B7EE2" w:rsidP="007B7EE2">
      <w:pPr>
        <w:suppressAutoHyphens/>
        <w:jc w:val="center"/>
        <w:rPr>
          <w:rFonts w:ascii="Times New Roman Bold" w:hAnsi="Times New Roman Bold"/>
          <w:b/>
          <w:sz w:val="84"/>
          <w:lang w:val="en-GB"/>
        </w:rPr>
      </w:pPr>
    </w:p>
    <w:p w14:paraId="7DEAA942" w14:textId="77777777" w:rsidR="007B7EE2" w:rsidRPr="00A81DCC" w:rsidRDefault="007B7EE2" w:rsidP="007B7EE2">
      <w:pPr>
        <w:suppressAutoHyphens/>
        <w:jc w:val="center"/>
        <w:rPr>
          <w:rFonts w:ascii="Times New Roman Bold" w:hAnsi="Times New Roman Bold"/>
          <w:b/>
          <w:sz w:val="84"/>
          <w:lang w:val="en-GB"/>
        </w:rPr>
      </w:pPr>
      <w:r w:rsidRPr="00A81DCC">
        <w:rPr>
          <w:rFonts w:ascii="Times New Roman Bold" w:hAnsi="Times New Roman Bold"/>
          <w:b/>
          <w:sz w:val="84"/>
          <w:lang w:val="en-GB"/>
        </w:rPr>
        <w:t xml:space="preserve">CONTRACT FOR </w:t>
      </w:r>
      <w:r w:rsidRPr="00A81DCC">
        <w:rPr>
          <w:rFonts w:ascii="Times New Roman Bold" w:hAnsi="Times New Roman Bold"/>
          <w:b/>
          <w:i/>
          <w:sz w:val="84"/>
          <w:lang w:val="en-GB"/>
        </w:rPr>
        <w:t>[insert the name of the contract]</w:t>
      </w:r>
    </w:p>
    <w:p w14:paraId="2E6C41FD" w14:textId="77777777" w:rsidR="007B7EE2" w:rsidRPr="00A81DCC" w:rsidRDefault="007B7EE2" w:rsidP="007B7EE2">
      <w:pPr>
        <w:suppressAutoHyphens/>
        <w:jc w:val="center"/>
        <w:rPr>
          <w:rFonts w:ascii="Times New Roman Bold" w:hAnsi="Times New Roman Bold"/>
          <w:b/>
          <w:sz w:val="56"/>
          <w:szCs w:val="56"/>
          <w:lang w:val="en-GB"/>
        </w:rPr>
      </w:pPr>
    </w:p>
    <w:p w14:paraId="0A2C47E0" w14:textId="77777777" w:rsidR="007B7EE2" w:rsidRPr="00A81DCC" w:rsidRDefault="007B7EE2" w:rsidP="007B7EE2">
      <w:pPr>
        <w:suppressAutoHyphens/>
        <w:jc w:val="center"/>
        <w:rPr>
          <w:rFonts w:ascii="Times New Roman Bold" w:hAnsi="Times New Roman Bold"/>
          <w:b/>
          <w:sz w:val="56"/>
          <w:szCs w:val="56"/>
          <w:lang w:val="en-GB"/>
        </w:rPr>
      </w:pPr>
      <w:r w:rsidRPr="00A81DCC">
        <w:rPr>
          <w:rFonts w:ascii="Times New Roman Bold" w:hAnsi="Times New Roman Bold"/>
          <w:b/>
          <w:sz w:val="56"/>
          <w:szCs w:val="56"/>
          <w:lang w:val="en-GB"/>
        </w:rPr>
        <w:t>Number [insert the number of the contract]</w:t>
      </w:r>
    </w:p>
    <w:p w14:paraId="5FCE225B" w14:textId="77777777" w:rsidR="007B7EE2" w:rsidRPr="00A81DCC" w:rsidRDefault="007B7EE2" w:rsidP="007B7EE2">
      <w:pPr>
        <w:suppressAutoHyphens/>
        <w:jc w:val="center"/>
        <w:rPr>
          <w:rFonts w:ascii="Times New Roman Bold" w:hAnsi="Times New Roman Bold"/>
          <w:b/>
          <w:sz w:val="56"/>
          <w:szCs w:val="56"/>
          <w:lang w:val="en-GB"/>
        </w:rPr>
      </w:pPr>
    </w:p>
    <w:p w14:paraId="0208EFEE" w14:textId="77777777" w:rsidR="007B7EE2" w:rsidRPr="00A81DCC" w:rsidRDefault="007B7EE2" w:rsidP="007B7EE2">
      <w:pPr>
        <w:suppressAutoHyphens/>
        <w:jc w:val="center"/>
        <w:rPr>
          <w:sz w:val="56"/>
          <w:szCs w:val="56"/>
          <w:lang w:val="en-GB"/>
        </w:rPr>
      </w:pPr>
      <w:r w:rsidRPr="00A81DCC">
        <w:rPr>
          <w:rFonts w:ascii="Times New Roman Bold" w:hAnsi="Times New Roman Bold"/>
          <w:b/>
          <w:sz w:val="56"/>
          <w:szCs w:val="56"/>
          <w:lang w:val="en-GB"/>
        </w:rPr>
        <w:t xml:space="preserve">Lot Number: </w:t>
      </w:r>
      <w:r w:rsidRPr="00A81DCC">
        <w:rPr>
          <w:rFonts w:ascii="Times New Roman Bold" w:hAnsi="Times New Roman Bold"/>
          <w:b/>
          <w:i/>
          <w:sz w:val="56"/>
          <w:szCs w:val="56"/>
          <w:lang w:val="en-GB"/>
        </w:rPr>
        <w:t>[insert the number]</w:t>
      </w:r>
    </w:p>
    <w:p w14:paraId="2BE91C09" w14:textId="77777777" w:rsidR="007B7EE2" w:rsidRPr="00A81DCC" w:rsidRDefault="007B7EE2" w:rsidP="007B7EE2">
      <w:pPr>
        <w:suppressAutoHyphens/>
        <w:rPr>
          <w:lang w:val="en-GB"/>
        </w:rPr>
      </w:pPr>
    </w:p>
    <w:p w14:paraId="28E53CF2" w14:textId="77777777" w:rsidR="007B7EE2" w:rsidRPr="00A81DCC" w:rsidRDefault="007B7EE2" w:rsidP="007B7EE2">
      <w:pPr>
        <w:suppressAutoHyphens/>
        <w:rPr>
          <w:lang w:val="en-GB"/>
        </w:rPr>
      </w:pPr>
    </w:p>
    <w:p w14:paraId="7D5FD8D1" w14:textId="77777777" w:rsidR="007B7EE2" w:rsidRPr="00A81DCC" w:rsidRDefault="007B7EE2" w:rsidP="007B7EE2">
      <w:pPr>
        <w:suppressAutoHyphens/>
        <w:rPr>
          <w:lang w:val="en-GB"/>
        </w:rPr>
      </w:pPr>
    </w:p>
    <w:p w14:paraId="610DC003" w14:textId="77777777" w:rsidR="007B7EE2" w:rsidRPr="00A81DCC" w:rsidRDefault="007B7EE2" w:rsidP="007B7EE2">
      <w:pPr>
        <w:suppressAutoHyphens/>
        <w:jc w:val="center"/>
        <w:rPr>
          <w:b/>
          <w:sz w:val="32"/>
          <w:szCs w:val="32"/>
          <w:lang w:val="en-GB"/>
        </w:rPr>
      </w:pPr>
      <w:r w:rsidRPr="00A81DCC">
        <w:rPr>
          <w:b/>
          <w:sz w:val="32"/>
          <w:szCs w:val="32"/>
          <w:lang w:val="en-GB"/>
        </w:rPr>
        <w:t xml:space="preserve">BETWEEN </w:t>
      </w:r>
      <w:r w:rsidRPr="00A81DCC">
        <w:rPr>
          <w:b/>
          <w:i/>
          <w:sz w:val="32"/>
          <w:szCs w:val="32"/>
          <w:lang w:val="en-GB"/>
        </w:rPr>
        <w:t>[insert the name]</w:t>
      </w:r>
      <w:r w:rsidRPr="00A81DCC">
        <w:rPr>
          <w:b/>
          <w:sz w:val="32"/>
          <w:szCs w:val="32"/>
          <w:lang w:val="en-GB"/>
        </w:rPr>
        <w:t xml:space="preserve"> (“the Contracting Authority”)</w:t>
      </w:r>
    </w:p>
    <w:p w14:paraId="678C171E" w14:textId="77777777" w:rsidR="007B7EE2" w:rsidRPr="00A81DCC" w:rsidRDefault="007B7EE2" w:rsidP="007B7EE2">
      <w:pPr>
        <w:suppressAutoHyphens/>
        <w:jc w:val="center"/>
        <w:rPr>
          <w:b/>
          <w:sz w:val="32"/>
          <w:szCs w:val="32"/>
          <w:lang w:val="en-GB"/>
        </w:rPr>
      </w:pPr>
    </w:p>
    <w:p w14:paraId="045FC68C" w14:textId="77777777" w:rsidR="007B7EE2" w:rsidRPr="00A81DCC" w:rsidRDefault="007B7EE2" w:rsidP="007B7EE2">
      <w:pPr>
        <w:suppressAutoHyphens/>
        <w:jc w:val="center"/>
        <w:rPr>
          <w:b/>
          <w:sz w:val="32"/>
          <w:szCs w:val="32"/>
          <w:lang w:val="en-GB"/>
        </w:rPr>
      </w:pPr>
      <w:r w:rsidRPr="00A81DCC">
        <w:rPr>
          <w:b/>
          <w:sz w:val="32"/>
          <w:szCs w:val="32"/>
          <w:lang w:val="en-GB"/>
        </w:rPr>
        <w:t>AND</w:t>
      </w:r>
    </w:p>
    <w:p w14:paraId="6950AADE" w14:textId="77777777" w:rsidR="007B7EE2" w:rsidRPr="00A81DCC" w:rsidRDefault="007B7EE2" w:rsidP="007B7EE2">
      <w:pPr>
        <w:suppressAutoHyphens/>
        <w:jc w:val="center"/>
        <w:rPr>
          <w:b/>
          <w:sz w:val="32"/>
          <w:szCs w:val="32"/>
          <w:lang w:val="en-GB"/>
        </w:rPr>
      </w:pPr>
    </w:p>
    <w:p w14:paraId="56B807D3" w14:textId="77777777" w:rsidR="007B7EE2" w:rsidRPr="00A81DCC" w:rsidRDefault="007B7EE2" w:rsidP="007B7EE2">
      <w:pPr>
        <w:suppressAutoHyphens/>
        <w:jc w:val="center"/>
        <w:rPr>
          <w:b/>
          <w:sz w:val="32"/>
          <w:szCs w:val="32"/>
          <w:lang w:val="en-GB"/>
        </w:rPr>
      </w:pPr>
      <w:r w:rsidRPr="00A81DCC">
        <w:rPr>
          <w:b/>
          <w:sz w:val="32"/>
          <w:szCs w:val="32"/>
          <w:lang w:val="en-GB"/>
        </w:rPr>
        <w:t xml:space="preserve">CONTRACTOR </w:t>
      </w:r>
      <w:r w:rsidRPr="00A81DCC">
        <w:rPr>
          <w:b/>
          <w:i/>
          <w:sz w:val="32"/>
          <w:szCs w:val="32"/>
          <w:lang w:val="en-GB"/>
        </w:rPr>
        <w:t xml:space="preserve">[insert the name] </w:t>
      </w:r>
      <w:r w:rsidRPr="00A81DCC">
        <w:rPr>
          <w:b/>
          <w:sz w:val="32"/>
          <w:szCs w:val="32"/>
          <w:lang w:val="en-GB"/>
        </w:rPr>
        <w:t>(“the Contractor”)</w:t>
      </w:r>
    </w:p>
    <w:p w14:paraId="6D11092F" w14:textId="77777777" w:rsidR="007B7EE2" w:rsidRPr="00A81DCC" w:rsidRDefault="007B7EE2" w:rsidP="007B7EE2">
      <w:pPr>
        <w:suppressAutoHyphens/>
        <w:rPr>
          <w:lang w:val="en-GB"/>
        </w:rPr>
      </w:pPr>
    </w:p>
    <w:p w14:paraId="419A409E" w14:textId="77777777" w:rsidR="007B7EE2" w:rsidRPr="00A81DCC" w:rsidRDefault="007B7EE2" w:rsidP="007B7EE2">
      <w:pPr>
        <w:suppressAutoHyphens/>
        <w:rPr>
          <w:lang w:val="en-GB"/>
        </w:rPr>
      </w:pPr>
    </w:p>
    <w:p w14:paraId="55ADC0A5" w14:textId="77777777" w:rsidR="007B7EE2" w:rsidRPr="00A81DCC" w:rsidRDefault="007B7EE2" w:rsidP="007B7EE2">
      <w:pPr>
        <w:suppressAutoHyphens/>
        <w:rPr>
          <w:sz w:val="40"/>
          <w:lang w:val="en-GB"/>
        </w:rPr>
      </w:pPr>
    </w:p>
    <w:p w14:paraId="05C44C37" w14:textId="77777777" w:rsidR="007B7EE2" w:rsidRPr="00A81DCC" w:rsidRDefault="007B7EE2" w:rsidP="007B7EE2">
      <w:pPr>
        <w:rPr>
          <w:lang w:val="en-GB"/>
        </w:rPr>
      </w:pPr>
      <w:r w:rsidRPr="00A81DCC">
        <w:rPr>
          <w:b/>
          <w:sz w:val="40"/>
          <w:lang w:val="en-GB"/>
        </w:rPr>
        <w:t xml:space="preserve">DATE: </w:t>
      </w:r>
      <w:r w:rsidRPr="00A81DCC">
        <w:rPr>
          <w:b/>
          <w:i/>
          <w:sz w:val="40"/>
          <w:lang w:val="en-GB"/>
        </w:rPr>
        <w:t>[insert the month and the year]</w:t>
      </w:r>
    </w:p>
    <w:p w14:paraId="56AC9E64" w14:textId="77777777" w:rsidR="007B7EE2" w:rsidRPr="00A81DCC" w:rsidRDefault="007B7EE2" w:rsidP="007B7EE2">
      <w:pPr>
        <w:rPr>
          <w:lang w:val="en-GB"/>
        </w:rPr>
      </w:pPr>
    </w:p>
    <w:p w14:paraId="374535F3" w14:textId="77777777" w:rsidR="007B7EE2" w:rsidRPr="00A81DCC" w:rsidRDefault="007B7EE2" w:rsidP="007B7EE2">
      <w:pPr>
        <w:rPr>
          <w:lang w:val="en-GB"/>
        </w:rPr>
        <w:sectPr w:rsidR="007B7EE2" w:rsidRPr="00A81DCC" w:rsidSect="00A81DCC">
          <w:headerReference w:type="even" r:id="rId49"/>
          <w:headerReference w:type="default" r:id="rId50"/>
          <w:footerReference w:type="default" r:id="rId51"/>
          <w:headerReference w:type="first" r:id="rId52"/>
          <w:pgSz w:w="11900" w:h="16840" w:code="9"/>
          <w:pgMar w:top="1440" w:right="1440" w:bottom="1440" w:left="1800" w:header="720" w:footer="720" w:gutter="0"/>
          <w:paperSrc w:first="15" w:other="15"/>
          <w:cols w:space="720"/>
          <w:noEndnote/>
          <w:titlePg/>
        </w:sectPr>
      </w:pPr>
    </w:p>
    <w:p w14:paraId="75337A06" w14:textId="77777777" w:rsidR="007B7EE2" w:rsidRPr="00A81DCC" w:rsidRDefault="007B7EE2" w:rsidP="007B7EE2">
      <w:pPr>
        <w:rPr>
          <w:lang w:val="en-GB"/>
        </w:rPr>
      </w:pPr>
    </w:p>
    <w:p w14:paraId="52DD34B6" w14:textId="77777777" w:rsidR="007B7EE2" w:rsidRPr="00A81DCC" w:rsidRDefault="007B7EE2" w:rsidP="007B7EE2">
      <w:pPr>
        <w:jc w:val="center"/>
        <w:rPr>
          <w:lang w:val="en-GB"/>
        </w:rPr>
      </w:pPr>
      <w:r w:rsidRPr="00A81DCC">
        <w:rPr>
          <w:b/>
          <w:bCs/>
          <w:sz w:val="32"/>
          <w:lang w:val="en-GB"/>
        </w:rPr>
        <w:t>Contents</w:t>
      </w:r>
    </w:p>
    <w:p w14:paraId="0B3BFFC4" w14:textId="77777777" w:rsidR="007B7EE2" w:rsidRPr="00A81DCC" w:rsidRDefault="007B7EE2" w:rsidP="007B7EE2">
      <w:pPr>
        <w:tabs>
          <w:tab w:val="right" w:pos="9000"/>
        </w:tabs>
        <w:rPr>
          <w:lang w:val="en-GB"/>
        </w:rPr>
      </w:pPr>
    </w:p>
    <w:p w14:paraId="17CFA6EC" w14:textId="77777777" w:rsidR="007B7EE2" w:rsidRPr="00A81DCC" w:rsidRDefault="007B7EE2" w:rsidP="007B7EE2">
      <w:pPr>
        <w:tabs>
          <w:tab w:val="right" w:pos="9000"/>
        </w:tabs>
        <w:rPr>
          <w:lang w:val="en-GB"/>
        </w:rPr>
      </w:pPr>
    </w:p>
    <w:p w14:paraId="14435F5D" w14:textId="07EE3360" w:rsidR="00BD56C0" w:rsidRDefault="007B7EE2">
      <w:pPr>
        <w:pStyle w:val="TOC1"/>
        <w:tabs>
          <w:tab w:val="right" w:leader="dot" w:pos="8722"/>
        </w:tabs>
        <w:rPr>
          <w:rFonts w:eastAsiaTheme="minorEastAsia" w:cstheme="minorBidi"/>
          <w:b w:val="0"/>
          <w:bCs w:val="0"/>
          <w:i w:val="0"/>
          <w:iCs w:val="0"/>
          <w:noProof/>
        </w:rPr>
      </w:pPr>
      <w:r w:rsidRPr="00A81DCC">
        <w:rPr>
          <w:lang w:val="en-GB"/>
        </w:rPr>
        <w:fldChar w:fldCharType="begin"/>
      </w:r>
      <w:r w:rsidRPr="00A81DCC">
        <w:rPr>
          <w:lang w:val="en-GB"/>
        </w:rPr>
        <w:instrText xml:space="preserve"> TOC \h \z \t "A1-Heading1,1,A1-Heading2,2,A1-Heading 3,3" </w:instrText>
      </w:r>
      <w:r w:rsidRPr="00A81DCC">
        <w:rPr>
          <w:lang w:val="en-GB"/>
        </w:rPr>
        <w:fldChar w:fldCharType="separate"/>
      </w:r>
      <w:hyperlink w:anchor="_Toc34329954" w:history="1">
        <w:r w:rsidR="00BD56C0" w:rsidRPr="00DB2174">
          <w:rPr>
            <w:rStyle w:val="Hyperlink"/>
            <w:noProof/>
            <w:lang w:val="en-GB"/>
          </w:rPr>
          <w:t>I.  Form of Contract</w:t>
        </w:r>
        <w:r w:rsidR="00BD56C0">
          <w:rPr>
            <w:noProof/>
            <w:webHidden/>
          </w:rPr>
          <w:tab/>
        </w:r>
        <w:r w:rsidR="00BD56C0">
          <w:rPr>
            <w:noProof/>
            <w:webHidden/>
          </w:rPr>
          <w:fldChar w:fldCharType="begin"/>
        </w:r>
        <w:r w:rsidR="00BD56C0">
          <w:rPr>
            <w:noProof/>
            <w:webHidden/>
          </w:rPr>
          <w:instrText xml:space="preserve"> PAGEREF _Toc34329954 \h </w:instrText>
        </w:r>
        <w:r w:rsidR="00BD56C0">
          <w:rPr>
            <w:noProof/>
            <w:webHidden/>
          </w:rPr>
        </w:r>
        <w:r w:rsidR="00BD56C0">
          <w:rPr>
            <w:noProof/>
            <w:webHidden/>
          </w:rPr>
          <w:fldChar w:fldCharType="separate"/>
        </w:r>
        <w:r w:rsidR="00513E27">
          <w:rPr>
            <w:noProof/>
            <w:webHidden/>
          </w:rPr>
          <w:t>91</w:t>
        </w:r>
        <w:r w:rsidR="00BD56C0">
          <w:rPr>
            <w:noProof/>
            <w:webHidden/>
          </w:rPr>
          <w:fldChar w:fldCharType="end"/>
        </w:r>
      </w:hyperlink>
    </w:p>
    <w:p w14:paraId="77AE2C07" w14:textId="1C1EB4A7" w:rsidR="00BD56C0" w:rsidRDefault="000472DC">
      <w:pPr>
        <w:pStyle w:val="TOC1"/>
        <w:tabs>
          <w:tab w:val="right" w:leader="dot" w:pos="8722"/>
        </w:tabs>
        <w:rPr>
          <w:rFonts w:eastAsiaTheme="minorEastAsia" w:cstheme="minorBidi"/>
          <w:b w:val="0"/>
          <w:bCs w:val="0"/>
          <w:i w:val="0"/>
          <w:iCs w:val="0"/>
          <w:noProof/>
        </w:rPr>
      </w:pPr>
      <w:hyperlink w:anchor="_Toc34329955" w:history="1">
        <w:r w:rsidR="00BD56C0" w:rsidRPr="00DB2174">
          <w:rPr>
            <w:rStyle w:val="Hyperlink"/>
            <w:noProof/>
            <w:lang w:val="en-GB"/>
          </w:rPr>
          <w:t>II.  General Conditions of Contract</w:t>
        </w:r>
        <w:r w:rsidR="00BD56C0">
          <w:rPr>
            <w:noProof/>
            <w:webHidden/>
          </w:rPr>
          <w:tab/>
        </w:r>
        <w:r w:rsidR="00BD56C0">
          <w:rPr>
            <w:noProof/>
            <w:webHidden/>
          </w:rPr>
          <w:fldChar w:fldCharType="begin"/>
        </w:r>
        <w:r w:rsidR="00BD56C0">
          <w:rPr>
            <w:noProof/>
            <w:webHidden/>
          </w:rPr>
          <w:instrText xml:space="preserve"> PAGEREF _Toc34329955 \h </w:instrText>
        </w:r>
        <w:r w:rsidR="00BD56C0">
          <w:rPr>
            <w:noProof/>
            <w:webHidden/>
          </w:rPr>
        </w:r>
        <w:r w:rsidR="00BD56C0">
          <w:rPr>
            <w:noProof/>
            <w:webHidden/>
          </w:rPr>
          <w:fldChar w:fldCharType="separate"/>
        </w:r>
        <w:r w:rsidR="00513E27">
          <w:rPr>
            <w:noProof/>
            <w:webHidden/>
          </w:rPr>
          <w:t>93</w:t>
        </w:r>
        <w:r w:rsidR="00BD56C0">
          <w:rPr>
            <w:noProof/>
            <w:webHidden/>
          </w:rPr>
          <w:fldChar w:fldCharType="end"/>
        </w:r>
      </w:hyperlink>
    </w:p>
    <w:p w14:paraId="6FDC000D" w14:textId="2098329E" w:rsidR="00BD56C0" w:rsidRDefault="000472DC">
      <w:pPr>
        <w:pStyle w:val="TOC3"/>
        <w:tabs>
          <w:tab w:val="left" w:pos="1200"/>
          <w:tab w:val="right" w:leader="dot" w:pos="8722"/>
        </w:tabs>
        <w:rPr>
          <w:rFonts w:eastAsiaTheme="minorEastAsia" w:cstheme="minorBidi"/>
          <w:noProof/>
          <w:sz w:val="24"/>
          <w:szCs w:val="24"/>
        </w:rPr>
      </w:pPr>
      <w:hyperlink w:anchor="_Toc34329956" w:history="1">
        <w:r w:rsidR="00BD56C0" w:rsidRPr="00DB2174">
          <w:rPr>
            <w:rStyle w:val="Hyperlink"/>
            <w:noProof/>
            <w:lang w:val="en-GB"/>
          </w:rPr>
          <w:t>1.1</w:t>
        </w:r>
        <w:r w:rsidR="00BD56C0">
          <w:rPr>
            <w:rFonts w:eastAsiaTheme="minorEastAsia" w:cstheme="minorBidi"/>
            <w:noProof/>
            <w:sz w:val="24"/>
            <w:szCs w:val="24"/>
          </w:rPr>
          <w:tab/>
        </w:r>
        <w:r w:rsidR="00BD56C0" w:rsidRPr="00DB2174">
          <w:rPr>
            <w:rStyle w:val="Hyperlink"/>
            <w:noProof/>
            <w:lang w:val="en-GB"/>
          </w:rPr>
          <w:t>Definitions</w:t>
        </w:r>
        <w:r w:rsidR="00BD56C0">
          <w:rPr>
            <w:noProof/>
            <w:webHidden/>
          </w:rPr>
          <w:tab/>
        </w:r>
        <w:r w:rsidR="00BD56C0">
          <w:rPr>
            <w:noProof/>
            <w:webHidden/>
          </w:rPr>
          <w:fldChar w:fldCharType="begin"/>
        </w:r>
        <w:r w:rsidR="00BD56C0">
          <w:rPr>
            <w:noProof/>
            <w:webHidden/>
          </w:rPr>
          <w:instrText xml:space="preserve"> PAGEREF _Toc34329956 \h </w:instrText>
        </w:r>
        <w:r w:rsidR="00BD56C0">
          <w:rPr>
            <w:noProof/>
            <w:webHidden/>
          </w:rPr>
        </w:r>
        <w:r w:rsidR="00BD56C0">
          <w:rPr>
            <w:noProof/>
            <w:webHidden/>
          </w:rPr>
          <w:fldChar w:fldCharType="separate"/>
        </w:r>
        <w:r w:rsidR="00513E27">
          <w:rPr>
            <w:noProof/>
            <w:webHidden/>
          </w:rPr>
          <w:t>93</w:t>
        </w:r>
        <w:r w:rsidR="00BD56C0">
          <w:rPr>
            <w:noProof/>
            <w:webHidden/>
          </w:rPr>
          <w:fldChar w:fldCharType="end"/>
        </w:r>
      </w:hyperlink>
    </w:p>
    <w:p w14:paraId="65FAE822" w14:textId="241C365D" w:rsidR="00BD56C0" w:rsidRDefault="000472DC">
      <w:pPr>
        <w:pStyle w:val="TOC3"/>
        <w:tabs>
          <w:tab w:val="left" w:pos="1200"/>
          <w:tab w:val="right" w:leader="dot" w:pos="8722"/>
        </w:tabs>
        <w:rPr>
          <w:rFonts w:eastAsiaTheme="minorEastAsia" w:cstheme="minorBidi"/>
          <w:noProof/>
          <w:sz w:val="24"/>
          <w:szCs w:val="24"/>
        </w:rPr>
      </w:pPr>
      <w:hyperlink w:anchor="_Toc34329957" w:history="1">
        <w:r w:rsidR="00BD56C0" w:rsidRPr="00DB2174">
          <w:rPr>
            <w:rStyle w:val="Hyperlink"/>
            <w:noProof/>
            <w:lang w:val="en-GB"/>
          </w:rPr>
          <w:t>1.2</w:t>
        </w:r>
        <w:r w:rsidR="00BD56C0">
          <w:rPr>
            <w:rFonts w:eastAsiaTheme="minorEastAsia" w:cstheme="minorBidi"/>
            <w:noProof/>
            <w:sz w:val="24"/>
            <w:szCs w:val="24"/>
          </w:rPr>
          <w:tab/>
        </w:r>
        <w:r w:rsidR="00BD56C0" w:rsidRPr="00DB2174">
          <w:rPr>
            <w:rStyle w:val="Hyperlink"/>
            <w:noProof/>
            <w:lang w:val="en-GB"/>
          </w:rPr>
          <w:t>Relationship  Between the Parties</w:t>
        </w:r>
        <w:r w:rsidR="00BD56C0">
          <w:rPr>
            <w:noProof/>
            <w:webHidden/>
          </w:rPr>
          <w:tab/>
        </w:r>
        <w:r w:rsidR="00BD56C0">
          <w:rPr>
            <w:noProof/>
            <w:webHidden/>
          </w:rPr>
          <w:fldChar w:fldCharType="begin"/>
        </w:r>
        <w:r w:rsidR="00BD56C0">
          <w:rPr>
            <w:noProof/>
            <w:webHidden/>
          </w:rPr>
          <w:instrText xml:space="preserve"> PAGEREF _Toc34329957 \h </w:instrText>
        </w:r>
        <w:r w:rsidR="00BD56C0">
          <w:rPr>
            <w:noProof/>
            <w:webHidden/>
          </w:rPr>
        </w:r>
        <w:r w:rsidR="00BD56C0">
          <w:rPr>
            <w:noProof/>
            <w:webHidden/>
          </w:rPr>
          <w:fldChar w:fldCharType="separate"/>
        </w:r>
        <w:r w:rsidR="00513E27">
          <w:rPr>
            <w:noProof/>
            <w:webHidden/>
          </w:rPr>
          <w:t>94</w:t>
        </w:r>
        <w:r w:rsidR="00BD56C0">
          <w:rPr>
            <w:noProof/>
            <w:webHidden/>
          </w:rPr>
          <w:fldChar w:fldCharType="end"/>
        </w:r>
      </w:hyperlink>
    </w:p>
    <w:p w14:paraId="65A85277" w14:textId="612E0B2C" w:rsidR="00BD56C0" w:rsidRDefault="000472DC">
      <w:pPr>
        <w:pStyle w:val="TOC3"/>
        <w:tabs>
          <w:tab w:val="left" w:pos="1200"/>
          <w:tab w:val="right" w:leader="dot" w:pos="8722"/>
        </w:tabs>
        <w:rPr>
          <w:rFonts w:eastAsiaTheme="minorEastAsia" w:cstheme="minorBidi"/>
          <w:noProof/>
          <w:sz w:val="24"/>
          <w:szCs w:val="24"/>
        </w:rPr>
      </w:pPr>
      <w:hyperlink w:anchor="_Toc34329958" w:history="1">
        <w:r w:rsidR="00BD56C0" w:rsidRPr="00DB2174">
          <w:rPr>
            <w:rStyle w:val="Hyperlink"/>
            <w:noProof/>
            <w:lang w:val="en-GB"/>
          </w:rPr>
          <w:t>1.3</w:t>
        </w:r>
        <w:r w:rsidR="00BD56C0">
          <w:rPr>
            <w:rFonts w:eastAsiaTheme="minorEastAsia" w:cstheme="minorBidi"/>
            <w:noProof/>
            <w:sz w:val="24"/>
            <w:szCs w:val="24"/>
          </w:rPr>
          <w:tab/>
        </w:r>
        <w:r w:rsidR="00BD56C0" w:rsidRPr="00DB2174">
          <w:rPr>
            <w:rStyle w:val="Hyperlink"/>
            <w:noProof/>
            <w:lang w:val="en-GB"/>
          </w:rPr>
          <w:t>Law Governing Contract</w:t>
        </w:r>
        <w:r w:rsidR="00BD56C0">
          <w:rPr>
            <w:noProof/>
            <w:webHidden/>
          </w:rPr>
          <w:tab/>
        </w:r>
        <w:r w:rsidR="00BD56C0">
          <w:rPr>
            <w:noProof/>
            <w:webHidden/>
          </w:rPr>
          <w:fldChar w:fldCharType="begin"/>
        </w:r>
        <w:r w:rsidR="00BD56C0">
          <w:rPr>
            <w:noProof/>
            <w:webHidden/>
          </w:rPr>
          <w:instrText xml:space="preserve"> PAGEREF _Toc34329958 \h </w:instrText>
        </w:r>
        <w:r w:rsidR="00BD56C0">
          <w:rPr>
            <w:noProof/>
            <w:webHidden/>
          </w:rPr>
        </w:r>
        <w:r w:rsidR="00BD56C0">
          <w:rPr>
            <w:noProof/>
            <w:webHidden/>
          </w:rPr>
          <w:fldChar w:fldCharType="separate"/>
        </w:r>
        <w:r w:rsidR="00513E27">
          <w:rPr>
            <w:noProof/>
            <w:webHidden/>
          </w:rPr>
          <w:t>94</w:t>
        </w:r>
        <w:r w:rsidR="00BD56C0">
          <w:rPr>
            <w:noProof/>
            <w:webHidden/>
          </w:rPr>
          <w:fldChar w:fldCharType="end"/>
        </w:r>
      </w:hyperlink>
    </w:p>
    <w:p w14:paraId="05709193" w14:textId="571F5F9B" w:rsidR="00BD56C0" w:rsidRDefault="000472DC">
      <w:pPr>
        <w:pStyle w:val="TOC3"/>
        <w:tabs>
          <w:tab w:val="left" w:pos="1200"/>
          <w:tab w:val="right" w:leader="dot" w:pos="8722"/>
        </w:tabs>
        <w:rPr>
          <w:rFonts w:eastAsiaTheme="minorEastAsia" w:cstheme="minorBidi"/>
          <w:noProof/>
          <w:sz w:val="24"/>
          <w:szCs w:val="24"/>
        </w:rPr>
      </w:pPr>
      <w:hyperlink w:anchor="_Toc34329959" w:history="1">
        <w:r w:rsidR="00BD56C0" w:rsidRPr="00DB2174">
          <w:rPr>
            <w:rStyle w:val="Hyperlink"/>
            <w:noProof/>
            <w:lang w:val="en-GB"/>
          </w:rPr>
          <w:t>1.4</w:t>
        </w:r>
        <w:r w:rsidR="00BD56C0">
          <w:rPr>
            <w:rFonts w:eastAsiaTheme="minorEastAsia" w:cstheme="minorBidi"/>
            <w:noProof/>
            <w:sz w:val="24"/>
            <w:szCs w:val="24"/>
          </w:rPr>
          <w:tab/>
        </w:r>
        <w:r w:rsidR="00BD56C0" w:rsidRPr="00DB2174">
          <w:rPr>
            <w:rStyle w:val="Hyperlink"/>
            <w:noProof/>
            <w:lang w:val="en-GB"/>
          </w:rPr>
          <w:t>Language</w:t>
        </w:r>
        <w:r w:rsidR="00BD56C0">
          <w:rPr>
            <w:noProof/>
            <w:webHidden/>
          </w:rPr>
          <w:tab/>
        </w:r>
        <w:r w:rsidR="00BD56C0">
          <w:rPr>
            <w:noProof/>
            <w:webHidden/>
          </w:rPr>
          <w:fldChar w:fldCharType="begin"/>
        </w:r>
        <w:r w:rsidR="00BD56C0">
          <w:rPr>
            <w:noProof/>
            <w:webHidden/>
          </w:rPr>
          <w:instrText xml:space="preserve"> PAGEREF _Toc34329959 \h </w:instrText>
        </w:r>
        <w:r w:rsidR="00BD56C0">
          <w:rPr>
            <w:noProof/>
            <w:webHidden/>
          </w:rPr>
        </w:r>
        <w:r w:rsidR="00BD56C0">
          <w:rPr>
            <w:noProof/>
            <w:webHidden/>
          </w:rPr>
          <w:fldChar w:fldCharType="separate"/>
        </w:r>
        <w:r w:rsidR="00513E27">
          <w:rPr>
            <w:noProof/>
            <w:webHidden/>
          </w:rPr>
          <w:t>94</w:t>
        </w:r>
        <w:r w:rsidR="00BD56C0">
          <w:rPr>
            <w:noProof/>
            <w:webHidden/>
          </w:rPr>
          <w:fldChar w:fldCharType="end"/>
        </w:r>
      </w:hyperlink>
    </w:p>
    <w:p w14:paraId="4A8D6EEC" w14:textId="42D38B05" w:rsidR="00BD56C0" w:rsidRDefault="000472DC">
      <w:pPr>
        <w:pStyle w:val="TOC3"/>
        <w:tabs>
          <w:tab w:val="left" w:pos="1200"/>
          <w:tab w:val="right" w:leader="dot" w:pos="8722"/>
        </w:tabs>
        <w:rPr>
          <w:rFonts w:eastAsiaTheme="minorEastAsia" w:cstheme="minorBidi"/>
          <w:noProof/>
          <w:sz w:val="24"/>
          <w:szCs w:val="24"/>
        </w:rPr>
      </w:pPr>
      <w:hyperlink w:anchor="_Toc34329960" w:history="1">
        <w:r w:rsidR="00BD56C0" w:rsidRPr="00DB2174">
          <w:rPr>
            <w:rStyle w:val="Hyperlink"/>
            <w:noProof/>
            <w:lang w:val="en-GB"/>
          </w:rPr>
          <w:t>1.5</w:t>
        </w:r>
        <w:r w:rsidR="00BD56C0">
          <w:rPr>
            <w:rFonts w:eastAsiaTheme="minorEastAsia" w:cstheme="minorBidi"/>
            <w:noProof/>
            <w:sz w:val="24"/>
            <w:szCs w:val="24"/>
          </w:rPr>
          <w:tab/>
        </w:r>
        <w:r w:rsidR="00BD56C0" w:rsidRPr="00DB2174">
          <w:rPr>
            <w:rStyle w:val="Hyperlink"/>
            <w:noProof/>
            <w:lang w:val="en-GB"/>
          </w:rPr>
          <w:t>Headings</w:t>
        </w:r>
        <w:r w:rsidR="00BD56C0">
          <w:rPr>
            <w:noProof/>
            <w:webHidden/>
          </w:rPr>
          <w:tab/>
        </w:r>
        <w:r w:rsidR="00BD56C0">
          <w:rPr>
            <w:noProof/>
            <w:webHidden/>
          </w:rPr>
          <w:fldChar w:fldCharType="begin"/>
        </w:r>
        <w:r w:rsidR="00BD56C0">
          <w:rPr>
            <w:noProof/>
            <w:webHidden/>
          </w:rPr>
          <w:instrText xml:space="preserve"> PAGEREF _Toc34329960 \h </w:instrText>
        </w:r>
        <w:r w:rsidR="00BD56C0">
          <w:rPr>
            <w:noProof/>
            <w:webHidden/>
          </w:rPr>
        </w:r>
        <w:r w:rsidR="00BD56C0">
          <w:rPr>
            <w:noProof/>
            <w:webHidden/>
          </w:rPr>
          <w:fldChar w:fldCharType="separate"/>
        </w:r>
        <w:r w:rsidR="00513E27">
          <w:rPr>
            <w:noProof/>
            <w:webHidden/>
          </w:rPr>
          <w:t>94</w:t>
        </w:r>
        <w:r w:rsidR="00BD56C0">
          <w:rPr>
            <w:noProof/>
            <w:webHidden/>
          </w:rPr>
          <w:fldChar w:fldCharType="end"/>
        </w:r>
      </w:hyperlink>
    </w:p>
    <w:p w14:paraId="2EE52841" w14:textId="50DC7BAC" w:rsidR="00BD56C0" w:rsidRDefault="000472DC">
      <w:pPr>
        <w:pStyle w:val="TOC3"/>
        <w:tabs>
          <w:tab w:val="left" w:pos="1200"/>
          <w:tab w:val="right" w:leader="dot" w:pos="8722"/>
        </w:tabs>
        <w:rPr>
          <w:rFonts w:eastAsiaTheme="minorEastAsia" w:cstheme="minorBidi"/>
          <w:noProof/>
          <w:sz w:val="24"/>
          <w:szCs w:val="24"/>
        </w:rPr>
      </w:pPr>
      <w:hyperlink w:anchor="_Toc34329961" w:history="1">
        <w:r w:rsidR="00BD56C0" w:rsidRPr="00DB2174">
          <w:rPr>
            <w:rStyle w:val="Hyperlink"/>
            <w:noProof/>
            <w:lang w:val="en-GB"/>
          </w:rPr>
          <w:t>1.6</w:t>
        </w:r>
        <w:r w:rsidR="00BD56C0">
          <w:rPr>
            <w:rFonts w:eastAsiaTheme="minorEastAsia" w:cstheme="minorBidi"/>
            <w:noProof/>
            <w:sz w:val="24"/>
            <w:szCs w:val="24"/>
          </w:rPr>
          <w:tab/>
        </w:r>
        <w:r w:rsidR="00BD56C0" w:rsidRPr="00DB2174">
          <w:rPr>
            <w:rStyle w:val="Hyperlink"/>
            <w:noProof/>
            <w:lang w:val="en-GB"/>
          </w:rPr>
          <w:t>Notices</w:t>
        </w:r>
        <w:r w:rsidR="00BD56C0">
          <w:rPr>
            <w:noProof/>
            <w:webHidden/>
          </w:rPr>
          <w:tab/>
        </w:r>
        <w:r w:rsidR="00BD56C0">
          <w:rPr>
            <w:noProof/>
            <w:webHidden/>
          </w:rPr>
          <w:fldChar w:fldCharType="begin"/>
        </w:r>
        <w:r w:rsidR="00BD56C0">
          <w:rPr>
            <w:noProof/>
            <w:webHidden/>
          </w:rPr>
          <w:instrText xml:space="preserve"> PAGEREF _Toc34329961 \h </w:instrText>
        </w:r>
        <w:r w:rsidR="00BD56C0">
          <w:rPr>
            <w:noProof/>
            <w:webHidden/>
          </w:rPr>
        </w:r>
        <w:r w:rsidR="00BD56C0">
          <w:rPr>
            <w:noProof/>
            <w:webHidden/>
          </w:rPr>
          <w:fldChar w:fldCharType="separate"/>
        </w:r>
        <w:r w:rsidR="00513E27">
          <w:rPr>
            <w:noProof/>
            <w:webHidden/>
          </w:rPr>
          <w:t>94</w:t>
        </w:r>
        <w:r w:rsidR="00BD56C0">
          <w:rPr>
            <w:noProof/>
            <w:webHidden/>
          </w:rPr>
          <w:fldChar w:fldCharType="end"/>
        </w:r>
      </w:hyperlink>
    </w:p>
    <w:p w14:paraId="28461B42" w14:textId="3FE37143" w:rsidR="00BD56C0" w:rsidRDefault="000472DC">
      <w:pPr>
        <w:pStyle w:val="TOC3"/>
        <w:tabs>
          <w:tab w:val="left" w:pos="1200"/>
          <w:tab w:val="right" w:leader="dot" w:pos="8722"/>
        </w:tabs>
        <w:rPr>
          <w:rFonts w:eastAsiaTheme="minorEastAsia" w:cstheme="minorBidi"/>
          <w:noProof/>
          <w:sz w:val="24"/>
          <w:szCs w:val="24"/>
        </w:rPr>
      </w:pPr>
      <w:hyperlink w:anchor="_Toc34329962" w:history="1">
        <w:r w:rsidR="00BD56C0" w:rsidRPr="00DB2174">
          <w:rPr>
            <w:rStyle w:val="Hyperlink"/>
            <w:noProof/>
            <w:lang w:val="en-GB"/>
          </w:rPr>
          <w:t>1.7</w:t>
        </w:r>
        <w:r w:rsidR="00BD56C0">
          <w:rPr>
            <w:rFonts w:eastAsiaTheme="minorEastAsia" w:cstheme="minorBidi"/>
            <w:noProof/>
            <w:sz w:val="24"/>
            <w:szCs w:val="24"/>
          </w:rPr>
          <w:tab/>
        </w:r>
        <w:r w:rsidR="00BD56C0" w:rsidRPr="00DB2174">
          <w:rPr>
            <w:rStyle w:val="Hyperlink"/>
            <w:noProof/>
            <w:lang w:val="en-GB"/>
          </w:rPr>
          <w:t>Location</w:t>
        </w:r>
        <w:r w:rsidR="00BD56C0">
          <w:rPr>
            <w:noProof/>
            <w:webHidden/>
          </w:rPr>
          <w:tab/>
        </w:r>
        <w:r w:rsidR="00BD56C0">
          <w:rPr>
            <w:noProof/>
            <w:webHidden/>
          </w:rPr>
          <w:fldChar w:fldCharType="begin"/>
        </w:r>
        <w:r w:rsidR="00BD56C0">
          <w:rPr>
            <w:noProof/>
            <w:webHidden/>
          </w:rPr>
          <w:instrText xml:space="preserve"> PAGEREF _Toc34329962 \h </w:instrText>
        </w:r>
        <w:r w:rsidR="00BD56C0">
          <w:rPr>
            <w:noProof/>
            <w:webHidden/>
          </w:rPr>
        </w:r>
        <w:r w:rsidR="00BD56C0">
          <w:rPr>
            <w:noProof/>
            <w:webHidden/>
          </w:rPr>
          <w:fldChar w:fldCharType="separate"/>
        </w:r>
        <w:r w:rsidR="00513E27">
          <w:rPr>
            <w:noProof/>
            <w:webHidden/>
          </w:rPr>
          <w:t>95</w:t>
        </w:r>
        <w:r w:rsidR="00BD56C0">
          <w:rPr>
            <w:noProof/>
            <w:webHidden/>
          </w:rPr>
          <w:fldChar w:fldCharType="end"/>
        </w:r>
      </w:hyperlink>
    </w:p>
    <w:p w14:paraId="24907E0F" w14:textId="380FC7FC" w:rsidR="00BD56C0" w:rsidRDefault="000472DC">
      <w:pPr>
        <w:pStyle w:val="TOC3"/>
        <w:tabs>
          <w:tab w:val="left" w:pos="1200"/>
          <w:tab w:val="right" w:leader="dot" w:pos="8722"/>
        </w:tabs>
        <w:rPr>
          <w:rFonts w:eastAsiaTheme="minorEastAsia" w:cstheme="minorBidi"/>
          <w:noProof/>
          <w:sz w:val="24"/>
          <w:szCs w:val="24"/>
        </w:rPr>
      </w:pPr>
      <w:hyperlink w:anchor="_Toc34329963" w:history="1">
        <w:r w:rsidR="00BD56C0" w:rsidRPr="00DB2174">
          <w:rPr>
            <w:rStyle w:val="Hyperlink"/>
            <w:noProof/>
            <w:lang w:val="en-GB"/>
          </w:rPr>
          <w:t>1.8</w:t>
        </w:r>
        <w:r w:rsidR="00BD56C0">
          <w:rPr>
            <w:rFonts w:eastAsiaTheme="minorEastAsia" w:cstheme="minorBidi"/>
            <w:noProof/>
            <w:sz w:val="24"/>
            <w:szCs w:val="24"/>
          </w:rPr>
          <w:tab/>
        </w:r>
        <w:r w:rsidR="00BD56C0" w:rsidRPr="00DB2174">
          <w:rPr>
            <w:rStyle w:val="Hyperlink"/>
            <w:noProof/>
            <w:lang w:val="en-GB"/>
          </w:rPr>
          <w:t>Authority of Member in Charge</w:t>
        </w:r>
        <w:r w:rsidR="00BD56C0">
          <w:rPr>
            <w:noProof/>
            <w:webHidden/>
          </w:rPr>
          <w:tab/>
        </w:r>
        <w:r w:rsidR="00BD56C0">
          <w:rPr>
            <w:noProof/>
            <w:webHidden/>
          </w:rPr>
          <w:fldChar w:fldCharType="begin"/>
        </w:r>
        <w:r w:rsidR="00BD56C0">
          <w:rPr>
            <w:noProof/>
            <w:webHidden/>
          </w:rPr>
          <w:instrText xml:space="preserve"> PAGEREF _Toc34329963 \h </w:instrText>
        </w:r>
        <w:r w:rsidR="00BD56C0">
          <w:rPr>
            <w:noProof/>
            <w:webHidden/>
          </w:rPr>
        </w:r>
        <w:r w:rsidR="00BD56C0">
          <w:rPr>
            <w:noProof/>
            <w:webHidden/>
          </w:rPr>
          <w:fldChar w:fldCharType="separate"/>
        </w:r>
        <w:r w:rsidR="00513E27">
          <w:rPr>
            <w:noProof/>
            <w:webHidden/>
          </w:rPr>
          <w:t>95</w:t>
        </w:r>
        <w:r w:rsidR="00BD56C0">
          <w:rPr>
            <w:noProof/>
            <w:webHidden/>
          </w:rPr>
          <w:fldChar w:fldCharType="end"/>
        </w:r>
      </w:hyperlink>
    </w:p>
    <w:p w14:paraId="5640B913" w14:textId="1F97381E" w:rsidR="00BD56C0" w:rsidRDefault="000472DC">
      <w:pPr>
        <w:pStyle w:val="TOC3"/>
        <w:tabs>
          <w:tab w:val="left" w:pos="1200"/>
          <w:tab w:val="right" w:leader="dot" w:pos="8722"/>
        </w:tabs>
        <w:rPr>
          <w:rFonts w:eastAsiaTheme="minorEastAsia" w:cstheme="minorBidi"/>
          <w:noProof/>
          <w:sz w:val="24"/>
          <w:szCs w:val="24"/>
        </w:rPr>
      </w:pPr>
      <w:hyperlink w:anchor="_Toc34329964" w:history="1">
        <w:r w:rsidR="00BD56C0" w:rsidRPr="00DB2174">
          <w:rPr>
            <w:rStyle w:val="Hyperlink"/>
            <w:noProof/>
            <w:lang w:val="en-GB"/>
          </w:rPr>
          <w:t>1.9</w:t>
        </w:r>
        <w:r w:rsidR="00BD56C0">
          <w:rPr>
            <w:rFonts w:eastAsiaTheme="minorEastAsia" w:cstheme="minorBidi"/>
            <w:noProof/>
            <w:sz w:val="24"/>
            <w:szCs w:val="24"/>
          </w:rPr>
          <w:tab/>
        </w:r>
        <w:r w:rsidR="00BD56C0" w:rsidRPr="00DB2174">
          <w:rPr>
            <w:rStyle w:val="Hyperlink"/>
            <w:noProof/>
            <w:lang w:val="en-GB"/>
          </w:rPr>
          <w:t>Authorized Representatives</w:t>
        </w:r>
        <w:r w:rsidR="00BD56C0">
          <w:rPr>
            <w:noProof/>
            <w:webHidden/>
          </w:rPr>
          <w:tab/>
        </w:r>
        <w:r w:rsidR="00BD56C0">
          <w:rPr>
            <w:noProof/>
            <w:webHidden/>
          </w:rPr>
          <w:fldChar w:fldCharType="begin"/>
        </w:r>
        <w:r w:rsidR="00BD56C0">
          <w:rPr>
            <w:noProof/>
            <w:webHidden/>
          </w:rPr>
          <w:instrText xml:space="preserve"> PAGEREF _Toc34329964 \h </w:instrText>
        </w:r>
        <w:r w:rsidR="00BD56C0">
          <w:rPr>
            <w:noProof/>
            <w:webHidden/>
          </w:rPr>
        </w:r>
        <w:r w:rsidR="00BD56C0">
          <w:rPr>
            <w:noProof/>
            <w:webHidden/>
          </w:rPr>
          <w:fldChar w:fldCharType="separate"/>
        </w:r>
        <w:r w:rsidR="00513E27">
          <w:rPr>
            <w:noProof/>
            <w:webHidden/>
          </w:rPr>
          <w:t>95</w:t>
        </w:r>
        <w:r w:rsidR="00BD56C0">
          <w:rPr>
            <w:noProof/>
            <w:webHidden/>
          </w:rPr>
          <w:fldChar w:fldCharType="end"/>
        </w:r>
      </w:hyperlink>
    </w:p>
    <w:p w14:paraId="0C08ED84" w14:textId="3B5D0E12" w:rsidR="00BD56C0" w:rsidRDefault="000472DC">
      <w:pPr>
        <w:pStyle w:val="TOC3"/>
        <w:tabs>
          <w:tab w:val="left" w:pos="1200"/>
          <w:tab w:val="right" w:leader="dot" w:pos="8722"/>
        </w:tabs>
        <w:rPr>
          <w:rFonts w:eastAsiaTheme="minorEastAsia" w:cstheme="minorBidi"/>
          <w:noProof/>
          <w:sz w:val="24"/>
          <w:szCs w:val="24"/>
        </w:rPr>
      </w:pPr>
      <w:hyperlink w:anchor="_Toc34329965" w:history="1">
        <w:r w:rsidR="00BD56C0" w:rsidRPr="00DB2174">
          <w:rPr>
            <w:rStyle w:val="Hyperlink"/>
            <w:noProof/>
            <w:lang w:val="en-GB"/>
          </w:rPr>
          <w:t>1.10</w:t>
        </w:r>
        <w:r w:rsidR="00BD56C0">
          <w:rPr>
            <w:rFonts w:eastAsiaTheme="minorEastAsia" w:cstheme="minorBidi"/>
            <w:noProof/>
            <w:sz w:val="24"/>
            <w:szCs w:val="24"/>
          </w:rPr>
          <w:tab/>
        </w:r>
        <w:r w:rsidR="00BD56C0" w:rsidRPr="00DB2174">
          <w:rPr>
            <w:rStyle w:val="Hyperlink"/>
            <w:noProof/>
            <w:lang w:val="en-GB"/>
          </w:rPr>
          <w:t>Taxes and Duties</w:t>
        </w:r>
        <w:r w:rsidR="00BD56C0">
          <w:rPr>
            <w:noProof/>
            <w:webHidden/>
          </w:rPr>
          <w:tab/>
        </w:r>
        <w:r w:rsidR="00BD56C0">
          <w:rPr>
            <w:noProof/>
            <w:webHidden/>
          </w:rPr>
          <w:fldChar w:fldCharType="begin"/>
        </w:r>
        <w:r w:rsidR="00BD56C0">
          <w:rPr>
            <w:noProof/>
            <w:webHidden/>
          </w:rPr>
          <w:instrText xml:space="preserve"> PAGEREF _Toc34329965 \h </w:instrText>
        </w:r>
        <w:r w:rsidR="00BD56C0">
          <w:rPr>
            <w:noProof/>
            <w:webHidden/>
          </w:rPr>
        </w:r>
        <w:r w:rsidR="00BD56C0">
          <w:rPr>
            <w:noProof/>
            <w:webHidden/>
          </w:rPr>
          <w:fldChar w:fldCharType="separate"/>
        </w:r>
        <w:r w:rsidR="00513E27">
          <w:rPr>
            <w:noProof/>
            <w:webHidden/>
          </w:rPr>
          <w:t>95</w:t>
        </w:r>
        <w:r w:rsidR="00BD56C0">
          <w:rPr>
            <w:noProof/>
            <w:webHidden/>
          </w:rPr>
          <w:fldChar w:fldCharType="end"/>
        </w:r>
      </w:hyperlink>
    </w:p>
    <w:p w14:paraId="4D8C8BBD" w14:textId="7C48FEF0" w:rsidR="00BD56C0" w:rsidRDefault="000472DC">
      <w:pPr>
        <w:pStyle w:val="TOC3"/>
        <w:tabs>
          <w:tab w:val="left" w:pos="1200"/>
          <w:tab w:val="right" w:leader="dot" w:pos="8722"/>
        </w:tabs>
        <w:rPr>
          <w:rFonts w:eastAsiaTheme="minorEastAsia" w:cstheme="minorBidi"/>
          <w:noProof/>
          <w:sz w:val="24"/>
          <w:szCs w:val="24"/>
        </w:rPr>
      </w:pPr>
      <w:hyperlink w:anchor="_Toc34329966" w:history="1">
        <w:r w:rsidR="00BD56C0" w:rsidRPr="00DB2174">
          <w:rPr>
            <w:rStyle w:val="Hyperlink"/>
            <w:noProof/>
            <w:lang w:val="en-GB"/>
          </w:rPr>
          <w:t>1.11</w:t>
        </w:r>
        <w:r w:rsidR="00BD56C0">
          <w:rPr>
            <w:rFonts w:eastAsiaTheme="minorEastAsia" w:cstheme="minorBidi"/>
            <w:noProof/>
            <w:sz w:val="24"/>
            <w:szCs w:val="24"/>
          </w:rPr>
          <w:tab/>
        </w:r>
        <w:r w:rsidR="00BD56C0" w:rsidRPr="00DB2174">
          <w:rPr>
            <w:rStyle w:val="Hyperlink"/>
            <w:noProof/>
            <w:lang w:val="en-GB"/>
          </w:rPr>
          <w:t>Fraud and Corruption</w:t>
        </w:r>
        <w:r w:rsidR="00BD56C0">
          <w:rPr>
            <w:noProof/>
            <w:webHidden/>
          </w:rPr>
          <w:tab/>
        </w:r>
        <w:r w:rsidR="00BD56C0">
          <w:rPr>
            <w:noProof/>
            <w:webHidden/>
          </w:rPr>
          <w:fldChar w:fldCharType="begin"/>
        </w:r>
        <w:r w:rsidR="00BD56C0">
          <w:rPr>
            <w:noProof/>
            <w:webHidden/>
          </w:rPr>
          <w:instrText xml:space="preserve"> PAGEREF _Toc34329966 \h </w:instrText>
        </w:r>
        <w:r w:rsidR="00BD56C0">
          <w:rPr>
            <w:noProof/>
            <w:webHidden/>
          </w:rPr>
        </w:r>
        <w:r w:rsidR="00BD56C0">
          <w:rPr>
            <w:noProof/>
            <w:webHidden/>
          </w:rPr>
          <w:fldChar w:fldCharType="separate"/>
        </w:r>
        <w:r w:rsidR="00513E27">
          <w:rPr>
            <w:noProof/>
            <w:webHidden/>
          </w:rPr>
          <w:t>95</w:t>
        </w:r>
        <w:r w:rsidR="00BD56C0">
          <w:rPr>
            <w:noProof/>
            <w:webHidden/>
          </w:rPr>
          <w:fldChar w:fldCharType="end"/>
        </w:r>
      </w:hyperlink>
    </w:p>
    <w:p w14:paraId="23D9A0A3" w14:textId="3AD53D8B" w:rsidR="00BD56C0" w:rsidRDefault="000472DC">
      <w:pPr>
        <w:pStyle w:val="TOC3"/>
        <w:tabs>
          <w:tab w:val="left" w:pos="1200"/>
          <w:tab w:val="right" w:leader="dot" w:pos="8722"/>
        </w:tabs>
        <w:rPr>
          <w:rFonts w:eastAsiaTheme="minorEastAsia" w:cstheme="minorBidi"/>
          <w:noProof/>
          <w:sz w:val="24"/>
          <w:szCs w:val="24"/>
        </w:rPr>
      </w:pPr>
      <w:hyperlink w:anchor="_Toc34329967" w:history="1">
        <w:r w:rsidR="00BD56C0" w:rsidRPr="00DB2174">
          <w:rPr>
            <w:rStyle w:val="Hyperlink"/>
            <w:noProof/>
            <w:lang w:val="en-GB"/>
          </w:rPr>
          <w:t>2.1</w:t>
        </w:r>
        <w:r w:rsidR="00BD56C0">
          <w:rPr>
            <w:rFonts w:eastAsiaTheme="minorEastAsia" w:cstheme="minorBidi"/>
            <w:noProof/>
            <w:sz w:val="24"/>
            <w:szCs w:val="24"/>
          </w:rPr>
          <w:tab/>
        </w:r>
        <w:r w:rsidR="00BD56C0" w:rsidRPr="00DB2174">
          <w:rPr>
            <w:rStyle w:val="Hyperlink"/>
            <w:noProof/>
            <w:lang w:val="en-GB"/>
          </w:rPr>
          <w:t>Effectiveness of Contract</w:t>
        </w:r>
        <w:r w:rsidR="00BD56C0">
          <w:rPr>
            <w:noProof/>
            <w:webHidden/>
          </w:rPr>
          <w:tab/>
        </w:r>
        <w:r w:rsidR="00BD56C0">
          <w:rPr>
            <w:noProof/>
            <w:webHidden/>
          </w:rPr>
          <w:fldChar w:fldCharType="begin"/>
        </w:r>
        <w:r w:rsidR="00BD56C0">
          <w:rPr>
            <w:noProof/>
            <w:webHidden/>
          </w:rPr>
          <w:instrText xml:space="preserve"> PAGEREF _Toc34329967 \h </w:instrText>
        </w:r>
        <w:r w:rsidR="00BD56C0">
          <w:rPr>
            <w:noProof/>
            <w:webHidden/>
          </w:rPr>
        </w:r>
        <w:r w:rsidR="00BD56C0">
          <w:rPr>
            <w:noProof/>
            <w:webHidden/>
          </w:rPr>
          <w:fldChar w:fldCharType="separate"/>
        </w:r>
        <w:r w:rsidR="00513E27">
          <w:rPr>
            <w:noProof/>
            <w:webHidden/>
          </w:rPr>
          <w:t>97</w:t>
        </w:r>
        <w:r w:rsidR="00BD56C0">
          <w:rPr>
            <w:noProof/>
            <w:webHidden/>
          </w:rPr>
          <w:fldChar w:fldCharType="end"/>
        </w:r>
      </w:hyperlink>
    </w:p>
    <w:p w14:paraId="6EF451EC" w14:textId="15FC4E4F" w:rsidR="00BD56C0" w:rsidRDefault="000472DC">
      <w:pPr>
        <w:pStyle w:val="TOC3"/>
        <w:tabs>
          <w:tab w:val="left" w:pos="1200"/>
          <w:tab w:val="right" w:leader="dot" w:pos="8722"/>
        </w:tabs>
        <w:rPr>
          <w:rFonts w:eastAsiaTheme="minorEastAsia" w:cstheme="minorBidi"/>
          <w:noProof/>
          <w:sz w:val="24"/>
          <w:szCs w:val="24"/>
        </w:rPr>
      </w:pPr>
      <w:hyperlink w:anchor="_Toc34329968" w:history="1">
        <w:r w:rsidR="00BD56C0" w:rsidRPr="00DB2174">
          <w:rPr>
            <w:rStyle w:val="Hyperlink"/>
            <w:noProof/>
            <w:lang w:val="en-GB"/>
          </w:rPr>
          <w:t>2.2</w:t>
        </w:r>
        <w:r w:rsidR="00BD56C0">
          <w:rPr>
            <w:rFonts w:eastAsiaTheme="minorEastAsia" w:cstheme="minorBidi"/>
            <w:noProof/>
            <w:sz w:val="24"/>
            <w:szCs w:val="24"/>
          </w:rPr>
          <w:tab/>
        </w:r>
        <w:r w:rsidR="00BD56C0" w:rsidRPr="00DB2174">
          <w:rPr>
            <w:rStyle w:val="Hyperlink"/>
            <w:noProof/>
            <w:lang w:val="en-GB"/>
          </w:rPr>
          <w:t>Termination of Contract for Failure to Become Effective</w:t>
        </w:r>
        <w:r w:rsidR="00BD56C0">
          <w:rPr>
            <w:noProof/>
            <w:webHidden/>
          </w:rPr>
          <w:tab/>
        </w:r>
        <w:r w:rsidR="00BD56C0">
          <w:rPr>
            <w:noProof/>
            <w:webHidden/>
          </w:rPr>
          <w:fldChar w:fldCharType="begin"/>
        </w:r>
        <w:r w:rsidR="00BD56C0">
          <w:rPr>
            <w:noProof/>
            <w:webHidden/>
          </w:rPr>
          <w:instrText xml:space="preserve"> PAGEREF _Toc34329968 \h </w:instrText>
        </w:r>
        <w:r w:rsidR="00BD56C0">
          <w:rPr>
            <w:noProof/>
            <w:webHidden/>
          </w:rPr>
        </w:r>
        <w:r w:rsidR="00BD56C0">
          <w:rPr>
            <w:noProof/>
            <w:webHidden/>
          </w:rPr>
          <w:fldChar w:fldCharType="separate"/>
        </w:r>
        <w:r w:rsidR="00513E27">
          <w:rPr>
            <w:noProof/>
            <w:webHidden/>
          </w:rPr>
          <w:t>97</w:t>
        </w:r>
        <w:r w:rsidR="00BD56C0">
          <w:rPr>
            <w:noProof/>
            <w:webHidden/>
          </w:rPr>
          <w:fldChar w:fldCharType="end"/>
        </w:r>
      </w:hyperlink>
    </w:p>
    <w:p w14:paraId="2DF7BA3B" w14:textId="537F00A1" w:rsidR="00BD56C0" w:rsidRDefault="000472DC">
      <w:pPr>
        <w:pStyle w:val="TOC3"/>
        <w:tabs>
          <w:tab w:val="left" w:pos="1200"/>
          <w:tab w:val="right" w:leader="dot" w:pos="8722"/>
        </w:tabs>
        <w:rPr>
          <w:rFonts w:eastAsiaTheme="minorEastAsia" w:cstheme="minorBidi"/>
          <w:noProof/>
          <w:sz w:val="24"/>
          <w:szCs w:val="24"/>
        </w:rPr>
      </w:pPr>
      <w:hyperlink w:anchor="_Toc34329969" w:history="1">
        <w:r w:rsidR="00BD56C0" w:rsidRPr="00DB2174">
          <w:rPr>
            <w:rStyle w:val="Hyperlink"/>
            <w:noProof/>
            <w:lang w:val="en-GB"/>
          </w:rPr>
          <w:t>2.3</w:t>
        </w:r>
        <w:r w:rsidR="00BD56C0">
          <w:rPr>
            <w:rFonts w:eastAsiaTheme="minorEastAsia" w:cstheme="minorBidi"/>
            <w:noProof/>
            <w:sz w:val="24"/>
            <w:szCs w:val="24"/>
          </w:rPr>
          <w:tab/>
        </w:r>
        <w:r w:rsidR="00BD56C0" w:rsidRPr="00DB2174">
          <w:rPr>
            <w:rStyle w:val="Hyperlink"/>
            <w:noProof/>
            <w:lang w:val="en-GB"/>
          </w:rPr>
          <w:t>Commencement of Services</w:t>
        </w:r>
        <w:r w:rsidR="00BD56C0">
          <w:rPr>
            <w:noProof/>
            <w:webHidden/>
          </w:rPr>
          <w:tab/>
        </w:r>
        <w:r w:rsidR="00BD56C0">
          <w:rPr>
            <w:noProof/>
            <w:webHidden/>
          </w:rPr>
          <w:fldChar w:fldCharType="begin"/>
        </w:r>
        <w:r w:rsidR="00BD56C0">
          <w:rPr>
            <w:noProof/>
            <w:webHidden/>
          </w:rPr>
          <w:instrText xml:space="preserve"> PAGEREF _Toc34329969 \h </w:instrText>
        </w:r>
        <w:r w:rsidR="00BD56C0">
          <w:rPr>
            <w:noProof/>
            <w:webHidden/>
          </w:rPr>
        </w:r>
        <w:r w:rsidR="00BD56C0">
          <w:rPr>
            <w:noProof/>
            <w:webHidden/>
          </w:rPr>
          <w:fldChar w:fldCharType="separate"/>
        </w:r>
        <w:r w:rsidR="00513E27">
          <w:rPr>
            <w:noProof/>
            <w:webHidden/>
          </w:rPr>
          <w:t>97</w:t>
        </w:r>
        <w:r w:rsidR="00BD56C0">
          <w:rPr>
            <w:noProof/>
            <w:webHidden/>
          </w:rPr>
          <w:fldChar w:fldCharType="end"/>
        </w:r>
      </w:hyperlink>
    </w:p>
    <w:p w14:paraId="13B027B4" w14:textId="47890C9C" w:rsidR="00BD56C0" w:rsidRDefault="000472DC">
      <w:pPr>
        <w:pStyle w:val="TOC3"/>
        <w:tabs>
          <w:tab w:val="left" w:pos="1200"/>
          <w:tab w:val="right" w:leader="dot" w:pos="8722"/>
        </w:tabs>
        <w:rPr>
          <w:rFonts w:eastAsiaTheme="minorEastAsia" w:cstheme="minorBidi"/>
          <w:noProof/>
          <w:sz w:val="24"/>
          <w:szCs w:val="24"/>
        </w:rPr>
      </w:pPr>
      <w:hyperlink w:anchor="_Toc34329970" w:history="1">
        <w:r w:rsidR="00BD56C0" w:rsidRPr="00DB2174">
          <w:rPr>
            <w:rStyle w:val="Hyperlink"/>
            <w:noProof/>
            <w:lang w:val="en-GB"/>
          </w:rPr>
          <w:t>2.4</w:t>
        </w:r>
        <w:r w:rsidR="00BD56C0">
          <w:rPr>
            <w:rFonts w:eastAsiaTheme="minorEastAsia" w:cstheme="minorBidi"/>
            <w:noProof/>
            <w:sz w:val="24"/>
            <w:szCs w:val="24"/>
          </w:rPr>
          <w:tab/>
        </w:r>
        <w:r w:rsidR="00BD56C0" w:rsidRPr="00DB2174">
          <w:rPr>
            <w:rStyle w:val="Hyperlink"/>
            <w:noProof/>
            <w:lang w:val="en-GB"/>
          </w:rPr>
          <w:t>Expiration of Contract</w:t>
        </w:r>
        <w:r w:rsidR="00BD56C0">
          <w:rPr>
            <w:noProof/>
            <w:webHidden/>
          </w:rPr>
          <w:tab/>
        </w:r>
        <w:r w:rsidR="00BD56C0">
          <w:rPr>
            <w:noProof/>
            <w:webHidden/>
          </w:rPr>
          <w:fldChar w:fldCharType="begin"/>
        </w:r>
        <w:r w:rsidR="00BD56C0">
          <w:rPr>
            <w:noProof/>
            <w:webHidden/>
          </w:rPr>
          <w:instrText xml:space="preserve"> PAGEREF _Toc34329970 \h </w:instrText>
        </w:r>
        <w:r w:rsidR="00BD56C0">
          <w:rPr>
            <w:noProof/>
            <w:webHidden/>
          </w:rPr>
        </w:r>
        <w:r w:rsidR="00BD56C0">
          <w:rPr>
            <w:noProof/>
            <w:webHidden/>
          </w:rPr>
          <w:fldChar w:fldCharType="separate"/>
        </w:r>
        <w:r w:rsidR="00513E27">
          <w:rPr>
            <w:noProof/>
            <w:webHidden/>
          </w:rPr>
          <w:t>97</w:t>
        </w:r>
        <w:r w:rsidR="00BD56C0">
          <w:rPr>
            <w:noProof/>
            <w:webHidden/>
          </w:rPr>
          <w:fldChar w:fldCharType="end"/>
        </w:r>
      </w:hyperlink>
    </w:p>
    <w:p w14:paraId="67EFD5B1" w14:textId="22AFA489" w:rsidR="00BD56C0" w:rsidRDefault="000472DC">
      <w:pPr>
        <w:pStyle w:val="TOC3"/>
        <w:tabs>
          <w:tab w:val="left" w:pos="1200"/>
          <w:tab w:val="right" w:leader="dot" w:pos="8722"/>
        </w:tabs>
        <w:rPr>
          <w:rFonts w:eastAsiaTheme="minorEastAsia" w:cstheme="minorBidi"/>
          <w:noProof/>
          <w:sz w:val="24"/>
          <w:szCs w:val="24"/>
        </w:rPr>
      </w:pPr>
      <w:hyperlink w:anchor="_Toc34329971" w:history="1">
        <w:r w:rsidR="00BD56C0" w:rsidRPr="00DB2174">
          <w:rPr>
            <w:rStyle w:val="Hyperlink"/>
            <w:noProof/>
            <w:lang w:val="en-GB"/>
          </w:rPr>
          <w:t>2.5</w:t>
        </w:r>
        <w:r w:rsidR="00BD56C0">
          <w:rPr>
            <w:rFonts w:eastAsiaTheme="minorEastAsia" w:cstheme="minorBidi"/>
            <w:noProof/>
            <w:sz w:val="24"/>
            <w:szCs w:val="24"/>
          </w:rPr>
          <w:tab/>
        </w:r>
        <w:r w:rsidR="00BD56C0" w:rsidRPr="00DB2174">
          <w:rPr>
            <w:rStyle w:val="Hyperlink"/>
            <w:noProof/>
            <w:lang w:val="en-GB"/>
          </w:rPr>
          <w:t>Entire Agreement</w:t>
        </w:r>
        <w:r w:rsidR="00BD56C0">
          <w:rPr>
            <w:noProof/>
            <w:webHidden/>
          </w:rPr>
          <w:tab/>
        </w:r>
        <w:r w:rsidR="00BD56C0">
          <w:rPr>
            <w:noProof/>
            <w:webHidden/>
          </w:rPr>
          <w:fldChar w:fldCharType="begin"/>
        </w:r>
        <w:r w:rsidR="00BD56C0">
          <w:rPr>
            <w:noProof/>
            <w:webHidden/>
          </w:rPr>
          <w:instrText xml:space="preserve"> PAGEREF _Toc34329971 \h </w:instrText>
        </w:r>
        <w:r w:rsidR="00BD56C0">
          <w:rPr>
            <w:noProof/>
            <w:webHidden/>
          </w:rPr>
        </w:r>
        <w:r w:rsidR="00BD56C0">
          <w:rPr>
            <w:noProof/>
            <w:webHidden/>
          </w:rPr>
          <w:fldChar w:fldCharType="separate"/>
        </w:r>
        <w:r w:rsidR="00513E27">
          <w:rPr>
            <w:noProof/>
            <w:webHidden/>
          </w:rPr>
          <w:t>97</w:t>
        </w:r>
        <w:r w:rsidR="00BD56C0">
          <w:rPr>
            <w:noProof/>
            <w:webHidden/>
          </w:rPr>
          <w:fldChar w:fldCharType="end"/>
        </w:r>
      </w:hyperlink>
    </w:p>
    <w:p w14:paraId="76E5D511" w14:textId="28E0B5D2" w:rsidR="00BD56C0" w:rsidRDefault="000472DC">
      <w:pPr>
        <w:pStyle w:val="TOC3"/>
        <w:tabs>
          <w:tab w:val="left" w:pos="1200"/>
          <w:tab w:val="right" w:leader="dot" w:pos="8722"/>
        </w:tabs>
        <w:rPr>
          <w:rFonts w:eastAsiaTheme="minorEastAsia" w:cstheme="minorBidi"/>
          <w:noProof/>
          <w:sz w:val="24"/>
          <w:szCs w:val="24"/>
        </w:rPr>
      </w:pPr>
      <w:hyperlink w:anchor="_Toc34329972" w:history="1">
        <w:r w:rsidR="00BD56C0" w:rsidRPr="00DB2174">
          <w:rPr>
            <w:rStyle w:val="Hyperlink"/>
            <w:noProof/>
            <w:lang w:val="en-GB"/>
          </w:rPr>
          <w:t>2.6</w:t>
        </w:r>
        <w:r w:rsidR="00BD56C0">
          <w:rPr>
            <w:rFonts w:eastAsiaTheme="minorEastAsia" w:cstheme="minorBidi"/>
            <w:noProof/>
            <w:sz w:val="24"/>
            <w:szCs w:val="24"/>
          </w:rPr>
          <w:tab/>
        </w:r>
        <w:r w:rsidR="00BD56C0" w:rsidRPr="00DB2174">
          <w:rPr>
            <w:rStyle w:val="Hyperlink"/>
            <w:noProof/>
            <w:lang w:val="en-GB"/>
          </w:rPr>
          <w:t>Modifications , or Variations</w:t>
        </w:r>
        <w:r w:rsidR="00BD56C0">
          <w:rPr>
            <w:noProof/>
            <w:webHidden/>
          </w:rPr>
          <w:tab/>
        </w:r>
        <w:r w:rsidR="00BD56C0">
          <w:rPr>
            <w:noProof/>
            <w:webHidden/>
          </w:rPr>
          <w:fldChar w:fldCharType="begin"/>
        </w:r>
        <w:r w:rsidR="00BD56C0">
          <w:rPr>
            <w:noProof/>
            <w:webHidden/>
          </w:rPr>
          <w:instrText xml:space="preserve"> PAGEREF _Toc34329972 \h </w:instrText>
        </w:r>
        <w:r w:rsidR="00BD56C0">
          <w:rPr>
            <w:noProof/>
            <w:webHidden/>
          </w:rPr>
        </w:r>
        <w:r w:rsidR="00BD56C0">
          <w:rPr>
            <w:noProof/>
            <w:webHidden/>
          </w:rPr>
          <w:fldChar w:fldCharType="separate"/>
        </w:r>
        <w:r w:rsidR="00513E27">
          <w:rPr>
            <w:noProof/>
            <w:webHidden/>
          </w:rPr>
          <w:t>97</w:t>
        </w:r>
        <w:r w:rsidR="00BD56C0">
          <w:rPr>
            <w:noProof/>
            <w:webHidden/>
          </w:rPr>
          <w:fldChar w:fldCharType="end"/>
        </w:r>
      </w:hyperlink>
    </w:p>
    <w:p w14:paraId="6A2BF159" w14:textId="12D1DF6E" w:rsidR="00BD56C0" w:rsidRDefault="000472DC">
      <w:pPr>
        <w:pStyle w:val="TOC3"/>
        <w:tabs>
          <w:tab w:val="left" w:pos="1200"/>
          <w:tab w:val="right" w:leader="dot" w:pos="8722"/>
        </w:tabs>
        <w:rPr>
          <w:rFonts w:eastAsiaTheme="minorEastAsia" w:cstheme="minorBidi"/>
          <w:noProof/>
          <w:sz w:val="24"/>
          <w:szCs w:val="24"/>
        </w:rPr>
      </w:pPr>
      <w:hyperlink w:anchor="_Toc34329973" w:history="1">
        <w:r w:rsidR="00BD56C0" w:rsidRPr="00DB2174">
          <w:rPr>
            <w:rStyle w:val="Hyperlink"/>
            <w:noProof/>
            <w:lang w:val="en-GB"/>
          </w:rPr>
          <w:t>2.7</w:t>
        </w:r>
        <w:r w:rsidR="00BD56C0">
          <w:rPr>
            <w:rFonts w:eastAsiaTheme="minorEastAsia" w:cstheme="minorBidi"/>
            <w:noProof/>
            <w:sz w:val="24"/>
            <w:szCs w:val="24"/>
          </w:rPr>
          <w:tab/>
        </w:r>
        <w:r w:rsidR="00BD56C0" w:rsidRPr="00DB2174">
          <w:rPr>
            <w:rStyle w:val="Hyperlink"/>
            <w:noProof/>
            <w:lang w:val="en-GB"/>
          </w:rPr>
          <w:t>Force Majeure</w:t>
        </w:r>
        <w:r w:rsidR="00BD56C0">
          <w:rPr>
            <w:noProof/>
            <w:webHidden/>
          </w:rPr>
          <w:tab/>
        </w:r>
        <w:r w:rsidR="00BD56C0">
          <w:rPr>
            <w:noProof/>
            <w:webHidden/>
          </w:rPr>
          <w:fldChar w:fldCharType="begin"/>
        </w:r>
        <w:r w:rsidR="00BD56C0">
          <w:rPr>
            <w:noProof/>
            <w:webHidden/>
          </w:rPr>
          <w:instrText xml:space="preserve"> PAGEREF _Toc34329973 \h </w:instrText>
        </w:r>
        <w:r w:rsidR="00BD56C0">
          <w:rPr>
            <w:noProof/>
            <w:webHidden/>
          </w:rPr>
        </w:r>
        <w:r w:rsidR="00BD56C0">
          <w:rPr>
            <w:noProof/>
            <w:webHidden/>
          </w:rPr>
          <w:fldChar w:fldCharType="separate"/>
        </w:r>
        <w:r w:rsidR="00513E27">
          <w:rPr>
            <w:noProof/>
            <w:webHidden/>
          </w:rPr>
          <w:t>99</w:t>
        </w:r>
        <w:r w:rsidR="00BD56C0">
          <w:rPr>
            <w:noProof/>
            <w:webHidden/>
          </w:rPr>
          <w:fldChar w:fldCharType="end"/>
        </w:r>
      </w:hyperlink>
    </w:p>
    <w:p w14:paraId="32D6CD0F" w14:textId="620E9084" w:rsidR="00BD56C0" w:rsidRDefault="000472DC">
      <w:pPr>
        <w:pStyle w:val="TOC3"/>
        <w:tabs>
          <w:tab w:val="left" w:pos="1200"/>
          <w:tab w:val="right" w:leader="dot" w:pos="8722"/>
        </w:tabs>
        <w:rPr>
          <w:rFonts w:eastAsiaTheme="minorEastAsia" w:cstheme="minorBidi"/>
          <w:noProof/>
          <w:sz w:val="24"/>
          <w:szCs w:val="24"/>
        </w:rPr>
      </w:pPr>
      <w:hyperlink w:anchor="_Toc34329974" w:history="1">
        <w:r w:rsidR="00BD56C0" w:rsidRPr="00DB2174">
          <w:rPr>
            <w:rStyle w:val="Hyperlink"/>
            <w:noProof/>
            <w:lang w:val="en-GB"/>
          </w:rPr>
          <w:t>2.8</w:t>
        </w:r>
        <w:r w:rsidR="00BD56C0">
          <w:rPr>
            <w:rFonts w:eastAsiaTheme="minorEastAsia" w:cstheme="minorBidi"/>
            <w:noProof/>
            <w:sz w:val="24"/>
            <w:szCs w:val="24"/>
          </w:rPr>
          <w:tab/>
        </w:r>
        <w:r w:rsidR="00BD56C0" w:rsidRPr="00DB2174">
          <w:rPr>
            <w:rStyle w:val="Hyperlink"/>
            <w:noProof/>
            <w:lang w:val="en-GB"/>
          </w:rPr>
          <w:t>Suspension</w:t>
        </w:r>
        <w:r w:rsidR="00BD56C0">
          <w:rPr>
            <w:noProof/>
            <w:webHidden/>
          </w:rPr>
          <w:tab/>
        </w:r>
        <w:r w:rsidR="00BD56C0">
          <w:rPr>
            <w:noProof/>
            <w:webHidden/>
          </w:rPr>
          <w:fldChar w:fldCharType="begin"/>
        </w:r>
        <w:r w:rsidR="00BD56C0">
          <w:rPr>
            <w:noProof/>
            <w:webHidden/>
          </w:rPr>
          <w:instrText xml:space="preserve"> PAGEREF _Toc34329974 \h </w:instrText>
        </w:r>
        <w:r w:rsidR="00BD56C0">
          <w:rPr>
            <w:noProof/>
            <w:webHidden/>
          </w:rPr>
        </w:r>
        <w:r w:rsidR="00BD56C0">
          <w:rPr>
            <w:noProof/>
            <w:webHidden/>
          </w:rPr>
          <w:fldChar w:fldCharType="separate"/>
        </w:r>
        <w:r w:rsidR="00513E27">
          <w:rPr>
            <w:noProof/>
            <w:webHidden/>
          </w:rPr>
          <w:t>100</w:t>
        </w:r>
        <w:r w:rsidR="00BD56C0">
          <w:rPr>
            <w:noProof/>
            <w:webHidden/>
          </w:rPr>
          <w:fldChar w:fldCharType="end"/>
        </w:r>
      </w:hyperlink>
    </w:p>
    <w:p w14:paraId="7585773C" w14:textId="7C2944B9" w:rsidR="00BD56C0" w:rsidRDefault="000472DC">
      <w:pPr>
        <w:pStyle w:val="TOC3"/>
        <w:tabs>
          <w:tab w:val="left" w:pos="1200"/>
          <w:tab w:val="right" w:leader="dot" w:pos="8722"/>
        </w:tabs>
        <w:rPr>
          <w:rFonts w:eastAsiaTheme="minorEastAsia" w:cstheme="minorBidi"/>
          <w:noProof/>
          <w:sz w:val="24"/>
          <w:szCs w:val="24"/>
        </w:rPr>
      </w:pPr>
      <w:hyperlink w:anchor="_Toc34329975" w:history="1">
        <w:r w:rsidR="00BD56C0" w:rsidRPr="00DB2174">
          <w:rPr>
            <w:rStyle w:val="Hyperlink"/>
            <w:noProof/>
            <w:lang w:val="en-GB"/>
          </w:rPr>
          <w:t>2.9</w:t>
        </w:r>
        <w:r w:rsidR="00BD56C0">
          <w:rPr>
            <w:rFonts w:eastAsiaTheme="minorEastAsia" w:cstheme="minorBidi"/>
            <w:noProof/>
            <w:sz w:val="24"/>
            <w:szCs w:val="24"/>
          </w:rPr>
          <w:tab/>
        </w:r>
        <w:r w:rsidR="00BD56C0" w:rsidRPr="00DB2174">
          <w:rPr>
            <w:rStyle w:val="Hyperlink"/>
            <w:noProof/>
            <w:lang w:val="en-GB"/>
          </w:rPr>
          <w:t>Termination</w:t>
        </w:r>
        <w:r w:rsidR="00BD56C0">
          <w:rPr>
            <w:noProof/>
            <w:webHidden/>
          </w:rPr>
          <w:tab/>
        </w:r>
        <w:r w:rsidR="00BD56C0">
          <w:rPr>
            <w:noProof/>
            <w:webHidden/>
          </w:rPr>
          <w:fldChar w:fldCharType="begin"/>
        </w:r>
        <w:r w:rsidR="00BD56C0">
          <w:rPr>
            <w:noProof/>
            <w:webHidden/>
          </w:rPr>
          <w:instrText xml:space="preserve"> PAGEREF _Toc34329975 \h </w:instrText>
        </w:r>
        <w:r w:rsidR="00BD56C0">
          <w:rPr>
            <w:noProof/>
            <w:webHidden/>
          </w:rPr>
        </w:r>
        <w:r w:rsidR="00BD56C0">
          <w:rPr>
            <w:noProof/>
            <w:webHidden/>
          </w:rPr>
          <w:fldChar w:fldCharType="separate"/>
        </w:r>
        <w:r w:rsidR="00513E27">
          <w:rPr>
            <w:noProof/>
            <w:webHidden/>
          </w:rPr>
          <w:t>100</w:t>
        </w:r>
        <w:r w:rsidR="00BD56C0">
          <w:rPr>
            <w:noProof/>
            <w:webHidden/>
          </w:rPr>
          <w:fldChar w:fldCharType="end"/>
        </w:r>
      </w:hyperlink>
    </w:p>
    <w:p w14:paraId="1C3C413E" w14:textId="35795590" w:rsidR="00BD56C0" w:rsidRDefault="000472DC">
      <w:pPr>
        <w:pStyle w:val="TOC3"/>
        <w:tabs>
          <w:tab w:val="left" w:pos="1200"/>
          <w:tab w:val="right" w:leader="dot" w:pos="8722"/>
        </w:tabs>
        <w:rPr>
          <w:rFonts w:eastAsiaTheme="minorEastAsia" w:cstheme="minorBidi"/>
          <w:noProof/>
          <w:sz w:val="24"/>
          <w:szCs w:val="24"/>
        </w:rPr>
      </w:pPr>
      <w:hyperlink w:anchor="_Toc34329976" w:history="1">
        <w:r w:rsidR="00BD56C0" w:rsidRPr="00DB2174">
          <w:rPr>
            <w:rStyle w:val="Hyperlink"/>
            <w:noProof/>
            <w:lang w:val="en-GB"/>
          </w:rPr>
          <w:t>3.1</w:t>
        </w:r>
        <w:r w:rsidR="00BD56C0">
          <w:rPr>
            <w:rFonts w:eastAsiaTheme="minorEastAsia" w:cstheme="minorBidi"/>
            <w:noProof/>
            <w:sz w:val="24"/>
            <w:szCs w:val="24"/>
          </w:rPr>
          <w:tab/>
        </w:r>
        <w:r w:rsidR="00BD56C0" w:rsidRPr="00DB2174">
          <w:rPr>
            <w:rStyle w:val="Hyperlink"/>
            <w:noProof/>
            <w:lang w:val="en-GB"/>
          </w:rPr>
          <w:t>General</w:t>
        </w:r>
        <w:r w:rsidR="00BD56C0">
          <w:rPr>
            <w:noProof/>
            <w:webHidden/>
          </w:rPr>
          <w:tab/>
        </w:r>
        <w:r w:rsidR="00BD56C0">
          <w:rPr>
            <w:noProof/>
            <w:webHidden/>
          </w:rPr>
          <w:fldChar w:fldCharType="begin"/>
        </w:r>
        <w:r w:rsidR="00BD56C0">
          <w:rPr>
            <w:noProof/>
            <w:webHidden/>
          </w:rPr>
          <w:instrText xml:space="preserve"> PAGEREF _Toc34329976 \h </w:instrText>
        </w:r>
        <w:r w:rsidR="00BD56C0">
          <w:rPr>
            <w:noProof/>
            <w:webHidden/>
          </w:rPr>
        </w:r>
        <w:r w:rsidR="00BD56C0">
          <w:rPr>
            <w:noProof/>
            <w:webHidden/>
          </w:rPr>
          <w:fldChar w:fldCharType="separate"/>
        </w:r>
        <w:r w:rsidR="00513E27">
          <w:rPr>
            <w:noProof/>
            <w:webHidden/>
          </w:rPr>
          <w:t>103</w:t>
        </w:r>
        <w:r w:rsidR="00BD56C0">
          <w:rPr>
            <w:noProof/>
            <w:webHidden/>
          </w:rPr>
          <w:fldChar w:fldCharType="end"/>
        </w:r>
      </w:hyperlink>
    </w:p>
    <w:p w14:paraId="4E9FB885" w14:textId="0CA2CBB7" w:rsidR="00BD56C0" w:rsidRDefault="000472DC">
      <w:pPr>
        <w:pStyle w:val="TOC3"/>
        <w:tabs>
          <w:tab w:val="left" w:pos="1200"/>
          <w:tab w:val="right" w:leader="dot" w:pos="8722"/>
        </w:tabs>
        <w:rPr>
          <w:rFonts w:eastAsiaTheme="minorEastAsia" w:cstheme="minorBidi"/>
          <w:noProof/>
          <w:sz w:val="24"/>
          <w:szCs w:val="24"/>
        </w:rPr>
      </w:pPr>
      <w:hyperlink w:anchor="_Toc34329977" w:history="1">
        <w:r w:rsidR="00BD56C0" w:rsidRPr="00DB2174">
          <w:rPr>
            <w:rStyle w:val="Hyperlink"/>
            <w:noProof/>
            <w:lang w:val="en-GB"/>
          </w:rPr>
          <w:t>3.2</w:t>
        </w:r>
        <w:r w:rsidR="00BD56C0">
          <w:rPr>
            <w:rFonts w:eastAsiaTheme="minorEastAsia" w:cstheme="minorBidi"/>
            <w:noProof/>
            <w:sz w:val="24"/>
            <w:szCs w:val="24"/>
          </w:rPr>
          <w:tab/>
        </w:r>
        <w:r w:rsidR="00BD56C0" w:rsidRPr="00DB2174">
          <w:rPr>
            <w:rStyle w:val="Hyperlink"/>
            <w:noProof/>
            <w:lang w:val="en-GB"/>
          </w:rPr>
          <w:t>Conflict of Interests</w:t>
        </w:r>
        <w:r w:rsidR="00BD56C0">
          <w:rPr>
            <w:noProof/>
            <w:webHidden/>
          </w:rPr>
          <w:tab/>
        </w:r>
        <w:r w:rsidR="00BD56C0">
          <w:rPr>
            <w:noProof/>
            <w:webHidden/>
          </w:rPr>
          <w:fldChar w:fldCharType="begin"/>
        </w:r>
        <w:r w:rsidR="00BD56C0">
          <w:rPr>
            <w:noProof/>
            <w:webHidden/>
          </w:rPr>
          <w:instrText xml:space="preserve"> PAGEREF _Toc34329977 \h </w:instrText>
        </w:r>
        <w:r w:rsidR="00BD56C0">
          <w:rPr>
            <w:noProof/>
            <w:webHidden/>
          </w:rPr>
        </w:r>
        <w:r w:rsidR="00BD56C0">
          <w:rPr>
            <w:noProof/>
            <w:webHidden/>
          </w:rPr>
          <w:fldChar w:fldCharType="separate"/>
        </w:r>
        <w:r w:rsidR="00513E27">
          <w:rPr>
            <w:noProof/>
            <w:webHidden/>
          </w:rPr>
          <w:t>103</w:t>
        </w:r>
        <w:r w:rsidR="00BD56C0">
          <w:rPr>
            <w:noProof/>
            <w:webHidden/>
          </w:rPr>
          <w:fldChar w:fldCharType="end"/>
        </w:r>
      </w:hyperlink>
    </w:p>
    <w:p w14:paraId="6076ADB7" w14:textId="0006380C" w:rsidR="00BD56C0" w:rsidRDefault="000472DC">
      <w:pPr>
        <w:pStyle w:val="TOC3"/>
        <w:tabs>
          <w:tab w:val="left" w:pos="1200"/>
          <w:tab w:val="right" w:leader="dot" w:pos="8722"/>
        </w:tabs>
        <w:rPr>
          <w:rFonts w:eastAsiaTheme="minorEastAsia" w:cstheme="minorBidi"/>
          <w:noProof/>
          <w:sz w:val="24"/>
          <w:szCs w:val="24"/>
        </w:rPr>
      </w:pPr>
      <w:hyperlink w:anchor="_Toc34329978" w:history="1">
        <w:r w:rsidR="00BD56C0" w:rsidRPr="00DB2174">
          <w:rPr>
            <w:rStyle w:val="Hyperlink"/>
            <w:noProof/>
            <w:lang w:val="en-GB"/>
          </w:rPr>
          <w:t>3.3</w:t>
        </w:r>
        <w:r w:rsidR="00BD56C0">
          <w:rPr>
            <w:rFonts w:eastAsiaTheme="minorEastAsia" w:cstheme="minorBidi"/>
            <w:noProof/>
            <w:sz w:val="24"/>
            <w:szCs w:val="24"/>
          </w:rPr>
          <w:tab/>
        </w:r>
        <w:r w:rsidR="00BD56C0" w:rsidRPr="00DB2174">
          <w:rPr>
            <w:rStyle w:val="Hyperlink"/>
            <w:noProof/>
            <w:lang w:val="en-GB"/>
          </w:rPr>
          <w:t>Confidentiality</w:t>
        </w:r>
        <w:r w:rsidR="00BD56C0">
          <w:rPr>
            <w:noProof/>
            <w:webHidden/>
          </w:rPr>
          <w:tab/>
        </w:r>
        <w:r w:rsidR="00BD56C0">
          <w:rPr>
            <w:noProof/>
            <w:webHidden/>
          </w:rPr>
          <w:fldChar w:fldCharType="begin"/>
        </w:r>
        <w:r w:rsidR="00BD56C0">
          <w:rPr>
            <w:noProof/>
            <w:webHidden/>
          </w:rPr>
          <w:instrText xml:space="preserve"> PAGEREF _Toc34329978 \h </w:instrText>
        </w:r>
        <w:r w:rsidR="00BD56C0">
          <w:rPr>
            <w:noProof/>
            <w:webHidden/>
          </w:rPr>
        </w:r>
        <w:r w:rsidR="00BD56C0">
          <w:rPr>
            <w:noProof/>
            <w:webHidden/>
          </w:rPr>
          <w:fldChar w:fldCharType="separate"/>
        </w:r>
        <w:r w:rsidR="00513E27">
          <w:rPr>
            <w:noProof/>
            <w:webHidden/>
          </w:rPr>
          <w:t>104</w:t>
        </w:r>
        <w:r w:rsidR="00BD56C0">
          <w:rPr>
            <w:noProof/>
            <w:webHidden/>
          </w:rPr>
          <w:fldChar w:fldCharType="end"/>
        </w:r>
      </w:hyperlink>
    </w:p>
    <w:p w14:paraId="43F338CC" w14:textId="7B9BD1DE" w:rsidR="00BD56C0" w:rsidRDefault="000472DC">
      <w:pPr>
        <w:pStyle w:val="TOC3"/>
        <w:tabs>
          <w:tab w:val="left" w:pos="1200"/>
          <w:tab w:val="right" w:leader="dot" w:pos="8722"/>
        </w:tabs>
        <w:rPr>
          <w:rFonts w:eastAsiaTheme="minorEastAsia" w:cstheme="minorBidi"/>
          <w:noProof/>
          <w:sz w:val="24"/>
          <w:szCs w:val="24"/>
        </w:rPr>
      </w:pPr>
      <w:hyperlink w:anchor="_Toc34329979" w:history="1">
        <w:r w:rsidR="00BD56C0" w:rsidRPr="00DB2174">
          <w:rPr>
            <w:rStyle w:val="Hyperlink"/>
            <w:noProof/>
            <w:spacing w:val="-3"/>
            <w:lang w:val="en-GB"/>
          </w:rPr>
          <w:t>3.4</w:t>
        </w:r>
        <w:r w:rsidR="00BD56C0">
          <w:rPr>
            <w:rFonts w:eastAsiaTheme="minorEastAsia" w:cstheme="minorBidi"/>
            <w:noProof/>
            <w:sz w:val="24"/>
            <w:szCs w:val="24"/>
          </w:rPr>
          <w:tab/>
        </w:r>
        <w:r w:rsidR="00BD56C0" w:rsidRPr="00DB2174">
          <w:rPr>
            <w:rStyle w:val="Hyperlink"/>
            <w:noProof/>
            <w:spacing w:val="-3"/>
            <w:lang w:val="en-GB"/>
          </w:rPr>
          <w:t xml:space="preserve">Liability of the </w:t>
        </w:r>
        <w:r w:rsidR="00BD56C0" w:rsidRPr="00DB2174">
          <w:rPr>
            <w:rStyle w:val="Hyperlink"/>
            <w:noProof/>
            <w:lang w:val="en-GB"/>
          </w:rPr>
          <w:t>Contractor</w:t>
        </w:r>
        <w:r w:rsidR="00BD56C0">
          <w:rPr>
            <w:noProof/>
            <w:webHidden/>
          </w:rPr>
          <w:tab/>
        </w:r>
        <w:r w:rsidR="00BD56C0">
          <w:rPr>
            <w:noProof/>
            <w:webHidden/>
          </w:rPr>
          <w:fldChar w:fldCharType="begin"/>
        </w:r>
        <w:r w:rsidR="00BD56C0">
          <w:rPr>
            <w:noProof/>
            <w:webHidden/>
          </w:rPr>
          <w:instrText xml:space="preserve"> PAGEREF _Toc34329979 \h </w:instrText>
        </w:r>
        <w:r w:rsidR="00BD56C0">
          <w:rPr>
            <w:noProof/>
            <w:webHidden/>
          </w:rPr>
        </w:r>
        <w:r w:rsidR="00BD56C0">
          <w:rPr>
            <w:noProof/>
            <w:webHidden/>
          </w:rPr>
          <w:fldChar w:fldCharType="separate"/>
        </w:r>
        <w:r w:rsidR="00513E27">
          <w:rPr>
            <w:noProof/>
            <w:webHidden/>
          </w:rPr>
          <w:t>104</w:t>
        </w:r>
        <w:r w:rsidR="00BD56C0">
          <w:rPr>
            <w:noProof/>
            <w:webHidden/>
          </w:rPr>
          <w:fldChar w:fldCharType="end"/>
        </w:r>
      </w:hyperlink>
    </w:p>
    <w:p w14:paraId="64D6B27D" w14:textId="5E48E6EF" w:rsidR="00BD56C0" w:rsidRDefault="000472DC">
      <w:pPr>
        <w:pStyle w:val="TOC3"/>
        <w:tabs>
          <w:tab w:val="left" w:pos="1200"/>
          <w:tab w:val="right" w:leader="dot" w:pos="8722"/>
        </w:tabs>
        <w:rPr>
          <w:rFonts w:eastAsiaTheme="minorEastAsia" w:cstheme="minorBidi"/>
          <w:noProof/>
          <w:sz w:val="24"/>
          <w:szCs w:val="24"/>
        </w:rPr>
      </w:pPr>
      <w:hyperlink w:anchor="_Toc34329980" w:history="1">
        <w:r w:rsidR="00BD56C0" w:rsidRPr="00DB2174">
          <w:rPr>
            <w:rStyle w:val="Hyperlink"/>
            <w:noProof/>
            <w:lang w:val="en-GB"/>
          </w:rPr>
          <w:t>3.5</w:t>
        </w:r>
        <w:r w:rsidR="00BD56C0">
          <w:rPr>
            <w:rFonts w:eastAsiaTheme="minorEastAsia" w:cstheme="minorBidi"/>
            <w:noProof/>
            <w:sz w:val="24"/>
            <w:szCs w:val="24"/>
          </w:rPr>
          <w:tab/>
        </w:r>
        <w:r w:rsidR="00BD56C0" w:rsidRPr="00DB2174">
          <w:rPr>
            <w:rStyle w:val="Hyperlink"/>
            <w:noProof/>
            <w:lang w:val="en-GB"/>
          </w:rPr>
          <w:t>Insurance to be Taken out by the Contractor</w:t>
        </w:r>
        <w:r w:rsidR="00BD56C0">
          <w:rPr>
            <w:noProof/>
            <w:webHidden/>
          </w:rPr>
          <w:tab/>
        </w:r>
        <w:r w:rsidR="00BD56C0">
          <w:rPr>
            <w:noProof/>
            <w:webHidden/>
          </w:rPr>
          <w:fldChar w:fldCharType="begin"/>
        </w:r>
        <w:r w:rsidR="00BD56C0">
          <w:rPr>
            <w:noProof/>
            <w:webHidden/>
          </w:rPr>
          <w:instrText xml:space="preserve"> PAGEREF _Toc34329980 \h </w:instrText>
        </w:r>
        <w:r w:rsidR="00BD56C0">
          <w:rPr>
            <w:noProof/>
            <w:webHidden/>
          </w:rPr>
        </w:r>
        <w:r w:rsidR="00BD56C0">
          <w:rPr>
            <w:noProof/>
            <w:webHidden/>
          </w:rPr>
          <w:fldChar w:fldCharType="separate"/>
        </w:r>
        <w:r w:rsidR="00513E27">
          <w:rPr>
            <w:noProof/>
            <w:webHidden/>
          </w:rPr>
          <w:t>104</w:t>
        </w:r>
        <w:r w:rsidR="00BD56C0">
          <w:rPr>
            <w:noProof/>
            <w:webHidden/>
          </w:rPr>
          <w:fldChar w:fldCharType="end"/>
        </w:r>
      </w:hyperlink>
    </w:p>
    <w:p w14:paraId="1B8A5116" w14:textId="29C1306C" w:rsidR="00BD56C0" w:rsidRDefault="000472DC">
      <w:pPr>
        <w:pStyle w:val="TOC3"/>
        <w:tabs>
          <w:tab w:val="left" w:pos="1200"/>
          <w:tab w:val="right" w:leader="dot" w:pos="8722"/>
        </w:tabs>
        <w:rPr>
          <w:rFonts w:eastAsiaTheme="minorEastAsia" w:cstheme="minorBidi"/>
          <w:noProof/>
          <w:sz w:val="24"/>
          <w:szCs w:val="24"/>
        </w:rPr>
      </w:pPr>
      <w:hyperlink w:anchor="_Toc34329981" w:history="1">
        <w:r w:rsidR="00BD56C0" w:rsidRPr="00DB2174">
          <w:rPr>
            <w:rStyle w:val="Hyperlink"/>
            <w:noProof/>
            <w:lang w:val="en-GB"/>
          </w:rPr>
          <w:t>3.6</w:t>
        </w:r>
        <w:r w:rsidR="00BD56C0">
          <w:rPr>
            <w:rFonts w:eastAsiaTheme="minorEastAsia" w:cstheme="minorBidi"/>
            <w:noProof/>
            <w:sz w:val="24"/>
            <w:szCs w:val="24"/>
          </w:rPr>
          <w:tab/>
        </w:r>
        <w:r w:rsidR="00BD56C0" w:rsidRPr="00DB2174">
          <w:rPr>
            <w:rStyle w:val="Hyperlink"/>
            <w:noProof/>
            <w:lang w:val="en-GB"/>
          </w:rPr>
          <w:t>Accounting, Inspection and Auditing</w:t>
        </w:r>
        <w:r w:rsidR="00BD56C0">
          <w:rPr>
            <w:noProof/>
            <w:webHidden/>
          </w:rPr>
          <w:tab/>
        </w:r>
        <w:r w:rsidR="00BD56C0">
          <w:rPr>
            <w:noProof/>
            <w:webHidden/>
          </w:rPr>
          <w:fldChar w:fldCharType="begin"/>
        </w:r>
        <w:r w:rsidR="00BD56C0">
          <w:rPr>
            <w:noProof/>
            <w:webHidden/>
          </w:rPr>
          <w:instrText xml:space="preserve"> PAGEREF _Toc34329981 \h </w:instrText>
        </w:r>
        <w:r w:rsidR="00BD56C0">
          <w:rPr>
            <w:noProof/>
            <w:webHidden/>
          </w:rPr>
        </w:r>
        <w:r w:rsidR="00BD56C0">
          <w:rPr>
            <w:noProof/>
            <w:webHidden/>
          </w:rPr>
          <w:fldChar w:fldCharType="separate"/>
        </w:r>
        <w:r w:rsidR="00513E27">
          <w:rPr>
            <w:noProof/>
            <w:webHidden/>
          </w:rPr>
          <w:t>104</w:t>
        </w:r>
        <w:r w:rsidR="00BD56C0">
          <w:rPr>
            <w:noProof/>
            <w:webHidden/>
          </w:rPr>
          <w:fldChar w:fldCharType="end"/>
        </w:r>
      </w:hyperlink>
    </w:p>
    <w:p w14:paraId="24556D25" w14:textId="787334B9" w:rsidR="00BD56C0" w:rsidRDefault="000472DC">
      <w:pPr>
        <w:pStyle w:val="TOC3"/>
        <w:tabs>
          <w:tab w:val="left" w:pos="1200"/>
          <w:tab w:val="right" w:leader="dot" w:pos="8722"/>
        </w:tabs>
        <w:rPr>
          <w:rFonts w:eastAsiaTheme="minorEastAsia" w:cstheme="minorBidi"/>
          <w:noProof/>
          <w:sz w:val="24"/>
          <w:szCs w:val="24"/>
        </w:rPr>
      </w:pPr>
      <w:hyperlink w:anchor="_Toc34329982" w:history="1">
        <w:r w:rsidR="00BD56C0" w:rsidRPr="00DB2174">
          <w:rPr>
            <w:rStyle w:val="Hyperlink"/>
            <w:noProof/>
            <w:lang w:val="en-GB"/>
          </w:rPr>
          <w:t>3.7</w:t>
        </w:r>
        <w:r w:rsidR="00BD56C0">
          <w:rPr>
            <w:rFonts w:eastAsiaTheme="minorEastAsia" w:cstheme="minorBidi"/>
            <w:noProof/>
            <w:sz w:val="24"/>
            <w:szCs w:val="24"/>
          </w:rPr>
          <w:tab/>
        </w:r>
        <w:r w:rsidR="00BD56C0" w:rsidRPr="00DB2174">
          <w:rPr>
            <w:rStyle w:val="Hyperlink"/>
            <w:noProof/>
            <w:lang w:val="en-GB"/>
          </w:rPr>
          <w:t>Contractor’s Actions Requiring Contracting Authority’s Prior Approval</w:t>
        </w:r>
        <w:r w:rsidR="00BD56C0">
          <w:rPr>
            <w:noProof/>
            <w:webHidden/>
          </w:rPr>
          <w:tab/>
        </w:r>
        <w:r w:rsidR="00BD56C0">
          <w:rPr>
            <w:noProof/>
            <w:webHidden/>
          </w:rPr>
          <w:fldChar w:fldCharType="begin"/>
        </w:r>
        <w:r w:rsidR="00BD56C0">
          <w:rPr>
            <w:noProof/>
            <w:webHidden/>
          </w:rPr>
          <w:instrText xml:space="preserve"> PAGEREF _Toc34329982 \h </w:instrText>
        </w:r>
        <w:r w:rsidR="00BD56C0">
          <w:rPr>
            <w:noProof/>
            <w:webHidden/>
          </w:rPr>
        </w:r>
        <w:r w:rsidR="00BD56C0">
          <w:rPr>
            <w:noProof/>
            <w:webHidden/>
          </w:rPr>
          <w:fldChar w:fldCharType="separate"/>
        </w:r>
        <w:r w:rsidR="00513E27">
          <w:rPr>
            <w:noProof/>
            <w:webHidden/>
          </w:rPr>
          <w:t>105</w:t>
        </w:r>
        <w:r w:rsidR="00BD56C0">
          <w:rPr>
            <w:noProof/>
            <w:webHidden/>
          </w:rPr>
          <w:fldChar w:fldCharType="end"/>
        </w:r>
      </w:hyperlink>
    </w:p>
    <w:p w14:paraId="7C48E819" w14:textId="71048D94" w:rsidR="00BD56C0" w:rsidRDefault="000472DC">
      <w:pPr>
        <w:pStyle w:val="TOC3"/>
        <w:tabs>
          <w:tab w:val="left" w:pos="1200"/>
          <w:tab w:val="right" w:leader="dot" w:pos="8722"/>
        </w:tabs>
        <w:rPr>
          <w:rFonts w:eastAsiaTheme="minorEastAsia" w:cstheme="minorBidi"/>
          <w:noProof/>
          <w:sz w:val="24"/>
          <w:szCs w:val="24"/>
        </w:rPr>
      </w:pPr>
      <w:hyperlink w:anchor="_Toc34329983" w:history="1">
        <w:r w:rsidR="00BD56C0" w:rsidRPr="00DB2174">
          <w:rPr>
            <w:rStyle w:val="Hyperlink"/>
            <w:noProof/>
            <w:lang w:val="en-GB"/>
          </w:rPr>
          <w:t>3.8</w:t>
        </w:r>
        <w:r w:rsidR="00BD56C0">
          <w:rPr>
            <w:rFonts w:eastAsiaTheme="minorEastAsia" w:cstheme="minorBidi"/>
            <w:noProof/>
            <w:sz w:val="24"/>
            <w:szCs w:val="24"/>
          </w:rPr>
          <w:tab/>
        </w:r>
        <w:r w:rsidR="00BD56C0" w:rsidRPr="00DB2174">
          <w:rPr>
            <w:rStyle w:val="Hyperlink"/>
            <w:noProof/>
            <w:lang w:val="en-GB"/>
          </w:rPr>
          <w:t>Reporting Obligations</w:t>
        </w:r>
        <w:r w:rsidR="00BD56C0">
          <w:rPr>
            <w:noProof/>
            <w:webHidden/>
          </w:rPr>
          <w:tab/>
        </w:r>
        <w:r w:rsidR="00BD56C0">
          <w:rPr>
            <w:noProof/>
            <w:webHidden/>
          </w:rPr>
          <w:fldChar w:fldCharType="begin"/>
        </w:r>
        <w:r w:rsidR="00BD56C0">
          <w:rPr>
            <w:noProof/>
            <w:webHidden/>
          </w:rPr>
          <w:instrText xml:space="preserve"> PAGEREF _Toc34329983 \h </w:instrText>
        </w:r>
        <w:r w:rsidR="00BD56C0">
          <w:rPr>
            <w:noProof/>
            <w:webHidden/>
          </w:rPr>
        </w:r>
        <w:r w:rsidR="00BD56C0">
          <w:rPr>
            <w:noProof/>
            <w:webHidden/>
          </w:rPr>
          <w:fldChar w:fldCharType="separate"/>
        </w:r>
        <w:r w:rsidR="00513E27">
          <w:rPr>
            <w:noProof/>
            <w:webHidden/>
          </w:rPr>
          <w:t>105</w:t>
        </w:r>
        <w:r w:rsidR="00BD56C0">
          <w:rPr>
            <w:noProof/>
            <w:webHidden/>
          </w:rPr>
          <w:fldChar w:fldCharType="end"/>
        </w:r>
      </w:hyperlink>
    </w:p>
    <w:p w14:paraId="13FD081D" w14:textId="78172F15" w:rsidR="00BD56C0" w:rsidRDefault="000472DC">
      <w:pPr>
        <w:pStyle w:val="TOC3"/>
        <w:tabs>
          <w:tab w:val="left" w:pos="1200"/>
          <w:tab w:val="right" w:leader="dot" w:pos="8722"/>
        </w:tabs>
        <w:rPr>
          <w:rFonts w:eastAsiaTheme="minorEastAsia" w:cstheme="minorBidi"/>
          <w:noProof/>
          <w:sz w:val="24"/>
          <w:szCs w:val="24"/>
        </w:rPr>
      </w:pPr>
      <w:hyperlink w:anchor="_Toc34329984" w:history="1">
        <w:r w:rsidR="00BD56C0" w:rsidRPr="00DB2174">
          <w:rPr>
            <w:rStyle w:val="Hyperlink"/>
            <w:noProof/>
            <w:lang w:val="en-GB"/>
          </w:rPr>
          <w:t>3.9</w:t>
        </w:r>
        <w:r w:rsidR="00BD56C0">
          <w:rPr>
            <w:rFonts w:eastAsiaTheme="minorEastAsia" w:cstheme="minorBidi"/>
            <w:noProof/>
            <w:sz w:val="24"/>
            <w:szCs w:val="24"/>
          </w:rPr>
          <w:tab/>
        </w:r>
        <w:r w:rsidR="00BD56C0" w:rsidRPr="00DB2174">
          <w:rPr>
            <w:rStyle w:val="Hyperlink"/>
            <w:noProof/>
            <w:lang w:val="en-GB"/>
          </w:rPr>
          <w:t>Documents Prepared by the Contractor to be the Property of the Contracting Authority</w:t>
        </w:r>
        <w:r w:rsidR="00BD56C0">
          <w:rPr>
            <w:noProof/>
            <w:webHidden/>
          </w:rPr>
          <w:tab/>
        </w:r>
        <w:r w:rsidR="00BD56C0">
          <w:rPr>
            <w:noProof/>
            <w:webHidden/>
          </w:rPr>
          <w:fldChar w:fldCharType="begin"/>
        </w:r>
        <w:r w:rsidR="00BD56C0">
          <w:rPr>
            <w:noProof/>
            <w:webHidden/>
          </w:rPr>
          <w:instrText xml:space="preserve"> PAGEREF _Toc34329984 \h </w:instrText>
        </w:r>
        <w:r w:rsidR="00BD56C0">
          <w:rPr>
            <w:noProof/>
            <w:webHidden/>
          </w:rPr>
        </w:r>
        <w:r w:rsidR="00BD56C0">
          <w:rPr>
            <w:noProof/>
            <w:webHidden/>
          </w:rPr>
          <w:fldChar w:fldCharType="separate"/>
        </w:r>
        <w:r w:rsidR="00513E27">
          <w:rPr>
            <w:noProof/>
            <w:webHidden/>
          </w:rPr>
          <w:t>105</w:t>
        </w:r>
        <w:r w:rsidR="00BD56C0">
          <w:rPr>
            <w:noProof/>
            <w:webHidden/>
          </w:rPr>
          <w:fldChar w:fldCharType="end"/>
        </w:r>
      </w:hyperlink>
    </w:p>
    <w:p w14:paraId="6D2CEBEB" w14:textId="4F0D2E16" w:rsidR="00BD56C0" w:rsidRDefault="000472DC">
      <w:pPr>
        <w:pStyle w:val="TOC3"/>
        <w:tabs>
          <w:tab w:val="left" w:pos="1200"/>
          <w:tab w:val="right" w:leader="dot" w:pos="8722"/>
        </w:tabs>
        <w:rPr>
          <w:rFonts w:eastAsiaTheme="minorEastAsia" w:cstheme="minorBidi"/>
          <w:noProof/>
          <w:sz w:val="24"/>
          <w:szCs w:val="24"/>
        </w:rPr>
      </w:pPr>
      <w:hyperlink w:anchor="_Toc34329985" w:history="1">
        <w:r w:rsidR="00BD56C0" w:rsidRPr="00DB2174">
          <w:rPr>
            <w:rStyle w:val="Hyperlink"/>
            <w:noProof/>
            <w:spacing w:val="-20"/>
            <w:lang w:val="en-GB"/>
          </w:rPr>
          <w:t>3.10</w:t>
        </w:r>
        <w:r w:rsidR="00BD56C0">
          <w:rPr>
            <w:rFonts w:eastAsiaTheme="minorEastAsia" w:cstheme="minorBidi"/>
            <w:noProof/>
            <w:sz w:val="24"/>
            <w:szCs w:val="24"/>
          </w:rPr>
          <w:tab/>
        </w:r>
        <w:r w:rsidR="00BD56C0" w:rsidRPr="00DB2174">
          <w:rPr>
            <w:rStyle w:val="Hyperlink"/>
            <w:noProof/>
            <w:lang w:val="en-GB"/>
          </w:rPr>
          <w:t>Equipment, Vehicles and Materials Furnished by the Contracting Authority</w:t>
        </w:r>
        <w:r w:rsidR="00BD56C0">
          <w:rPr>
            <w:noProof/>
            <w:webHidden/>
          </w:rPr>
          <w:tab/>
        </w:r>
        <w:r w:rsidR="00BD56C0">
          <w:rPr>
            <w:noProof/>
            <w:webHidden/>
          </w:rPr>
          <w:fldChar w:fldCharType="begin"/>
        </w:r>
        <w:r w:rsidR="00BD56C0">
          <w:rPr>
            <w:noProof/>
            <w:webHidden/>
          </w:rPr>
          <w:instrText xml:space="preserve"> PAGEREF _Toc34329985 \h </w:instrText>
        </w:r>
        <w:r w:rsidR="00BD56C0">
          <w:rPr>
            <w:noProof/>
            <w:webHidden/>
          </w:rPr>
        </w:r>
        <w:r w:rsidR="00BD56C0">
          <w:rPr>
            <w:noProof/>
            <w:webHidden/>
          </w:rPr>
          <w:fldChar w:fldCharType="separate"/>
        </w:r>
        <w:r w:rsidR="00513E27">
          <w:rPr>
            <w:noProof/>
            <w:webHidden/>
          </w:rPr>
          <w:t>105</w:t>
        </w:r>
        <w:r w:rsidR="00BD56C0">
          <w:rPr>
            <w:noProof/>
            <w:webHidden/>
          </w:rPr>
          <w:fldChar w:fldCharType="end"/>
        </w:r>
      </w:hyperlink>
    </w:p>
    <w:p w14:paraId="6F6376BA" w14:textId="7663CEB1" w:rsidR="00BD56C0" w:rsidRDefault="000472DC">
      <w:pPr>
        <w:pStyle w:val="TOC3"/>
        <w:tabs>
          <w:tab w:val="left" w:pos="1200"/>
          <w:tab w:val="right" w:leader="dot" w:pos="8722"/>
        </w:tabs>
        <w:rPr>
          <w:rFonts w:eastAsiaTheme="minorEastAsia" w:cstheme="minorBidi"/>
          <w:noProof/>
          <w:sz w:val="24"/>
          <w:szCs w:val="24"/>
        </w:rPr>
      </w:pPr>
      <w:hyperlink w:anchor="_Toc34329986" w:history="1">
        <w:r w:rsidR="00BD56C0" w:rsidRPr="00DB2174">
          <w:rPr>
            <w:rStyle w:val="Hyperlink"/>
            <w:noProof/>
            <w:lang w:val="en-GB"/>
          </w:rPr>
          <w:t>3.11</w:t>
        </w:r>
        <w:r w:rsidR="00BD56C0">
          <w:rPr>
            <w:rFonts w:eastAsiaTheme="minorEastAsia" w:cstheme="minorBidi"/>
            <w:noProof/>
            <w:sz w:val="24"/>
            <w:szCs w:val="24"/>
          </w:rPr>
          <w:tab/>
        </w:r>
        <w:r w:rsidR="00BD56C0" w:rsidRPr="00DB2174">
          <w:rPr>
            <w:rStyle w:val="Hyperlink"/>
            <w:noProof/>
            <w:lang w:val="en-GB"/>
          </w:rPr>
          <w:t>Equipment and Materials Provided by the Contractors</w:t>
        </w:r>
        <w:r w:rsidR="00BD56C0">
          <w:rPr>
            <w:noProof/>
            <w:webHidden/>
          </w:rPr>
          <w:tab/>
        </w:r>
        <w:r w:rsidR="00BD56C0">
          <w:rPr>
            <w:noProof/>
            <w:webHidden/>
          </w:rPr>
          <w:fldChar w:fldCharType="begin"/>
        </w:r>
        <w:r w:rsidR="00BD56C0">
          <w:rPr>
            <w:noProof/>
            <w:webHidden/>
          </w:rPr>
          <w:instrText xml:space="preserve"> PAGEREF _Toc34329986 \h </w:instrText>
        </w:r>
        <w:r w:rsidR="00BD56C0">
          <w:rPr>
            <w:noProof/>
            <w:webHidden/>
          </w:rPr>
        </w:r>
        <w:r w:rsidR="00BD56C0">
          <w:rPr>
            <w:noProof/>
            <w:webHidden/>
          </w:rPr>
          <w:fldChar w:fldCharType="separate"/>
        </w:r>
        <w:r w:rsidR="00513E27">
          <w:rPr>
            <w:noProof/>
            <w:webHidden/>
          </w:rPr>
          <w:t>106</w:t>
        </w:r>
        <w:r w:rsidR="00BD56C0">
          <w:rPr>
            <w:noProof/>
            <w:webHidden/>
          </w:rPr>
          <w:fldChar w:fldCharType="end"/>
        </w:r>
      </w:hyperlink>
    </w:p>
    <w:p w14:paraId="55CEAE30" w14:textId="298B0CCA" w:rsidR="00BD56C0" w:rsidRDefault="000472DC">
      <w:pPr>
        <w:pStyle w:val="TOC3"/>
        <w:tabs>
          <w:tab w:val="left" w:pos="1200"/>
          <w:tab w:val="right" w:leader="dot" w:pos="8722"/>
        </w:tabs>
        <w:rPr>
          <w:rFonts w:eastAsiaTheme="minorEastAsia" w:cstheme="minorBidi"/>
          <w:noProof/>
          <w:sz w:val="24"/>
          <w:szCs w:val="24"/>
        </w:rPr>
      </w:pPr>
      <w:hyperlink w:anchor="_Toc34329987" w:history="1">
        <w:r w:rsidR="00BD56C0" w:rsidRPr="00DB2174">
          <w:rPr>
            <w:rStyle w:val="Hyperlink"/>
            <w:noProof/>
            <w:lang w:val="en-GB"/>
          </w:rPr>
          <w:t>4.1</w:t>
        </w:r>
        <w:r w:rsidR="00BD56C0">
          <w:rPr>
            <w:rFonts w:eastAsiaTheme="minorEastAsia" w:cstheme="minorBidi"/>
            <w:noProof/>
            <w:sz w:val="24"/>
            <w:szCs w:val="24"/>
          </w:rPr>
          <w:tab/>
        </w:r>
        <w:r w:rsidR="00BD56C0" w:rsidRPr="00DB2174">
          <w:rPr>
            <w:rStyle w:val="Hyperlink"/>
            <w:noProof/>
            <w:lang w:val="en-GB"/>
          </w:rPr>
          <w:t>General</w:t>
        </w:r>
        <w:r w:rsidR="00BD56C0">
          <w:rPr>
            <w:noProof/>
            <w:webHidden/>
          </w:rPr>
          <w:tab/>
        </w:r>
        <w:r w:rsidR="00BD56C0">
          <w:rPr>
            <w:noProof/>
            <w:webHidden/>
          </w:rPr>
          <w:fldChar w:fldCharType="begin"/>
        </w:r>
        <w:r w:rsidR="00BD56C0">
          <w:rPr>
            <w:noProof/>
            <w:webHidden/>
          </w:rPr>
          <w:instrText xml:space="preserve"> PAGEREF _Toc34329987 \h </w:instrText>
        </w:r>
        <w:r w:rsidR="00BD56C0">
          <w:rPr>
            <w:noProof/>
            <w:webHidden/>
          </w:rPr>
        </w:r>
        <w:r w:rsidR="00BD56C0">
          <w:rPr>
            <w:noProof/>
            <w:webHidden/>
          </w:rPr>
          <w:fldChar w:fldCharType="separate"/>
        </w:r>
        <w:r w:rsidR="00513E27">
          <w:rPr>
            <w:noProof/>
            <w:webHidden/>
          </w:rPr>
          <w:t>106</w:t>
        </w:r>
        <w:r w:rsidR="00BD56C0">
          <w:rPr>
            <w:noProof/>
            <w:webHidden/>
          </w:rPr>
          <w:fldChar w:fldCharType="end"/>
        </w:r>
      </w:hyperlink>
    </w:p>
    <w:p w14:paraId="74FD4193" w14:textId="193718D5" w:rsidR="00BD56C0" w:rsidRDefault="000472DC">
      <w:pPr>
        <w:pStyle w:val="TOC3"/>
        <w:tabs>
          <w:tab w:val="left" w:pos="1200"/>
          <w:tab w:val="right" w:leader="dot" w:pos="8722"/>
        </w:tabs>
        <w:rPr>
          <w:rFonts w:eastAsiaTheme="minorEastAsia" w:cstheme="minorBidi"/>
          <w:noProof/>
          <w:sz w:val="24"/>
          <w:szCs w:val="24"/>
        </w:rPr>
      </w:pPr>
      <w:hyperlink w:anchor="_Toc34329988" w:history="1">
        <w:r w:rsidR="00BD56C0" w:rsidRPr="00DB2174">
          <w:rPr>
            <w:rStyle w:val="Hyperlink"/>
            <w:noProof/>
            <w:lang w:val="en-GB"/>
          </w:rPr>
          <w:t>4.2</w:t>
        </w:r>
        <w:r w:rsidR="00BD56C0">
          <w:rPr>
            <w:rFonts w:eastAsiaTheme="minorEastAsia" w:cstheme="minorBidi"/>
            <w:noProof/>
            <w:sz w:val="24"/>
            <w:szCs w:val="24"/>
          </w:rPr>
          <w:tab/>
        </w:r>
        <w:r w:rsidR="00BD56C0" w:rsidRPr="00DB2174">
          <w:rPr>
            <w:rStyle w:val="Hyperlink"/>
            <w:noProof/>
            <w:lang w:val="en-GB"/>
          </w:rPr>
          <w:t>Description of Personnel</w:t>
        </w:r>
        <w:r w:rsidR="00BD56C0">
          <w:rPr>
            <w:noProof/>
            <w:webHidden/>
          </w:rPr>
          <w:tab/>
        </w:r>
        <w:r w:rsidR="00BD56C0">
          <w:rPr>
            <w:noProof/>
            <w:webHidden/>
          </w:rPr>
          <w:fldChar w:fldCharType="begin"/>
        </w:r>
        <w:r w:rsidR="00BD56C0">
          <w:rPr>
            <w:noProof/>
            <w:webHidden/>
          </w:rPr>
          <w:instrText xml:space="preserve"> PAGEREF _Toc34329988 \h </w:instrText>
        </w:r>
        <w:r w:rsidR="00BD56C0">
          <w:rPr>
            <w:noProof/>
            <w:webHidden/>
          </w:rPr>
        </w:r>
        <w:r w:rsidR="00BD56C0">
          <w:rPr>
            <w:noProof/>
            <w:webHidden/>
          </w:rPr>
          <w:fldChar w:fldCharType="separate"/>
        </w:r>
        <w:r w:rsidR="00513E27">
          <w:rPr>
            <w:noProof/>
            <w:webHidden/>
          </w:rPr>
          <w:t>106</w:t>
        </w:r>
        <w:r w:rsidR="00BD56C0">
          <w:rPr>
            <w:noProof/>
            <w:webHidden/>
          </w:rPr>
          <w:fldChar w:fldCharType="end"/>
        </w:r>
      </w:hyperlink>
    </w:p>
    <w:p w14:paraId="32C991F3" w14:textId="7BBC969F" w:rsidR="00BD56C0" w:rsidRDefault="000472DC">
      <w:pPr>
        <w:pStyle w:val="TOC3"/>
        <w:tabs>
          <w:tab w:val="left" w:pos="1200"/>
          <w:tab w:val="right" w:leader="dot" w:pos="8722"/>
        </w:tabs>
        <w:rPr>
          <w:rFonts w:eastAsiaTheme="minorEastAsia" w:cstheme="minorBidi"/>
          <w:noProof/>
          <w:sz w:val="24"/>
          <w:szCs w:val="24"/>
        </w:rPr>
      </w:pPr>
      <w:hyperlink w:anchor="_Toc34329989" w:history="1">
        <w:r w:rsidR="00BD56C0" w:rsidRPr="00DB2174">
          <w:rPr>
            <w:rStyle w:val="Hyperlink"/>
            <w:noProof/>
            <w:lang w:val="en-GB"/>
          </w:rPr>
          <w:t>4.3</w:t>
        </w:r>
        <w:r w:rsidR="00BD56C0">
          <w:rPr>
            <w:rFonts w:eastAsiaTheme="minorEastAsia" w:cstheme="minorBidi"/>
            <w:noProof/>
            <w:sz w:val="24"/>
            <w:szCs w:val="24"/>
          </w:rPr>
          <w:tab/>
        </w:r>
        <w:r w:rsidR="00BD56C0" w:rsidRPr="00DB2174">
          <w:rPr>
            <w:rStyle w:val="Hyperlink"/>
            <w:noProof/>
            <w:lang w:val="en-GB"/>
          </w:rPr>
          <w:t>Approval of Personnel</w:t>
        </w:r>
        <w:r w:rsidR="00BD56C0">
          <w:rPr>
            <w:noProof/>
            <w:webHidden/>
          </w:rPr>
          <w:tab/>
        </w:r>
        <w:r w:rsidR="00BD56C0">
          <w:rPr>
            <w:noProof/>
            <w:webHidden/>
          </w:rPr>
          <w:fldChar w:fldCharType="begin"/>
        </w:r>
        <w:r w:rsidR="00BD56C0">
          <w:rPr>
            <w:noProof/>
            <w:webHidden/>
          </w:rPr>
          <w:instrText xml:space="preserve"> PAGEREF _Toc34329989 \h </w:instrText>
        </w:r>
        <w:r w:rsidR="00BD56C0">
          <w:rPr>
            <w:noProof/>
            <w:webHidden/>
          </w:rPr>
        </w:r>
        <w:r w:rsidR="00BD56C0">
          <w:rPr>
            <w:noProof/>
            <w:webHidden/>
          </w:rPr>
          <w:fldChar w:fldCharType="separate"/>
        </w:r>
        <w:r w:rsidR="00513E27">
          <w:rPr>
            <w:noProof/>
            <w:webHidden/>
          </w:rPr>
          <w:t>106</w:t>
        </w:r>
        <w:r w:rsidR="00BD56C0">
          <w:rPr>
            <w:noProof/>
            <w:webHidden/>
          </w:rPr>
          <w:fldChar w:fldCharType="end"/>
        </w:r>
      </w:hyperlink>
    </w:p>
    <w:p w14:paraId="79F0E054" w14:textId="3BBCB694" w:rsidR="00BD56C0" w:rsidRDefault="000472DC">
      <w:pPr>
        <w:pStyle w:val="TOC3"/>
        <w:tabs>
          <w:tab w:val="left" w:pos="1200"/>
          <w:tab w:val="right" w:leader="dot" w:pos="8722"/>
        </w:tabs>
        <w:rPr>
          <w:rFonts w:eastAsiaTheme="minorEastAsia" w:cstheme="minorBidi"/>
          <w:noProof/>
          <w:sz w:val="24"/>
          <w:szCs w:val="24"/>
        </w:rPr>
      </w:pPr>
      <w:hyperlink w:anchor="_Toc34329990" w:history="1">
        <w:r w:rsidR="00BD56C0" w:rsidRPr="00DB2174">
          <w:rPr>
            <w:rStyle w:val="Hyperlink"/>
            <w:noProof/>
            <w:lang w:val="en-GB"/>
          </w:rPr>
          <w:t>4.4</w:t>
        </w:r>
        <w:r w:rsidR="00BD56C0">
          <w:rPr>
            <w:rFonts w:eastAsiaTheme="minorEastAsia" w:cstheme="minorBidi"/>
            <w:noProof/>
            <w:sz w:val="24"/>
            <w:szCs w:val="24"/>
          </w:rPr>
          <w:tab/>
        </w:r>
        <w:r w:rsidR="00BD56C0" w:rsidRPr="00DB2174">
          <w:rPr>
            <w:rStyle w:val="Hyperlink"/>
            <w:noProof/>
            <w:lang w:val="en-GB"/>
          </w:rPr>
          <w:t>Working Hours, Overtime, Leave, etc.</w:t>
        </w:r>
        <w:r w:rsidR="00BD56C0">
          <w:rPr>
            <w:noProof/>
            <w:webHidden/>
          </w:rPr>
          <w:tab/>
        </w:r>
        <w:r w:rsidR="00BD56C0">
          <w:rPr>
            <w:noProof/>
            <w:webHidden/>
          </w:rPr>
          <w:fldChar w:fldCharType="begin"/>
        </w:r>
        <w:r w:rsidR="00BD56C0">
          <w:rPr>
            <w:noProof/>
            <w:webHidden/>
          </w:rPr>
          <w:instrText xml:space="preserve"> PAGEREF _Toc34329990 \h </w:instrText>
        </w:r>
        <w:r w:rsidR="00BD56C0">
          <w:rPr>
            <w:noProof/>
            <w:webHidden/>
          </w:rPr>
        </w:r>
        <w:r w:rsidR="00BD56C0">
          <w:rPr>
            <w:noProof/>
            <w:webHidden/>
          </w:rPr>
          <w:fldChar w:fldCharType="separate"/>
        </w:r>
        <w:r w:rsidR="00513E27">
          <w:rPr>
            <w:noProof/>
            <w:webHidden/>
          </w:rPr>
          <w:t>107</w:t>
        </w:r>
        <w:r w:rsidR="00BD56C0">
          <w:rPr>
            <w:noProof/>
            <w:webHidden/>
          </w:rPr>
          <w:fldChar w:fldCharType="end"/>
        </w:r>
      </w:hyperlink>
    </w:p>
    <w:p w14:paraId="28DAFA8B" w14:textId="2F1709F9" w:rsidR="00BD56C0" w:rsidRDefault="000472DC">
      <w:pPr>
        <w:pStyle w:val="TOC3"/>
        <w:tabs>
          <w:tab w:val="left" w:pos="1200"/>
          <w:tab w:val="right" w:leader="dot" w:pos="8722"/>
        </w:tabs>
        <w:rPr>
          <w:rFonts w:eastAsiaTheme="minorEastAsia" w:cstheme="minorBidi"/>
          <w:noProof/>
          <w:sz w:val="24"/>
          <w:szCs w:val="24"/>
        </w:rPr>
      </w:pPr>
      <w:hyperlink w:anchor="_Toc34329991" w:history="1">
        <w:r w:rsidR="00BD56C0" w:rsidRPr="00DB2174">
          <w:rPr>
            <w:rStyle w:val="Hyperlink"/>
            <w:noProof/>
            <w:lang w:val="en-GB"/>
          </w:rPr>
          <w:t>4.5</w:t>
        </w:r>
        <w:r w:rsidR="00BD56C0">
          <w:rPr>
            <w:rFonts w:eastAsiaTheme="minorEastAsia" w:cstheme="minorBidi"/>
            <w:noProof/>
            <w:sz w:val="24"/>
            <w:szCs w:val="24"/>
          </w:rPr>
          <w:tab/>
        </w:r>
        <w:r w:rsidR="00BD56C0" w:rsidRPr="00DB2174">
          <w:rPr>
            <w:rStyle w:val="Hyperlink"/>
            <w:noProof/>
            <w:lang w:val="en-GB"/>
          </w:rPr>
          <w:t>Removal and/or Replacement of Personnel</w:t>
        </w:r>
        <w:r w:rsidR="00BD56C0">
          <w:rPr>
            <w:noProof/>
            <w:webHidden/>
          </w:rPr>
          <w:tab/>
        </w:r>
        <w:r w:rsidR="00BD56C0">
          <w:rPr>
            <w:noProof/>
            <w:webHidden/>
          </w:rPr>
          <w:fldChar w:fldCharType="begin"/>
        </w:r>
        <w:r w:rsidR="00BD56C0">
          <w:rPr>
            <w:noProof/>
            <w:webHidden/>
          </w:rPr>
          <w:instrText xml:space="preserve"> PAGEREF _Toc34329991 \h </w:instrText>
        </w:r>
        <w:r w:rsidR="00BD56C0">
          <w:rPr>
            <w:noProof/>
            <w:webHidden/>
          </w:rPr>
        </w:r>
        <w:r w:rsidR="00BD56C0">
          <w:rPr>
            <w:noProof/>
            <w:webHidden/>
          </w:rPr>
          <w:fldChar w:fldCharType="separate"/>
        </w:r>
        <w:r w:rsidR="00513E27">
          <w:rPr>
            <w:noProof/>
            <w:webHidden/>
          </w:rPr>
          <w:t>107</w:t>
        </w:r>
        <w:r w:rsidR="00BD56C0">
          <w:rPr>
            <w:noProof/>
            <w:webHidden/>
          </w:rPr>
          <w:fldChar w:fldCharType="end"/>
        </w:r>
      </w:hyperlink>
    </w:p>
    <w:p w14:paraId="73CA5C11" w14:textId="1BAB1D70" w:rsidR="00BD56C0" w:rsidRDefault="000472DC">
      <w:pPr>
        <w:pStyle w:val="TOC3"/>
        <w:tabs>
          <w:tab w:val="left" w:pos="1200"/>
          <w:tab w:val="right" w:leader="dot" w:pos="8722"/>
        </w:tabs>
        <w:rPr>
          <w:rFonts w:eastAsiaTheme="minorEastAsia" w:cstheme="minorBidi"/>
          <w:noProof/>
          <w:sz w:val="24"/>
          <w:szCs w:val="24"/>
        </w:rPr>
      </w:pPr>
      <w:hyperlink w:anchor="_Toc34329992" w:history="1">
        <w:r w:rsidR="00BD56C0" w:rsidRPr="00DB2174">
          <w:rPr>
            <w:rStyle w:val="Hyperlink"/>
            <w:noProof/>
            <w:lang w:val="en-GB"/>
          </w:rPr>
          <w:t>4.6</w:t>
        </w:r>
        <w:r w:rsidR="00BD56C0">
          <w:rPr>
            <w:rFonts w:eastAsiaTheme="minorEastAsia" w:cstheme="minorBidi"/>
            <w:noProof/>
            <w:sz w:val="24"/>
            <w:szCs w:val="24"/>
          </w:rPr>
          <w:tab/>
        </w:r>
        <w:r w:rsidR="00BD56C0" w:rsidRPr="00DB2174">
          <w:rPr>
            <w:rStyle w:val="Hyperlink"/>
            <w:noProof/>
            <w:lang w:val="en-GB"/>
          </w:rPr>
          <w:t>Resident Project Director</w:t>
        </w:r>
        <w:r w:rsidR="00BD56C0">
          <w:rPr>
            <w:noProof/>
            <w:webHidden/>
          </w:rPr>
          <w:tab/>
        </w:r>
        <w:r w:rsidR="00BD56C0">
          <w:rPr>
            <w:noProof/>
            <w:webHidden/>
          </w:rPr>
          <w:fldChar w:fldCharType="begin"/>
        </w:r>
        <w:r w:rsidR="00BD56C0">
          <w:rPr>
            <w:noProof/>
            <w:webHidden/>
          </w:rPr>
          <w:instrText xml:space="preserve"> PAGEREF _Toc34329992 \h </w:instrText>
        </w:r>
        <w:r w:rsidR="00BD56C0">
          <w:rPr>
            <w:noProof/>
            <w:webHidden/>
          </w:rPr>
        </w:r>
        <w:r w:rsidR="00BD56C0">
          <w:rPr>
            <w:noProof/>
            <w:webHidden/>
          </w:rPr>
          <w:fldChar w:fldCharType="separate"/>
        </w:r>
        <w:r w:rsidR="00513E27">
          <w:rPr>
            <w:noProof/>
            <w:webHidden/>
          </w:rPr>
          <w:t>108</w:t>
        </w:r>
        <w:r w:rsidR="00BD56C0">
          <w:rPr>
            <w:noProof/>
            <w:webHidden/>
          </w:rPr>
          <w:fldChar w:fldCharType="end"/>
        </w:r>
      </w:hyperlink>
    </w:p>
    <w:p w14:paraId="353AF382" w14:textId="06C004C0" w:rsidR="00BD56C0" w:rsidRDefault="000472DC">
      <w:pPr>
        <w:pStyle w:val="TOC3"/>
        <w:tabs>
          <w:tab w:val="left" w:pos="1200"/>
          <w:tab w:val="right" w:leader="dot" w:pos="8722"/>
        </w:tabs>
        <w:rPr>
          <w:rFonts w:eastAsiaTheme="minorEastAsia" w:cstheme="minorBidi"/>
          <w:noProof/>
          <w:sz w:val="24"/>
          <w:szCs w:val="24"/>
        </w:rPr>
      </w:pPr>
      <w:hyperlink w:anchor="_Toc34329993" w:history="1">
        <w:r w:rsidR="00BD56C0" w:rsidRPr="00DB2174">
          <w:rPr>
            <w:rStyle w:val="Hyperlink"/>
            <w:noProof/>
            <w:lang w:val="en-GB"/>
          </w:rPr>
          <w:t>5.1</w:t>
        </w:r>
        <w:r w:rsidR="00BD56C0">
          <w:rPr>
            <w:rFonts w:eastAsiaTheme="minorEastAsia" w:cstheme="minorBidi"/>
            <w:noProof/>
            <w:sz w:val="24"/>
            <w:szCs w:val="24"/>
          </w:rPr>
          <w:tab/>
        </w:r>
        <w:r w:rsidR="00BD56C0" w:rsidRPr="00DB2174">
          <w:rPr>
            <w:rStyle w:val="Hyperlink"/>
            <w:noProof/>
            <w:lang w:val="en-GB"/>
          </w:rPr>
          <w:t>Assistance and Exemptions</w:t>
        </w:r>
        <w:r w:rsidR="00BD56C0">
          <w:rPr>
            <w:noProof/>
            <w:webHidden/>
          </w:rPr>
          <w:tab/>
        </w:r>
        <w:r w:rsidR="00BD56C0">
          <w:rPr>
            <w:noProof/>
            <w:webHidden/>
          </w:rPr>
          <w:fldChar w:fldCharType="begin"/>
        </w:r>
        <w:r w:rsidR="00BD56C0">
          <w:rPr>
            <w:noProof/>
            <w:webHidden/>
          </w:rPr>
          <w:instrText xml:space="preserve"> PAGEREF _Toc34329993 \h </w:instrText>
        </w:r>
        <w:r w:rsidR="00BD56C0">
          <w:rPr>
            <w:noProof/>
            <w:webHidden/>
          </w:rPr>
        </w:r>
        <w:r w:rsidR="00BD56C0">
          <w:rPr>
            <w:noProof/>
            <w:webHidden/>
          </w:rPr>
          <w:fldChar w:fldCharType="separate"/>
        </w:r>
        <w:r w:rsidR="00513E27">
          <w:rPr>
            <w:noProof/>
            <w:webHidden/>
          </w:rPr>
          <w:t>108</w:t>
        </w:r>
        <w:r w:rsidR="00BD56C0">
          <w:rPr>
            <w:noProof/>
            <w:webHidden/>
          </w:rPr>
          <w:fldChar w:fldCharType="end"/>
        </w:r>
      </w:hyperlink>
    </w:p>
    <w:p w14:paraId="319C9B78" w14:textId="2EE763D1" w:rsidR="00BD56C0" w:rsidRDefault="000472DC">
      <w:pPr>
        <w:pStyle w:val="TOC3"/>
        <w:tabs>
          <w:tab w:val="left" w:pos="1200"/>
          <w:tab w:val="right" w:leader="dot" w:pos="8722"/>
        </w:tabs>
        <w:rPr>
          <w:rFonts w:eastAsiaTheme="minorEastAsia" w:cstheme="minorBidi"/>
          <w:noProof/>
          <w:sz w:val="24"/>
          <w:szCs w:val="24"/>
        </w:rPr>
      </w:pPr>
      <w:hyperlink w:anchor="_Toc34329994" w:history="1">
        <w:r w:rsidR="00BD56C0" w:rsidRPr="00DB2174">
          <w:rPr>
            <w:rStyle w:val="Hyperlink"/>
            <w:noProof/>
            <w:lang w:val="en-GB"/>
          </w:rPr>
          <w:t>5.2</w:t>
        </w:r>
        <w:r w:rsidR="00BD56C0">
          <w:rPr>
            <w:rFonts w:eastAsiaTheme="minorEastAsia" w:cstheme="minorBidi"/>
            <w:noProof/>
            <w:sz w:val="24"/>
            <w:szCs w:val="24"/>
          </w:rPr>
          <w:tab/>
        </w:r>
        <w:r w:rsidR="00BD56C0" w:rsidRPr="00DB2174">
          <w:rPr>
            <w:rStyle w:val="Hyperlink"/>
            <w:noProof/>
            <w:lang w:val="en-GB"/>
          </w:rPr>
          <w:t>Access to Land</w:t>
        </w:r>
        <w:r w:rsidR="00BD56C0">
          <w:rPr>
            <w:noProof/>
            <w:webHidden/>
          </w:rPr>
          <w:tab/>
        </w:r>
        <w:r w:rsidR="00BD56C0">
          <w:rPr>
            <w:noProof/>
            <w:webHidden/>
          </w:rPr>
          <w:fldChar w:fldCharType="begin"/>
        </w:r>
        <w:r w:rsidR="00BD56C0">
          <w:rPr>
            <w:noProof/>
            <w:webHidden/>
          </w:rPr>
          <w:instrText xml:space="preserve"> PAGEREF _Toc34329994 \h </w:instrText>
        </w:r>
        <w:r w:rsidR="00BD56C0">
          <w:rPr>
            <w:noProof/>
            <w:webHidden/>
          </w:rPr>
        </w:r>
        <w:r w:rsidR="00BD56C0">
          <w:rPr>
            <w:noProof/>
            <w:webHidden/>
          </w:rPr>
          <w:fldChar w:fldCharType="separate"/>
        </w:r>
        <w:r w:rsidR="00513E27">
          <w:rPr>
            <w:noProof/>
            <w:webHidden/>
          </w:rPr>
          <w:t>109</w:t>
        </w:r>
        <w:r w:rsidR="00BD56C0">
          <w:rPr>
            <w:noProof/>
            <w:webHidden/>
          </w:rPr>
          <w:fldChar w:fldCharType="end"/>
        </w:r>
      </w:hyperlink>
    </w:p>
    <w:p w14:paraId="60050AE1" w14:textId="0E052340" w:rsidR="00BD56C0" w:rsidRDefault="000472DC">
      <w:pPr>
        <w:pStyle w:val="TOC3"/>
        <w:tabs>
          <w:tab w:val="left" w:pos="1200"/>
          <w:tab w:val="right" w:leader="dot" w:pos="8722"/>
        </w:tabs>
        <w:rPr>
          <w:rFonts w:eastAsiaTheme="minorEastAsia" w:cstheme="minorBidi"/>
          <w:noProof/>
          <w:sz w:val="24"/>
          <w:szCs w:val="24"/>
        </w:rPr>
      </w:pPr>
      <w:hyperlink w:anchor="_Toc34329995" w:history="1">
        <w:r w:rsidR="00BD56C0" w:rsidRPr="00DB2174">
          <w:rPr>
            <w:rStyle w:val="Hyperlink"/>
            <w:noProof/>
            <w:lang w:val="en-GB"/>
          </w:rPr>
          <w:t>5.3</w:t>
        </w:r>
        <w:r w:rsidR="00BD56C0">
          <w:rPr>
            <w:rFonts w:eastAsiaTheme="minorEastAsia" w:cstheme="minorBidi"/>
            <w:noProof/>
            <w:sz w:val="24"/>
            <w:szCs w:val="24"/>
          </w:rPr>
          <w:tab/>
        </w:r>
        <w:r w:rsidR="00BD56C0" w:rsidRPr="00DB2174">
          <w:rPr>
            <w:rStyle w:val="Hyperlink"/>
            <w:noProof/>
            <w:lang w:val="en-GB"/>
          </w:rPr>
          <w:t xml:space="preserve">Change in the Applicable Law </w:t>
        </w:r>
        <w:r w:rsidR="00BD56C0" w:rsidRPr="00DB2174">
          <w:rPr>
            <w:rStyle w:val="Hyperlink"/>
            <w:noProof/>
            <w:spacing w:val="-3"/>
            <w:lang w:val="en-GB"/>
          </w:rPr>
          <w:t xml:space="preserve">Related to </w:t>
        </w:r>
        <w:r w:rsidR="00BD56C0" w:rsidRPr="00DB2174">
          <w:rPr>
            <w:rStyle w:val="Hyperlink"/>
            <w:noProof/>
            <w:lang w:val="en-GB"/>
          </w:rPr>
          <w:t>Taxes and Duties</w:t>
        </w:r>
        <w:r w:rsidR="00BD56C0">
          <w:rPr>
            <w:noProof/>
            <w:webHidden/>
          </w:rPr>
          <w:tab/>
        </w:r>
        <w:r w:rsidR="00BD56C0">
          <w:rPr>
            <w:noProof/>
            <w:webHidden/>
          </w:rPr>
          <w:fldChar w:fldCharType="begin"/>
        </w:r>
        <w:r w:rsidR="00BD56C0">
          <w:rPr>
            <w:noProof/>
            <w:webHidden/>
          </w:rPr>
          <w:instrText xml:space="preserve"> PAGEREF _Toc34329995 \h </w:instrText>
        </w:r>
        <w:r w:rsidR="00BD56C0">
          <w:rPr>
            <w:noProof/>
            <w:webHidden/>
          </w:rPr>
        </w:r>
        <w:r w:rsidR="00BD56C0">
          <w:rPr>
            <w:noProof/>
            <w:webHidden/>
          </w:rPr>
          <w:fldChar w:fldCharType="separate"/>
        </w:r>
        <w:r w:rsidR="00513E27">
          <w:rPr>
            <w:noProof/>
            <w:webHidden/>
          </w:rPr>
          <w:t>109</w:t>
        </w:r>
        <w:r w:rsidR="00BD56C0">
          <w:rPr>
            <w:noProof/>
            <w:webHidden/>
          </w:rPr>
          <w:fldChar w:fldCharType="end"/>
        </w:r>
      </w:hyperlink>
    </w:p>
    <w:p w14:paraId="3C7F5419" w14:textId="291D6544" w:rsidR="00BD56C0" w:rsidRDefault="000472DC">
      <w:pPr>
        <w:pStyle w:val="TOC3"/>
        <w:tabs>
          <w:tab w:val="left" w:pos="1200"/>
          <w:tab w:val="right" w:leader="dot" w:pos="8722"/>
        </w:tabs>
        <w:rPr>
          <w:rFonts w:eastAsiaTheme="minorEastAsia" w:cstheme="minorBidi"/>
          <w:noProof/>
          <w:sz w:val="24"/>
          <w:szCs w:val="24"/>
        </w:rPr>
      </w:pPr>
      <w:hyperlink w:anchor="_Toc34329996" w:history="1">
        <w:r w:rsidR="00BD56C0" w:rsidRPr="00DB2174">
          <w:rPr>
            <w:rStyle w:val="Hyperlink"/>
            <w:noProof/>
            <w:lang w:val="en-GB"/>
          </w:rPr>
          <w:t>5.4</w:t>
        </w:r>
        <w:r w:rsidR="00BD56C0">
          <w:rPr>
            <w:rFonts w:eastAsiaTheme="minorEastAsia" w:cstheme="minorBidi"/>
            <w:noProof/>
            <w:sz w:val="24"/>
            <w:szCs w:val="24"/>
          </w:rPr>
          <w:tab/>
        </w:r>
        <w:r w:rsidR="00BD56C0" w:rsidRPr="00DB2174">
          <w:rPr>
            <w:rStyle w:val="Hyperlink"/>
            <w:noProof/>
            <w:lang w:val="en-GB"/>
          </w:rPr>
          <w:t>Services, Facilities and Property of the Contracting Authority</w:t>
        </w:r>
        <w:r w:rsidR="00BD56C0">
          <w:rPr>
            <w:noProof/>
            <w:webHidden/>
          </w:rPr>
          <w:tab/>
        </w:r>
        <w:r w:rsidR="00BD56C0">
          <w:rPr>
            <w:noProof/>
            <w:webHidden/>
          </w:rPr>
          <w:fldChar w:fldCharType="begin"/>
        </w:r>
        <w:r w:rsidR="00BD56C0">
          <w:rPr>
            <w:noProof/>
            <w:webHidden/>
          </w:rPr>
          <w:instrText xml:space="preserve"> PAGEREF _Toc34329996 \h </w:instrText>
        </w:r>
        <w:r w:rsidR="00BD56C0">
          <w:rPr>
            <w:noProof/>
            <w:webHidden/>
          </w:rPr>
        </w:r>
        <w:r w:rsidR="00BD56C0">
          <w:rPr>
            <w:noProof/>
            <w:webHidden/>
          </w:rPr>
          <w:fldChar w:fldCharType="separate"/>
        </w:r>
        <w:r w:rsidR="00513E27">
          <w:rPr>
            <w:noProof/>
            <w:webHidden/>
          </w:rPr>
          <w:t>109</w:t>
        </w:r>
        <w:r w:rsidR="00BD56C0">
          <w:rPr>
            <w:noProof/>
            <w:webHidden/>
          </w:rPr>
          <w:fldChar w:fldCharType="end"/>
        </w:r>
      </w:hyperlink>
    </w:p>
    <w:p w14:paraId="7BCA0E4F" w14:textId="2F82D024" w:rsidR="00BD56C0" w:rsidRDefault="000472DC">
      <w:pPr>
        <w:pStyle w:val="TOC3"/>
        <w:tabs>
          <w:tab w:val="left" w:pos="1200"/>
          <w:tab w:val="right" w:leader="dot" w:pos="8722"/>
        </w:tabs>
        <w:rPr>
          <w:rFonts w:eastAsiaTheme="minorEastAsia" w:cstheme="minorBidi"/>
          <w:noProof/>
          <w:sz w:val="24"/>
          <w:szCs w:val="24"/>
        </w:rPr>
      </w:pPr>
      <w:hyperlink w:anchor="_Toc34329997" w:history="1">
        <w:r w:rsidR="00BD56C0" w:rsidRPr="00DB2174">
          <w:rPr>
            <w:rStyle w:val="Hyperlink"/>
            <w:noProof/>
            <w:lang w:val="en-GB"/>
          </w:rPr>
          <w:t>5.5</w:t>
        </w:r>
        <w:r w:rsidR="00BD56C0">
          <w:rPr>
            <w:rFonts w:eastAsiaTheme="minorEastAsia" w:cstheme="minorBidi"/>
            <w:noProof/>
            <w:sz w:val="24"/>
            <w:szCs w:val="24"/>
          </w:rPr>
          <w:tab/>
        </w:r>
        <w:r w:rsidR="00BD56C0" w:rsidRPr="00DB2174">
          <w:rPr>
            <w:rStyle w:val="Hyperlink"/>
            <w:noProof/>
            <w:lang w:val="en-GB"/>
          </w:rPr>
          <w:t>Payment</w:t>
        </w:r>
        <w:r w:rsidR="00BD56C0">
          <w:rPr>
            <w:noProof/>
            <w:webHidden/>
          </w:rPr>
          <w:tab/>
        </w:r>
        <w:r w:rsidR="00BD56C0">
          <w:rPr>
            <w:noProof/>
            <w:webHidden/>
          </w:rPr>
          <w:fldChar w:fldCharType="begin"/>
        </w:r>
        <w:r w:rsidR="00BD56C0">
          <w:rPr>
            <w:noProof/>
            <w:webHidden/>
          </w:rPr>
          <w:instrText xml:space="preserve"> PAGEREF _Toc34329997 \h </w:instrText>
        </w:r>
        <w:r w:rsidR="00BD56C0">
          <w:rPr>
            <w:noProof/>
            <w:webHidden/>
          </w:rPr>
        </w:r>
        <w:r w:rsidR="00BD56C0">
          <w:rPr>
            <w:noProof/>
            <w:webHidden/>
          </w:rPr>
          <w:fldChar w:fldCharType="separate"/>
        </w:r>
        <w:r w:rsidR="00513E27">
          <w:rPr>
            <w:noProof/>
            <w:webHidden/>
          </w:rPr>
          <w:t>109</w:t>
        </w:r>
        <w:r w:rsidR="00BD56C0">
          <w:rPr>
            <w:noProof/>
            <w:webHidden/>
          </w:rPr>
          <w:fldChar w:fldCharType="end"/>
        </w:r>
      </w:hyperlink>
    </w:p>
    <w:p w14:paraId="1193D4A1" w14:textId="3721A0DB" w:rsidR="00BD56C0" w:rsidRDefault="000472DC">
      <w:pPr>
        <w:pStyle w:val="TOC3"/>
        <w:tabs>
          <w:tab w:val="left" w:pos="1200"/>
          <w:tab w:val="right" w:leader="dot" w:pos="8722"/>
        </w:tabs>
        <w:rPr>
          <w:rFonts w:eastAsiaTheme="minorEastAsia" w:cstheme="minorBidi"/>
          <w:noProof/>
          <w:sz w:val="24"/>
          <w:szCs w:val="24"/>
        </w:rPr>
      </w:pPr>
      <w:hyperlink w:anchor="_Toc34329998" w:history="1">
        <w:r w:rsidR="00BD56C0" w:rsidRPr="00DB2174">
          <w:rPr>
            <w:rStyle w:val="Hyperlink"/>
            <w:noProof/>
            <w:lang w:val="en-GB"/>
          </w:rPr>
          <w:t>5.6</w:t>
        </w:r>
        <w:r w:rsidR="00BD56C0">
          <w:rPr>
            <w:rFonts w:eastAsiaTheme="minorEastAsia" w:cstheme="minorBidi"/>
            <w:noProof/>
            <w:sz w:val="24"/>
            <w:szCs w:val="24"/>
          </w:rPr>
          <w:tab/>
        </w:r>
        <w:r w:rsidR="00BD56C0" w:rsidRPr="00DB2174">
          <w:rPr>
            <w:rStyle w:val="Hyperlink"/>
            <w:noProof/>
            <w:lang w:val="en-GB"/>
          </w:rPr>
          <w:t>Counterpart Personnel</w:t>
        </w:r>
        <w:r w:rsidR="00BD56C0">
          <w:rPr>
            <w:noProof/>
            <w:webHidden/>
          </w:rPr>
          <w:tab/>
        </w:r>
        <w:r w:rsidR="00BD56C0">
          <w:rPr>
            <w:noProof/>
            <w:webHidden/>
          </w:rPr>
          <w:fldChar w:fldCharType="begin"/>
        </w:r>
        <w:r w:rsidR="00BD56C0">
          <w:rPr>
            <w:noProof/>
            <w:webHidden/>
          </w:rPr>
          <w:instrText xml:space="preserve"> PAGEREF _Toc34329998 \h </w:instrText>
        </w:r>
        <w:r w:rsidR="00BD56C0">
          <w:rPr>
            <w:noProof/>
            <w:webHidden/>
          </w:rPr>
        </w:r>
        <w:r w:rsidR="00BD56C0">
          <w:rPr>
            <w:noProof/>
            <w:webHidden/>
          </w:rPr>
          <w:fldChar w:fldCharType="separate"/>
        </w:r>
        <w:r w:rsidR="00513E27">
          <w:rPr>
            <w:noProof/>
            <w:webHidden/>
          </w:rPr>
          <w:t>110</w:t>
        </w:r>
        <w:r w:rsidR="00BD56C0">
          <w:rPr>
            <w:noProof/>
            <w:webHidden/>
          </w:rPr>
          <w:fldChar w:fldCharType="end"/>
        </w:r>
      </w:hyperlink>
    </w:p>
    <w:p w14:paraId="6F50D590" w14:textId="3BB07B5A" w:rsidR="00BD56C0" w:rsidRDefault="000472DC">
      <w:pPr>
        <w:pStyle w:val="TOC3"/>
        <w:tabs>
          <w:tab w:val="left" w:pos="1200"/>
          <w:tab w:val="right" w:leader="dot" w:pos="8722"/>
        </w:tabs>
        <w:rPr>
          <w:rFonts w:eastAsiaTheme="minorEastAsia" w:cstheme="minorBidi"/>
          <w:noProof/>
          <w:sz w:val="24"/>
          <w:szCs w:val="24"/>
        </w:rPr>
      </w:pPr>
      <w:hyperlink w:anchor="_Toc34329999" w:history="1">
        <w:r w:rsidR="00BD56C0" w:rsidRPr="00DB2174">
          <w:rPr>
            <w:rStyle w:val="Hyperlink"/>
            <w:noProof/>
            <w:lang w:val="en-GB"/>
          </w:rPr>
          <w:t>6.1</w:t>
        </w:r>
        <w:r w:rsidR="00BD56C0">
          <w:rPr>
            <w:rFonts w:eastAsiaTheme="minorEastAsia" w:cstheme="minorBidi"/>
            <w:noProof/>
            <w:sz w:val="24"/>
            <w:szCs w:val="24"/>
          </w:rPr>
          <w:tab/>
        </w:r>
        <w:r w:rsidR="00BD56C0" w:rsidRPr="00DB2174">
          <w:rPr>
            <w:rStyle w:val="Hyperlink"/>
            <w:noProof/>
            <w:lang w:val="en-GB"/>
          </w:rPr>
          <w:t>Cost Estimates; Ceiling Amount</w:t>
        </w:r>
        <w:r w:rsidR="00BD56C0">
          <w:rPr>
            <w:noProof/>
            <w:webHidden/>
          </w:rPr>
          <w:tab/>
        </w:r>
        <w:r w:rsidR="00BD56C0">
          <w:rPr>
            <w:noProof/>
            <w:webHidden/>
          </w:rPr>
          <w:fldChar w:fldCharType="begin"/>
        </w:r>
        <w:r w:rsidR="00BD56C0">
          <w:rPr>
            <w:noProof/>
            <w:webHidden/>
          </w:rPr>
          <w:instrText xml:space="preserve"> PAGEREF _Toc34329999 \h </w:instrText>
        </w:r>
        <w:r w:rsidR="00BD56C0">
          <w:rPr>
            <w:noProof/>
            <w:webHidden/>
          </w:rPr>
        </w:r>
        <w:r w:rsidR="00BD56C0">
          <w:rPr>
            <w:noProof/>
            <w:webHidden/>
          </w:rPr>
          <w:fldChar w:fldCharType="separate"/>
        </w:r>
        <w:r w:rsidR="00513E27">
          <w:rPr>
            <w:noProof/>
            <w:webHidden/>
          </w:rPr>
          <w:t>110</w:t>
        </w:r>
        <w:r w:rsidR="00BD56C0">
          <w:rPr>
            <w:noProof/>
            <w:webHidden/>
          </w:rPr>
          <w:fldChar w:fldCharType="end"/>
        </w:r>
      </w:hyperlink>
    </w:p>
    <w:p w14:paraId="0B1DF48B" w14:textId="495D6FDF" w:rsidR="00BD56C0" w:rsidRDefault="000472DC">
      <w:pPr>
        <w:pStyle w:val="TOC3"/>
        <w:tabs>
          <w:tab w:val="left" w:pos="1200"/>
          <w:tab w:val="right" w:leader="dot" w:pos="8722"/>
        </w:tabs>
        <w:rPr>
          <w:rFonts w:eastAsiaTheme="minorEastAsia" w:cstheme="minorBidi"/>
          <w:noProof/>
          <w:sz w:val="24"/>
          <w:szCs w:val="24"/>
        </w:rPr>
      </w:pPr>
      <w:hyperlink w:anchor="_Toc34330000" w:history="1">
        <w:r w:rsidR="00BD56C0" w:rsidRPr="00DB2174">
          <w:rPr>
            <w:rStyle w:val="Hyperlink"/>
            <w:noProof/>
            <w:lang w:val="en-GB"/>
          </w:rPr>
          <w:t>6.2</w:t>
        </w:r>
        <w:r w:rsidR="00BD56C0">
          <w:rPr>
            <w:rFonts w:eastAsiaTheme="minorEastAsia" w:cstheme="minorBidi"/>
            <w:noProof/>
            <w:sz w:val="24"/>
            <w:szCs w:val="24"/>
          </w:rPr>
          <w:tab/>
        </w:r>
        <w:r w:rsidR="00BD56C0" w:rsidRPr="00DB2174">
          <w:rPr>
            <w:rStyle w:val="Hyperlink"/>
            <w:noProof/>
            <w:lang w:val="en-GB"/>
          </w:rPr>
          <w:t>Remuneration and Reimbursable Expenses</w:t>
        </w:r>
        <w:r w:rsidR="00BD56C0">
          <w:rPr>
            <w:noProof/>
            <w:webHidden/>
          </w:rPr>
          <w:tab/>
        </w:r>
        <w:r w:rsidR="00BD56C0">
          <w:rPr>
            <w:noProof/>
            <w:webHidden/>
          </w:rPr>
          <w:fldChar w:fldCharType="begin"/>
        </w:r>
        <w:r w:rsidR="00BD56C0">
          <w:rPr>
            <w:noProof/>
            <w:webHidden/>
          </w:rPr>
          <w:instrText xml:space="preserve"> PAGEREF _Toc34330000 \h </w:instrText>
        </w:r>
        <w:r w:rsidR="00BD56C0">
          <w:rPr>
            <w:noProof/>
            <w:webHidden/>
          </w:rPr>
        </w:r>
        <w:r w:rsidR="00BD56C0">
          <w:rPr>
            <w:noProof/>
            <w:webHidden/>
          </w:rPr>
          <w:fldChar w:fldCharType="separate"/>
        </w:r>
        <w:r w:rsidR="00513E27">
          <w:rPr>
            <w:noProof/>
            <w:webHidden/>
          </w:rPr>
          <w:t>110</w:t>
        </w:r>
        <w:r w:rsidR="00BD56C0">
          <w:rPr>
            <w:noProof/>
            <w:webHidden/>
          </w:rPr>
          <w:fldChar w:fldCharType="end"/>
        </w:r>
      </w:hyperlink>
    </w:p>
    <w:p w14:paraId="173B3C75" w14:textId="424336C3" w:rsidR="00BD56C0" w:rsidRDefault="000472DC">
      <w:pPr>
        <w:pStyle w:val="TOC3"/>
        <w:tabs>
          <w:tab w:val="left" w:pos="1200"/>
          <w:tab w:val="right" w:leader="dot" w:pos="8722"/>
        </w:tabs>
        <w:rPr>
          <w:rFonts w:eastAsiaTheme="minorEastAsia" w:cstheme="minorBidi"/>
          <w:noProof/>
          <w:sz w:val="24"/>
          <w:szCs w:val="24"/>
        </w:rPr>
      </w:pPr>
      <w:hyperlink w:anchor="_Toc34330001" w:history="1">
        <w:r w:rsidR="00BD56C0" w:rsidRPr="00DB2174">
          <w:rPr>
            <w:rStyle w:val="Hyperlink"/>
            <w:noProof/>
            <w:lang w:val="en-GB"/>
          </w:rPr>
          <w:t>6.3</w:t>
        </w:r>
        <w:r w:rsidR="00BD56C0">
          <w:rPr>
            <w:rFonts w:eastAsiaTheme="minorEastAsia" w:cstheme="minorBidi"/>
            <w:noProof/>
            <w:sz w:val="24"/>
            <w:szCs w:val="24"/>
          </w:rPr>
          <w:tab/>
        </w:r>
        <w:r w:rsidR="00BD56C0" w:rsidRPr="00DB2174">
          <w:rPr>
            <w:rStyle w:val="Hyperlink"/>
            <w:noProof/>
            <w:lang w:val="en-GB"/>
          </w:rPr>
          <w:t>Currency of Payment</w:t>
        </w:r>
        <w:r w:rsidR="00BD56C0">
          <w:rPr>
            <w:noProof/>
            <w:webHidden/>
          </w:rPr>
          <w:tab/>
        </w:r>
        <w:r w:rsidR="00BD56C0">
          <w:rPr>
            <w:noProof/>
            <w:webHidden/>
          </w:rPr>
          <w:fldChar w:fldCharType="begin"/>
        </w:r>
        <w:r w:rsidR="00BD56C0">
          <w:rPr>
            <w:noProof/>
            <w:webHidden/>
          </w:rPr>
          <w:instrText xml:space="preserve"> PAGEREF _Toc34330001 \h </w:instrText>
        </w:r>
        <w:r w:rsidR="00BD56C0">
          <w:rPr>
            <w:noProof/>
            <w:webHidden/>
          </w:rPr>
        </w:r>
        <w:r w:rsidR="00BD56C0">
          <w:rPr>
            <w:noProof/>
            <w:webHidden/>
          </w:rPr>
          <w:fldChar w:fldCharType="separate"/>
        </w:r>
        <w:r w:rsidR="00513E27">
          <w:rPr>
            <w:noProof/>
            <w:webHidden/>
          </w:rPr>
          <w:t>112</w:t>
        </w:r>
        <w:r w:rsidR="00BD56C0">
          <w:rPr>
            <w:noProof/>
            <w:webHidden/>
          </w:rPr>
          <w:fldChar w:fldCharType="end"/>
        </w:r>
      </w:hyperlink>
    </w:p>
    <w:p w14:paraId="568B24AD" w14:textId="24CDB6C5" w:rsidR="00BD56C0" w:rsidRDefault="000472DC">
      <w:pPr>
        <w:pStyle w:val="TOC3"/>
        <w:tabs>
          <w:tab w:val="left" w:pos="1200"/>
          <w:tab w:val="right" w:leader="dot" w:pos="8722"/>
        </w:tabs>
        <w:rPr>
          <w:rFonts w:eastAsiaTheme="minorEastAsia" w:cstheme="minorBidi"/>
          <w:noProof/>
          <w:sz w:val="24"/>
          <w:szCs w:val="24"/>
        </w:rPr>
      </w:pPr>
      <w:hyperlink w:anchor="_Toc34330002" w:history="1">
        <w:r w:rsidR="00BD56C0" w:rsidRPr="00DB2174">
          <w:rPr>
            <w:rStyle w:val="Hyperlink"/>
            <w:noProof/>
            <w:lang w:val="en-GB"/>
          </w:rPr>
          <w:t>6.4</w:t>
        </w:r>
        <w:r w:rsidR="00BD56C0">
          <w:rPr>
            <w:rFonts w:eastAsiaTheme="minorEastAsia" w:cstheme="minorBidi"/>
            <w:noProof/>
            <w:sz w:val="24"/>
            <w:szCs w:val="24"/>
          </w:rPr>
          <w:tab/>
        </w:r>
        <w:r w:rsidR="00BD56C0" w:rsidRPr="00DB2174">
          <w:rPr>
            <w:rStyle w:val="Hyperlink"/>
            <w:noProof/>
            <w:lang w:val="en-GB"/>
          </w:rPr>
          <w:t>Mode of Billing and Payment</w:t>
        </w:r>
        <w:r w:rsidR="00BD56C0">
          <w:rPr>
            <w:noProof/>
            <w:webHidden/>
          </w:rPr>
          <w:tab/>
        </w:r>
        <w:r w:rsidR="00BD56C0">
          <w:rPr>
            <w:noProof/>
            <w:webHidden/>
          </w:rPr>
          <w:fldChar w:fldCharType="begin"/>
        </w:r>
        <w:r w:rsidR="00BD56C0">
          <w:rPr>
            <w:noProof/>
            <w:webHidden/>
          </w:rPr>
          <w:instrText xml:space="preserve"> PAGEREF _Toc34330002 \h </w:instrText>
        </w:r>
        <w:r w:rsidR="00BD56C0">
          <w:rPr>
            <w:noProof/>
            <w:webHidden/>
          </w:rPr>
        </w:r>
        <w:r w:rsidR="00BD56C0">
          <w:rPr>
            <w:noProof/>
            <w:webHidden/>
          </w:rPr>
          <w:fldChar w:fldCharType="separate"/>
        </w:r>
        <w:r w:rsidR="00513E27">
          <w:rPr>
            <w:noProof/>
            <w:webHidden/>
          </w:rPr>
          <w:t>112</w:t>
        </w:r>
        <w:r w:rsidR="00BD56C0">
          <w:rPr>
            <w:noProof/>
            <w:webHidden/>
          </w:rPr>
          <w:fldChar w:fldCharType="end"/>
        </w:r>
      </w:hyperlink>
    </w:p>
    <w:p w14:paraId="330AE853" w14:textId="4D8089E0" w:rsidR="00BD56C0" w:rsidRDefault="000472DC">
      <w:pPr>
        <w:pStyle w:val="TOC3"/>
        <w:tabs>
          <w:tab w:val="left" w:pos="1200"/>
          <w:tab w:val="right" w:leader="dot" w:pos="8722"/>
        </w:tabs>
        <w:rPr>
          <w:rFonts w:eastAsiaTheme="minorEastAsia" w:cstheme="minorBidi"/>
          <w:noProof/>
          <w:sz w:val="24"/>
          <w:szCs w:val="24"/>
        </w:rPr>
      </w:pPr>
      <w:hyperlink w:anchor="_Toc34330003" w:history="1">
        <w:r w:rsidR="00BD56C0" w:rsidRPr="00DB2174">
          <w:rPr>
            <w:rStyle w:val="Hyperlink"/>
            <w:noProof/>
            <w:lang w:val="en-GB"/>
          </w:rPr>
          <w:t>7.1</w:t>
        </w:r>
        <w:r w:rsidR="00BD56C0">
          <w:rPr>
            <w:rFonts w:eastAsiaTheme="minorEastAsia" w:cstheme="minorBidi"/>
            <w:noProof/>
            <w:sz w:val="24"/>
            <w:szCs w:val="24"/>
          </w:rPr>
          <w:tab/>
        </w:r>
        <w:r w:rsidR="00BD56C0" w:rsidRPr="00DB2174">
          <w:rPr>
            <w:rStyle w:val="Hyperlink"/>
            <w:noProof/>
            <w:lang w:val="en-GB"/>
          </w:rPr>
          <w:t>Good Faith</w:t>
        </w:r>
        <w:r w:rsidR="00BD56C0">
          <w:rPr>
            <w:noProof/>
            <w:webHidden/>
          </w:rPr>
          <w:tab/>
        </w:r>
        <w:r w:rsidR="00BD56C0">
          <w:rPr>
            <w:noProof/>
            <w:webHidden/>
          </w:rPr>
          <w:fldChar w:fldCharType="begin"/>
        </w:r>
        <w:r w:rsidR="00BD56C0">
          <w:rPr>
            <w:noProof/>
            <w:webHidden/>
          </w:rPr>
          <w:instrText xml:space="preserve"> PAGEREF _Toc34330003 \h </w:instrText>
        </w:r>
        <w:r w:rsidR="00BD56C0">
          <w:rPr>
            <w:noProof/>
            <w:webHidden/>
          </w:rPr>
        </w:r>
        <w:r w:rsidR="00BD56C0">
          <w:rPr>
            <w:noProof/>
            <w:webHidden/>
          </w:rPr>
          <w:fldChar w:fldCharType="separate"/>
        </w:r>
        <w:r w:rsidR="00513E27">
          <w:rPr>
            <w:noProof/>
            <w:webHidden/>
          </w:rPr>
          <w:t>114</w:t>
        </w:r>
        <w:r w:rsidR="00BD56C0">
          <w:rPr>
            <w:noProof/>
            <w:webHidden/>
          </w:rPr>
          <w:fldChar w:fldCharType="end"/>
        </w:r>
      </w:hyperlink>
    </w:p>
    <w:p w14:paraId="447F8C12" w14:textId="5312EB9B" w:rsidR="00BD56C0" w:rsidRDefault="000472DC">
      <w:pPr>
        <w:pStyle w:val="TOC3"/>
        <w:tabs>
          <w:tab w:val="left" w:pos="1200"/>
          <w:tab w:val="right" w:leader="dot" w:pos="8722"/>
        </w:tabs>
        <w:rPr>
          <w:rFonts w:eastAsiaTheme="minorEastAsia" w:cstheme="minorBidi"/>
          <w:noProof/>
          <w:sz w:val="24"/>
          <w:szCs w:val="24"/>
        </w:rPr>
      </w:pPr>
      <w:hyperlink w:anchor="_Toc34330004" w:history="1">
        <w:r w:rsidR="00BD56C0" w:rsidRPr="00DB2174">
          <w:rPr>
            <w:rStyle w:val="Hyperlink"/>
            <w:noProof/>
            <w:lang w:val="en-GB"/>
          </w:rPr>
          <w:t>7.2</w:t>
        </w:r>
        <w:r w:rsidR="00BD56C0">
          <w:rPr>
            <w:rFonts w:eastAsiaTheme="minorEastAsia" w:cstheme="minorBidi"/>
            <w:noProof/>
            <w:sz w:val="24"/>
            <w:szCs w:val="24"/>
          </w:rPr>
          <w:tab/>
        </w:r>
        <w:r w:rsidR="00BD56C0" w:rsidRPr="00DB2174">
          <w:rPr>
            <w:rStyle w:val="Hyperlink"/>
            <w:noProof/>
            <w:lang w:val="en-GB"/>
          </w:rPr>
          <w:t>Operation of the Contract</w:t>
        </w:r>
        <w:r w:rsidR="00BD56C0">
          <w:rPr>
            <w:noProof/>
            <w:webHidden/>
          </w:rPr>
          <w:tab/>
        </w:r>
        <w:r w:rsidR="00BD56C0">
          <w:rPr>
            <w:noProof/>
            <w:webHidden/>
          </w:rPr>
          <w:fldChar w:fldCharType="begin"/>
        </w:r>
        <w:r w:rsidR="00BD56C0">
          <w:rPr>
            <w:noProof/>
            <w:webHidden/>
          </w:rPr>
          <w:instrText xml:space="preserve"> PAGEREF _Toc34330004 \h </w:instrText>
        </w:r>
        <w:r w:rsidR="00BD56C0">
          <w:rPr>
            <w:noProof/>
            <w:webHidden/>
          </w:rPr>
        </w:r>
        <w:r w:rsidR="00BD56C0">
          <w:rPr>
            <w:noProof/>
            <w:webHidden/>
          </w:rPr>
          <w:fldChar w:fldCharType="separate"/>
        </w:r>
        <w:r w:rsidR="00513E27">
          <w:rPr>
            <w:noProof/>
            <w:webHidden/>
          </w:rPr>
          <w:t>114</w:t>
        </w:r>
        <w:r w:rsidR="00BD56C0">
          <w:rPr>
            <w:noProof/>
            <w:webHidden/>
          </w:rPr>
          <w:fldChar w:fldCharType="end"/>
        </w:r>
      </w:hyperlink>
    </w:p>
    <w:p w14:paraId="6C2D7929" w14:textId="59626042" w:rsidR="00BD56C0" w:rsidRDefault="000472DC">
      <w:pPr>
        <w:pStyle w:val="TOC3"/>
        <w:tabs>
          <w:tab w:val="right" w:leader="dot" w:pos="8722"/>
        </w:tabs>
        <w:rPr>
          <w:rFonts w:eastAsiaTheme="minorEastAsia" w:cstheme="minorBidi"/>
          <w:noProof/>
          <w:sz w:val="24"/>
          <w:szCs w:val="24"/>
        </w:rPr>
      </w:pPr>
      <w:hyperlink w:anchor="_Toc34330005" w:history="1">
        <w:r w:rsidR="00BD56C0" w:rsidRPr="00DB2174">
          <w:rPr>
            <w:rStyle w:val="Hyperlink"/>
            <w:noProof/>
            <w:lang w:val="en-GB"/>
          </w:rPr>
          <w:t>7.3    Non waiver</w:t>
        </w:r>
        <w:r w:rsidR="00BD56C0">
          <w:rPr>
            <w:noProof/>
            <w:webHidden/>
          </w:rPr>
          <w:tab/>
        </w:r>
        <w:r w:rsidR="00BD56C0">
          <w:rPr>
            <w:noProof/>
            <w:webHidden/>
          </w:rPr>
          <w:fldChar w:fldCharType="begin"/>
        </w:r>
        <w:r w:rsidR="00BD56C0">
          <w:rPr>
            <w:noProof/>
            <w:webHidden/>
          </w:rPr>
          <w:instrText xml:space="preserve"> PAGEREF _Toc34330005 \h </w:instrText>
        </w:r>
        <w:r w:rsidR="00BD56C0">
          <w:rPr>
            <w:noProof/>
            <w:webHidden/>
          </w:rPr>
        </w:r>
        <w:r w:rsidR="00BD56C0">
          <w:rPr>
            <w:noProof/>
            <w:webHidden/>
          </w:rPr>
          <w:fldChar w:fldCharType="separate"/>
        </w:r>
        <w:r w:rsidR="00513E27">
          <w:rPr>
            <w:noProof/>
            <w:webHidden/>
          </w:rPr>
          <w:t>114</w:t>
        </w:r>
        <w:r w:rsidR="00BD56C0">
          <w:rPr>
            <w:noProof/>
            <w:webHidden/>
          </w:rPr>
          <w:fldChar w:fldCharType="end"/>
        </w:r>
      </w:hyperlink>
    </w:p>
    <w:p w14:paraId="278E05F1" w14:textId="447CEB5C" w:rsidR="00BD56C0" w:rsidRDefault="000472DC">
      <w:pPr>
        <w:pStyle w:val="TOC3"/>
        <w:tabs>
          <w:tab w:val="right" w:leader="dot" w:pos="8722"/>
        </w:tabs>
        <w:rPr>
          <w:rFonts w:eastAsiaTheme="minorEastAsia" w:cstheme="minorBidi"/>
          <w:noProof/>
          <w:sz w:val="24"/>
          <w:szCs w:val="24"/>
        </w:rPr>
      </w:pPr>
      <w:hyperlink w:anchor="_Toc34330006" w:history="1">
        <w:r w:rsidR="00BD56C0" w:rsidRPr="00DB2174">
          <w:rPr>
            <w:rStyle w:val="Hyperlink"/>
            <w:noProof/>
            <w:lang w:val="en-GB"/>
          </w:rPr>
          <w:t>8.1.</w:t>
        </w:r>
        <w:r w:rsidR="00BD56C0">
          <w:rPr>
            <w:noProof/>
            <w:webHidden/>
          </w:rPr>
          <w:tab/>
        </w:r>
        <w:r w:rsidR="00BD56C0">
          <w:rPr>
            <w:noProof/>
            <w:webHidden/>
          </w:rPr>
          <w:fldChar w:fldCharType="begin"/>
        </w:r>
        <w:r w:rsidR="00BD56C0">
          <w:rPr>
            <w:noProof/>
            <w:webHidden/>
          </w:rPr>
          <w:instrText xml:space="preserve"> PAGEREF _Toc34330006 \h </w:instrText>
        </w:r>
        <w:r w:rsidR="00BD56C0">
          <w:rPr>
            <w:noProof/>
            <w:webHidden/>
          </w:rPr>
        </w:r>
        <w:r w:rsidR="00BD56C0">
          <w:rPr>
            <w:noProof/>
            <w:webHidden/>
          </w:rPr>
          <w:fldChar w:fldCharType="separate"/>
        </w:r>
        <w:r w:rsidR="00513E27">
          <w:rPr>
            <w:noProof/>
            <w:webHidden/>
          </w:rPr>
          <w:t>115</w:t>
        </w:r>
        <w:r w:rsidR="00BD56C0">
          <w:rPr>
            <w:noProof/>
            <w:webHidden/>
          </w:rPr>
          <w:fldChar w:fldCharType="end"/>
        </w:r>
      </w:hyperlink>
    </w:p>
    <w:p w14:paraId="0E86C5B2" w14:textId="3EBA1CCB" w:rsidR="00BD56C0" w:rsidRDefault="000472DC">
      <w:pPr>
        <w:pStyle w:val="TOC3"/>
        <w:tabs>
          <w:tab w:val="left" w:pos="1200"/>
          <w:tab w:val="right" w:leader="dot" w:pos="8722"/>
        </w:tabs>
        <w:rPr>
          <w:rFonts w:eastAsiaTheme="minorEastAsia" w:cstheme="minorBidi"/>
          <w:noProof/>
          <w:sz w:val="24"/>
          <w:szCs w:val="24"/>
        </w:rPr>
      </w:pPr>
      <w:hyperlink w:anchor="_Toc34330007" w:history="1">
        <w:r w:rsidR="00BD56C0" w:rsidRPr="00DB2174">
          <w:rPr>
            <w:rStyle w:val="Hyperlink"/>
            <w:noProof/>
            <w:spacing w:val="-3"/>
            <w:lang w:val="en-GB"/>
          </w:rPr>
          <w:t>9.1</w:t>
        </w:r>
        <w:r w:rsidR="00BD56C0">
          <w:rPr>
            <w:rFonts w:eastAsiaTheme="minorEastAsia" w:cstheme="minorBidi"/>
            <w:noProof/>
            <w:sz w:val="24"/>
            <w:szCs w:val="24"/>
          </w:rPr>
          <w:tab/>
        </w:r>
        <w:r w:rsidR="00BD56C0" w:rsidRPr="00DB2174">
          <w:rPr>
            <w:rStyle w:val="Hyperlink"/>
            <w:noProof/>
            <w:lang w:val="en-GB"/>
          </w:rPr>
          <w:t>Amicable Settlement</w:t>
        </w:r>
        <w:r w:rsidR="00BD56C0">
          <w:rPr>
            <w:noProof/>
            <w:webHidden/>
          </w:rPr>
          <w:tab/>
        </w:r>
        <w:r w:rsidR="00BD56C0">
          <w:rPr>
            <w:noProof/>
            <w:webHidden/>
          </w:rPr>
          <w:fldChar w:fldCharType="begin"/>
        </w:r>
        <w:r w:rsidR="00BD56C0">
          <w:rPr>
            <w:noProof/>
            <w:webHidden/>
          </w:rPr>
          <w:instrText xml:space="preserve"> PAGEREF _Toc34330007 \h </w:instrText>
        </w:r>
        <w:r w:rsidR="00BD56C0">
          <w:rPr>
            <w:noProof/>
            <w:webHidden/>
          </w:rPr>
        </w:r>
        <w:r w:rsidR="00BD56C0">
          <w:rPr>
            <w:noProof/>
            <w:webHidden/>
          </w:rPr>
          <w:fldChar w:fldCharType="separate"/>
        </w:r>
        <w:r w:rsidR="00513E27">
          <w:rPr>
            <w:noProof/>
            <w:webHidden/>
          </w:rPr>
          <w:t>116</w:t>
        </w:r>
        <w:r w:rsidR="00BD56C0">
          <w:rPr>
            <w:noProof/>
            <w:webHidden/>
          </w:rPr>
          <w:fldChar w:fldCharType="end"/>
        </w:r>
      </w:hyperlink>
    </w:p>
    <w:p w14:paraId="635AFAA7" w14:textId="7121B672" w:rsidR="00BD56C0" w:rsidRDefault="000472DC">
      <w:pPr>
        <w:pStyle w:val="TOC3"/>
        <w:tabs>
          <w:tab w:val="left" w:pos="1200"/>
          <w:tab w:val="right" w:leader="dot" w:pos="8722"/>
        </w:tabs>
        <w:rPr>
          <w:rFonts w:eastAsiaTheme="minorEastAsia" w:cstheme="minorBidi"/>
          <w:noProof/>
          <w:sz w:val="24"/>
          <w:szCs w:val="24"/>
        </w:rPr>
      </w:pPr>
      <w:hyperlink w:anchor="_Toc34330008" w:history="1">
        <w:r w:rsidR="00BD56C0" w:rsidRPr="00DB2174">
          <w:rPr>
            <w:rStyle w:val="Hyperlink"/>
            <w:noProof/>
            <w:lang w:val="en-GB"/>
          </w:rPr>
          <w:t>9.2</w:t>
        </w:r>
        <w:r w:rsidR="00BD56C0">
          <w:rPr>
            <w:rFonts w:eastAsiaTheme="minorEastAsia" w:cstheme="minorBidi"/>
            <w:noProof/>
            <w:sz w:val="24"/>
            <w:szCs w:val="24"/>
          </w:rPr>
          <w:tab/>
        </w:r>
        <w:r w:rsidR="00BD56C0" w:rsidRPr="00DB2174">
          <w:rPr>
            <w:rStyle w:val="Hyperlink"/>
            <w:noProof/>
            <w:lang w:val="en-GB"/>
          </w:rPr>
          <w:t>Dispute Resolution</w:t>
        </w:r>
        <w:r w:rsidR="00BD56C0">
          <w:rPr>
            <w:noProof/>
            <w:webHidden/>
          </w:rPr>
          <w:tab/>
        </w:r>
        <w:r w:rsidR="00BD56C0">
          <w:rPr>
            <w:noProof/>
            <w:webHidden/>
          </w:rPr>
          <w:fldChar w:fldCharType="begin"/>
        </w:r>
        <w:r w:rsidR="00BD56C0">
          <w:rPr>
            <w:noProof/>
            <w:webHidden/>
          </w:rPr>
          <w:instrText xml:space="preserve"> PAGEREF _Toc34330008 \h </w:instrText>
        </w:r>
        <w:r w:rsidR="00BD56C0">
          <w:rPr>
            <w:noProof/>
            <w:webHidden/>
          </w:rPr>
        </w:r>
        <w:r w:rsidR="00BD56C0">
          <w:rPr>
            <w:noProof/>
            <w:webHidden/>
          </w:rPr>
          <w:fldChar w:fldCharType="separate"/>
        </w:r>
        <w:r w:rsidR="00513E27">
          <w:rPr>
            <w:noProof/>
            <w:webHidden/>
          </w:rPr>
          <w:t>116</w:t>
        </w:r>
        <w:r w:rsidR="00BD56C0">
          <w:rPr>
            <w:noProof/>
            <w:webHidden/>
          </w:rPr>
          <w:fldChar w:fldCharType="end"/>
        </w:r>
      </w:hyperlink>
    </w:p>
    <w:p w14:paraId="344ED354" w14:textId="6B7C37EF" w:rsidR="00BD56C0" w:rsidRDefault="000472DC">
      <w:pPr>
        <w:pStyle w:val="TOC1"/>
        <w:tabs>
          <w:tab w:val="right" w:leader="dot" w:pos="8722"/>
        </w:tabs>
        <w:rPr>
          <w:rFonts w:eastAsiaTheme="minorEastAsia" w:cstheme="minorBidi"/>
          <w:b w:val="0"/>
          <w:bCs w:val="0"/>
          <w:i w:val="0"/>
          <w:iCs w:val="0"/>
          <w:noProof/>
        </w:rPr>
      </w:pPr>
      <w:hyperlink w:anchor="_Toc34330009" w:history="1">
        <w:r w:rsidR="00BD56C0" w:rsidRPr="00DB2174">
          <w:rPr>
            <w:rStyle w:val="Hyperlink"/>
            <w:noProof/>
            <w:lang w:val="en-GB"/>
          </w:rPr>
          <w:t>III.  Special Conditions of Contract</w:t>
        </w:r>
        <w:r w:rsidR="00BD56C0">
          <w:rPr>
            <w:noProof/>
            <w:webHidden/>
          </w:rPr>
          <w:tab/>
        </w:r>
        <w:r w:rsidR="00BD56C0">
          <w:rPr>
            <w:noProof/>
            <w:webHidden/>
          </w:rPr>
          <w:fldChar w:fldCharType="begin"/>
        </w:r>
        <w:r w:rsidR="00BD56C0">
          <w:rPr>
            <w:noProof/>
            <w:webHidden/>
          </w:rPr>
          <w:instrText xml:space="preserve"> PAGEREF _Toc34330009 \h </w:instrText>
        </w:r>
        <w:r w:rsidR="00BD56C0">
          <w:rPr>
            <w:noProof/>
            <w:webHidden/>
          </w:rPr>
        </w:r>
        <w:r w:rsidR="00BD56C0">
          <w:rPr>
            <w:noProof/>
            <w:webHidden/>
          </w:rPr>
          <w:fldChar w:fldCharType="separate"/>
        </w:r>
        <w:r w:rsidR="00513E27">
          <w:rPr>
            <w:noProof/>
            <w:webHidden/>
          </w:rPr>
          <w:t>117</w:t>
        </w:r>
        <w:r w:rsidR="00BD56C0">
          <w:rPr>
            <w:noProof/>
            <w:webHidden/>
          </w:rPr>
          <w:fldChar w:fldCharType="end"/>
        </w:r>
      </w:hyperlink>
    </w:p>
    <w:p w14:paraId="4F0DFE41" w14:textId="5D5695D6" w:rsidR="00BD56C0" w:rsidRDefault="000472DC">
      <w:pPr>
        <w:pStyle w:val="TOC1"/>
        <w:tabs>
          <w:tab w:val="right" w:leader="dot" w:pos="8722"/>
        </w:tabs>
        <w:rPr>
          <w:rFonts w:eastAsiaTheme="minorEastAsia" w:cstheme="minorBidi"/>
          <w:b w:val="0"/>
          <w:bCs w:val="0"/>
          <w:i w:val="0"/>
          <w:iCs w:val="0"/>
          <w:noProof/>
        </w:rPr>
      </w:pPr>
      <w:hyperlink w:anchor="_Toc34330010" w:history="1">
        <w:r w:rsidR="00BD56C0" w:rsidRPr="00DB2174">
          <w:rPr>
            <w:rStyle w:val="Hyperlink"/>
            <w:noProof/>
            <w:lang w:val="en-GB"/>
          </w:rPr>
          <w:t>IV.  Appendices</w:t>
        </w:r>
        <w:r w:rsidR="00BD56C0">
          <w:rPr>
            <w:noProof/>
            <w:webHidden/>
          </w:rPr>
          <w:tab/>
        </w:r>
        <w:r w:rsidR="00BD56C0">
          <w:rPr>
            <w:noProof/>
            <w:webHidden/>
          </w:rPr>
          <w:fldChar w:fldCharType="begin"/>
        </w:r>
        <w:r w:rsidR="00BD56C0">
          <w:rPr>
            <w:noProof/>
            <w:webHidden/>
          </w:rPr>
          <w:instrText xml:space="preserve"> PAGEREF _Toc34330010 \h </w:instrText>
        </w:r>
        <w:r w:rsidR="00BD56C0">
          <w:rPr>
            <w:noProof/>
            <w:webHidden/>
          </w:rPr>
        </w:r>
        <w:r w:rsidR="00BD56C0">
          <w:rPr>
            <w:noProof/>
            <w:webHidden/>
          </w:rPr>
          <w:fldChar w:fldCharType="separate"/>
        </w:r>
        <w:r w:rsidR="00513E27">
          <w:rPr>
            <w:noProof/>
            <w:webHidden/>
          </w:rPr>
          <w:t>122</w:t>
        </w:r>
        <w:r w:rsidR="00BD56C0">
          <w:rPr>
            <w:noProof/>
            <w:webHidden/>
          </w:rPr>
          <w:fldChar w:fldCharType="end"/>
        </w:r>
      </w:hyperlink>
    </w:p>
    <w:p w14:paraId="66DFDB0D" w14:textId="77777777" w:rsidR="007B7EE2" w:rsidRPr="00A81DCC" w:rsidRDefault="007B7EE2" w:rsidP="007B7EE2">
      <w:pPr>
        <w:tabs>
          <w:tab w:val="right" w:pos="9000"/>
        </w:tabs>
        <w:rPr>
          <w:lang w:val="en-GB"/>
        </w:rPr>
      </w:pPr>
      <w:r w:rsidRPr="00A81DCC">
        <w:rPr>
          <w:lang w:val="en-GB"/>
        </w:rPr>
        <w:fldChar w:fldCharType="end"/>
      </w:r>
      <w:r w:rsidRPr="00A81DCC">
        <w:rPr>
          <w:lang w:val="en-GB"/>
        </w:rPr>
        <w:tab/>
      </w:r>
    </w:p>
    <w:p w14:paraId="34E380F4" w14:textId="77777777" w:rsidR="007B7EE2" w:rsidRPr="00A45678" w:rsidRDefault="007B7EE2" w:rsidP="007B7EE2">
      <w:pPr>
        <w:pStyle w:val="BankNormal"/>
        <w:spacing w:after="0"/>
        <w:rPr>
          <w:szCs w:val="24"/>
          <w:lang w:val="en-GB" w:eastAsia="it-IT"/>
        </w:rPr>
      </w:pPr>
    </w:p>
    <w:p w14:paraId="16D6D474" w14:textId="77777777" w:rsidR="007B7EE2" w:rsidRPr="00A45678" w:rsidRDefault="007B7EE2" w:rsidP="007B7EE2">
      <w:pPr>
        <w:pStyle w:val="BankNormal"/>
        <w:numPr>
          <w:ilvl w:val="0"/>
          <w:numId w:val="103"/>
        </w:numPr>
        <w:tabs>
          <w:tab w:val="clear" w:pos="431"/>
        </w:tabs>
        <w:spacing w:after="0"/>
        <w:ind w:left="0" w:firstLine="0"/>
        <w:rPr>
          <w:szCs w:val="24"/>
          <w:lang w:val="en-GB" w:eastAsia="it-IT"/>
        </w:rPr>
        <w:sectPr w:rsidR="007B7EE2" w:rsidRPr="00A45678" w:rsidSect="00A81DCC">
          <w:headerReference w:type="even" r:id="rId53"/>
          <w:headerReference w:type="default" r:id="rId54"/>
          <w:footerReference w:type="default" r:id="rId55"/>
          <w:headerReference w:type="first" r:id="rId56"/>
          <w:type w:val="oddPage"/>
          <w:pgSz w:w="11900" w:h="16840" w:code="9"/>
          <w:pgMar w:top="1440" w:right="1440" w:bottom="1728" w:left="1728" w:header="720" w:footer="720" w:gutter="0"/>
          <w:paperSrc w:first="15" w:other="15"/>
          <w:cols w:space="720"/>
          <w:noEndnote/>
          <w:titlePg/>
        </w:sectPr>
      </w:pPr>
    </w:p>
    <w:p w14:paraId="4AA12860" w14:textId="77777777" w:rsidR="007B7EE2" w:rsidRPr="00A81DCC" w:rsidRDefault="007B7EE2" w:rsidP="007B7EE2">
      <w:pPr>
        <w:rPr>
          <w:lang w:val="en-GB"/>
        </w:rPr>
      </w:pPr>
    </w:p>
    <w:p w14:paraId="2396DA98" w14:textId="77777777" w:rsidR="007B7EE2" w:rsidRPr="00A81DCC" w:rsidRDefault="007B7EE2" w:rsidP="007B7EE2">
      <w:pPr>
        <w:pStyle w:val="A1-Heading1"/>
        <w:rPr>
          <w:lang w:val="en-GB"/>
        </w:rPr>
      </w:pPr>
      <w:bookmarkStart w:id="406" w:name="_Toc350746351"/>
      <w:bookmarkStart w:id="407" w:name="_Toc350849371"/>
      <w:bookmarkStart w:id="408" w:name="_Toc351343668"/>
      <w:bookmarkStart w:id="409" w:name="_Toc34254965"/>
      <w:bookmarkStart w:id="410" w:name="_Toc34255126"/>
      <w:bookmarkStart w:id="411" w:name="_Toc34329954"/>
      <w:bookmarkStart w:id="412" w:name="_Toc34352093"/>
      <w:bookmarkStart w:id="413" w:name="_Toc35080296"/>
      <w:r w:rsidRPr="00A81DCC">
        <w:rPr>
          <w:lang w:val="en-GB"/>
        </w:rPr>
        <w:t>I.  Form of Contract</w:t>
      </w:r>
      <w:bookmarkEnd w:id="406"/>
      <w:bookmarkEnd w:id="407"/>
      <w:bookmarkEnd w:id="408"/>
      <w:bookmarkEnd w:id="409"/>
      <w:bookmarkEnd w:id="410"/>
      <w:bookmarkEnd w:id="411"/>
      <w:bookmarkEnd w:id="412"/>
      <w:bookmarkEnd w:id="413"/>
    </w:p>
    <w:p w14:paraId="6D4CCC63" w14:textId="77777777" w:rsidR="007B7EE2" w:rsidRPr="00A81DCC" w:rsidRDefault="007B7EE2" w:rsidP="007B7EE2">
      <w:pPr>
        <w:rPr>
          <w:lang w:val="en-GB"/>
        </w:rPr>
      </w:pPr>
    </w:p>
    <w:p w14:paraId="3649E3A2" w14:textId="77777777" w:rsidR="007B7EE2" w:rsidRPr="00A81DCC" w:rsidRDefault="007B7EE2" w:rsidP="007B7EE2">
      <w:pPr>
        <w:jc w:val="center"/>
        <w:rPr>
          <w:lang w:val="en-GB"/>
        </w:rPr>
      </w:pPr>
      <w:r w:rsidRPr="00A81DCC">
        <w:rPr>
          <w:lang w:val="en-GB"/>
        </w:rPr>
        <w:t>(Text in brackets [ ] is optional; all notes should be deleted in final text)</w:t>
      </w:r>
    </w:p>
    <w:p w14:paraId="4BAE8675" w14:textId="77777777" w:rsidR="007B7EE2" w:rsidRPr="00A81DCC" w:rsidRDefault="007B7EE2" w:rsidP="007B7EE2">
      <w:pPr>
        <w:rPr>
          <w:lang w:val="en-GB"/>
        </w:rPr>
      </w:pPr>
    </w:p>
    <w:p w14:paraId="016910B9" w14:textId="77777777" w:rsidR="007B7EE2" w:rsidRPr="00A81DCC" w:rsidRDefault="007B7EE2" w:rsidP="007B7EE2">
      <w:pPr>
        <w:rPr>
          <w:lang w:val="en-GB"/>
        </w:rPr>
      </w:pPr>
    </w:p>
    <w:p w14:paraId="36B330FF" w14:textId="65B03ED4" w:rsidR="007B7EE2" w:rsidRPr="00A81DCC" w:rsidRDefault="007B7EE2" w:rsidP="007B7EE2">
      <w:pPr>
        <w:jc w:val="both"/>
        <w:rPr>
          <w:lang w:val="en-GB"/>
        </w:rPr>
      </w:pPr>
      <w:r w:rsidRPr="00A81DCC">
        <w:rPr>
          <w:lang w:val="en-GB"/>
        </w:rPr>
        <w:t xml:space="preserve">This CONTRACT (hereinafter called the “Contract”) is between, on the one hand, </w:t>
      </w:r>
      <w:r w:rsidRPr="00A81DCC">
        <w:rPr>
          <w:i/>
          <w:lang w:val="en-GB"/>
        </w:rPr>
        <w:t>[name of Contracting Authority]</w:t>
      </w:r>
      <w:r w:rsidRPr="00A81DCC">
        <w:rPr>
          <w:lang w:val="en-GB"/>
        </w:rPr>
        <w:t xml:space="preserve"> (hereinafter called the “Contracting Authority”) and, on the other hand, </w:t>
      </w:r>
      <w:r w:rsidRPr="00A81DCC">
        <w:rPr>
          <w:i/>
          <w:lang w:val="en-GB"/>
        </w:rPr>
        <w:t xml:space="preserve">[name of </w:t>
      </w:r>
      <w:r w:rsidRPr="00A81DCC">
        <w:rPr>
          <w:i/>
          <w:iCs/>
          <w:lang w:val="en-GB"/>
        </w:rPr>
        <w:t>Contractor</w:t>
      </w:r>
      <w:r w:rsidRPr="00A81DCC">
        <w:rPr>
          <w:i/>
          <w:lang w:val="en-GB"/>
        </w:rPr>
        <w:t>]</w:t>
      </w:r>
      <w:r w:rsidRPr="00A81DCC">
        <w:rPr>
          <w:lang w:val="en-GB"/>
        </w:rPr>
        <w:t xml:space="preserve"> (hereinafter called the “Contractor”).</w:t>
      </w:r>
    </w:p>
    <w:p w14:paraId="136B6B6D" w14:textId="77777777" w:rsidR="007B7EE2" w:rsidRPr="00A81DCC" w:rsidRDefault="007B7EE2" w:rsidP="007B7EE2">
      <w:pPr>
        <w:jc w:val="both"/>
        <w:rPr>
          <w:lang w:val="en-GB"/>
        </w:rPr>
      </w:pPr>
    </w:p>
    <w:p w14:paraId="1B04E9CD" w14:textId="77777777" w:rsidR="007B7EE2" w:rsidRPr="00A81DCC" w:rsidRDefault="007B7EE2" w:rsidP="007B7EE2">
      <w:pPr>
        <w:jc w:val="both"/>
        <w:rPr>
          <w:lang w:val="en-GB"/>
        </w:rPr>
      </w:pPr>
      <w:r w:rsidRPr="00A81DCC">
        <w:rPr>
          <w:lang w:val="en-GB"/>
        </w:rPr>
        <w:t>[</w:t>
      </w:r>
      <w:r w:rsidRPr="00A81DCC">
        <w:rPr>
          <w:b/>
          <w:i/>
          <w:lang w:val="en-GB"/>
        </w:rPr>
        <w:t>Note</w:t>
      </w:r>
      <w:r w:rsidRPr="00A81DCC">
        <w:rPr>
          <w:i/>
          <w:lang w:val="en-GB"/>
        </w:rPr>
        <w:t xml:space="preserve">: If the </w:t>
      </w:r>
      <w:r w:rsidRPr="00A81DCC">
        <w:rPr>
          <w:i/>
          <w:iCs/>
          <w:lang w:val="en-GB"/>
        </w:rPr>
        <w:t>Contractor</w:t>
      </w:r>
      <w:r w:rsidRPr="00A81DCC">
        <w:rPr>
          <w:lang w:val="en-GB"/>
        </w:rPr>
        <w:t xml:space="preserve"> </w:t>
      </w:r>
      <w:r w:rsidRPr="00A81DCC">
        <w:rPr>
          <w:i/>
          <w:lang w:val="en-GB"/>
        </w:rPr>
        <w:t>consist of more than one entity, the above should be partially amended to read as follows:</w:t>
      </w:r>
      <w:r w:rsidRPr="00A81DCC">
        <w:rPr>
          <w:lang w:val="en-GB"/>
        </w:rPr>
        <w:t xml:space="preserve"> “…(hereinafter called the “Contracting Authority”) and, on the other hand, a joint venture/consortium/association consisting of the following entities, each of which will be jointly and severally liable to the Contracting Authority for all the Contractor’s obligations under this Contract, namely, </w:t>
      </w:r>
      <w:r w:rsidRPr="00A81DCC">
        <w:rPr>
          <w:i/>
          <w:lang w:val="en-GB"/>
        </w:rPr>
        <w:t xml:space="preserve">[name of </w:t>
      </w:r>
      <w:r w:rsidRPr="00A81DCC">
        <w:rPr>
          <w:i/>
          <w:iCs/>
          <w:lang w:val="en-GB"/>
        </w:rPr>
        <w:t>Contractor</w:t>
      </w:r>
      <w:r w:rsidRPr="00A81DCC">
        <w:rPr>
          <w:i/>
          <w:lang w:val="en-GB"/>
        </w:rPr>
        <w:t>]</w:t>
      </w:r>
      <w:r w:rsidRPr="00A81DCC">
        <w:rPr>
          <w:lang w:val="en-GB"/>
        </w:rPr>
        <w:t xml:space="preserve"> and </w:t>
      </w:r>
      <w:r w:rsidRPr="00A81DCC">
        <w:rPr>
          <w:i/>
          <w:lang w:val="en-GB"/>
        </w:rPr>
        <w:t xml:space="preserve">[name of </w:t>
      </w:r>
      <w:r w:rsidRPr="00A81DCC">
        <w:rPr>
          <w:i/>
          <w:iCs/>
          <w:lang w:val="en-GB"/>
        </w:rPr>
        <w:t>Contractor</w:t>
      </w:r>
      <w:r w:rsidRPr="00A81DCC">
        <w:rPr>
          <w:i/>
          <w:lang w:val="en-GB"/>
        </w:rPr>
        <w:t>]</w:t>
      </w:r>
      <w:r w:rsidRPr="00A81DCC">
        <w:rPr>
          <w:lang w:val="en-GB"/>
        </w:rPr>
        <w:t xml:space="preserve"> (hereinafter called the “Contractor”).]</w:t>
      </w:r>
    </w:p>
    <w:p w14:paraId="268A0F9A" w14:textId="77777777" w:rsidR="007B7EE2" w:rsidRPr="00A81DCC" w:rsidRDefault="007B7EE2" w:rsidP="007B7EE2">
      <w:pPr>
        <w:jc w:val="both"/>
        <w:rPr>
          <w:lang w:val="en-GB"/>
        </w:rPr>
      </w:pPr>
    </w:p>
    <w:p w14:paraId="19854E48" w14:textId="77777777" w:rsidR="007B7EE2" w:rsidRPr="00A81DCC" w:rsidRDefault="007B7EE2" w:rsidP="007B7EE2">
      <w:pPr>
        <w:jc w:val="both"/>
        <w:rPr>
          <w:lang w:val="en-GB"/>
        </w:rPr>
      </w:pPr>
      <w:r w:rsidRPr="00A81DCC">
        <w:rPr>
          <w:lang w:val="en-GB"/>
        </w:rPr>
        <w:t>WHEREAS</w:t>
      </w:r>
    </w:p>
    <w:p w14:paraId="2A18D0A3" w14:textId="77777777" w:rsidR="007B7EE2" w:rsidRPr="00A81DCC" w:rsidRDefault="007B7EE2" w:rsidP="007B7EE2">
      <w:pPr>
        <w:ind w:left="1440" w:hanging="720"/>
        <w:jc w:val="both"/>
        <w:rPr>
          <w:lang w:val="en-GB"/>
        </w:rPr>
      </w:pPr>
    </w:p>
    <w:p w14:paraId="1508C4B3" w14:textId="77777777" w:rsidR="007B7EE2" w:rsidRPr="00A81DCC" w:rsidRDefault="007B7EE2" w:rsidP="007B7EE2">
      <w:pPr>
        <w:ind w:left="1260" w:hanging="540"/>
        <w:jc w:val="both"/>
        <w:rPr>
          <w:lang w:val="en-GB"/>
        </w:rPr>
      </w:pPr>
      <w:r w:rsidRPr="00A81DCC">
        <w:rPr>
          <w:lang w:val="en-GB"/>
        </w:rPr>
        <w:t>(a)</w:t>
      </w:r>
      <w:r w:rsidRPr="00A81DCC">
        <w:rPr>
          <w:lang w:val="en-GB"/>
        </w:rPr>
        <w:tab/>
        <w:t>the Contracting Authority has requested the Contractor to provide certain services as defined in this Contract (hereinafter called the “Services”);</w:t>
      </w:r>
    </w:p>
    <w:p w14:paraId="0C6EC572" w14:textId="77777777" w:rsidR="007B7EE2" w:rsidRPr="00A81DCC" w:rsidRDefault="007B7EE2" w:rsidP="007B7EE2">
      <w:pPr>
        <w:ind w:left="1440" w:hanging="720"/>
        <w:jc w:val="both"/>
        <w:rPr>
          <w:lang w:val="en-GB"/>
        </w:rPr>
      </w:pPr>
    </w:p>
    <w:p w14:paraId="109965A8" w14:textId="77777777" w:rsidR="007B7EE2" w:rsidRPr="00A81DCC" w:rsidRDefault="007B7EE2" w:rsidP="007B7EE2">
      <w:pPr>
        <w:ind w:left="1260" w:hanging="540"/>
        <w:jc w:val="both"/>
        <w:rPr>
          <w:lang w:val="en-GB"/>
        </w:rPr>
      </w:pPr>
      <w:r w:rsidRPr="00A81DCC">
        <w:rPr>
          <w:lang w:val="en-GB"/>
        </w:rPr>
        <w:t>(b)</w:t>
      </w:r>
      <w:r w:rsidRPr="00A81DCC">
        <w:rPr>
          <w:lang w:val="en-GB"/>
        </w:rPr>
        <w:tab/>
        <w:t>the Contractor, having represented to the Contracting Authority that he has the required professional skills, and personnel and technical resources, has agreed to provide the Services on the terms and conditions set forth in this Contract;</w:t>
      </w:r>
    </w:p>
    <w:p w14:paraId="67DD9D32" w14:textId="77777777" w:rsidR="007B7EE2" w:rsidRPr="00A81DCC" w:rsidRDefault="007B7EE2" w:rsidP="007B7EE2">
      <w:pPr>
        <w:ind w:left="1440" w:hanging="720"/>
        <w:jc w:val="both"/>
        <w:rPr>
          <w:lang w:val="en-GB"/>
        </w:rPr>
      </w:pPr>
    </w:p>
    <w:p w14:paraId="3BE465B9" w14:textId="77777777" w:rsidR="007B7EE2" w:rsidRPr="00A81DCC" w:rsidRDefault="007B7EE2" w:rsidP="007B7EE2">
      <w:pPr>
        <w:ind w:left="1440" w:hanging="720"/>
        <w:jc w:val="both"/>
        <w:rPr>
          <w:lang w:val="en-GB"/>
        </w:rPr>
      </w:pPr>
    </w:p>
    <w:p w14:paraId="441F4CE3" w14:textId="77777777" w:rsidR="007B7EE2" w:rsidRPr="00A81DCC" w:rsidRDefault="007B7EE2" w:rsidP="007B7EE2">
      <w:pPr>
        <w:rPr>
          <w:lang w:val="en-GB"/>
        </w:rPr>
      </w:pPr>
      <w:r w:rsidRPr="00A81DCC">
        <w:rPr>
          <w:lang w:val="en-GB"/>
        </w:rPr>
        <w:t>NOW THEREFORE the parties hereto hereby agree as follows:</w:t>
      </w:r>
    </w:p>
    <w:p w14:paraId="7FD582C4" w14:textId="77777777" w:rsidR="007B7EE2" w:rsidRPr="00A81DCC" w:rsidRDefault="007B7EE2" w:rsidP="007B7EE2">
      <w:pPr>
        <w:rPr>
          <w:lang w:val="en-GB"/>
        </w:rPr>
      </w:pPr>
    </w:p>
    <w:p w14:paraId="3D06A565" w14:textId="77777777" w:rsidR="007B7EE2" w:rsidRPr="00A81DCC" w:rsidRDefault="007B7EE2" w:rsidP="007B7EE2">
      <w:pPr>
        <w:rPr>
          <w:lang w:val="en-GB"/>
        </w:rPr>
      </w:pPr>
      <w:r w:rsidRPr="00A81DCC">
        <w:rPr>
          <w:lang w:val="en-GB"/>
        </w:rPr>
        <w:t>1.</w:t>
      </w:r>
      <w:r w:rsidRPr="00A81DCC">
        <w:rPr>
          <w:lang w:val="en-GB"/>
        </w:rPr>
        <w:tab/>
        <w:t>The following documents attached hereto shall be deemed to form an integral part of this Contract</w:t>
      </w:r>
      <w:r w:rsidR="00F336F4">
        <w:rPr>
          <w:lang w:val="en-GB"/>
        </w:rPr>
        <w:t xml:space="preserve"> and are listed in their order of precedence</w:t>
      </w:r>
      <w:r w:rsidRPr="00A81DCC">
        <w:rPr>
          <w:lang w:val="en-GB"/>
        </w:rPr>
        <w:t>:</w:t>
      </w:r>
    </w:p>
    <w:p w14:paraId="4303E7D6" w14:textId="77777777" w:rsidR="007B7EE2" w:rsidRPr="00A81DCC" w:rsidRDefault="007B7EE2" w:rsidP="007B7EE2">
      <w:pPr>
        <w:rPr>
          <w:lang w:val="en-GB"/>
        </w:rPr>
      </w:pPr>
    </w:p>
    <w:p w14:paraId="07E1D5E9" w14:textId="35673531" w:rsidR="007B7EE2" w:rsidRPr="00A81DCC" w:rsidRDefault="007B7EE2" w:rsidP="007B7EE2">
      <w:pPr>
        <w:rPr>
          <w:lang w:val="en-GB"/>
        </w:rPr>
      </w:pPr>
      <w:r w:rsidRPr="00A81DCC">
        <w:rPr>
          <w:lang w:val="en-GB"/>
        </w:rPr>
        <w:t>(a)</w:t>
      </w:r>
      <w:r w:rsidRPr="00A81DCC">
        <w:rPr>
          <w:lang w:val="en-GB"/>
        </w:rPr>
        <w:tab/>
      </w:r>
      <w:r w:rsidR="00F336F4" w:rsidRPr="00A81DCC">
        <w:rPr>
          <w:lang w:val="en-GB"/>
        </w:rPr>
        <w:t>The Special Conditions of Contract</w:t>
      </w:r>
      <w:r w:rsidRPr="00A81DCC">
        <w:rPr>
          <w:lang w:val="en-GB"/>
        </w:rPr>
        <w:t>;</w:t>
      </w:r>
    </w:p>
    <w:p w14:paraId="7DD804F6" w14:textId="53705B09" w:rsidR="007B7EE2" w:rsidRDefault="007B7EE2" w:rsidP="007B7EE2">
      <w:pPr>
        <w:rPr>
          <w:lang w:val="en-GB"/>
        </w:rPr>
      </w:pPr>
      <w:r w:rsidRPr="00A81DCC">
        <w:rPr>
          <w:lang w:val="en-GB"/>
        </w:rPr>
        <w:t>(b)</w:t>
      </w:r>
      <w:r w:rsidRPr="00A81DCC">
        <w:rPr>
          <w:lang w:val="en-GB"/>
        </w:rPr>
        <w:tab/>
      </w:r>
      <w:r w:rsidR="00F336F4" w:rsidRPr="00A81DCC">
        <w:rPr>
          <w:lang w:val="en-GB"/>
        </w:rPr>
        <w:t>The General Conditions of Contract</w:t>
      </w:r>
      <w:r w:rsidRPr="00A81DCC">
        <w:rPr>
          <w:lang w:val="en-GB"/>
        </w:rPr>
        <w:t>;</w:t>
      </w:r>
    </w:p>
    <w:p w14:paraId="285B02B0" w14:textId="77777777" w:rsidR="007B7EE2" w:rsidRPr="00A81DCC" w:rsidRDefault="007B7EE2" w:rsidP="007B7EE2">
      <w:pPr>
        <w:rPr>
          <w:lang w:val="en-GB"/>
        </w:rPr>
      </w:pPr>
      <w:r w:rsidRPr="00A81DCC">
        <w:rPr>
          <w:lang w:val="en-GB"/>
        </w:rPr>
        <w:t>(c)</w:t>
      </w:r>
      <w:r w:rsidRPr="00A81DCC">
        <w:rPr>
          <w:lang w:val="en-GB"/>
        </w:rPr>
        <w:tab/>
        <w:t xml:space="preserve">The following Appendices:  </w:t>
      </w:r>
    </w:p>
    <w:p w14:paraId="4682DF05" w14:textId="77777777" w:rsidR="007B7EE2" w:rsidRPr="00A81DCC" w:rsidRDefault="007B7EE2" w:rsidP="007B7EE2">
      <w:pPr>
        <w:rPr>
          <w:lang w:val="en-GB"/>
        </w:rPr>
      </w:pPr>
    </w:p>
    <w:p w14:paraId="25B2AECA" w14:textId="77777777" w:rsidR="007B7EE2" w:rsidRPr="00A81DCC" w:rsidRDefault="007B7EE2" w:rsidP="007B7EE2">
      <w:pPr>
        <w:ind w:left="540" w:firstLine="720"/>
        <w:rPr>
          <w:i/>
          <w:lang w:val="en-GB"/>
        </w:rPr>
      </w:pPr>
      <w:r w:rsidRPr="00A81DCC">
        <w:rPr>
          <w:lang w:val="en-GB"/>
        </w:rPr>
        <w:t>Appendix A:</w:t>
      </w:r>
      <w:r w:rsidRPr="00A81DCC">
        <w:rPr>
          <w:lang w:val="en-GB"/>
        </w:rPr>
        <w:tab/>
        <w:t>Terms of Reference</w:t>
      </w:r>
    </w:p>
    <w:p w14:paraId="52E84B68" w14:textId="77777777" w:rsidR="007B7EE2" w:rsidRPr="00A81DCC" w:rsidRDefault="007B7EE2" w:rsidP="007B7EE2">
      <w:pPr>
        <w:ind w:left="720" w:firstLine="540"/>
        <w:rPr>
          <w:i/>
          <w:lang w:val="en-GB"/>
        </w:rPr>
      </w:pPr>
      <w:r w:rsidRPr="00A81DCC">
        <w:rPr>
          <w:lang w:val="en-GB"/>
        </w:rPr>
        <w:t>Appendix B:</w:t>
      </w:r>
      <w:r w:rsidRPr="00A81DCC">
        <w:rPr>
          <w:lang w:val="en-GB"/>
        </w:rPr>
        <w:tab/>
        <w:t>Technical Proposal</w:t>
      </w:r>
    </w:p>
    <w:p w14:paraId="34A1AE52" w14:textId="77777777" w:rsidR="007B7EE2" w:rsidRPr="00A81DCC" w:rsidRDefault="007B7EE2" w:rsidP="007B7EE2">
      <w:pPr>
        <w:tabs>
          <w:tab w:val="left" w:pos="2977"/>
          <w:tab w:val="left" w:pos="7650"/>
          <w:tab w:val="left" w:pos="8010"/>
        </w:tabs>
        <w:ind w:left="1260"/>
        <w:jc w:val="both"/>
        <w:rPr>
          <w:lang w:val="en-GB"/>
        </w:rPr>
      </w:pPr>
      <w:r w:rsidRPr="00A81DCC">
        <w:rPr>
          <w:lang w:val="en-GB"/>
        </w:rPr>
        <w:t>Appendix C:</w:t>
      </w:r>
      <w:r w:rsidRPr="00A81DCC">
        <w:rPr>
          <w:lang w:val="en-GB"/>
        </w:rPr>
        <w:tab/>
        <w:t xml:space="preserve">Financial Proposal </w:t>
      </w:r>
    </w:p>
    <w:p w14:paraId="39A95BF4" w14:textId="77777777" w:rsidR="007B7EE2" w:rsidRPr="00A81DCC" w:rsidRDefault="007B7EE2" w:rsidP="007B7EE2">
      <w:pPr>
        <w:jc w:val="both"/>
        <w:rPr>
          <w:lang w:val="en-GB"/>
        </w:rPr>
      </w:pPr>
    </w:p>
    <w:p w14:paraId="31396327" w14:textId="77777777" w:rsidR="007B7EE2" w:rsidRPr="00A81DCC" w:rsidRDefault="007B7EE2" w:rsidP="007B7EE2">
      <w:pPr>
        <w:ind w:left="720" w:hanging="720"/>
        <w:jc w:val="both"/>
        <w:rPr>
          <w:lang w:val="en-GB"/>
        </w:rPr>
      </w:pPr>
      <w:r w:rsidRPr="00A81DCC">
        <w:rPr>
          <w:lang w:val="en-GB"/>
        </w:rPr>
        <w:t>2.</w:t>
      </w:r>
      <w:r w:rsidRPr="00A81DCC">
        <w:rPr>
          <w:lang w:val="en-GB"/>
        </w:rPr>
        <w:tab/>
        <w:t>The mutual rights and obligations of the Contracting Authority and the Contractor shall be as set forth in the Contract, in particular:</w:t>
      </w:r>
    </w:p>
    <w:p w14:paraId="019D9BE6" w14:textId="77777777" w:rsidR="007B7EE2" w:rsidRPr="00A81DCC" w:rsidRDefault="007B7EE2" w:rsidP="007B7EE2">
      <w:pPr>
        <w:jc w:val="both"/>
        <w:rPr>
          <w:lang w:val="en-GB"/>
        </w:rPr>
      </w:pPr>
    </w:p>
    <w:p w14:paraId="16727A09" w14:textId="77777777" w:rsidR="007B7EE2" w:rsidRPr="00A81DCC" w:rsidRDefault="007B7EE2" w:rsidP="007B7EE2">
      <w:pPr>
        <w:ind w:left="1440" w:hanging="720"/>
        <w:jc w:val="both"/>
        <w:rPr>
          <w:lang w:val="en-GB"/>
        </w:rPr>
      </w:pPr>
      <w:r w:rsidRPr="00A81DCC">
        <w:rPr>
          <w:lang w:val="en-GB"/>
        </w:rPr>
        <w:t>(a)</w:t>
      </w:r>
      <w:r w:rsidRPr="00A81DCC">
        <w:rPr>
          <w:lang w:val="en-GB"/>
        </w:rPr>
        <w:tab/>
        <w:t>the Contractors shall carry out the Services in accordance with the provisions of the Contract; and</w:t>
      </w:r>
    </w:p>
    <w:p w14:paraId="40C05694" w14:textId="77777777" w:rsidR="007B7EE2" w:rsidRPr="00A81DCC" w:rsidRDefault="007B7EE2" w:rsidP="007B7EE2">
      <w:pPr>
        <w:ind w:left="1440" w:hanging="720"/>
        <w:jc w:val="both"/>
        <w:rPr>
          <w:lang w:val="en-GB"/>
        </w:rPr>
      </w:pPr>
      <w:r w:rsidRPr="00A81DCC">
        <w:rPr>
          <w:lang w:val="en-GB"/>
        </w:rPr>
        <w:t>(b)</w:t>
      </w:r>
      <w:r w:rsidRPr="00A81DCC">
        <w:rPr>
          <w:lang w:val="en-GB"/>
        </w:rPr>
        <w:tab/>
        <w:t>the Contracting Authority shall make payments to the Contractor accordance with the provisions of the Contract.</w:t>
      </w:r>
    </w:p>
    <w:p w14:paraId="2DC650A8" w14:textId="77777777" w:rsidR="007B7EE2" w:rsidRPr="00A81DCC" w:rsidRDefault="007B7EE2" w:rsidP="007B7EE2">
      <w:pPr>
        <w:jc w:val="both"/>
        <w:rPr>
          <w:lang w:val="en-GB"/>
        </w:rPr>
      </w:pPr>
    </w:p>
    <w:p w14:paraId="2C1119F2" w14:textId="77777777" w:rsidR="007B7EE2" w:rsidRPr="00A81DCC" w:rsidRDefault="007B7EE2" w:rsidP="007B7EE2">
      <w:pPr>
        <w:jc w:val="both"/>
        <w:rPr>
          <w:lang w:val="en-GB"/>
        </w:rPr>
      </w:pPr>
    </w:p>
    <w:p w14:paraId="271D1562" w14:textId="77777777" w:rsidR="007B7EE2" w:rsidRPr="00A81DCC" w:rsidRDefault="007B7EE2" w:rsidP="007B7EE2">
      <w:pPr>
        <w:jc w:val="both"/>
        <w:rPr>
          <w:lang w:val="en-GB"/>
        </w:rPr>
      </w:pPr>
      <w:r w:rsidRPr="00A81DCC">
        <w:rPr>
          <w:lang w:val="en-GB"/>
        </w:rPr>
        <w:t>IN WITNESS WHEREOF, the Parties hereto have caused this Contract to be signed in their respective names as of the day and year first above written.</w:t>
      </w:r>
    </w:p>
    <w:p w14:paraId="21CA1A7C" w14:textId="77777777" w:rsidR="007B7EE2" w:rsidRPr="00A81DCC" w:rsidRDefault="007B7EE2" w:rsidP="007B7EE2">
      <w:pPr>
        <w:rPr>
          <w:lang w:val="en-GB"/>
        </w:rPr>
      </w:pPr>
    </w:p>
    <w:p w14:paraId="6166BE44" w14:textId="77777777" w:rsidR="007B7EE2" w:rsidRPr="00A81DCC" w:rsidRDefault="007B7EE2" w:rsidP="007B7EE2">
      <w:pPr>
        <w:rPr>
          <w:lang w:val="en-GB"/>
        </w:rPr>
      </w:pPr>
      <w:r w:rsidRPr="00A81DCC">
        <w:rPr>
          <w:lang w:val="en-GB"/>
        </w:rPr>
        <w:t xml:space="preserve">For and on behalf of </w:t>
      </w:r>
      <w:r w:rsidRPr="00A81DCC">
        <w:rPr>
          <w:i/>
          <w:lang w:val="en-GB"/>
        </w:rPr>
        <w:t>[name of Contracting Authority]</w:t>
      </w:r>
    </w:p>
    <w:p w14:paraId="3D9E31E3" w14:textId="77777777" w:rsidR="007B7EE2" w:rsidRPr="00A81DCC" w:rsidRDefault="007B7EE2" w:rsidP="007B7EE2">
      <w:pPr>
        <w:rPr>
          <w:lang w:val="en-GB"/>
        </w:rPr>
      </w:pPr>
    </w:p>
    <w:p w14:paraId="78EC9C9D" w14:textId="77777777" w:rsidR="007B7EE2" w:rsidRPr="00A81DCC" w:rsidRDefault="007B7EE2" w:rsidP="007B7EE2">
      <w:pPr>
        <w:tabs>
          <w:tab w:val="left" w:pos="5760"/>
        </w:tabs>
        <w:rPr>
          <w:lang w:val="en-GB"/>
        </w:rPr>
      </w:pPr>
      <w:r w:rsidRPr="00A81DCC">
        <w:rPr>
          <w:u w:val="single"/>
          <w:lang w:val="en-GB"/>
        </w:rPr>
        <w:tab/>
      </w:r>
    </w:p>
    <w:p w14:paraId="28413A5C" w14:textId="77777777" w:rsidR="007B7EE2" w:rsidRPr="00A81DCC" w:rsidRDefault="007B7EE2" w:rsidP="007B7EE2">
      <w:pPr>
        <w:rPr>
          <w:lang w:val="en-GB"/>
        </w:rPr>
      </w:pPr>
      <w:r w:rsidRPr="00A81DCC">
        <w:rPr>
          <w:i/>
          <w:lang w:val="en-GB"/>
        </w:rPr>
        <w:t>[Authorized Representative]</w:t>
      </w:r>
    </w:p>
    <w:p w14:paraId="696890B2" w14:textId="77777777" w:rsidR="007B7EE2" w:rsidRPr="00A81DCC" w:rsidRDefault="007B7EE2" w:rsidP="007B7EE2">
      <w:pPr>
        <w:rPr>
          <w:lang w:val="en-GB"/>
        </w:rPr>
      </w:pPr>
    </w:p>
    <w:p w14:paraId="6B83DC1F" w14:textId="77777777" w:rsidR="007B7EE2" w:rsidRPr="00A81DCC" w:rsidRDefault="007B7EE2" w:rsidP="007B7EE2">
      <w:pPr>
        <w:rPr>
          <w:lang w:val="en-GB"/>
        </w:rPr>
      </w:pPr>
      <w:r w:rsidRPr="00A81DCC">
        <w:rPr>
          <w:lang w:val="en-GB"/>
        </w:rPr>
        <w:t xml:space="preserve">For and on behalf of </w:t>
      </w:r>
      <w:r w:rsidRPr="00A81DCC">
        <w:rPr>
          <w:i/>
          <w:lang w:val="en-GB"/>
        </w:rPr>
        <w:t xml:space="preserve">[name of </w:t>
      </w:r>
      <w:r w:rsidRPr="00A81DCC">
        <w:rPr>
          <w:i/>
          <w:iCs/>
          <w:lang w:val="en-GB"/>
        </w:rPr>
        <w:t>Contractor</w:t>
      </w:r>
      <w:r w:rsidRPr="00A81DCC">
        <w:rPr>
          <w:i/>
          <w:lang w:val="en-GB"/>
        </w:rPr>
        <w:t>]</w:t>
      </w:r>
    </w:p>
    <w:p w14:paraId="3CA07AD6" w14:textId="77777777" w:rsidR="007B7EE2" w:rsidRPr="00A81DCC" w:rsidRDefault="007B7EE2" w:rsidP="007B7EE2">
      <w:pPr>
        <w:rPr>
          <w:lang w:val="en-GB"/>
        </w:rPr>
      </w:pPr>
    </w:p>
    <w:p w14:paraId="73953B08" w14:textId="77777777" w:rsidR="007B7EE2" w:rsidRPr="00A81DCC" w:rsidRDefault="007B7EE2" w:rsidP="007B7EE2">
      <w:pPr>
        <w:tabs>
          <w:tab w:val="left" w:pos="5760"/>
        </w:tabs>
        <w:rPr>
          <w:lang w:val="en-GB"/>
        </w:rPr>
      </w:pPr>
      <w:r w:rsidRPr="00A81DCC">
        <w:rPr>
          <w:u w:val="single"/>
          <w:lang w:val="en-GB"/>
        </w:rPr>
        <w:tab/>
      </w:r>
    </w:p>
    <w:p w14:paraId="3F069333" w14:textId="77777777" w:rsidR="007B7EE2" w:rsidRPr="00A81DCC" w:rsidRDefault="007B7EE2" w:rsidP="007B7EE2">
      <w:pPr>
        <w:rPr>
          <w:lang w:val="en-GB"/>
        </w:rPr>
      </w:pPr>
      <w:r w:rsidRPr="00A81DCC">
        <w:rPr>
          <w:i/>
          <w:lang w:val="en-GB"/>
        </w:rPr>
        <w:t>[Authorized Representative]</w:t>
      </w:r>
    </w:p>
    <w:p w14:paraId="7A49D794" w14:textId="77777777" w:rsidR="007B7EE2" w:rsidRPr="00A81DCC" w:rsidRDefault="007B7EE2" w:rsidP="007B7EE2">
      <w:pPr>
        <w:rPr>
          <w:lang w:val="en-GB"/>
        </w:rPr>
      </w:pPr>
    </w:p>
    <w:p w14:paraId="7DE0309D" w14:textId="77777777" w:rsidR="007B7EE2" w:rsidRPr="00A81DCC" w:rsidRDefault="007B7EE2" w:rsidP="007B7EE2">
      <w:pPr>
        <w:rPr>
          <w:lang w:val="en-GB"/>
        </w:rPr>
      </w:pPr>
      <w:r w:rsidRPr="00A81DCC">
        <w:rPr>
          <w:lang w:val="en-GB"/>
        </w:rPr>
        <w:t>[</w:t>
      </w:r>
      <w:r w:rsidRPr="00A81DCC">
        <w:rPr>
          <w:b/>
          <w:i/>
          <w:lang w:val="en-GB"/>
        </w:rPr>
        <w:t>Note</w:t>
      </w:r>
      <w:r w:rsidRPr="00A81DCC">
        <w:rPr>
          <w:i/>
          <w:lang w:val="en-GB"/>
        </w:rPr>
        <w:t xml:space="preserve">:  If the </w:t>
      </w:r>
      <w:r w:rsidRPr="00A81DCC">
        <w:rPr>
          <w:i/>
          <w:iCs/>
          <w:lang w:val="en-GB"/>
        </w:rPr>
        <w:t xml:space="preserve">Contractor </w:t>
      </w:r>
      <w:r w:rsidRPr="00A81DCC">
        <w:rPr>
          <w:i/>
          <w:lang w:val="en-GB"/>
        </w:rPr>
        <w:t>consists of more than one entity, all these entities should appear as signatories, e.g., in the following manner</w:t>
      </w:r>
      <w:r w:rsidRPr="00A81DCC">
        <w:rPr>
          <w:lang w:val="en-GB"/>
        </w:rPr>
        <w:t>:]</w:t>
      </w:r>
    </w:p>
    <w:p w14:paraId="1CB5EDF3" w14:textId="77777777" w:rsidR="007B7EE2" w:rsidRPr="00A81DCC" w:rsidRDefault="007B7EE2" w:rsidP="007B7EE2">
      <w:pPr>
        <w:rPr>
          <w:lang w:val="en-GB"/>
        </w:rPr>
      </w:pPr>
    </w:p>
    <w:p w14:paraId="0A7640F2" w14:textId="77777777" w:rsidR="007B7EE2" w:rsidRPr="00A81DCC" w:rsidRDefault="007B7EE2" w:rsidP="007B7EE2">
      <w:pPr>
        <w:rPr>
          <w:lang w:val="en-GB"/>
        </w:rPr>
      </w:pPr>
      <w:r w:rsidRPr="00A81DCC">
        <w:rPr>
          <w:lang w:val="en-GB"/>
        </w:rPr>
        <w:t>For and on behalf of each of the Members of the Contractor</w:t>
      </w:r>
    </w:p>
    <w:p w14:paraId="75A64A32" w14:textId="77777777" w:rsidR="007B7EE2" w:rsidRPr="00A81DCC" w:rsidRDefault="007B7EE2" w:rsidP="007B7EE2">
      <w:pPr>
        <w:rPr>
          <w:lang w:val="en-GB"/>
        </w:rPr>
      </w:pPr>
    </w:p>
    <w:p w14:paraId="0779488B" w14:textId="77777777" w:rsidR="007B7EE2" w:rsidRPr="00A81DCC" w:rsidRDefault="007B7EE2" w:rsidP="007B7EE2">
      <w:pPr>
        <w:rPr>
          <w:lang w:val="en-GB"/>
        </w:rPr>
      </w:pPr>
      <w:r w:rsidRPr="00A81DCC">
        <w:rPr>
          <w:i/>
          <w:lang w:val="en-GB"/>
        </w:rPr>
        <w:t>[name of member]</w:t>
      </w:r>
    </w:p>
    <w:p w14:paraId="52E0B105" w14:textId="77777777" w:rsidR="007B7EE2" w:rsidRPr="00A81DCC" w:rsidRDefault="007B7EE2" w:rsidP="007B7EE2">
      <w:pPr>
        <w:rPr>
          <w:lang w:val="en-GB"/>
        </w:rPr>
      </w:pPr>
    </w:p>
    <w:p w14:paraId="10F3F352" w14:textId="77777777" w:rsidR="007B7EE2" w:rsidRPr="00A81DCC" w:rsidRDefault="007B7EE2" w:rsidP="007B7EE2">
      <w:pPr>
        <w:tabs>
          <w:tab w:val="left" w:pos="5760"/>
        </w:tabs>
        <w:rPr>
          <w:lang w:val="en-GB"/>
        </w:rPr>
      </w:pPr>
      <w:r w:rsidRPr="00A81DCC">
        <w:rPr>
          <w:u w:val="single"/>
          <w:lang w:val="en-GB"/>
        </w:rPr>
        <w:tab/>
      </w:r>
    </w:p>
    <w:p w14:paraId="79CA56D8" w14:textId="77777777" w:rsidR="007B7EE2" w:rsidRPr="00A81DCC" w:rsidRDefault="007B7EE2" w:rsidP="007B7EE2">
      <w:pPr>
        <w:rPr>
          <w:lang w:val="en-GB"/>
        </w:rPr>
      </w:pPr>
      <w:r w:rsidRPr="00A81DCC">
        <w:rPr>
          <w:i/>
          <w:lang w:val="en-GB"/>
        </w:rPr>
        <w:t>[Authorized Representative]</w:t>
      </w:r>
    </w:p>
    <w:p w14:paraId="6272964D" w14:textId="77777777" w:rsidR="007B7EE2" w:rsidRPr="00A81DCC" w:rsidRDefault="007B7EE2" w:rsidP="007B7EE2">
      <w:pPr>
        <w:rPr>
          <w:lang w:val="en-GB"/>
        </w:rPr>
      </w:pPr>
    </w:p>
    <w:p w14:paraId="60FCEF4C" w14:textId="77777777" w:rsidR="007B7EE2" w:rsidRPr="00A81DCC" w:rsidRDefault="007B7EE2" w:rsidP="007B7EE2">
      <w:pPr>
        <w:rPr>
          <w:lang w:val="en-GB"/>
        </w:rPr>
      </w:pPr>
      <w:r w:rsidRPr="00A81DCC">
        <w:rPr>
          <w:i/>
          <w:lang w:val="en-GB"/>
        </w:rPr>
        <w:t>[name of member]</w:t>
      </w:r>
    </w:p>
    <w:p w14:paraId="627522F4" w14:textId="77777777" w:rsidR="007B7EE2" w:rsidRPr="00A81DCC" w:rsidRDefault="007B7EE2" w:rsidP="007B7EE2">
      <w:pPr>
        <w:rPr>
          <w:lang w:val="en-GB"/>
        </w:rPr>
      </w:pPr>
    </w:p>
    <w:p w14:paraId="42CADD81" w14:textId="77777777" w:rsidR="007B7EE2" w:rsidRPr="00A81DCC" w:rsidRDefault="007B7EE2" w:rsidP="007B7EE2">
      <w:pPr>
        <w:tabs>
          <w:tab w:val="left" w:pos="5760"/>
        </w:tabs>
        <w:rPr>
          <w:lang w:val="en-GB"/>
        </w:rPr>
      </w:pPr>
      <w:r w:rsidRPr="00A81DCC">
        <w:rPr>
          <w:u w:val="single"/>
          <w:lang w:val="en-GB"/>
        </w:rPr>
        <w:tab/>
      </w:r>
    </w:p>
    <w:p w14:paraId="7BA08928" w14:textId="77777777" w:rsidR="007B7EE2" w:rsidRPr="00A81DCC" w:rsidRDefault="007B7EE2" w:rsidP="007B7EE2">
      <w:pPr>
        <w:rPr>
          <w:lang w:val="en-GB"/>
        </w:rPr>
      </w:pPr>
      <w:r w:rsidRPr="00A81DCC">
        <w:rPr>
          <w:i/>
          <w:lang w:val="en-GB"/>
        </w:rPr>
        <w:t>[Authorized Representative]</w:t>
      </w:r>
    </w:p>
    <w:p w14:paraId="58BAC7EE" w14:textId="77777777" w:rsidR="007B7EE2" w:rsidRPr="00A81DCC" w:rsidRDefault="007B7EE2" w:rsidP="007B7EE2">
      <w:pPr>
        <w:rPr>
          <w:lang w:val="en-GB"/>
        </w:rPr>
      </w:pPr>
    </w:p>
    <w:p w14:paraId="1094CDCE" w14:textId="77777777" w:rsidR="007B7EE2" w:rsidRPr="00A81DCC" w:rsidRDefault="007B7EE2" w:rsidP="007B7EE2">
      <w:pPr>
        <w:rPr>
          <w:lang w:val="en-GB"/>
        </w:rPr>
        <w:sectPr w:rsidR="007B7EE2" w:rsidRPr="00A81DCC" w:rsidSect="00A81DCC">
          <w:headerReference w:type="even" r:id="rId57"/>
          <w:headerReference w:type="default" r:id="rId58"/>
          <w:type w:val="oddPage"/>
          <w:pgSz w:w="11900" w:h="16840" w:code="9"/>
          <w:pgMar w:top="1440" w:right="1440" w:bottom="1440" w:left="1800" w:header="720" w:footer="720" w:gutter="0"/>
          <w:paperSrc w:first="15" w:other="15"/>
          <w:cols w:space="720"/>
          <w:noEndnote/>
          <w:titlePg/>
        </w:sectPr>
      </w:pPr>
    </w:p>
    <w:p w14:paraId="37A8113B" w14:textId="77777777" w:rsidR="007B7EE2" w:rsidRPr="00A81DCC" w:rsidRDefault="007B7EE2" w:rsidP="007B7EE2">
      <w:pPr>
        <w:pStyle w:val="A1-Heading1"/>
        <w:rPr>
          <w:lang w:val="en-GB"/>
        </w:rPr>
      </w:pPr>
      <w:bookmarkStart w:id="414" w:name="_Toc350746353"/>
      <w:bookmarkStart w:id="415" w:name="_Toc350849372"/>
      <w:bookmarkStart w:id="416" w:name="_Toc351343669"/>
      <w:bookmarkStart w:id="417" w:name="_Toc34254966"/>
      <w:bookmarkStart w:id="418" w:name="_Toc34255127"/>
      <w:bookmarkStart w:id="419" w:name="_Toc34329955"/>
      <w:bookmarkStart w:id="420" w:name="_Toc34352094"/>
      <w:bookmarkStart w:id="421" w:name="_Toc35080297"/>
      <w:r w:rsidRPr="00A81DCC">
        <w:rPr>
          <w:lang w:val="en-GB"/>
        </w:rPr>
        <w:lastRenderedPageBreak/>
        <w:t>II.  General Conditions of Contract</w:t>
      </w:r>
      <w:bookmarkEnd w:id="414"/>
      <w:bookmarkEnd w:id="415"/>
      <w:bookmarkEnd w:id="416"/>
      <w:bookmarkEnd w:id="417"/>
      <w:bookmarkEnd w:id="418"/>
      <w:bookmarkEnd w:id="419"/>
      <w:bookmarkEnd w:id="420"/>
      <w:bookmarkEnd w:id="421"/>
    </w:p>
    <w:p w14:paraId="45A9E384" w14:textId="77777777" w:rsidR="007B7EE2" w:rsidRPr="00A81DCC" w:rsidRDefault="007B7EE2" w:rsidP="007B7EE2">
      <w:pPr>
        <w:pStyle w:val="A1-Heading20"/>
        <w:rPr>
          <w:lang w:val="en-GB"/>
        </w:rPr>
      </w:pPr>
      <w:bookmarkStart w:id="422" w:name="_Toc350746392"/>
      <w:bookmarkStart w:id="423" w:name="_Toc350849373"/>
      <w:bookmarkStart w:id="424" w:name="_Toc351343670"/>
      <w:bookmarkStart w:id="425" w:name="_Toc172359539"/>
      <w:bookmarkStart w:id="426" w:name="_Toc34254967"/>
      <w:bookmarkStart w:id="427" w:name="_Toc34255128"/>
      <w:bookmarkStart w:id="428" w:name="_Toc34352095"/>
      <w:bookmarkStart w:id="429" w:name="_Toc35080298"/>
      <w:r w:rsidRPr="00A81DCC">
        <w:rPr>
          <w:lang w:val="en-GB"/>
        </w:rPr>
        <w:t>1.  General Provisions</w:t>
      </w:r>
      <w:bookmarkEnd w:id="422"/>
      <w:bookmarkEnd w:id="423"/>
      <w:bookmarkEnd w:id="424"/>
      <w:bookmarkEnd w:id="425"/>
      <w:bookmarkEnd w:id="426"/>
      <w:bookmarkEnd w:id="427"/>
      <w:bookmarkEnd w:id="428"/>
      <w:bookmarkEnd w:id="429"/>
    </w:p>
    <w:p w14:paraId="218A2C0D" w14:textId="77777777" w:rsidR="007B7EE2" w:rsidRPr="00A81DCC" w:rsidRDefault="007B7EE2" w:rsidP="007B7EE2">
      <w:pPr>
        <w:rPr>
          <w:lang w:val="en-GB"/>
        </w:rPr>
      </w:pPr>
    </w:p>
    <w:tbl>
      <w:tblPr>
        <w:tblW w:w="9446" w:type="dxa"/>
        <w:jc w:val="center"/>
        <w:tblLayout w:type="fixed"/>
        <w:tblLook w:val="0000" w:firstRow="0" w:lastRow="0" w:firstColumn="0" w:lastColumn="0" w:noHBand="0" w:noVBand="0"/>
      </w:tblPr>
      <w:tblGrid>
        <w:gridCol w:w="2608"/>
        <w:gridCol w:w="6838"/>
      </w:tblGrid>
      <w:tr w:rsidR="007B7EE2" w:rsidRPr="00A45678" w14:paraId="33CB8B11" w14:textId="77777777" w:rsidTr="00F55211">
        <w:trPr>
          <w:jc w:val="center"/>
        </w:trPr>
        <w:tc>
          <w:tcPr>
            <w:tcW w:w="2608" w:type="dxa"/>
          </w:tcPr>
          <w:p w14:paraId="4CC8B42E" w14:textId="77777777" w:rsidR="007B7EE2" w:rsidRPr="00A81DCC" w:rsidRDefault="007B7EE2" w:rsidP="00F55211">
            <w:pPr>
              <w:pStyle w:val="A1-Heading3"/>
              <w:rPr>
                <w:lang w:val="en-GB"/>
              </w:rPr>
            </w:pPr>
            <w:bookmarkStart w:id="430" w:name="_Toc350746393"/>
            <w:bookmarkStart w:id="431" w:name="_Toc350849374"/>
            <w:bookmarkStart w:id="432" w:name="_Toc351343671"/>
            <w:bookmarkStart w:id="433" w:name="_Toc172359540"/>
            <w:bookmarkStart w:id="434" w:name="_Toc34254968"/>
            <w:bookmarkStart w:id="435" w:name="_Toc34255129"/>
            <w:bookmarkStart w:id="436" w:name="_Toc34329956"/>
            <w:r w:rsidRPr="00A81DCC">
              <w:rPr>
                <w:lang w:val="en-GB"/>
              </w:rPr>
              <w:t>1.1</w:t>
            </w:r>
            <w:r w:rsidRPr="00A81DCC">
              <w:rPr>
                <w:lang w:val="en-GB"/>
              </w:rPr>
              <w:tab/>
              <w:t>Definitions</w:t>
            </w:r>
            <w:bookmarkEnd w:id="430"/>
            <w:bookmarkEnd w:id="431"/>
            <w:bookmarkEnd w:id="432"/>
            <w:bookmarkEnd w:id="433"/>
            <w:bookmarkEnd w:id="434"/>
            <w:bookmarkEnd w:id="435"/>
            <w:bookmarkEnd w:id="436"/>
          </w:p>
        </w:tc>
        <w:tc>
          <w:tcPr>
            <w:tcW w:w="6838" w:type="dxa"/>
          </w:tcPr>
          <w:p w14:paraId="4AB53129" w14:textId="77777777" w:rsidR="007B7EE2" w:rsidRPr="00A81DCC" w:rsidRDefault="007B7EE2" w:rsidP="00F55211">
            <w:pPr>
              <w:pStyle w:val="BodyText2"/>
              <w:spacing w:after="200"/>
              <w:jc w:val="both"/>
              <w:rPr>
                <w:lang w:val="en-GB"/>
              </w:rPr>
            </w:pPr>
            <w:r w:rsidRPr="00A81DCC">
              <w:rPr>
                <w:lang w:val="en-GB"/>
              </w:rPr>
              <w:t>Unless the context otherwise requires, the following terms whenever used in this Contract have the following meanings:</w:t>
            </w:r>
          </w:p>
          <w:p w14:paraId="242BD3AE" w14:textId="77777777" w:rsidR="007B7EE2" w:rsidRPr="00A81DCC" w:rsidRDefault="007B7EE2" w:rsidP="00F55211">
            <w:pPr>
              <w:tabs>
                <w:tab w:val="left" w:pos="540"/>
              </w:tabs>
              <w:spacing w:after="200"/>
              <w:ind w:left="540" w:right="-72" w:hanging="540"/>
              <w:jc w:val="both"/>
              <w:rPr>
                <w:lang w:val="en-GB"/>
              </w:rPr>
            </w:pPr>
            <w:r w:rsidRPr="00A81DCC">
              <w:rPr>
                <w:lang w:val="en-GB"/>
              </w:rPr>
              <w:t>(a)</w:t>
            </w:r>
            <w:r w:rsidRPr="00A81DCC">
              <w:rPr>
                <w:lang w:val="en-GB"/>
              </w:rPr>
              <w:tab/>
              <w:t>“Applicable Law” means the laws and any other instruments having the force of law in the Contracting Authority’s country, or in such other country as may be specified in the Special Conditions of Contract (SC), as they may be issued and in force from time to time.</w:t>
            </w:r>
          </w:p>
          <w:p w14:paraId="40646F43" w14:textId="77777777" w:rsidR="007B7EE2" w:rsidRPr="00A81DCC" w:rsidRDefault="007B7EE2" w:rsidP="00F55211">
            <w:pPr>
              <w:tabs>
                <w:tab w:val="left" w:pos="540"/>
              </w:tabs>
              <w:spacing w:after="200"/>
              <w:ind w:left="540" w:right="-72" w:hanging="540"/>
              <w:jc w:val="both"/>
              <w:rPr>
                <w:lang w:val="en-GB"/>
              </w:rPr>
            </w:pPr>
            <w:r w:rsidRPr="00A81DCC">
              <w:rPr>
                <w:lang w:val="en-GB"/>
              </w:rPr>
              <w:t>(b)</w:t>
            </w:r>
            <w:r w:rsidRPr="00A81DCC">
              <w:rPr>
                <w:lang w:val="en-GB"/>
              </w:rPr>
              <w:tab/>
              <w:t xml:space="preserve">“Contracting Authority ” means legal entity named in the SC who procures the Services described in Appendix A hereto from the Contractor. </w:t>
            </w:r>
          </w:p>
          <w:p w14:paraId="680D27E4" w14:textId="77777777" w:rsidR="007B7EE2" w:rsidRPr="00A81DCC" w:rsidRDefault="007B7EE2" w:rsidP="00F55211">
            <w:pPr>
              <w:tabs>
                <w:tab w:val="left" w:pos="540"/>
              </w:tabs>
              <w:spacing w:after="200"/>
              <w:ind w:left="540" w:right="-72" w:hanging="540"/>
              <w:jc w:val="both"/>
              <w:rPr>
                <w:lang w:val="en-GB"/>
              </w:rPr>
            </w:pPr>
            <w:r w:rsidRPr="00A81DCC">
              <w:rPr>
                <w:lang w:val="en-GB"/>
              </w:rPr>
              <w:t>(c)</w:t>
            </w:r>
            <w:r w:rsidRPr="00A81DCC">
              <w:rPr>
                <w:lang w:val="en-GB"/>
              </w:rPr>
              <w:tab/>
              <w:t>“Contractor” means any private or public entity named in the SC that will provide the Services to the Contracting Authority under the Contract.</w:t>
            </w:r>
          </w:p>
          <w:p w14:paraId="5BC04BC4" w14:textId="77777777" w:rsidR="007B7EE2" w:rsidRPr="00A81DCC" w:rsidRDefault="007B7EE2" w:rsidP="00F55211">
            <w:pPr>
              <w:tabs>
                <w:tab w:val="left" w:pos="540"/>
              </w:tabs>
              <w:spacing w:after="200"/>
              <w:ind w:left="540" w:right="-72" w:hanging="540"/>
              <w:jc w:val="both"/>
              <w:rPr>
                <w:lang w:val="en-GB"/>
              </w:rPr>
            </w:pPr>
            <w:r w:rsidRPr="00A81DCC">
              <w:rPr>
                <w:lang w:val="en-GB"/>
              </w:rPr>
              <w:t>(d)</w:t>
            </w:r>
            <w:r w:rsidRPr="00A81DCC">
              <w:rPr>
                <w:lang w:val="en-GB"/>
              </w:rPr>
              <w:tab/>
              <w:t>“Contract” means the Contract signed by the Parties and all the attached documents listed in its Clause 1, that is these General Conditions (GC), the Special Conditions (SC), and the Appendices.</w:t>
            </w:r>
          </w:p>
          <w:p w14:paraId="7B27744B" w14:textId="77777777" w:rsidR="007B7EE2" w:rsidRPr="00A81DCC" w:rsidRDefault="007B7EE2" w:rsidP="00F55211">
            <w:pPr>
              <w:tabs>
                <w:tab w:val="left" w:pos="540"/>
              </w:tabs>
              <w:spacing w:after="200"/>
              <w:ind w:left="540" w:right="-72" w:hanging="540"/>
              <w:jc w:val="both"/>
              <w:rPr>
                <w:lang w:val="en-GB"/>
              </w:rPr>
            </w:pPr>
            <w:r w:rsidRPr="00A81DCC">
              <w:rPr>
                <w:lang w:val="en-GB"/>
              </w:rPr>
              <w:t>(e)</w:t>
            </w:r>
            <w:r w:rsidRPr="00A81DCC">
              <w:rPr>
                <w:lang w:val="en-GB"/>
              </w:rPr>
              <w:tab/>
              <w:t>“Day” means calendar day.</w:t>
            </w:r>
          </w:p>
          <w:p w14:paraId="33A55623" w14:textId="77777777" w:rsidR="007B7EE2" w:rsidRPr="00A81DCC" w:rsidRDefault="007B7EE2" w:rsidP="00F55211">
            <w:pPr>
              <w:tabs>
                <w:tab w:val="left" w:pos="540"/>
              </w:tabs>
              <w:spacing w:after="200"/>
              <w:ind w:left="540" w:right="-72" w:hanging="540"/>
              <w:jc w:val="both"/>
              <w:rPr>
                <w:lang w:val="en-GB"/>
              </w:rPr>
            </w:pPr>
            <w:r w:rsidRPr="00A81DCC">
              <w:rPr>
                <w:lang w:val="en-GB"/>
              </w:rPr>
              <w:t>(f)</w:t>
            </w:r>
            <w:r w:rsidRPr="00A81DCC">
              <w:rPr>
                <w:lang w:val="en-GB"/>
              </w:rPr>
              <w:tab/>
              <w:t>“Effective Date” means the date on which this Contract comes into force and effect pursuant to Clause GC 2.1.</w:t>
            </w:r>
          </w:p>
          <w:p w14:paraId="68E63DFA" w14:textId="77777777" w:rsidR="007B7EE2" w:rsidRPr="00A81DCC" w:rsidRDefault="007B7EE2" w:rsidP="00F55211">
            <w:pPr>
              <w:tabs>
                <w:tab w:val="left" w:pos="540"/>
              </w:tabs>
              <w:spacing w:after="200"/>
              <w:ind w:left="540" w:right="-72" w:hanging="540"/>
              <w:jc w:val="both"/>
              <w:rPr>
                <w:lang w:val="en-GB"/>
              </w:rPr>
            </w:pPr>
            <w:r w:rsidRPr="00A81DCC">
              <w:rPr>
                <w:lang w:val="en-GB"/>
              </w:rPr>
              <w:t>(h)</w:t>
            </w:r>
            <w:r w:rsidRPr="00A81DCC">
              <w:rPr>
                <w:lang w:val="en-GB"/>
              </w:rPr>
              <w:tab/>
              <w:t>“GC” means these General Conditions of Contract.</w:t>
            </w:r>
          </w:p>
          <w:p w14:paraId="63E481AD" w14:textId="77777777" w:rsidR="007B7EE2" w:rsidRPr="00A81DCC" w:rsidRDefault="007B7EE2" w:rsidP="00F55211">
            <w:pPr>
              <w:tabs>
                <w:tab w:val="left" w:pos="540"/>
              </w:tabs>
              <w:spacing w:after="200"/>
              <w:ind w:left="540" w:right="-72" w:hanging="540"/>
              <w:jc w:val="both"/>
              <w:rPr>
                <w:lang w:val="en-GB"/>
              </w:rPr>
            </w:pPr>
            <w:r w:rsidRPr="00A81DCC">
              <w:rPr>
                <w:lang w:val="en-GB"/>
              </w:rPr>
              <w:t>(k)</w:t>
            </w:r>
            <w:r w:rsidRPr="00A81DCC">
              <w:rPr>
                <w:lang w:val="en-GB"/>
              </w:rPr>
              <w:tab/>
              <w:t>“Member” means any of the entities that make up the joint venture/consortium/association; and “Members” means all these entities.</w:t>
            </w:r>
          </w:p>
          <w:p w14:paraId="504FAC3A" w14:textId="77777777" w:rsidR="007B7EE2" w:rsidRPr="00A81DCC" w:rsidRDefault="007B7EE2" w:rsidP="00F55211">
            <w:pPr>
              <w:tabs>
                <w:tab w:val="left" w:pos="540"/>
              </w:tabs>
              <w:spacing w:after="200"/>
              <w:ind w:left="540" w:right="-72" w:hanging="540"/>
              <w:jc w:val="both"/>
              <w:rPr>
                <w:lang w:val="en-GB"/>
              </w:rPr>
            </w:pPr>
            <w:r w:rsidRPr="00A81DCC">
              <w:rPr>
                <w:lang w:val="en-GB"/>
              </w:rPr>
              <w:t>(l)</w:t>
            </w:r>
            <w:r w:rsidRPr="00A81DCC">
              <w:rPr>
                <w:lang w:val="en-GB"/>
              </w:rPr>
              <w:tab/>
              <w:t>“Party” means the Contracting Authority or the Contractor, as the case may be, and “Parties” means both of them.</w:t>
            </w:r>
          </w:p>
          <w:p w14:paraId="1B8F19DE" w14:textId="77777777" w:rsidR="007B7EE2" w:rsidRPr="00A81DCC" w:rsidRDefault="007B7EE2" w:rsidP="00F55211">
            <w:pPr>
              <w:tabs>
                <w:tab w:val="left" w:pos="540"/>
              </w:tabs>
              <w:spacing w:after="200"/>
              <w:ind w:left="540" w:right="-72" w:hanging="540"/>
              <w:jc w:val="both"/>
              <w:rPr>
                <w:lang w:val="en-GB"/>
              </w:rPr>
            </w:pPr>
            <w:r w:rsidRPr="00A81DCC">
              <w:rPr>
                <w:lang w:val="en-GB"/>
              </w:rPr>
              <w:t>(m)</w:t>
            </w:r>
            <w:r w:rsidRPr="00A81DCC">
              <w:rPr>
                <w:lang w:val="en-GB"/>
              </w:rPr>
              <w:tab/>
              <w:t xml:space="preserve">“Personnel” means professionals and support staff provided by the Contractors or by any Sub-Contractors and assigned to perform the Services or any part thereof; “Foreign Personnel” means such professionals and support staff who at the time of being so provided had their domicile outside the Contracting Authority’s country; “Local Personnel” means such professionals and support staff who at the time of being so provided had their domicile inside the Contracting Authority’s </w:t>
            </w:r>
            <w:r w:rsidRPr="00A81DCC">
              <w:rPr>
                <w:lang w:val="en-GB"/>
              </w:rPr>
              <w:lastRenderedPageBreak/>
              <w:t>country; and “Key Personnel” means the Personnel referred to in Clause GC 4.2(a).</w:t>
            </w:r>
          </w:p>
          <w:p w14:paraId="5BE02998" w14:textId="77777777" w:rsidR="007B7EE2" w:rsidRPr="00A81DCC" w:rsidRDefault="007B7EE2" w:rsidP="00F55211">
            <w:pPr>
              <w:tabs>
                <w:tab w:val="left" w:pos="540"/>
              </w:tabs>
              <w:spacing w:after="200"/>
              <w:ind w:left="540" w:right="-72" w:hanging="540"/>
              <w:jc w:val="both"/>
              <w:rPr>
                <w:lang w:val="en-GB"/>
              </w:rPr>
            </w:pPr>
            <w:r w:rsidRPr="00A81DCC">
              <w:rPr>
                <w:lang w:val="en-GB"/>
              </w:rPr>
              <w:t>(n)</w:t>
            </w:r>
            <w:r w:rsidRPr="00A81DCC">
              <w:rPr>
                <w:lang w:val="en-GB"/>
              </w:rPr>
              <w:tab/>
              <w:t>“Reimbursable expenses” means all assignment-related costs other than Contractor’s remuneration.</w:t>
            </w:r>
          </w:p>
          <w:p w14:paraId="41A8A527" w14:textId="77777777" w:rsidR="007B7EE2" w:rsidRPr="00A81DCC" w:rsidRDefault="007B7EE2" w:rsidP="00F55211">
            <w:pPr>
              <w:tabs>
                <w:tab w:val="left" w:pos="540"/>
              </w:tabs>
              <w:spacing w:after="200"/>
              <w:ind w:left="539" w:right="-74" w:hanging="539"/>
              <w:jc w:val="both"/>
              <w:rPr>
                <w:lang w:val="en-GB"/>
              </w:rPr>
            </w:pPr>
            <w:r w:rsidRPr="00A81DCC">
              <w:rPr>
                <w:lang w:val="en-GB"/>
              </w:rPr>
              <w:t>(o)</w:t>
            </w:r>
            <w:r w:rsidRPr="00A81DCC">
              <w:rPr>
                <w:lang w:val="en-GB"/>
              </w:rPr>
              <w:tab/>
              <w:t>“SC” means the Special Conditions of Contract by which the GC may be amended or supplemented.</w:t>
            </w:r>
          </w:p>
          <w:p w14:paraId="7DD4A973" w14:textId="77777777" w:rsidR="007B7EE2" w:rsidRPr="00A81DCC" w:rsidRDefault="007B7EE2" w:rsidP="00F55211">
            <w:pPr>
              <w:tabs>
                <w:tab w:val="left" w:pos="540"/>
              </w:tabs>
              <w:spacing w:after="200"/>
              <w:ind w:left="539" w:right="-74" w:hanging="539"/>
              <w:jc w:val="both"/>
              <w:rPr>
                <w:lang w:val="en-GB"/>
              </w:rPr>
            </w:pPr>
            <w:r w:rsidRPr="00A81DCC">
              <w:rPr>
                <w:lang w:val="en-GB"/>
              </w:rPr>
              <w:t>(p)</w:t>
            </w:r>
            <w:r w:rsidRPr="00A81DCC">
              <w:rPr>
                <w:lang w:val="en-GB"/>
              </w:rPr>
              <w:tab/>
              <w:t>“Services” means the work to be performed by the Contractor pursuant to this Contract, as described in Appendix A hereto.</w:t>
            </w:r>
          </w:p>
          <w:p w14:paraId="62758A46" w14:textId="77777777" w:rsidR="007B7EE2" w:rsidRPr="00A81DCC" w:rsidRDefault="007B7EE2" w:rsidP="00F55211">
            <w:pPr>
              <w:tabs>
                <w:tab w:val="left" w:pos="540"/>
              </w:tabs>
              <w:spacing w:after="200"/>
              <w:ind w:left="540" w:right="-72" w:hanging="540"/>
              <w:jc w:val="both"/>
              <w:rPr>
                <w:lang w:val="en-GB"/>
              </w:rPr>
            </w:pPr>
            <w:r w:rsidRPr="00A81DCC">
              <w:rPr>
                <w:lang w:val="en-GB"/>
              </w:rPr>
              <w:t>(q)</w:t>
            </w:r>
            <w:r w:rsidRPr="00A81DCC">
              <w:rPr>
                <w:lang w:val="en-GB"/>
              </w:rPr>
              <w:tab/>
              <w:t>“Sub-Contractors” means any person or entity to whom/which the Contractor subcontracts any part of the Services.</w:t>
            </w:r>
          </w:p>
          <w:p w14:paraId="5246960A" w14:textId="77777777" w:rsidR="007B7EE2" w:rsidRPr="00A81DCC" w:rsidRDefault="007B7EE2" w:rsidP="00F55211">
            <w:pPr>
              <w:tabs>
                <w:tab w:val="left" w:pos="540"/>
              </w:tabs>
              <w:spacing w:after="200"/>
              <w:ind w:left="540" w:right="-72" w:hanging="540"/>
              <w:jc w:val="both"/>
              <w:rPr>
                <w:lang w:val="en-GB"/>
              </w:rPr>
            </w:pPr>
            <w:r w:rsidRPr="00A81DCC">
              <w:rPr>
                <w:lang w:val="en-GB"/>
              </w:rPr>
              <w:t>(r)</w:t>
            </w:r>
            <w:r w:rsidRPr="00A81DCC">
              <w:rPr>
                <w:lang w:val="en-GB"/>
              </w:rPr>
              <w:tab/>
              <w:t>“Third Party” means any person or entity other than the Contracting Authority, the Contracting Authority, the Contractor or a Sub-Contractor.</w:t>
            </w:r>
          </w:p>
          <w:p w14:paraId="78F6EC13" w14:textId="77777777" w:rsidR="007B7EE2" w:rsidRPr="00A81DCC" w:rsidRDefault="007B7EE2" w:rsidP="00F55211">
            <w:pPr>
              <w:tabs>
                <w:tab w:val="left" w:pos="540"/>
              </w:tabs>
              <w:spacing w:after="200"/>
              <w:ind w:left="540" w:right="-72" w:hanging="540"/>
              <w:jc w:val="both"/>
              <w:rPr>
                <w:lang w:val="en-GB"/>
              </w:rPr>
            </w:pPr>
            <w:r w:rsidRPr="00A81DCC">
              <w:rPr>
                <w:lang w:val="en-GB"/>
              </w:rPr>
              <w:t>(s)</w:t>
            </w:r>
            <w:r w:rsidRPr="00A81DCC">
              <w:rPr>
                <w:lang w:val="en-GB"/>
              </w:rPr>
              <w:tab/>
              <w:t>“In writing” means communicated in written form with proof of receipt.</w:t>
            </w:r>
          </w:p>
        </w:tc>
      </w:tr>
      <w:tr w:rsidR="007B7EE2" w:rsidRPr="00A45678" w14:paraId="16827B80" w14:textId="77777777" w:rsidTr="00F55211">
        <w:trPr>
          <w:jc w:val="center"/>
        </w:trPr>
        <w:tc>
          <w:tcPr>
            <w:tcW w:w="2608" w:type="dxa"/>
          </w:tcPr>
          <w:p w14:paraId="22A2CFE3" w14:textId="77777777" w:rsidR="007B7EE2" w:rsidRPr="00A81DCC" w:rsidRDefault="007B7EE2" w:rsidP="00F55211">
            <w:pPr>
              <w:pStyle w:val="A1-Heading3"/>
              <w:rPr>
                <w:lang w:val="en-GB"/>
              </w:rPr>
            </w:pPr>
            <w:bookmarkStart w:id="437" w:name="_Toc351343672"/>
            <w:bookmarkStart w:id="438" w:name="_Toc172359541"/>
            <w:bookmarkStart w:id="439" w:name="_Toc34254969"/>
            <w:bookmarkStart w:id="440" w:name="_Toc34255130"/>
            <w:bookmarkStart w:id="441" w:name="_Toc34329957"/>
            <w:r w:rsidRPr="00A81DCC">
              <w:rPr>
                <w:lang w:val="en-GB"/>
              </w:rPr>
              <w:lastRenderedPageBreak/>
              <w:t>1.2</w:t>
            </w:r>
            <w:r w:rsidRPr="00A81DCC">
              <w:rPr>
                <w:lang w:val="en-GB"/>
              </w:rPr>
              <w:tab/>
              <w:t xml:space="preserve">Relationship </w:t>
            </w:r>
            <w:r w:rsidRPr="00A81DCC">
              <w:rPr>
                <w:lang w:val="en-GB"/>
              </w:rPr>
              <w:tab/>
              <w:t>Between the Parties</w:t>
            </w:r>
            <w:bookmarkEnd w:id="437"/>
            <w:bookmarkEnd w:id="438"/>
            <w:bookmarkEnd w:id="439"/>
            <w:bookmarkEnd w:id="440"/>
            <w:bookmarkEnd w:id="441"/>
          </w:p>
          <w:p w14:paraId="5B0E0098" w14:textId="77777777" w:rsidR="007B7EE2" w:rsidRPr="00A81DCC" w:rsidRDefault="007B7EE2" w:rsidP="00F55211">
            <w:pPr>
              <w:rPr>
                <w:lang w:val="en-GB"/>
              </w:rPr>
            </w:pPr>
          </w:p>
        </w:tc>
        <w:tc>
          <w:tcPr>
            <w:tcW w:w="6838" w:type="dxa"/>
          </w:tcPr>
          <w:p w14:paraId="4339ABD9" w14:textId="77777777" w:rsidR="007B7EE2" w:rsidRPr="00A81DCC" w:rsidRDefault="007B7EE2" w:rsidP="00F55211">
            <w:pPr>
              <w:spacing w:after="200"/>
              <w:ind w:right="-72"/>
              <w:jc w:val="both"/>
              <w:rPr>
                <w:lang w:val="en-GB"/>
              </w:rPr>
            </w:pPr>
            <w:r w:rsidRPr="00A81DCC">
              <w:rPr>
                <w:lang w:val="en-GB"/>
              </w:rPr>
              <w:t>Nothing contained herein shall be construed as establishing a relationship of master and servant or of principal and agent as between the Contracting Authority and the Contractor.  The Contractor, subject to this Contract, has complete charge of Personnel and Sub-Contractors, if any, performing the Services and shall be fully responsible for the Services performed by them or on their behalf hereunder.</w:t>
            </w:r>
          </w:p>
        </w:tc>
      </w:tr>
      <w:tr w:rsidR="007B7EE2" w:rsidRPr="00A45678" w14:paraId="7E06FA13" w14:textId="77777777" w:rsidTr="00F55211">
        <w:trPr>
          <w:jc w:val="center"/>
        </w:trPr>
        <w:tc>
          <w:tcPr>
            <w:tcW w:w="2608" w:type="dxa"/>
          </w:tcPr>
          <w:p w14:paraId="26C8A4E9" w14:textId="77777777" w:rsidR="007B7EE2" w:rsidRPr="00A81DCC" w:rsidRDefault="007B7EE2" w:rsidP="00F55211">
            <w:pPr>
              <w:pStyle w:val="A1-Heading3"/>
              <w:rPr>
                <w:lang w:val="en-GB"/>
              </w:rPr>
            </w:pPr>
            <w:bookmarkStart w:id="442" w:name="_Toc351343673"/>
            <w:bookmarkStart w:id="443" w:name="_Toc172359542"/>
            <w:bookmarkStart w:id="444" w:name="_Toc34254970"/>
            <w:bookmarkStart w:id="445" w:name="_Toc34255131"/>
            <w:bookmarkStart w:id="446" w:name="_Toc34329958"/>
            <w:r w:rsidRPr="00A81DCC">
              <w:rPr>
                <w:lang w:val="en-GB"/>
              </w:rPr>
              <w:t>1.3</w:t>
            </w:r>
            <w:r w:rsidRPr="00A81DCC">
              <w:rPr>
                <w:lang w:val="en-GB"/>
              </w:rPr>
              <w:tab/>
              <w:t>Law Governing Contract</w:t>
            </w:r>
            <w:bookmarkEnd w:id="442"/>
            <w:bookmarkEnd w:id="443"/>
            <w:bookmarkEnd w:id="444"/>
            <w:bookmarkEnd w:id="445"/>
            <w:bookmarkEnd w:id="446"/>
          </w:p>
        </w:tc>
        <w:tc>
          <w:tcPr>
            <w:tcW w:w="6838" w:type="dxa"/>
          </w:tcPr>
          <w:p w14:paraId="7A6B3617" w14:textId="77777777" w:rsidR="007B7EE2" w:rsidRPr="00A81DCC" w:rsidRDefault="007B7EE2" w:rsidP="00F55211">
            <w:pPr>
              <w:spacing w:after="200"/>
              <w:ind w:right="-72"/>
              <w:jc w:val="both"/>
              <w:rPr>
                <w:lang w:val="en-GB"/>
              </w:rPr>
            </w:pPr>
            <w:r w:rsidRPr="00A81DCC">
              <w:rPr>
                <w:lang w:val="en-GB"/>
              </w:rPr>
              <w:t>This Contract, its meaning and interpretation, and the relation between the Parties shall be governed by the Applicable Law.</w:t>
            </w:r>
          </w:p>
        </w:tc>
      </w:tr>
      <w:tr w:rsidR="007B7EE2" w:rsidRPr="00A45678" w14:paraId="3BF89366" w14:textId="77777777" w:rsidTr="00F55211">
        <w:trPr>
          <w:jc w:val="center"/>
        </w:trPr>
        <w:tc>
          <w:tcPr>
            <w:tcW w:w="2608" w:type="dxa"/>
          </w:tcPr>
          <w:p w14:paraId="6CB4B67E" w14:textId="77777777" w:rsidR="007B7EE2" w:rsidRPr="00A81DCC" w:rsidRDefault="007B7EE2" w:rsidP="00F55211">
            <w:pPr>
              <w:pStyle w:val="A1-Heading3"/>
              <w:rPr>
                <w:lang w:val="en-GB"/>
              </w:rPr>
            </w:pPr>
            <w:bookmarkStart w:id="447" w:name="_Toc351343674"/>
            <w:bookmarkStart w:id="448" w:name="_Toc172359543"/>
            <w:bookmarkStart w:id="449" w:name="_Toc34254971"/>
            <w:bookmarkStart w:id="450" w:name="_Toc34255132"/>
            <w:bookmarkStart w:id="451" w:name="_Toc34329959"/>
            <w:r w:rsidRPr="00A81DCC">
              <w:rPr>
                <w:lang w:val="en-GB"/>
              </w:rPr>
              <w:t>1.4</w:t>
            </w:r>
            <w:r w:rsidRPr="00A81DCC">
              <w:rPr>
                <w:lang w:val="en-GB"/>
              </w:rPr>
              <w:tab/>
              <w:t>Language</w:t>
            </w:r>
            <w:bookmarkEnd w:id="447"/>
            <w:bookmarkEnd w:id="448"/>
            <w:bookmarkEnd w:id="449"/>
            <w:bookmarkEnd w:id="450"/>
            <w:bookmarkEnd w:id="451"/>
          </w:p>
        </w:tc>
        <w:tc>
          <w:tcPr>
            <w:tcW w:w="6838" w:type="dxa"/>
          </w:tcPr>
          <w:p w14:paraId="6BC9E8E5" w14:textId="77777777" w:rsidR="007B7EE2" w:rsidRPr="00A81DCC" w:rsidRDefault="007B7EE2" w:rsidP="00F55211">
            <w:pPr>
              <w:spacing w:after="200"/>
              <w:ind w:right="-72"/>
              <w:jc w:val="both"/>
              <w:rPr>
                <w:lang w:val="en-GB"/>
              </w:rPr>
            </w:pPr>
            <w:r w:rsidRPr="00A81DCC">
              <w:rPr>
                <w:lang w:val="en-GB"/>
              </w:rPr>
              <w:t>This Contract has been executed in the English language which shall be the binding and controlling language for all matters relating to the meaning or interpretation of this Contract.</w:t>
            </w:r>
          </w:p>
        </w:tc>
      </w:tr>
      <w:tr w:rsidR="007B7EE2" w:rsidRPr="00A45678" w14:paraId="4A8B7C3E" w14:textId="77777777" w:rsidTr="00F55211">
        <w:trPr>
          <w:jc w:val="center"/>
        </w:trPr>
        <w:tc>
          <w:tcPr>
            <w:tcW w:w="2608" w:type="dxa"/>
          </w:tcPr>
          <w:p w14:paraId="4A3B93C9" w14:textId="77777777" w:rsidR="007B7EE2" w:rsidRPr="00A81DCC" w:rsidRDefault="007B7EE2" w:rsidP="00F55211">
            <w:pPr>
              <w:pStyle w:val="A1-Heading3"/>
              <w:rPr>
                <w:lang w:val="en-GB"/>
              </w:rPr>
            </w:pPr>
            <w:bookmarkStart w:id="452" w:name="_Toc351343675"/>
            <w:bookmarkStart w:id="453" w:name="_Toc172359544"/>
            <w:bookmarkStart w:id="454" w:name="_Toc34254972"/>
            <w:bookmarkStart w:id="455" w:name="_Toc34255133"/>
            <w:bookmarkStart w:id="456" w:name="_Toc34329960"/>
            <w:r w:rsidRPr="00A81DCC">
              <w:rPr>
                <w:lang w:val="en-GB"/>
              </w:rPr>
              <w:t>1.5</w:t>
            </w:r>
            <w:r w:rsidRPr="00A81DCC">
              <w:rPr>
                <w:lang w:val="en-GB"/>
              </w:rPr>
              <w:tab/>
              <w:t>Headings</w:t>
            </w:r>
            <w:bookmarkEnd w:id="452"/>
            <w:bookmarkEnd w:id="453"/>
            <w:bookmarkEnd w:id="454"/>
            <w:bookmarkEnd w:id="455"/>
            <w:bookmarkEnd w:id="456"/>
          </w:p>
        </w:tc>
        <w:tc>
          <w:tcPr>
            <w:tcW w:w="6838" w:type="dxa"/>
          </w:tcPr>
          <w:p w14:paraId="6AA156CA" w14:textId="77777777" w:rsidR="007B7EE2" w:rsidRPr="00A81DCC" w:rsidRDefault="007B7EE2" w:rsidP="00F55211">
            <w:pPr>
              <w:spacing w:after="200"/>
              <w:ind w:right="-72"/>
              <w:jc w:val="both"/>
              <w:rPr>
                <w:lang w:val="en-GB"/>
              </w:rPr>
            </w:pPr>
            <w:r w:rsidRPr="00A81DCC">
              <w:rPr>
                <w:lang w:val="en-GB"/>
              </w:rPr>
              <w:t>The headings shall not limit, alter or affect the meaning of this Contract.</w:t>
            </w:r>
          </w:p>
        </w:tc>
      </w:tr>
      <w:tr w:rsidR="007B7EE2" w:rsidRPr="00A45678" w14:paraId="6259A3FF" w14:textId="77777777" w:rsidTr="00F55211">
        <w:trPr>
          <w:jc w:val="center"/>
        </w:trPr>
        <w:tc>
          <w:tcPr>
            <w:tcW w:w="2608" w:type="dxa"/>
          </w:tcPr>
          <w:p w14:paraId="642A2FD6" w14:textId="77777777" w:rsidR="007B7EE2" w:rsidRPr="00A81DCC" w:rsidRDefault="007B7EE2" w:rsidP="00F55211">
            <w:pPr>
              <w:pStyle w:val="A1-Heading3"/>
              <w:rPr>
                <w:lang w:val="en-GB"/>
              </w:rPr>
            </w:pPr>
            <w:bookmarkStart w:id="457" w:name="_Toc351343676"/>
            <w:bookmarkStart w:id="458" w:name="_Toc172359545"/>
            <w:bookmarkStart w:id="459" w:name="_Toc34254973"/>
            <w:bookmarkStart w:id="460" w:name="_Toc34255134"/>
            <w:bookmarkStart w:id="461" w:name="_Toc34329961"/>
            <w:r w:rsidRPr="00A81DCC">
              <w:rPr>
                <w:lang w:val="en-GB"/>
              </w:rPr>
              <w:t>1.6</w:t>
            </w:r>
            <w:r w:rsidRPr="00A81DCC">
              <w:rPr>
                <w:lang w:val="en-GB"/>
              </w:rPr>
              <w:tab/>
              <w:t>Notices</w:t>
            </w:r>
            <w:bookmarkEnd w:id="457"/>
            <w:bookmarkEnd w:id="458"/>
            <w:bookmarkEnd w:id="459"/>
            <w:bookmarkEnd w:id="460"/>
            <w:bookmarkEnd w:id="461"/>
          </w:p>
        </w:tc>
        <w:tc>
          <w:tcPr>
            <w:tcW w:w="6838" w:type="dxa"/>
          </w:tcPr>
          <w:p w14:paraId="417A125D" w14:textId="77777777" w:rsidR="007B7EE2" w:rsidRPr="00A81DCC" w:rsidRDefault="007B7EE2" w:rsidP="00F55211">
            <w:pPr>
              <w:tabs>
                <w:tab w:val="left" w:pos="702"/>
              </w:tabs>
              <w:spacing w:after="200"/>
              <w:ind w:left="702" w:right="-72" w:hanging="702"/>
              <w:jc w:val="both"/>
              <w:rPr>
                <w:b/>
                <w:lang w:val="en-GB"/>
              </w:rPr>
            </w:pPr>
            <w:r w:rsidRPr="00A81DCC">
              <w:rPr>
                <w:lang w:val="en-GB"/>
              </w:rPr>
              <w:t>1.6.1</w:t>
            </w:r>
            <w:r w:rsidRPr="00A81DCC">
              <w:rPr>
                <w:lang w:val="en-GB"/>
              </w:rPr>
              <w:tab/>
              <w:t xml:space="preserve">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or when sent to such Party at the address </w:t>
            </w:r>
            <w:r w:rsidRPr="00A81DCC">
              <w:rPr>
                <w:b/>
                <w:lang w:val="en-GB"/>
              </w:rPr>
              <w:t>specified in the SC.</w:t>
            </w:r>
          </w:p>
          <w:p w14:paraId="031F49AA" w14:textId="77777777" w:rsidR="007B7EE2" w:rsidRPr="00A81DCC" w:rsidRDefault="007B7EE2" w:rsidP="00F55211">
            <w:pPr>
              <w:tabs>
                <w:tab w:val="left" w:pos="702"/>
              </w:tabs>
              <w:spacing w:after="200"/>
              <w:ind w:left="702" w:right="-72" w:hanging="702"/>
              <w:jc w:val="both"/>
              <w:rPr>
                <w:lang w:val="en-GB"/>
              </w:rPr>
            </w:pPr>
            <w:r w:rsidRPr="00A81DCC">
              <w:rPr>
                <w:lang w:val="en-GB"/>
              </w:rPr>
              <w:t>1.6.2</w:t>
            </w:r>
            <w:r w:rsidRPr="00A81DCC">
              <w:rPr>
                <w:lang w:val="en-GB"/>
              </w:rPr>
              <w:tab/>
              <w:t xml:space="preserve">A Party may change its address for notice hereunder by giving the other Party notice in writing of such change to the address </w:t>
            </w:r>
            <w:r w:rsidRPr="00A81DCC">
              <w:rPr>
                <w:b/>
                <w:lang w:val="en-GB"/>
              </w:rPr>
              <w:t>specified in the SC.</w:t>
            </w:r>
          </w:p>
        </w:tc>
      </w:tr>
      <w:tr w:rsidR="007B7EE2" w:rsidRPr="00A45678" w14:paraId="1D6F888C" w14:textId="77777777" w:rsidTr="00F55211">
        <w:trPr>
          <w:jc w:val="center"/>
        </w:trPr>
        <w:tc>
          <w:tcPr>
            <w:tcW w:w="2608" w:type="dxa"/>
          </w:tcPr>
          <w:p w14:paraId="23F5520C" w14:textId="77777777" w:rsidR="007B7EE2" w:rsidRPr="00A81DCC" w:rsidRDefault="007B7EE2" w:rsidP="00F55211">
            <w:pPr>
              <w:pStyle w:val="A1-Heading3"/>
              <w:rPr>
                <w:lang w:val="en-GB"/>
              </w:rPr>
            </w:pPr>
            <w:bookmarkStart w:id="462" w:name="_Toc351343677"/>
            <w:bookmarkStart w:id="463" w:name="_Toc172359546"/>
            <w:bookmarkStart w:id="464" w:name="_Toc34254974"/>
            <w:bookmarkStart w:id="465" w:name="_Toc34255135"/>
            <w:bookmarkStart w:id="466" w:name="_Toc34329962"/>
            <w:r w:rsidRPr="00A81DCC">
              <w:rPr>
                <w:lang w:val="en-GB"/>
              </w:rPr>
              <w:lastRenderedPageBreak/>
              <w:t>1.7</w:t>
            </w:r>
            <w:r w:rsidRPr="00A81DCC">
              <w:rPr>
                <w:lang w:val="en-GB"/>
              </w:rPr>
              <w:tab/>
              <w:t>Location</w:t>
            </w:r>
            <w:bookmarkEnd w:id="462"/>
            <w:bookmarkEnd w:id="463"/>
            <w:bookmarkEnd w:id="464"/>
            <w:bookmarkEnd w:id="465"/>
            <w:bookmarkEnd w:id="466"/>
          </w:p>
        </w:tc>
        <w:tc>
          <w:tcPr>
            <w:tcW w:w="6838" w:type="dxa"/>
          </w:tcPr>
          <w:p w14:paraId="155949C3" w14:textId="77777777" w:rsidR="007B7EE2" w:rsidRPr="00A81DCC" w:rsidRDefault="007B7EE2" w:rsidP="00F55211">
            <w:pPr>
              <w:spacing w:after="180"/>
              <w:ind w:right="-72"/>
              <w:jc w:val="both"/>
              <w:rPr>
                <w:lang w:val="en-GB"/>
              </w:rPr>
            </w:pPr>
            <w:r w:rsidRPr="00A81DCC">
              <w:rPr>
                <w:lang w:val="en-GB"/>
              </w:rPr>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7B7EE2" w:rsidRPr="00A45678" w14:paraId="2A0DD90B" w14:textId="77777777" w:rsidTr="00F55211">
        <w:trPr>
          <w:jc w:val="center"/>
        </w:trPr>
        <w:tc>
          <w:tcPr>
            <w:tcW w:w="2608" w:type="dxa"/>
          </w:tcPr>
          <w:p w14:paraId="5AD61A01" w14:textId="77777777" w:rsidR="007B7EE2" w:rsidRPr="00A81DCC" w:rsidRDefault="007B7EE2" w:rsidP="00F55211">
            <w:pPr>
              <w:pStyle w:val="A1-Heading3"/>
              <w:rPr>
                <w:lang w:val="en-GB"/>
              </w:rPr>
            </w:pPr>
            <w:bookmarkStart w:id="467" w:name="_Toc351343678"/>
            <w:bookmarkStart w:id="468" w:name="_Toc172359547"/>
            <w:bookmarkStart w:id="469" w:name="_Toc34254975"/>
            <w:bookmarkStart w:id="470" w:name="_Toc34255136"/>
            <w:bookmarkStart w:id="471" w:name="_Toc34329963"/>
            <w:r w:rsidRPr="00A81DCC">
              <w:rPr>
                <w:lang w:val="en-GB"/>
              </w:rPr>
              <w:t>1.8</w:t>
            </w:r>
            <w:r w:rsidRPr="00A81DCC">
              <w:rPr>
                <w:lang w:val="en-GB"/>
              </w:rPr>
              <w:tab/>
              <w:t>Authority of Member in Charge</w:t>
            </w:r>
            <w:bookmarkEnd w:id="467"/>
            <w:bookmarkEnd w:id="468"/>
            <w:bookmarkEnd w:id="469"/>
            <w:bookmarkEnd w:id="470"/>
            <w:bookmarkEnd w:id="471"/>
          </w:p>
        </w:tc>
        <w:tc>
          <w:tcPr>
            <w:tcW w:w="6838" w:type="dxa"/>
          </w:tcPr>
          <w:p w14:paraId="62B08C93" w14:textId="77777777" w:rsidR="007B7EE2" w:rsidRPr="00A81DCC" w:rsidRDefault="007B7EE2" w:rsidP="00F55211">
            <w:pPr>
              <w:spacing w:after="180"/>
              <w:jc w:val="both"/>
              <w:rPr>
                <w:lang w:val="en-GB"/>
              </w:rPr>
            </w:pPr>
            <w:r w:rsidRPr="00A81DCC">
              <w:rPr>
                <w:lang w:val="en-GB"/>
              </w:rPr>
              <w:t xml:space="preserve">In case the Contractor consists of a joint venture/consortium/ association of more than one entity, the Members hereby authorize the entity </w:t>
            </w:r>
            <w:r w:rsidRPr="00A81DCC">
              <w:rPr>
                <w:b/>
                <w:lang w:val="en-GB"/>
              </w:rPr>
              <w:t>specified in the SC</w:t>
            </w:r>
            <w:r w:rsidRPr="00A81DCC">
              <w:rPr>
                <w:lang w:val="en-GB"/>
              </w:rP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7B7EE2" w:rsidRPr="00A45678" w14:paraId="138A1F6A" w14:textId="77777777" w:rsidTr="00F55211">
        <w:trPr>
          <w:jc w:val="center"/>
        </w:trPr>
        <w:tc>
          <w:tcPr>
            <w:tcW w:w="2608" w:type="dxa"/>
          </w:tcPr>
          <w:p w14:paraId="704C3536" w14:textId="77777777" w:rsidR="007B7EE2" w:rsidRPr="00A81DCC" w:rsidRDefault="007B7EE2" w:rsidP="00F55211">
            <w:pPr>
              <w:pStyle w:val="A1-Heading3"/>
              <w:rPr>
                <w:lang w:val="en-GB"/>
              </w:rPr>
            </w:pPr>
            <w:bookmarkStart w:id="472" w:name="_Toc351343679"/>
            <w:bookmarkStart w:id="473" w:name="_Toc172359548"/>
            <w:bookmarkStart w:id="474" w:name="_Toc34254976"/>
            <w:bookmarkStart w:id="475" w:name="_Toc34255137"/>
            <w:bookmarkStart w:id="476" w:name="_Toc34329964"/>
            <w:r w:rsidRPr="00A81DCC">
              <w:rPr>
                <w:lang w:val="en-GB"/>
              </w:rPr>
              <w:t>1.9</w:t>
            </w:r>
            <w:r w:rsidRPr="00A81DCC">
              <w:rPr>
                <w:lang w:val="en-GB"/>
              </w:rPr>
              <w:tab/>
              <w:t>Authorized Representatives</w:t>
            </w:r>
            <w:bookmarkEnd w:id="472"/>
            <w:bookmarkEnd w:id="473"/>
            <w:bookmarkEnd w:id="474"/>
            <w:bookmarkEnd w:id="475"/>
            <w:bookmarkEnd w:id="476"/>
          </w:p>
        </w:tc>
        <w:tc>
          <w:tcPr>
            <w:tcW w:w="6838" w:type="dxa"/>
          </w:tcPr>
          <w:p w14:paraId="36A25DFE" w14:textId="77777777" w:rsidR="007B7EE2" w:rsidRPr="00A81DCC" w:rsidRDefault="007B7EE2" w:rsidP="007B7EE2">
            <w:pPr>
              <w:numPr>
                <w:ilvl w:val="2"/>
                <w:numId w:val="110"/>
              </w:numPr>
              <w:spacing w:after="240"/>
              <w:ind w:left="731" w:right="-72" w:hanging="731"/>
              <w:contextualSpacing/>
              <w:jc w:val="both"/>
              <w:rPr>
                <w:lang w:val="en-GB"/>
              </w:rPr>
            </w:pPr>
            <w:r w:rsidRPr="00A81DCC">
              <w:rPr>
                <w:lang w:val="en-GB"/>
              </w:rPr>
              <w:t xml:space="preserve">Any action required or permitted to be taken, and any document required or permitted to be executed under this Contract by the Contracting Authority or the Contractor may be taken or executed by the officials </w:t>
            </w:r>
            <w:r w:rsidRPr="00A81DCC">
              <w:rPr>
                <w:b/>
                <w:lang w:val="en-GB"/>
              </w:rPr>
              <w:t>specified in the SC.</w:t>
            </w:r>
          </w:p>
          <w:p w14:paraId="0DFC990A" w14:textId="77777777" w:rsidR="007B7EE2" w:rsidRPr="00A81DCC" w:rsidRDefault="007B7EE2" w:rsidP="007B7EE2">
            <w:pPr>
              <w:numPr>
                <w:ilvl w:val="2"/>
                <w:numId w:val="110"/>
              </w:numPr>
              <w:spacing w:after="240"/>
              <w:ind w:left="731" w:right="-72" w:hanging="709"/>
              <w:contextualSpacing/>
              <w:jc w:val="both"/>
              <w:rPr>
                <w:lang w:val="en-GB"/>
              </w:rPr>
            </w:pPr>
            <w:r w:rsidRPr="00A81DCC">
              <w:rPr>
                <w:lang w:val="en-GB"/>
              </w:rPr>
              <w:t xml:space="preserve">The Contracting Authority’s authorized representative shall be called Task Manager. The Task Manager may exercise the authority attributable to him/her in the </w:t>
            </w:r>
            <w:r w:rsidRPr="00A81DCC">
              <w:rPr>
                <w:b/>
                <w:lang w:val="en-GB"/>
              </w:rPr>
              <w:t xml:space="preserve">as specified in the SC. </w:t>
            </w:r>
          </w:p>
          <w:p w14:paraId="2E87DE37" w14:textId="77777777" w:rsidR="007B7EE2" w:rsidRPr="00A81DCC" w:rsidRDefault="007B7EE2" w:rsidP="007B7EE2">
            <w:pPr>
              <w:numPr>
                <w:ilvl w:val="2"/>
                <w:numId w:val="110"/>
              </w:numPr>
              <w:spacing w:after="240"/>
              <w:ind w:left="731" w:right="-72" w:hanging="709"/>
              <w:contextualSpacing/>
              <w:jc w:val="both"/>
              <w:rPr>
                <w:lang w:val="en-GB"/>
              </w:rPr>
            </w:pPr>
            <w:r w:rsidRPr="00A81DCC">
              <w:rPr>
                <w:lang w:val="en-GB"/>
              </w:rPr>
              <w:t xml:space="preserve">The Task Manager shall have no authority to amend the Contract. </w:t>
            </w:r>
          </w:p>
          <w:p w14:paraId="2D64A5B2" w14:textId="77777777" w:rsidR="007B7EE2" w:rsidRPr="00A81DCC" w:rsidRDefault="007B7EE2" w:rsidP="007B7EE2">
            <w:pPr>
              <w:numPr>
                <w:ilvl w:val="2"/>
                <w:numId w:val="110"/>
              </w:numPr>
              <w:spacing w:after="240"/>
              <w:ind w:left="731" w:right="-72" w:hanging="709"/>
              <w:contextualSpacing/>
              <w:jc w:val="both"/>
              <w:rPr>
                <w:lang w:val="en-GB"/>
              </w:rPr>
            </w:pPr>
            <w:r w:rsidRPr="00A81DCC">
              <w:rPr>
                <w:lang w:val="en-GB"/>
              </w:rPr>
              <w:t xml:space="preserve">The Contractor authorized representative shall be called Project Director and his/her may exercise the authority attributable to him/her in the </w:t>
            </w:r>
            <w:r w:rsidRPr="00A81DCC">
              <w:rPr>
                <w:b/>
                <w:lang w:val="en-GB"/>
              </w:rPr>
              <w:t xml:space="preserve">as specified in the SC. </w:t>
            </w:r>
          </w:p>
          <w:p w14:paraId="09355C9C" w14:textId="77777777" w:rsidR="007B7EE2" w:rsidRPr="00A81DCC" w:rsidRDefault="007B7EE2" w:rsidP="007B7EE2">
            <w:pPr>
              <w:numPr>
                <w:ilvl w:val="2"/>
                <w:numId w:val="110"/>
              </w:numPr>
              <w:spacing w:after="240"/>
              <w:ind w:left="731" w:right="-72" w:hanging="709"/>
              <w:contextualSpacing/>
              <w:jc w:val="both"/>
              <w:rPr>
                <w:lang w:val="en-GB"/>
              </w:rPr>
            </w:pPr>
            <w:r w:rsidRPr="00A81DCC">
              <w:rPr>
                <w:lang w:val="en-GB"/>
              </w:rPr>
              <w:t>The either Party shall promptly inform the other of any change of their authorized representative of any change to the authority attributed to their authorized representative.</w:t>
            </w:r>
          </w:p>
          <w:p w14:paraId="5F2E6FF6" w14:textId="77777777" w:rsidR="007B7EE2" w:rsidRPr="00A45678" w:rsidRDefault="007B7EE2" w:rsidP="00F55211">
            <w:pPr>
              <w:pStyle w:val="ClauseSubPara"/>
              <w:spacing w:before="0" w:after="240"/>
              <w:ind w:left="0" w:hanging="18"/>
              <w:jc w:val="both"/>
            </w:pPr>
          </w:p>
        </w:tc>
      </w:tr>
      <w:tr w:rsidR="007B7EE2" w:rsidRPr="00A45678" w14:paraId="1AE48005" w14:textId="77777777" w:rsidTr="00F55211">
        <w:trPr>
          <w:jc w:val="center"/>
        </w:trPr>
        <w:tc>
          <w:tcPr>
            <w:tcW w:w="2608" w:type="dxa"/>
          </w:tcPr>
          <w:p w14:paraId="34E3E054" w14:textId="77777777" w:rsidR="007B7EE2" w:rsidRPr="00A81DCC" w:rsidRDefault="007B7EE2" w:rsidP="00F55211">
            <w:pPr>
              <w:pStyle w:val="A1-Heading3"/>
              <w:rPr>
                <w:lang w:val="en-GB"/>
              </w:rPr>
            </w:pPr>
            <w:bookmarkStart w:id="477" w:name="_Toc351343680"/>
            <w:bookmarkStart w:id="478" w:name="_Toc172359549"/>
            <w:bookmarkStart w:id="479" w:name="_Toc34254977"/>
            <w:bookmarkStart w:id="480" w:name="_Toc34255138"/>
            <w:bookmarkStart w:id="481" w:name="_Toc34329965"/>
            <w:r w:rsidRPr="00A81DCC">
              <w:rPr>
                <w:lang w:val="en-GB"/>
              </w:rPr>
              <w:t>1.10</w:t>
            </w:r>
            <w:r w:rsidRPr="00A81DCC">
              <w:rPr>
                <w:lang w:val="en-GB"/>
              </w:rPr>
              <w:tab/>
              <w:t>Taxes and Duties</w:t>
            </w:r>
            <w:bookmarkEnd w:id="477"/>
            <w:bookmarkEnd w:id="478"/>
            <w:bookmarkEnd w:id="479"/>
            <w:bookmarkEnd w:id="480"/>
            <w:bookmarkEnd w:id="481"/>
          </w:p>
        </w:tc>
        <w:tc>
          <w:tcPr>
            <w:tcW w:w="6838" w:type="dxa"/>
          </w:tcPr>
          <w:p w14:paraId="2521C08C" w14:textId="77777777" w:rsidR="007B7EE2" w:rsidRPr="00A81DCC" w:rsidRDefault="007B7EE2" w:rsidP="00F55211">
            <w:pPr>
              <w:spacing w:after="180"/>
              <w:ind w:right="-72"/>
              <w:jc w:val="both"/>
              <w:rPr>
                <w:lang w:val="en-GB"/>
              </w:rPr>
            </w:pPr>
            <w:r w:rsidRPr="00A81DCC">
              <w:rPr>
                <w:lang w:val="en-GB"/>
              </w:rPr>
              <w:t xml:space="preserve">The Contractor, Sub-Contractors and Personnel shall pay such indirect taxes, duties, fees and other impositions levied under the Applicable Law </w:t>
            </w:r>
            <w:r w:rsidRPr="00A81DCC">
              <w:rPr>
                <w:b/>
                <w:lang w:val="en-GB"/>
              </w:rPr>
              <w:t>as specified in the SC</w:t>
            </w:r>
            <w:r w:rsidRPr="00A81DCC">
              <w:rPr>
                <w:lang w:val="en-GB"/>
              </w:rPr>
              <w:t>.</w:t>
            </w:r>
          </w:p>
        </w:tc>
      </w:tr>
      <w:tr w:rsidR="007B7EE2" w:rsidRPr="00A45678" w14:paraId="1F3D87FE" w14:textId="77777777" w:rsidTr="00F55211">
        <w:trPr>
          <w:jc w:val="center"/>
        </w:trPr>
        <w:tc>
          <w:tcPr>
            <w:tcW w:w="2608" w:type="dxa"/>
          </w:tcPr>
          <w:p w14:paraId="4B100C65" w14:textId="77777777" w:rsidR="007B7EE2" w:rsidRPr="00A81DCC" w:rsidRDefault="007B7EE2" w:rsidP="00F55211">
            <w:pPr>
              <w:pStyle w:val="A1-Heading3"/>
              <w:spacing w:after="200"/>
              <w:rPr>
                <w:b w:val="0"/>
                <w:bCs w:val="0"/>
                <w:lang w:val="en-GB"/>
              </w:rPr>
            </w:pPr>
            <w:bookmarkStart w:id="482" w:name="_Toc172359550"/>
            <w:bookmarkStart w:id="483" w:name="_Toc34254978"/>
            <w:bookmarkStart w:id="484" w:name="_Toc34255139"/>
            <w:bookmarkStart w:id="485" w:name="_Toc34329966"/>
            <w:r w:rsidRPr="00A81DCC">
              <w:rPr>
                <w:lang w:val="en-GB"/>
              </w:rPr>
              <w:t>1.11</w:t>
            </w:r>
            <w:r w:rsidRPr="00A81DCC">
              <w:rPr>
                <w:lang w:val="en-GB"/>
              </w:rPr>
              <w:tab/>
              <w:t>Fraud and Corruption</w:t>
            </w:r>
            <w:bookmarkEnd w:id="482"/>
            <w:bookmarkEnd w:id="483"/>
            <w:bookmarkEnd w:id="484"/>
            <w:bookmarkEnd w:id="485"/>
          </w:p>
        </w:tc>
        <w:tc>
          <w:tcPr>
            <w:tcW w:w="6838" w:type="dxa"/>
          </w:tcPr>
          <w:p w14:paraId="41B84A98" w14:textId="77777777" w:rsidR="007B7EE2" w:rsidRPr="00A81DCC" w:rsidRDefault="007B7EE2" w:rsidP="00F55211">
            <w:pPr>
              <w:spacing w:after="200"/>
              <w:jc w:val="both"/>
              <w:rPr>
                <w:lang w:val="en-GB"/>
              </w:rPr>
            </w:pPr>
            <w:r w:rsidRPr="00A81DCC">
              <w:rPr>
                <w:lang w:val="en-GB"/>
              </w:rPr>
              <w:t>If the Contracting Authority determines that the Contractor and/or their Sub-Contractors has engaged in corrupt, fraudulent, collusive, coercive, or obstructive practices, in competing for or in executing the Contract, then the Contracting Authority may, after giving 14 days notice to the Contractor, terminate the Contractor's employment under the Contract, and the provisions of Clause 2 shall apply as if such expulsion had been made under Sub-Clause 2.9.1(d).</w:t>
            </w:r>
          </w:p>
          <w:p w14:paraId="56128322" w14:textId="77777777" w:rsidR="007B7EE2" w:rsidRPr="00A81DCC" w:rsidRDefault="007B7EE2" w:rsidP="00F55211">
            <w:pPr>
              <w:pStyle w:val="BodyText"/>
              <w:tabs>
                <w:tab w:val="left" w:pos="0"/>
                <w:tab w:val="left" w:pos="745"/>
              </w:tabs>
              <w:suppressAutoHyphens w:val="0"/>
              <w:spacing w:after="180"/>
              <w:rPr>
                <w:lang w:val="en-GB"/>
              </w:rPr>
            </w:pPr>
            <w:r w:rsidRPr="00A81DCC">
              <w:rPr>
                <w:lang w:val="en-GB"/>
              </w:rPr>
              <w:t>Should any personnel of the Contractor be determined to have engaged in corrupt, fraudulent, collusive, coercive, or obstructive practice during the execution of the Contract, then that personnel shall be removed in accordance with Sub-Clause 4.5.</w:t>
            </w:r>
          </w:p>
        </w:tc>
      </w:tr>
      <w:tr w:rsidR="007B7EE2" w:rsidRPr="00A45678" w14:paraId="1EFC82D7" w14:textId="77777777" w:rsidTr="00F55211">
        <w:trPr>
          <w:jc w:val="center"/>
        </w:trPr>
        <w:tc>
          <w:tcPr>
            <w:tcW w:w="2608" w:type="dxa"/>
          </w:tcPr>
          <w:p w14:paraId="1696F08B" w14:textId="77777777" w:rsidR="007B7EE2" w:rsidRPr="00A81DCC" w:rsidRDefault="007B7EE2" w:rsidP="00F55211">
            <w:pPr>
              <w:pStyle w:val="A1-Heading4"/>
              <w:rPr>
                <w:lang w:val="en-GB"/>
              </w:rPr>
            </w:pPr>
            <w:r w:rsidRPr="00A81DCC">
              <w:rPr>
                <w:lang w:val="en-GB"/>
              </w:rPr>
              <w:t>1.11.1</w:t>
            </w:r>
            <w:r w:rsidRPr="00A81DCC">
              <w:rPr>
                <w:lang w:val="en-GB"/>
              </w:rPr>
              <w:tab/>
              <w:t>Definitions</w:t>
            </w:r>
          </w:p>
        </w:tc>
        <w:tc>
          <w:tcPr>
            <w:tcW w:w="6838" w:type="dxa"/>
          </w:tcPr>
          <w:p w14:paraId="3796D319" w14:textId="77777777" w:rsidR="007B7EE2" w:rsidRPr="00A81DCC" w:rsidRDefault="007B7EE2" w:rsidP="00F55211">
            <w:pPr>
              <w:spacing w:after="200"/>
              <w:ind w:right="-28"/>
              <w:jc w:val="both"/>
              <w:rPr>
                <w:lang w:val="en-GB"/>
              </w:rPr>
            </w:pPr>
            <w:r w:rsidRPr="00A81DCC">
              <w:rPr>
                <w:lang w:val="en-GB"/>
              </w:rPr>
              <w:t xml:space="preserve">For the purposes of this Sub-Clause, the terms set-forth below are defined as follows: </w:t>
            </w:r>
          </w:p>
          <w:p w14:paraId="302D2E50" w14:textId="77777777" w:rsidR="007B7EE2" w:rsidRPr="00A81DCC" w:rsidRDefault="007B7EE2" w:rsidP="00F55211">
            <w:pPr>
              <w:tabs>
                <w:tab w:val="left" w:pos="1115"/>
              </w:tabs>
              <w:autoSpaceDE w:val="0"/>
              <w:autoSpaceDN w:val="0"/>
              <w:adjustRightInd w:val="0"/>
              <w:spacing w:after="120"/>
              <w:ind w:left="576" w:right="-28" w:hanging="576"/>
              <w:jc w:val="both"/>
              <w:rPr>
                <w:lang w:val="en-GB"/>
              </w:rPr>
            </w:pPr>
            <w:r w:rsidRPr="00A81DCC">
              <w:rPr>
                <w:lang w:val="en-GB"/>
              </w:rPr>
              <w:lastRenderedPageBreak/>
              <w:t xml:space="preserve">(i) </w:t>
            </w:r>
            <w:r w:rsidRPr="00A81DCC">
              <w:rPr>
                <w:lang w:val="en-GB"/>
              </w:rPr>
              <w:tab/>
              <w:t>“corrupt practice”</w:t>
            </w:r>
            <w:r w:rsidRPr="00A81DCC">
              <w:rPr>
                <w:rStyle w:val="FootnoteReference"/>
                <w:lang w:val="en-GB"/>
              </w:rPr>
              <w:footnoteReference w:id="7"/>
            </w:r>
            <w:r w:rsidRPr="00A81DCC">
              <w:rPr>
                <w:lang w:val="en-GB"/>
              </w:rPr>
              <w:t xml:space="preserve"> is the offering, giving, receiving or soliciting, directly or indirectly, of anything of value to influence improperly the actions of another party;</w:t>
            </w:r>
          </w:p>
          <w:p w14:paraId="505690CC" w14:textId="77777777" w:rsidR="007B7EE2" w:rsidRPr="00A81DCC" w:rsidRDefault="007B7EE2" w:rsidP="00F55211">
            <w:pPr>
              <w:tabs>
                <w:tab w:val="left" w:pos="1115"/>
              </w:tabs>
              <w:autoSpaceDE w:val="0"/>
              <w:autoSpaceDN w:val="0"/>
              <w:adjustRightInd w:val="0"/>
              <w:spacing w:after="120"/>
              <w:ind w:left="576" w:right="-28" w:hanging="576"/>
              <w:jc w:val="both"/>
              <w:rPr>
                <w:lang w:val="en-GB"/>
              </w:rPr>
            </w:pPr>
            <w:r w:rsidRPr="00A81DCC">
              <w:rPr>
                <w:lang w:val="en-GB"/>
              </w:rPr>
              <w:t xml:space="preserve">(ii) </w:t>
            </w:r>
            <w:r w:rsidRPr="00A81DCC">
              <w:rPr>
                <w:lang w:val="en-GB"/>
              </w:rPr>
              <w:tab/>
              <w:t>“fraudulent practice”</w:t>
            </w:r>
            <w:r w:rsidRPr="00A81DCC">
              <w:rPr>
                <w:rStyle w:val="FootnoteReference"/>
                <w:lang w:val="en-GB"/>
              </w:rPr>
              <w:footnoteReference w:id="8"/>
            </w:r>
            <w:r w:rsidRPr="00A81DCC">
              <w:rPr>
                <w:lang w:val="en-GB"/>
              </w:rPr>
              <w:t xml:space="preserve"> is any act or omission, including a misrepresentation, that knowingly or recklessly misleads, or attempts to mislead, a party to obtain a financial or other benefit or to avoid an obligation;</w:t>
            </w:r>
          </w:p>
          <w:p w14:paraId="23FDC4DE" w14:textId="77777777" w:rsidR="007B7EE2" w:rsidRPr="00A81DCC" w:rsidRDefault="007B7EE2" w:rsidP="00F55211">
            <w:pPr>
              <w:tabs>
                <w:tab w:val="left" w:pos="1115"/>
              </w:tabs>
              <w:autoSpaceDE w:val="0"/>
              <w:autoSpaceDN w:val="0"/>
              <w:adjustRightInd w:val="0"/>
              <w:spacing w:after="120"/>
              <w:ind w:left="576" w:right="-28" w:hanging="576"/>
              <w:jc w:val="both"/>
              <w:rPr>
                <w:lang w:val="en-GB"/>
              </w:rPr>
            </w:pPr>
            <w:r w:rsidRPr="00A81DCC">
              <w:rPr>
                <w:lang w:val="en-GB"/>
              </w:rPr>
              <w:t xml:space="preserve">(iii) </w:t>
            </w:r>
            <w:r w:rsidRPr="00A81DCC">
              <w:rPr>
                <w:lang w:val="en-GB"/>
              </w:rPr>
              <w:tab/>
              <w:t>“collusive practice”</w:t>
            </w:r>
            <w:r w:rsidRPr="00A81DCC">
              <w:rPr>
                <w:rStyle w:val="FootnoteReference"/>
                <w:lang w:val="en-GB"/>
              </w:rPr>
              <w:footnoteReference w:id="9"/>
            </w:r>
            <w:r w:rsidRPr="00A81DCC">
              <w:rPr>
                <w:lang w:val="en-GB"/>
              </w:rPr>
              <w:t xml:space="preserve"> is an arrangement between two or more parties designed to achieve an improper purpose, including to influence improperly the actions of another party;</w:t>
            </w:r>
          </w:p>
          <w:p w14:paraId="59763B8F" w14:textId="77777777" w:rsidR="007B7EE2" w:rsidRPr="00A81DCC" w:rsidRDefault="007B7EE2" w:rsidP="00F55211">
            <w:pPr>
              <w:tabs>
                <w:tab w:val="left" w:pos="1115"/>
              </w:tabs>
              <w:autoSpaceDE w:val="0"/>
              <w:autoSpaceDN w:val="0"/>
              <w:adjustRightInd w:val="0"/>
              <w:spacing w:after="120"/>
              <w:ind w:left="576" w:right="-28" w:hanging="576"/>
              <w:jc w:val="both"/>
              <w:rPr>
                <w:lang w:val="en-GB"/>
              </w:rPr>
            </w:pPr>
            <w:r w:rsidRPr="00A81DCC">
              <w:rPr>
                <w:lang w:val="en-GB"/>
              </w:rPr>
              <w:t xml:space="preserve">(iv) </w:t>
            </w:r>
            <w:r w:rsidRPr="00A81DCC">
              <w:rPr>
                <w:lang w:val="en-GB"/>
              </w:rPr>
              <w:tab/>
              <w:t>“coercive practice”</w:t>
            </w:r>
            <w:r w:rsidRPr="00A81DCC">
              <w:rPr>
                <w:rStyle w:val="FootnoteReference"/>
                <w:lang w:val="en-GB"/>
              </w:rPr>
              <w:footnoteReference w:id="10"/>
            </w:r>
            <w:r w:rsidRPr="00A81DCC">
              <w:rPr>
                <w:lang w:val="en-GB"/>
              </w:rPr>
              <w:t xml:space="preserve"> is impairing or harming, or threatening to impair or harm, directly or indirectly, any party or the property of the party to influence improperly the actions of a party;</w:t>
            </w:r>
          </w:p>
          <w:p w14:paraId="27D7BEA8" w14:textId="77777777" w:rsidR="007B7EE2" w:rsidRPr="00A81DCC" w:rsidRDefault="007B7EE2" w:rsidP="00F55211">
            <w:pPr>
              <w:tabs>
                <w:tab w:val="left" w:pos="1103"/>
              </w:tabs>
              <w:autoSpaceDE w:val="0"/>
              <w:autoSpaceDN w:val="0"/>
              <w:adjustRightInd w:val="0"/>
              <w:spacing w:after="120" w:line="240" w:lineRule="atLeast"/>
              <w:ind w:left="576" w:right="-28" w:hanging="576"/>
              <w:jc w:val="both"/>
              <w:rPr>
                <w:color w:val="000000"/>
                <w:lang w:val="en-GB"/>
              </w:rPr>
            </w:pPr>
            <w:r w:rsidRPr="00A81DCC">
              <w:rPr>
                <w:bCs/>
                <w:color w:val="000000"/>
                <w:lang w:val="en-GB"/>
              </w:rPr>
              <w:t>(v)</w:t>
            </w:r>
            <w:r w:rsidRPr="00A81DCC">
              <w:rPr>
                <w:bCs/>
                <w:color w:val="000000"/>
                <w:lang w:val="en-GB"/>
              </w:rPr>
              <w:tab/>
              <w:t xml:space="preserve">“obstructive practice” </w:t>
            </w:r>
            <w:r w:rsidRPr="00A81DCC">
              <w:rPr>
                <w:color w:val="000000"/>
                <w:lang w:val="en-GB"/>
              </w:rPr>
              <w:t>is</w:t>
            </w:r>
          </w:p>
          <w:p w14:paraId="1ABA077A" w14:textId="77777777" w:rsidR="007B7EE2" w:rsidRPr="00A81DCC" w:rsidRDefault="007B7EE2" w:rsidP="00F55211">
            <w:pPr>
              <w:tabs>
                <w:tab w:val="left" w:pos="1692"/>
              </w:tabs>
              <w:autoSpaceDE w:val="0"/>
              <w:autoSpaceDN w:val="0"/>
              <w:adjustRightInd w:val="0"/>
              <w:spacing w:after="120"/>
              <w:ind w:left="1152" w:right="-28" w:hanging="576"/>
              <w:jc w:val="both"/>
              <w:rPr>
                <w:lang w:val="en-GB"/>
              </w:rPr>
            </w:pPr>
            <w:r w:rsidRPr="00A81DCC">
              <w:rPr>
                <w:bCs/>
                <w:color w:val="000000"/>
                <w:lang w:val="en-GB"/>
              </w:rPr>
              <w:t>(aa)</w:t>
            </w:r>
            <w:r w:rsidRPr="00A81DCC">
              <w:rPr>
                <w:lang w:val="en-GB"/>
              </w:rPr>
              <w:tab/>
            </w:r>
            <w:r w:rsidRPr="00A81DCC">
              <w:rPr>
                <w:color w:val="000000"/>
                <w:lang w:val="en-GB"/>
              </w:rPr>
              <w:t>deliberately destroying, falsifying, altering or concealing of evidence material to the investigation or making false statements to investigators in order to materially impede a SADC Secretariat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DBDA1FE" w14:textId="77777777" w:rsidR="007B7EE2" w:rsidRPr="00A81DCC" w:rsidRDefault="007B7EE2" w:rsidP="00F55211">
            <w:pPr>
              <w:tabs>
                <w:tab w:val="left" w:pos="1692"/>
              </w:tabs>
              <w:autoSpaceDE w:val="0"/>
              <w:autoSpaceDN w:val="0"/>
              <w:adjustRightInd w:val="0"/>
              <w:spacing w:after="120"/>
              <w:ind w:left="1152" w:right="-28" w:hanging="576"/>
              <w:jc w:val="both"/>
              <w:rPr>
                <w:lang w:val="en-GB"/>
              </w:rPr>
            </w:pPr>
            <w:r w:rsidRPr="00A81DCC">
              <w:rPr>
                <w:bCs/>
                <w:color w:val="000000"/>
                <w:lang w:val="en-GB"/>
              </w:rPr>
              <w:t>(bb)</w:t>
            </w:r>
            <w:r w:rsidRPr="00A81DCC">
              <w:rPr>
                <w:bCs/>
                <w:color w:val="000000"/>
                <w:lang w:val="en-GB"/>
              </w:rPr>
              <w:tab/>
              <w:t>acts intended to materially impede the exercise of the SADC Secretariat’s inspection and audit rights provided for under Clause 3.6.</w:t>
            </w:r>
          </w:p>
        </w:tc>
      </w:tr>
      <w:tr w:rsidR="007B7EE2" w:rsidRPr="00A45678" w14:paraId="2D233C15" w14:textId="77777777" w:rsidTr="00F55211">
        <w:trPr>
          <w:jc w:val="center"/>
        </w:trPr>
        <w:tc>
          <w:tcPr>
            <w:tcW w:w="2608" w:type="dxa"/>
          </w:tcPr>
          <w:p w14:paraId="5834256E" w14:textId="77777777" w:rsidR="007B7EE2" w:rsidRPr="00A81DCC" w:rsidRDefault="007B7EE2" w:rsidP="00F55211">
            <w:pPr>
              <w:pStyle w:val="A1-Heading4"/>
              <w:tabs>
                <w:tab w:val="clear" w:pos="720"/>
                <w:tab w:val="clear" w:pos="1062"/>
                <w:tab w:val="left" w:pos="1066"/>
              </w:tabs>
              <w:rPr>
                <w:lang w:val="en-GB"/>
              </w:rPr>
            </w:pPr>
            <w:r w:rsidRPr="00A81DCC">
              <w:rPr>
                <w:lang w:val="en-GB"/>
              </w:rPr>
              <w:lastRenderedPageBreak/>
              <w:t>1.11.2</w:t>
            </w:r>
            <w:r w:rsidRPr="00A81DCC">
              <w:rPr>
                <w:lang w:val="en-GB"/>
              </w:rPr>
              <w:tab/>
              <w:t>Commis</w:t>
            </w:r>
            <w:r w:rsidRPr="00A81DCC">
              <w:rPr>
                <w:lang w:val="en-GB"/>
              </w:rPr>
              <w:softHyphen/>
              <w:t>sions and Fees</w:t>
            </w:r>
          </w:p>
        </w:tc>
        <w:tc>
          <w:tcPr>
            <w:tcW w:w="6838" w:type="dxa"/>
          </w:tcPr>
          <w:p w14:paraId="638CD70F" w14:textId="77777777" w:rsidR="007B7EE2" w:rsidRPr="00A81DCC" w:rsidRDefault="007B7EE2" w:rsidP="00F55211">
            <w:pPr>
              <w:suppressAutoHyphens/>
              <w:spacing w:after="200"/>
              <w:jc w:val="both"/>
              <w:rPr>
                <w:iCs/>
                <w:lang w:val="en-GB"/>
              </w:rPr>
            </w:pPr>
            <w:r w:rsidRPr="00A81DCC">
              <w:rPr>
                <w:lang w:val="en-GB"/>
              </w:rPr>
              <w:t>The Contracting Authority will require the successful</w:t>
            </w:r>
            <w:r w:rsidRPr="00A81DCC">
              <w:rPr>
                <w:b/>
                <w:smallCaps/>
                <w:lang w:val="en-GB"/>
              </w:rPr>
              <w:t xml:space="preserve"> </w:t>
            </w:r>
            <w:r w:rsidRPr="00A81DCC">
              <w:rPr>
                <w:bCs/>
                <w:lang w:val="en-GB"/>
              </w:rPr>
              <w:t>Contractors to</w:t>
            </w:r>
            <w:r w:rsidRPr="00A81DCC">
              <w:rPr>
                <w:lang w:val="en-GB"/>
              </w:rPr>
              <w:t xml:space="preserve">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14:paraId="3BC4BF1B" w14:textId="77777777" w:rsidR="007B7EE2" w:rsidRPr="00A81DCC" w:rsidRDefault="007B7EE2" w:rsidP="007B7EE2">
      <w:pPr>
        <w:rPr>
          <w:lang w:val="en-GB"/>
        </w:rPr>
      </w:pPr>
    </w:p>
    <w:p w14:paraId="05E4419C" w14:textId="77777777" w:rsidR="007B7EE2" w:rsidRPr="00A81DCC" w:rsidRDefault="007B7EE2" w:rsidP="007B7EE2">
      <w:pPr>
        <w:pStyle w:val="A1-Heading20"/>
        <w:rPr>
          <w:lang w:val="en-GB"/>
        </w:rPr>
      </w:pPr>
      <w:bookmarkStart w:id="486" w:name="_Toc351343681"/>
      <w:bookmarkStart w:id="487" w:name="_Toc172359551"/>
      <w:bookmarkStart w:id="488" w:name="_Toc34254979"/>
      <w:bookmarkStart w:id="489" w:name="_Toc34255140"/>
      <w:bookmarkStart w:id="490" w:name="_Toc34352096"/>
      <w:bookmarkStart w:id="491" w:name="_Toc35080299"/>
      <w:r w:rsidRPr="00A81DCC">
        <w:rPr>
          <w:lang w:val="en-GB"/>
        </w:rPr>
        <w:lastRenderedPageBreak/>
        <w:t>2.  Commencement, Completion, Modification and Termination of Contract</w:t>
      </w:r>
      <w:bookmarkEnd w:id="486"/>
      <w:bookmarkEnd w:id="487"/>
      <w:bookmarkEnd w:id="488"/>
      <w:bookmarkEnd w:id="489"/>
      <w:bookmarkEnd w:id="490"/>
      <w:bookmarkEnd w:id="491"/>
    </w:p>
    <w:tbl>
      <w:tblPr>
        <w:tblW w:w="9367" w:type="dxa"/>
        <w:jc w:val="center"/>
        <w:tblLayout w:type="fixed"/>
        <w:tblLook w:val="0000" w:firstRow="0" w:lastRow="0" w:firstColumn="0" w:lastColumn="0" w:noHBand="0" w:noVBand="0"/>
      </w:tblPr>
      <w:tblGrid>
        <w:gridCol w:w="2608"/>
        <w:gridCol w:w="6759"/>
      </w:tblGrid>
      <w:tr w:rsidR="007B7EE2" w:rsidRPr="00A45678" w14:paraId="3F30E3C8" w14:textId="77777777" w:rsidTr="00F55211">
        <w:trPr>
          <w:jc w:val="center"/>
        </w:trPr>
        <w:tc>
          <w:tcPr>
            <w:tcW w:w="2608" w:type="dxa"/>
          </w:tcPr>
          <w:p w14:paraId="20B5A623" w14:textId="77777777" w:rsidR="007B7EE2" w:rsidRPr="00A81DCC" w:rsidRDefault="007B7EE2" w:rsidP="00F55211">
            <w:pPr>
              <w:pStyle w:val="A1-Heading3"/>
              <w:rPr>
                <w:lang w:val="en-GB"/>
              </w:rPr>
            </w:pPr>
            <w:bookmarkStart w:id="492" w:name="_Toc351343682"/>
            <w:bookmarkStart w:id="493" w:name="_Toc172359552"/>
            <w:bookmarkStart w:id="494" w:name="_Toc34254980"/>
            <w:bookmarkStart w:id="495" w:name="_Toc34255141"/>
            <w:bookmarkStart w:id="496" w:name="_Toc34329967"/>
            <w:r w:rsidRPr="00A81DCC">
              <w:rPr>
                <w:lang w:val="en-GB"/>
              </w:rPr>
              <w:t>2.1</w:t>
            </w:r>
            <w:r w:rsidRPr="00A81DCC">
              <w:rPr>
                <w:lang w:val="en-GB"/>
              </w:rPr>
              <w:tab/>
              <w:t>Effectiveness of Contract</w:t>
            </w:r>
            <w:bookmarkEnd w:id="492"/>
            <w:bookmarkEnd w:id="493"/>
            <w:bookmarkEnd w:id="494"/>
            <w:bookmarkEnd w:id="495"/>
            <w:bookmarkEnd w:id="496"/>
          </w:p>
        </w:tc>
        <w:tc>
          <w:tcPr>
            <w:tcW w:w="6759" w:type="dxa"/>
          </w:tcPr>
          <w:p w14:paraId="73B3437C" w14:textId="77777777" w:rsidR="007B7EE2" w:rsidRPr="00A81DCC" w:rsidRDefault="007B7EE2" w:rsidP="00F55211">
            <w:pPr>
              <w:spacing w:after="200"/>
              <w:ind w:right="-72"/>
              <w:jc w:val="both"/>
              <w:rPr>
                <w:lang w:val="en-GB"/>
              </w:rPr>
            </w:pPr>
            <w:r w:rsidRPr="00A81DCC">
              <w:rPr>
                <w:lang w:val="en-GB"/>
              </w:rPr>
              <w:t xml:space="preserve">This Contract shall come into force and effect on the date (the “Effective Date”) of the Contracting Authority’s notice to the Contractor instructing the Contractor to begin carrying out the Services.  This notice shall confirm that the effectiveness conditions, if any, </w:t>
            </w:r>
            <w:r w:rsidRPr="00A81DCC">
              <w:rPr>
                <w:b/>
                <w:lang w:val="en-GB"/>
              </w:rPr>
              <w:t xml:space="preserve">listed in the SC </w:t>
            </w:r>
            <w:r w:rsidRPr="00A81DCC">
              <w:rPr>
                <w:lang w:val="en-GB"/>
              </w:rPr>
              <w:t>have been met.</w:t>
            </w:r>
          </w:p>
        </w:tc>
      </w:tr>
      <w:tr w:rsidR="007B7EE2" w:rsidRPr="00A45678" w14:paraId="6B5145B7" w14:textId="77777777" w:rsidTr="00F55211">
        <w:trPr>
          <w:jc w:val="center"/>
        </w:trPr>
        <w:tc>
          <w:tcPr>
            <w:tcW w:w="2608" w:type="dxa"/>
          </w:tcPr>
          <w:p w14:paraId="519F53AF" w14:textId="77777777" w:rsidR="007B7EE2" w:rsidRPr="00A81DCC" w:rsidRDefault="007B7EE2" w:rsidP="00F55211">
            <w:pPr>
              <w:pStyle w:val="A1-Heading3"/>
              <w:rPr>
                <w:lang w:val="en-GB"/>
              </w:rPr>
            </w:pPr>
            <w:bookmarkStart w:id="497" w:name="_Toc351343683"/>
            <w:bookmarkStart w:id="498" w:name="_Toc172359553"/>
            <w:bookmarkStart w:id="499" w:name="_Toc34254981"/>
            <w:bookmarkStart w:id="500" w:name="_Toc34255142"/>
            <w:bookmarkStart w:id="501" w:name="_Toc34329968"/>
            <w:r w:rsidRPr="00A81DCC">
              <w:rPr>
                <w:lang w:val="en-GB"/>
              </w:rPr>
              <w:t>2.2</w:t>
            </w:r>
            <w:r w:rsidRPr="00A81DCC">
              <w:rPr>
                <w:lang w:val="en-GB"/>
              </w:rPr>
              <w:tab/>
              <w:t>Termination of Contract for Failure to Become Effective</w:t>
            </w:r>
            <w:bookmarkEnd w:id="497"/>
            <w:bookmarkEnd w:id="498"/>
            <w:bookmarkEnd w:id="499"/>
            <w:bookmarkEnd w:id="500"/>
            <w:bookmarkEnd w:id="501"/>
          </w:p>
        </w:tc>
        <w:tc>
          <w:tcPr>
            <w:tcW w:w="6759" w:type="dxa"/>
          </w:tcPr>
          <w:p w14:paraId="685A4D38" w14:textId="77777777" w:rsidR="007B7EE2" w:rsidRPr="00A81DCC" w:rsidRDefault="007B7EE2" w:rsidP="00F55211">
            <w:pPr>
              <w:spacing w:after="180"/>
              <w:ind w:right="-72"/>
              <w:jc w:val="both"/>
              <w:rPr>
                <w:lang w:val="en-GB"/>
              </w:rPr>
            </w:pPr>
            <w:r w:rsidRPr="00A81DCC">
              <w:rPr>
                <w:lang w:val="en-GB"/>
              </w:rPr>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7B7EE2" w:rsidRPr="00A45678" w14:paraId="1171CEDC" w14:textId="77777777" w:rsidTr="00F55211">
        <w:trPr>
          <w:jc w:val="center"/>
        </w:trPr>
        <w:tc>
          <w:tcPr>
            <w:tcW w:w="2608" w:type="dxa"/>
          </w:tcPr>
          <w:p w14:paraId="27EC7EA9" w14:textId="77777777" w:rsidR="007B7EE2" w:rsidRPr="00A81DCC" w:rsidRDefault="007B7EE2" w:rsidP="00F55211">
            <w:pPr>
              <w:pStyle w:val="A1-Heading3"/>
              <w:rPr>
                <w:lang w:val="en-GB"/>
              </w:rPr>
            </w:pPr>
            <w:bookmarkStart w:id="502" w:name="_Toc351343684"/>
            <w:bookmarkStart w:id="503" w:name="_Toc172359554"/>
            <w:bookmarkStart w:id="504" w:name="_Toc34254982"/>
            <w:bookmarkStart w:id="505" w:name="_Toc34255143"/>
            <w:bookmarkStart w:id="506" w:name="_Toc34329969"/>
            <w:r w:rsidRPr="00A81DCC">
              <w:rPr>
                <w:lang w:val="en-GB"/>
              </w:rPr>
              <w:t>2.3</w:t>
            </w:r>
            <w:r w:rsidRPr="00A81DCC">
              <w:rPr>
                <w:lang w:val="en-GB"/>
              </w:rPr>
              <w:tab/>
              <w:t>Commencement of Services</w:t>
            </w:r>
            <w:bookmarkEnd w:id="502"/>
            <w:bookmarkEnd w:id="503"/>
            <w:bookmarkEnd w:id="504"/>
            <w:bookmarkEnd w:id="505"/>
            <w:bookmarkEnd w:id="506"/>
          </w:p>
        </w:tc>
        <w:tc>
          <w:tcPr>
            <w:tcW w:w="6759" w:type="dxa"/>
          </w:tcPr>
          <w:p w14:paraId="36C3D291" w14:textId="77777777" w:rsidR="007B7EE2" w:rsidRPr="00A81DCC" w:rsidRDefault="007B7EE2" w:rsidP="00F55211">
            <w:pPr>
              <w:spacing w:after="180"/>
              <w:ind w:right="-72"/>
              <w:jc w:val="both"/>
              <w:rPr>
                <w:lang w:val="en-GB"/>
              </w:rPr>
            </w:pPr>
            <w:r w:rsidRPr="00A81DCC">
              <w:rPr>
                <w:lang w:val="en-GB"/>
              </w:rPr>
              <w:t xml:space="preserve">The Contractor shall begin carrying out the Services not later than the number of days after the Effective Date </w:t>
            </w:r>
            <w:r w:rsidRPr="00A81DCC">
              <w:rPr>
                <w:b/>
                <w:lang w:val="en-GB"/>
              </w:rPr>
              <w:t>specified in the SC</w:t>
            </w:r>
            <w:r w:rsidRPr="00A81DCC">
              <w:rPr>
                <w:lang w:val="en-GB"/>
              </w:rPr>
              <w:t>.</w:t>
            </w:r>
          </w:p>
        </w:tc>
      </w:tr>
      <w:tr w:rsidR="007B7EE2" w:rsidRPr="00A45678" w14:paraId="08BC39CE" w14:textId="77777777" w:rsidTr="00F55211">
        <w:trPr>
          <w:jc w:val="center"/>
        </w:trPr>
        <w:tc>
          <w:tcPr>
            <w:tcW w:w="2608" w:type="dxa"/>
          </w:tcPr>
          <w:p w14:paraId="56197AA7" w14:textId="77777777" w:rsidR="007B7EE2" w:rsidRPr="00A81DCC" w:rsidRDefault="007B7EE2" w:rsidP="00F55211">
            <w:pPr>
              <w:pStyle w:val="A1-Heading3"/>
              <w:rPr>
                <w:lang w:val="en-GB"/>
              </w:rPr>
            </w:pPr>
            <w:bookmarkStart w:id="507" w:name="_Toc351343685"/>
            <w:bookmarkStart w:id="508" w:name="_Toc172359555"/>
            <w:bookmarkStart w:id="509" w:name="_Toc34254983"/>
            <w:bookmarkStart w:id="510" w:name="_Toc34255144"/>
            <w:bookmarkStart w:id="511" w:name="_Toc34329970"/>
            <w:r w:rsidRPr="00A81DCC">
              <w:rPr>
                <w:lang w:val="en-GB"/>
              </w:rPr>
              <w:t>2.4</w:t>
            </w:r>
            <w:r w:rsidRPr="00A81DCC">
              <w:rPr>
                <w:lang w:val="en-GB"/>
              </w:rPr>
              <w:tab/>
              <w:t>Expiration of Contract</w:t>
            </w:r>
            <w:bookmarkEnd w:id="507"/>
            <w:bookmarkEnd w:id="508"/>
            <w:bookmarkEnd w:id="509"/>
            <w:bookmarkEnd w:id="510"/>
            <w:bookmarkEnd w:id="511"/>
          </w:p>
        </w:tc>
        <w:tc>
          <w:tcPr>
            <w:tcW w:w="6759" w:type="dxa"/>
          </w:tcPr>
          <w:p w14:paraId="2A83435E" w14:textId="77777777" w:rsidR="007B7EE2" w:rsidRPr="00A81DCC" w:rsidRDefault="007B7EE2" w:rsidP="00F55211">
            <w:pPr>
              <w:spacing w:after="180"/>
              <w:ind w:right="-72"/>
              <w:jc w:val="both"/>
              <w:rPr>
                <w:lang w:val="en-GB"/>
              </w:rPr>
            </w:pPr>
            <w:r w:rsidRPr="00A81DCC">
              <w:rPr>
                <w:lang w:val="en-GB"/>
              </w:rPr>
              <w:t xml:space="preserve">Unless terminated earlier pursuant to Clause GC 2.9 hereof, this Contract shall expire at the end of such time period after the Effective Date as </w:t>
            </w:r>
            <w:r w:rsidRPr="00A81DCC">
              <w:rPr>
                <w:b/>
                <w:lang w:val="en-GB"/>
              </w:rPr>
              <w:t>specified in the SC</w:t>
            </w:r>
            <w:r w:rsidRPr="00A81DCC">
              <w:rPr>
                <w:lang w:val="en-GB"/>
              </w:rPr>
              <w:t>.</w:t>
            </w:r>
          </w:p>
        </w:tc>
      </w:tr>
      <w:tr w:rsidR="007B7EE2" w:rsidRPr="00A45678" w14:paraId="336022DB" w14:textId="77777777" w:rsidTr="00F55211">
        <w:trPr>
          <w:jc w:val="center"/>
        </w:trPr>
        <w:tc>
          <w:tcPr>
            <w:tcW w:w="2608" w:type="dxa"/>
          </w:tcPr>
          <w:p w14:paraId="38024058" w14:textId="77777777" w:rsidR="007B7EE2" w:rsidRPr="00A81DCC" w:rsidRDefault="007B7EE2" w:rsidP="00F55211">
            <w:pPr>
              <w:pStyle w:val="A1-Heading3"/>
              <w:rPr>
                <w:lang w:val="en-GB"/>
              </w:rPr>
            </w:pPr>
            <w:bookmarkStart w:id="512" w:name="_Toc351343686"/>
            <w:bookmarkStart w:id="513" w:name="_Toc172359556"/>
            <w:bookmarkStart w:id="514" w:name="_Toc34254984"/>
            <w:bookmarkStart w:id="515" w:name="_Toc34255145"/>
            <w:bookmarkStart w:id="516" w:name="_Toc34329971"/>
            <w:r w:rsidRPr="00A81DCC">
              <w:rPr>
                <w:lang w:val="en-GB"/>
              </w:rPr>
              <w:t>2.5</w:t>
            </w:r>
            <w:r w:rsidRPr="00A81DCC">
              <w:rPr>
                <w:lang w:val="en-GB"/>
              </w:rPr>
              <w:tab/>
              <w:t>Entire Agreement</w:t>
            </w:r>
            <w:bookmarkEnd w:id="512"/>
            <w:bookmarkEnd w:id="513"/>
            <w:bookmarkEnd w:id="514"/>
            <w:bookmarkEnd w:id="515"/>
            <w:bookmarkEnd w:id="516"/>
          </w:p>
        </w:tc>
        <w:tc>
          <w:tcPr>
            <w:tcW w:w="6759" w:type="dxa"/>
          </w:tcPr>
          <w:p w14:paraId="496B45C3" w14:textId="77777777" w:rsidR="007B7EE2" w:rsidRPr="00A81DCC" w:rsidRDefault="007B7EE2" w:rsidP="00F55211">
            <w:pPr>
              <w:spacing w:after="180"/>
              <w:ind w:right="-72"/>
              <w:jc w:val="both"/>
              <w:rPr>
                <w:lang w:val="en-GB"/>
              </w:rPr>
            </w:pPr>
            <w:r w:rsidRPr="00A81DCC">
              <w:rPr>
                <w:lang w:val="en-GB"/>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7B7EE2" w:rsidRPr="00A45678" w14:paraId="6D451615" w14:textId="77777777" w:rsidTr="00F55211">
        <w:trPr>
          <w:jc w:val="center"/>
        </w:trPr>
        <w:tc>
          <w:tcPr>
            <w:tcW w:w="2608" w:type="dxa"/>
          </w:tcPr>
          <w:p w14:paraId="0A25FD4F" w14:textId="77777777" w:rsidR="007B7EE2" w:rsidRPr="00A81DCC" w:rsidRDefault="007B7EE2" w:rsidP="00F55211">
            <w:pPr>
              <w:pStyle w:val="A1-Heading3"/>
              <w:rPr>
                <w:lang w:val="en-GB"/>
              </w:rPr>
            </w:pPr>
            <w:bookmarkStart w:id="517" w:name="_Toc351343687"/>
            <w:bookmarkStart w:id="518" w:name="_Toc172359557"/>
            <w:bookmarkStart w:id="519" w:name="_Toc34254985"/>
            <w:bookmarkStart w:id="520" w:name="_Toc34255146"/>
            <w:bookmarkStart w:id="521" w:name="_Toc34329972"/>
            <w:r w:rsidRPr="00A81DCC">
              <w:rPr>
                <w:lang w:val="en-GB"/>
              </w:rPr>
              <w:t>2.6</w:t>
            </w:r>
            <w:r w:rsidRPr="00A81DCC">
              <w:rPr>
                <w:lang w:val="en-GB"/>
              </w:rPr>
              <w:tab/>
              <w:t>Modification</w:t>
            </w:r>
            <w:bookmarkEnd w:id="517"/>
            <w:r w:rsidRPr="00A81DCC">
              <w:rPr>
                <w:lang w:val="en-GB"/>
              </w:rPr>
              <w:t>s , or Variations</w:t>
            </w:r>
            <w:bookmarkEnd w:id="518"/>
            <w:bookmarkEnd w:id="519"/>
            <w:bookmarkEnd w:id="520"/>
            <w:bookmarkEnd w:id="521"/>
          </w:p>
        </w:tc>
        <w:tc>
          <w:tcPr>
            <w:tcW w:w="6759" w:type="dxa"/>
          </w:tcPr>
          <w:p w14:paraId="6E7379B1" w14:textId="77777777" w:rsidR="007B7EE2" w:rsidRPr="00A81DCC" w:rsidRDefault="007B7EE2" w:rsidP="007B7EE2">
            <w:pPr>
              <w:numPr>
                <w:ilvl w:val="2"/>
                <w:numId w:val="107"/>
              </w:numPr>
              <w:tabs>
                <w:tab w:val="left" w:pos="833"/>
              </w:tabs>
              <w:suppressAutoHyphens/>
              <w:autoSpaceDE w:val="0"/>
              <w:autoSpaceDN w:val="0"/>
              <w:adjustRightInd w:val="0"/>
              <w:spacing w:after="200"/>
              <w:ind w:left="692" w:hanging="709"/>
              <w:contextualSpacing/>
              <w:jc w:val="both"/>
              <w:rPr>
                <w:lang w:val="en-GB"/>
              </w:rPr>
            </w:pPr>
            <w:r w:rsidRPr="00A81DCC">
              <w:rPr>
                <w:lang w:val="en-GB"/>
              </w:rPr>
              <w:t>Any modification or variation of the terms and conditions of this Contract, including any modification or variation of the scope of the Services, may only be made by written agreement between the Parties.  Pursuant to Clause GC 7.2 here of, however, each Party shall give due consideration to any proposals for modification or variation made by the other Party.</w:t>
            </w:r>
          </w:p>
          <w:p w14:paraId="5F106BC4" w14:textId="77777777" w:rsidR="007B7EE2" w:rsidRPr="00A81DCC" w:rsidRDefault="007B7EE2" w:rsidP="007B7EE2">
            <w:pPr>
              <w:numPr>
                <w:ilvl w:val="2"/>
                <w:numId w:val="107"/>
              </w:numPr>
              <w:tabs>
                <w:tab w:val="left" w:pos="833"/>
              </w:tabs>
              <w:suppressAutoHyphens/>
              <w:autoSpaceDE w:val="0"/>
              <w:autoSpaceDN w:val="0"/>
              <w:adjustRightInd w:val="0"/>
              <w:spacing w:after="200"/>
              <w:ind w:left="692" w:hanging="709"/>
              <w:contextualSpacing/>
              <w:jc w:val="both"/>
              <w:rPr>
                <w:lang w:val="en-GB"/>
              </w:rPr>
            </w:pPr>
            <w:r w:rsidRPr="00A81DCC">
              <w:rPr>
                <w:lang w:val="en-GB"/>
              </w:rP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14:paraId="140330C6" w14:textId="77777777" w:rsidR="007B7EE2" w:rsidRPr="00A81DCC" w:rsidRDefault="007B7EE2" w:rsidP="00F55211">
            <w:pPr>
              <w:tabs>
                <w:tab w:val="left" w:pos="833"/>
              </w:tabs>
              <w:suppressAutoHyphens/>
              <w:autoSpaceDE w:val="0"/>
              <w:autoSpaceDN w:val="0"/>
              <w:adjustRightInd w:val="0"/>
              <w:spacing w:after="200"/>
              <w:ind w:left="692"/>
              <w:jc w:val="both"/>
              <w:rPr>
                <w:lang w:val="en-GB"/>
              </w:rPr>
            </w:pPr>
          </w:p>
          <w:p w14:paraId="5972C4FD" w14:textId="77777777" w:rsidR="007B7EE2" w:rsidRPr="00A81DCC" w:rsidRDefault="007B7EE2" w:rsidP="007B7EE2">
            <w:pPr>
              <w:numPr>
                <w:ilvl w:val="2"/>
                <w:numId w:val="107"/>
              </w:numPr>
              <w:tabs>
                <w:tab w:val="left" w:pos="833"/>
              </w:tabs>
              <w:suppressAutoHyphens/>
              <w:autoSpaceDE w:val="0"/>
              <w:autoSpaceDN w:val="0"/>
              <w:adjustRightInd w:val="0"/>
              <w:spacing w:after="200"/>
              <w:ind w:left="692" w:hanging="709"/>
              <w:contextualSpacing/>
              <w:jc w:val="both"/>
              <w:rPr>
                <w:lang w:val="en-GB"/>
              </w:rPr>
            </w:pPr>
            <w:r w:rsidRPr="00A81DCC">
              <w:rPr>
                <w:lang w:val="en-GB"/>
              </w:rPr>
              <w:t xml:space="preserve">However, where the amendment does not affect the basic purpose of the contract and, for a time based contract, the financial impact is limited to a transfer within the </w:t>
            </w:r>
            <w:r w:rsidRPr="00A81DCC">
              <w:rPr>
                <w:lang w:val="en-GB"/>
              </w:rPr>
              <w:lastRenderedPageBreak/>
              <w:t>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14:paraId="22FC0C6E" w14:textId="77777777" w:rsidR="007B7EE2" w:rsidRPr="00A81DCC" w:rsidRDefault="007B7EE2" w:rsidP="00F55211">
            <w:pPr>
              <w:rPr>
                <w:lang w:val="en-GB"/>
              </w:rPr>
            </w:pPr>
          </w:p>
          <w:p w14:paraId="3A75AEBB" w14:textId="77777777" w:rsidR="007B7EE2" w:rsidRPr="00A81DCC" w:rsidRDefault="007B7EE2" w:rsidP="007B7EE2">
            <w:pPr>
              <w:numPr>
                <w:ilvl w:val="2"/>
                <w:numId w:val="107"/>
              </w:numPr>
              <w:tabs>
                <w:tab w:val="left" w:pos="833"/>
              </w:tabs>
              <w:suppressAutoHyphens/>
              <w:autoSpaceDE w:val="0"/>
              <w:autoSpaceDN w:val="0"/>
              <w:adjustRightInd w:val="0"/>
              <w:spacing w:after="200"/>
              <w:ind w:left="692" w:hanging="709"/>
              <w:contextualSpacing/>
              <w:jc w:val="both"/>
              <w:rPr>
                <w:lang w:val="en-GB"/>
              </w:rPr>
            </w:pPr>
            <w:r w:rsidRPr="00A81DCC">
              <w:rPr>
                <w:lang w:val="en-GB"/>
              </w:rPr>
              <w:t>Prior to any administrative order for variation, the Task Manager shall notify the Contractor of the nature and form of such variation. As soon as possible, after receiving such notice, the Contractor shall submit to the Task Manager a written proposal containing:</w:t>
            </w:r>
          </w:p>
          <w:p w14:paraId="4FBCFC72" w14:textId="77777777" w:rsidR="007B7EE2" w:rsidRPr="00A81DCC" w:rsidRDefault="007B7EE2" w:rsidP="00F55211">
            <w:pPr>
              <w:autoSpaceDE w:val="0"/>
              <w:autoSpaceDN w:val="0"/>
              <w:adjustRightInd w:val="0"/>
              <w:spacing w:after="200"/>
              <w:ind w:left="1117" w:hanging="425"/>
              <w:jc w:val="both"/>
              <w:rPr>
                <w:lang w:val="en-GB"/>
              </w:rPr>
            </w:pPr>
            <w:r w:rsidRPr="00A81DCC">
              <w:rPr>
                <w:lang w:val="en-GB"/>
              </w:rPr>
              <w:t>(a) a description of the service to be performed or the measures to be taken and a programme for implementation of the tasks; and</w:t>
            </w:r>
          </w:p>
          <w:p w14:paraId="202D8A51" w14:textId="77777777" w:rsidR="007B7EE2" w:rsidRPr="00A81DCC" w:rsidRDefault="007B7EE2" w:rsidP="00F55211">
            <w:pPr>
              <w:autoSpaceDE w:val="0"/>
              <w:autoSpaceDN w:val="0"/>
              <w:adjustRightInd w:val="0"/>
              <w:spacing w:after="200"/>
              <w:ind w:left="1117" w:hanging="425"/>
              <w:jc w:val="both"/>
              <w:rPr>
                <w:lang w:val="en-GB"/>
              </w:rPr>
            </w:pPr>
            <w:r w:rsidRPr="00A81DCC">
              <w:rPr>
                <w:lang w:val="en-GB"/>
              </w:rPr>
              <w:t>(b) any necessary modifications to the programme of implementation of the tasks or to any of the Contractor's obligations under the contract; and</w:t>
            </w:r>
          </w:p>
          <w:p w14:paraId="0E20044B" w14:textId="77777777" w:rsidR="007B7EE2" w:rsidRPr="00A81DCC" w:rsidRDefault="007B7EE2" w:rsidP="00F55211">
            <w:pPr>
              <w:autoSpaceDE w:val="0"/>
              <w:autoSpaceDN w:val="0"/>
              <w:adjustRightInd w:val="0"/>
              <w:spacing w:after="200"/>
              <w:ind w:left="1117" w:hanging="425"/>
              <w:jc w:val="both"/>
              <w:rPr>
                <w:lang w:val="en-GB"/>
              </w:rPr>
            </w:pPr>
            <w:r w:rsidRPr="00A81DCC">
              <w:rPr>
                <w:lang w:val="en-GB"/>
              </w:rPr>
              <w:t>(c) For a time based contract, any adjustment to the contract value in accordance with the following principles:</w:t>
            </w:r>
          </w:p>
          <w:p w14:paraId="7D5173EE" w14:textId="77777777" w:rsidR="007B7EE2" w:rsidRPr="00A81DCC" w:rsidRDefault="007B7EE2" w:rsidP="00F55211">
            <w:pPr>
              <w:autoSpaceDE w:val="0"/>
              <w:autoSpaceDN w:val="0"/>
              <w:adjustRightInd w:val="0"/>
              <w:spacing w:after="200"/>
              <w:ind w:left="1684" w:hanging="425"/>
              <w:jc w:val="both"/>
              <w:rPr>
                <w:lang w:val="en-GB"/>
              </w:rPr>
            </w:pPr>
            <w:r w:rsidRPr="00A81DCC">
              <w:rPr>
                <w:lang w:val="en-GB"/>
              </w:rPr>
              <w:t>(1) where the task is of similar character and executed under similar conditions to an item priced in the budget breakdown the equivalent numbers of working days shall be valued at the fee rates contained therein;</w:t>
            </w:r>
          </w:p>
          <w:p w14:paraId="38D964A0" w14:textId="77777777" w:rsidR="007B7EE2" w:rsidRPr="00A81DCC" w:rsidRDefault="007B7EE2" w:rsidP="00F55211">
            <w:pPr>
              <w:autoSpaceDE w:val="0"/>
              <w:autoSpaceDN w:val="0"/>
              <w:adjustRightInd w:val="0"/>
              <w:spacing w:after="200"/>
              <w:ind w:left="1684" w:hanging="425"/>
              <w:jc w:val="both"/>
              <w:rPr>
                <w:lang w:val="en-GB"/>
              </w:rPr>
            </w:pPr>
            <w:r w:rsidRPr="00A81DCC">
              <w:rPr>
                <w:lang w:val="en-GB"/>
              </w:rPr>
              <w:t>(2)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14:paraId="06F62F03" w14:textId="77777777" w:rsidR="007B7EE2" w:rsidRPr="00A81DCC" w:rsidRDefault="007B7EE2" w:rsidP="00F55211">
            <w:pPr>
              <w:autoSpaceDE w:val="0"/>
              <w:autoSpaceDN w:val="0"/>
              <w:adjustRightInd w:val="0"/>
              <w:spacing w:after="200"/>
              <w:ind w:left="1684" w:hanging="425"/>
              <w:jc w:val="both"/>
              <w:rPr>
                <w:lang w:val="en-GB"/>
              </w:rPr>
            </w:pPr>
            <w:r w:rsidRPr="00A81DCC">
              <w:rPr>
                <w:lang w:val="en-GB"/>
              </w:rPr>
              <w:t>(3) where a variation is necessitated by a default or breach of contract by the Contractor, any additional cost attributable to such variation shall be borne by the Contractor.</w:t>
            </w:r>
          </w:p>
          <w:p w14:paraId="2D76343F" w14:textId="77777777" w:rsidR="007B7EE2" w:rsidRPr="00A81DCC" w:rsidRDefault="007B7EE2" w:rsidP="007B7EE2">
            <w:pPr>
              <w:numPr>
                <w:ilvl w:val="2"/>
                <w:numId w:val="107"/>
              </w:numPr>
              <w:tabs>
                <w:tab w:val="left" w:pos="833"/>
              </w:tabs>
              <w:suppressAutoHyphens/>
              <w:autoSpaceDE w:val="0"/>
              <w:autoSpaceDN w:val="0"/>
              <w:adjustRightInd w:val="0"/>
              <w:spacing w:after="200"/>
              <w:ind w:left="692" w:hanging="709"/>
              <w:contextualSpacing/>
              <w:jc w:val="both"/>
              <w:rPr>
                <w:lang w:val="en-GB"/>
              </w:rPr>
            </w:pPr>
            <w:r w:rsidRPr="00A81DCC">
              <w:rPr>
                <w:lang w:val="en-GB"/>
              </w:rPr>
              <w:t xml:space="preserve">Following the receipt of the Contractor's proposal, the Task Manager shall decide as soon as possible whether or not the variation shall be carried out. If the Task Manager decides that the variation shall be carried out he/she shall issue the </w:t>
            </w:r>
            <w:r w:rsidRPr="00A81DCC">
              <w:rPr>
                <w:lang w:val="en-GB"/>
              </w:rPr>
              <w:lastRenderedPageBreak/>
              <w:t>administrative order stating that the variation shall be carried out under the conditions given in the Contractor's proposal or as modified by the Task Manager in accordance with pursuant to Clause GC 2.6.4.</w:t>
            </w:r>
          </w:p>
          <w:p w14:paraId="2ABF2A88" w14:textId="77777777" w:rsidR="007B7EE2" w:rsidRPr="00A81DCC" w:rsidRDefault="007B7EE2" w:rsidP="00F55211">
            <w:pPr>
              <w:tabs>
                <w:tab w:val="left" w:pos="833"/>
              </w:tabs>
              <w:suppressAutoHyphens/>
              <w:autoSpaceDE w:val="0"/>
              <w:autoSpaceDN w:val="0"/>
              <w:adjustRightInd w:val="0"/>
              <w:spacing w:after="200"/>
              <w:ind w:left="692"/>
              <w:jc w:val="both"/>
              <w:rPr>
                <w:lang w:val="en-GB"/>
              </w:rPr>
            </w:pPr>
          </w:p>
          <w:p w14:paraId="02CF6E7D" w14:textId="77777777" w:rsidR="007B7EE2" w:rsidRPr="00A81DCC" w:rsidRDefault="007B7EE2" w:rsidP="007B7EE2">
            <w:pPr>
              <w:numPr>
                <w:ilvl w:val="2"/>
                <w:numId w:val="107"/>
              </w:numPr>
              <w:tabs>
                <w:tab w:val="left" w:pos="833"/>
              </w:tabs>
              <w:suppressAutoHyphens/>
              <w:autoSpaceDE w:val="0"/>
              <w:autoSpaceDN w:val="0"/>
              <w:adjustRightInd w:val="0"/>
              <w:spacing w:after="200"/>
              <w:ind w:left="692" w:hanging="709"/>
              <w:contextualSpacing/>
              <w:jc w:val="both"/>
              <w:rPr>
                <w:lang w:val="en-GB"/>
              </w:rPr>
            </w:pPr>
            <w:r w:rsidRPr="00A81DCC">
              <w:rPr>
                <w:lang w:val="en-GB"/>
              </w:rPr>
              <w:t>On receipt of the administrative order requesting the variation, the Contractor shall proceed to carry out the variation and be bound by these General Conditions in so doing as if such variation were stated in the contract.</w:t>
            </w:r>
          </w:p>
          <w:p w14:paraId="6ACE6509" w14:textId="77777777" w:rsidR="007B7EE2" w:rsidRPr="00A81DCC" w:rsidRDefault="007B7EE2" w:rsidP="00F55211">
            <w:pPr>
              <w:rPr>
                <w:lang w:val="en-GB"/>
              </w:rPr>
            </w:pPr>
          </w:p>
          <w:p w14:paraId="0B06E9E2" w14:textId="77777777" w:rsidR="007B7EE2" w:rsidRPr="00A81DCC" w:rsidRDefault="007B7EE2" w:rsidP="007B7EE2">
            <w:pPr>
              <w:numPr>
                <w:ilvl w:val="2"/>
                <w:numId w:val="107"/>
              </w:numPr>
              <w:tabs>
                <w:tab w:val="left" w:pos="833"/>
              </w:tabs>
              <w:suppressAutoHyphens/>
              <w:autoSpaceDE w:val="0"/>
              <w:autoSpaceDN w:val="0"/>
              <w:adjustRightInd w:val="0"/>
              <w:spacing w:after="200"/>
              <w:ind w:left="692" w:hanging="709"/>
              <w:contextualSpacing/>
              <w:jc w:val="both"/>
              <w:rPr>
                <w:lang w:val="en-GB"/>
              </w:rPr>
            </w:pPr>
            <w:r w:rsidRPr="00A81DCC">
              <w:rPr>
                <w:lang w:val="en-GB"/>
              </w:rPr>
              <w:t xml:space="preserve">No amendment shall be made retroactively except in cases which are duly substantiated by the Contractor and accepted by the Contracting Authority. </w:t>
            </w:r>
          </w:p>
          <w:p w14:paraId="234744F7" w14:textId="77777777" w:rsidR="007B7EE2" w:rsidRPr="00A81DCC" w:rsidRDefault="007B7EE2" w:rsidP="00F55211">
            <w:pPr>
              <w:tabs>
                <w:tab w:val="left" w:pos="833"/>
              </w:tabs>
              <w:suppressAutoHyphens/>
              <w:autoSpaceDE w:val="0"/>
              <w:autoSpaceDN w:val="0"/>
              <w:adjustRightInd w:val="0"/>
              <w:spacing w:after="200"/>
              <w:ind w:left="692"/>
              <w:jc w:val="both"/>
              <w:rPr>
                <w:lang w:val="en-GB"/>
              </w:rPr>
            </w:pPr>
          </w:p>
          <w:p w14:paraId="002D849C" w14:textId="77777777" w:rsidR="007B7EE2" w:rsidRPr="00A81DCC" w:rsidRDefault="007B7EE2" w:rsidP="007B7EE2">
            <w:pPr>
              <w:numPr>
                <w:ilvl w:val="2"/>
                <w:numId w:val="107"/>
              </w:numPr>
              <w:tabs>
                <w:tab w:val="left" w:pos="833"/>
              </w:tabs>
              <w:suppressAutoHyphens/>
              <w:autoSpaceDE w:val="0"/>
              <w:autoSpaceDN w:val="0"/>
              <w:adjustRightInd w:val="0"/>
              <w:spacing w:after="200"/>
              <w:ind w:left="692" w:hanging="709"/>
              <w:contextualSpacing/>
              <w:jc w:val="both"/>
              <w:rPr>
                <w:lang w:val="en-GB"/>
              </w:rPr>
            </w:pPr>
            <w:r w:rsidRPr="00A81DCC">
              <w:rPr>
                <w:lang w:val="en-GB"/>
              </w:rPr>
              <w:t>Any change to the contract which has not been made in the form of an administrative order or an addendum or in accordance with this Clause shall be considered null and void.</w:t>
            </w:r>
          </w:p>
        </w:tc>
      </w:tr>
      <w:tr w:rsidR="007B7EE2" w:rsidRPr="00A45678" w14:paraId="4963255D" w14:textId="77777777" w:rsidTr="00F55211">
        <w:trPr>
          <w:jc w:val="center"/>
        </w:trPr>
        <w:tc>
          <w:tcPr>
            <w:tcW w:w="2608" w:type="dxa"/>
          </w:tcPr>
          <w:p w14:paraId="0E6D136D" w14:textId="77777777" w:rsidR="007B7EE2" w:rsidRPr="00A81DCC" w:rsidRDefault="007B7EE2" w:rsidP="00F55211">
            <w:pPr>
              <w:pStyle w:val="A1-Heading3"/>
              <w:rPr>
                <w:lang w:val="en-GB"/>
              </w:rPr>
            </w:pPr>
            <w:bookmarkStart w:id="522" w:name="_Toc351343688"/>
            <w:bookmarkStart w:id="523" w:name="_Toc172359558"/>
            <w:bookmarkStart w:id="524" w:name="_Toc34254986"/>
            <w:bookmarkStart w:id="525" w:name="_Toc34255147"/>
            <w:bookmarkStart w:id="526" w:name="_Toc34329973"/>
            <w:r w:rsidRPr="00A81DCC">
              <w:rPr>
                <w:lang w:val="en-GB"/>
              </w:rPr>
              <w:lastRenderedPageBreak/>
              <w:t>2.7</w:t>
            </w:r>
            <w:r w:rsidRPr="00A81DCC">
              <w:rPr>
                <w:lang w:val="en-GB"/>
              </w:rPr>
              <w:tab/>
              <w:t>Force Majeure</w:t>
            </w:r>
            <w:bookmarkEnd w:id="522"/>
            <w:bookmarkEnd w:id="523"/>
            <w:bookmarkEnd w:id="524"/>
            <w:bookmarkEnd w:id="525"/>
            <w:bookmarkEnd w:id="526"/>
          </w:p>
          <w:p w14:paraId="098EFEC3" w14:textId="77777777" w:rsidR="007B7EE2" w:rsidRPr="00A81DCC" w:rsidRDefault="007B7EE2" w:rsidP="00F55211">
            <w:pPr>
              <w:pStyle w:val="A1-Heading3"/>
              <w:rPr>
                <w:lang w:val="en-GB"/>
              </w:rPr>
            </w:pPr>
          </w:p>
        </w:tc>
        <w:tc>
          <w:tcPr>
            <w:tcW w:w="6759" w:type="dxa"/>
          </w:tcPr>
          <w:p w14:paraId="4DD0413A" w14:textId="77777777" w:rsidR="007B7EE2" w:rsidRPr="00A81DCC" w:rsidRDefault="007B7EE2" w:rsidP="00F55211">
            <w:pPr>
              <w:spacing w:after="200"/>
              <w:ind w:right="-72"/>
              <w:jc w:val="both"/>
              <w:rPr>
                <w:lang w:val="en-GB"/>
              </w:rPr>
            </w:pPr>
          </w:p>
        </w:tc>
      </w:tr>
      <w:tr w:rsidR="007B7EE2" w:rsidRPr="00A45678" w14:paraId="39868AC9" w14:textId="77777777" w:rsidTr="00F55211">
        <w:trPr>
          <w:jc w:val="center"/>
        </w:trPr>
        <w:tc>
          <w:tcPr>
            <w:tcW w:w="2608" w:type="dxa"/>
          </w:tcPr>
          <w:p w14:paraId="7B9D2BB6" w14:textId="77777777" w:rsidR="007B7EE2" w:rsidRPr="00A81DCC" w:rsidRDefault="007B7EE2" w:rsidP="00F55211">
            <w:pPr>
              <w:pStyle w:val="A1-Heading4"/>
              <w:rPr>
                <w:lang w:val="en-GB"/>
              </w:rPr>
            </w:pPr>
            <w:bookmarkStart w:id="527" w:name="_Toc351343689"/>
            <w:r w:rsidRPr="00A81DCC">
              <w:rPr>
                <w:lang w:val="en-GB"/>
              </w:rPr>
              <w:t>2.7.1</w:t>
            </w:r>
            <w:r w:rsidRPr="00A81DCC">
              <w:rPr>
                <w:lang w:val="en-GB"/>
              </w:rPr>
              <w:tab/>
              <w:t>Definition</w:t>
            </w:r>
            <w:bookmarkEnd w:id="527"/>
          </w:p>
        </w:tc>
        <w:tc>
          <w:tcPr>
            <w:tcW w:w="6759" w:type="dxa"/>
          </w:tcPr>
          <w:p w14:paraId="57A2D788" w14:textId="77777777" w:rsidR="007B7EE2" w:rsidRPr="00A81DCC" w:rsidRDefault="007B7EE2" w:rsidP="00F55211">
            <w:pPr>
              <w:tabs>
                <w:tab w:val="left" w:pos="540"/>
              </w:tabs>
              <w:suppressAutoHyphens/>
              <w:spacing w:after="200"/>
              <w:ind w:left="522" w:hanging="522"/>
              <w:jc w:val="both"/>
              <w:rPr>
                <w:lang w:val="en-GB"/>
              </w:rPr>
            </w:pPr>
            <w:r w:rsidRPr="00A81DCC">
              <w:rPr>
                <w:lang w:val="en-GB"/>
              </w:rPr>
              <w:t>(a)</w:t>
            </w:r>
            <w:r w:rsidRPr="00A81DCC">
              <w:rPr>
                <w:lang w:val="en-GB"/>
              </w:rPr>
              <w:tab/>
              <w:t>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14:paraId="1D336456" w14:textId="77777777" w:rsidR="007B7EE2" w:rsidRPr="00A81DCC" w:rsidRDefault="007B7EE2" w:rsidP="00F55211">
            <w:pPr>
              <w:tabs>
                <w:tab w:val="left" w:pos="540"/>
              </w:tabs>
              <w:spacing w:after="200"/>
              <w:ind w:left="540" w:right="-72" w:hanging="540"/>
              <w:jc w:val="both"/>
              <w:rPr>
                <w:lang w:val="en-GB"/>
              </w:rPr>
            </w:pPr>
            <w:r w:rsidRPr="00A81DCC">
              <w:rPr>
                <w:lang w:val="en-GB"/>
              </w:rPr>
              <w:t>(b)</w:t>
            </w:r>
            <w:r w:rsidRPr="00A81DCC">
              <w:rPr>
                <w:lang w:val="en-GB"/>
              </w:rPr>
              <w:tab/>
              <w:t>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14:paraId="579CE83F" w14:textId="77777777" w:rsidR="007B7EE2" w:rsidRPr="00A81DCC" w:rsidRDefault="007B7EE2" w:rsidP="00F55211">
            <w:pPr>
              <w:tabs>
                <w:tab w:val="left" w:pos="540"/>
              </w:tabs>
              <w:spacing w:after="200"/>
              <w:ind w:left="540" w:right="-72" w:hanging="540"/>
              <w:jc w:val="both"/>
              <w:rPr>
                <w:lang w:val="en-GB"/>
              </w:rPr>
            </w:pPr>
            <w:r w:rsidRPr="00A81DCC">
              <w:rPr>
                <w:lang w:val="en-GB"/>
              </w:rPr>
              <w:t>(c)</w:t>
            </w:r>
            <w:r w:rsidRPr="00A81DCC">
              <w:rPr>
                <w:lang w:val="en-GB"/>
              </w:rPr>
              <w:tab/>
              <w:t>Force Majeure shall not include insufficiency of funds or failure to make any payment required hereunder.</w:t>
            </w:r>
          </w:p>
        </w:tc>
      </w:tr>
      <w:tr w:rsidR="007B7EE2" w:rsidRPr="00A45678" w14:paraId="622433D0" w14:textId="77777777" w:rsidTr="00F55211">
        <w:trPr>
          <w:jc w:val="center"/>
        </w:trPr>
        <w:tc>
          <w:tcPr>
            <w:tcW w:w="2608" w:type="dxa"/>
          </w:tcPr>
          <w:p w14:paraId="798708F3" w14:textId="77777777" w:rsidR="007B7EE2" w:rsidRPr="00A81DCC" w:rsidRDefault="007B7EE2" w:rsidP="00F55211">
            <w:pPr>
              <w:pStyle w:val="A1-Heading4"/>
              <w:rPr>
                <w:b w:val="0"/>
                <w:lang w:val="en-GB"/>
              </w:rPr>
            </w:pPr>
            <w:bookmarkStart w:id="528" w:name="_Toc351343690"/>
            <w:r w:rsidRPr="00A81DCC">
              <w:rPr>
                <w:lang w:val="en-GB"/>
              </w:rPr>
              <w:t>2.7.2</w:t>
            </w:r>
            <w:r w:rsidRPr="00A81DCC">
              <w:rPr>
                <w:lang w:val="en-GB"/>
              </w:rPr>
              <w:tab/>
              <w:t>No Breach of Contract</w:t>
            </w:r>
            <w:bookmarkEnd w:id="528"/>
          </w:p>
        </w:tc>
        <w:tc>
          <w:tcPr>
            <w:tcW w:w="6759" w:type="dxa"/>
          </w:tcPr>
          <w:p w14:paraId="4C6F3A81" w14:textId="77777777" w:rsidR="007B7EE2" w:rsidRPr="00A81DCC" w:rsidRDefault="007B7EE2" w:rsidP="00F55211">
            <w:pPr>
              <w:spacing w:after="200"/>
              <w:jc w:val="both"/>
              <w:rPr>
                <w:lang w:val="en-GB"/>
              </w:rPr>
            </w:pPr>
            <w:r w:rsidRPr="00A81DCC">
              <w:rPr>
                <w:lang w:val="en-GB"/>
              </w:rPr>
              <w:t xml:space="preserve">The failure of a Party to </w:t>
            </w:r>
            <w:r w:rsidR="00D0335A" w:rsidRPr="00A45678">
              <w:rPr>
                <w:lang w:val="en-GB"/>
              </w:rPr>
              <w:t>fulfil</w:t>
            </w:r>
            <w:r w:rsidRPr="00A81DCC">
              <w:rPr>
                <w:lang w:val="en-GB"/>
              </w:rPr>
              <w:t xml:space="preserve">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w:t>
            </w:r>
            <w:r w:rsidRPr="00A81DCC">
              <w:rPr>
                <w:lang w:val="en-GB"/>
              </w:rPr>
              <w:lastRenderedPageBreak/>
              <w:t>measures, all with the objective of carrying out the terms and conditions of this Contract.</w:t>
            </w:r>
          </w:p>
        </w:tc>
      </w:tr>
      <w:tr w:rsidR="007B7EE2" w:rsidRPr="00A45678" w14:paraId="6B4B6ACB" w14:textId="77777777" w:rsidTr="00F55211">
        <w:trPr>
          <w:jc w:val="center"/>
        </w:trPr>
        <w:tc>
          <w:tcPr>
            <w:tcW w:w="2608" w:type="dxa"/>
          </w:tcPr>
          <w:p w14:paraId="21E4A14F" w14:textId="77777777" w:rsidR="007B7EE2" w:rsidRPr="00A81DCC" w:rsidRDefault="007B7EE2" w:rsidP="00F55211">
            <w:pPr>
              <w:pStyle w:val="A1-Heading4"/>
              <w:rPr>
                <w:lang w:val="en-GB"/>
              </w:rPr>
            </w:pPr>
            <w:r w:rsidRPr="00A81DCC">
              <w:rPr>
                <w:spacing w:val="-3"/>
                <w:lang w:val="en-GB"/>
              </w:rPr>
              <w:lastRenderedPageBreak/>
              <w:t>2.7.3</w:t>
            </w:r>
            <w:r w:rsidRPr="00A81DCC">
              <w:rPr>
                <w:spacing w:val="-3"/>
                <w:lang w:val="en-GB"/>
              </w:rPr>
              <w:tab/>
              <w:t>Measures to be Taken</w:t>
            </w:r>
          </w:p>
        </w:tc>
        <w:tc>
          <w:tcPr>
            <w:tcW w:w="6759" w:type="dxa"/>
          </w:tcPr>
          <w:p w14:paraId="5B0D1902" w14:textId="77777777" w:rsidR="007B7EE2" w:rsidRPr="00A81DCC" w:rsidRDefault="007B7EE2" w:rsidP="00F55211">
            <w:pPr>
              <w:tabs>
                <w:tab w:val="left" w:pos="540"/>
              </w:tabs>
              <w:spacing w:after="200"/>
              <w:ind w:left="540" w:right="-72" w:hanging="540"/>
              <w:jc w:val="both"/>
              <w:rPr>
                <w:lang w:val="en-GB"/>
              </w:rPr>
            </w:pPr>
            <w:r w:rsidRPr="00A81DCC">
              <w:rPr>
                <w:lang w:val="en-GB"/>
              </w:rPr>
              <w:t>(a)</w:t>
            </w:r>
            <w:r w:rsidRPr="00A81DCC">
              <w:rPr>
                <w:lang w:val="en-GB"/>
              </w:rPr>
              <w:tab/>
              <w:t>A Party affected by an event of Force Majeure shall continue to perform its obligations under the Contract as far as is reasonably practical, and shall take all reasonable measures to minimize the consequences of any event of Force Majeure.</w:t>
            </w:r>
          </w:p>
          <w:p w14:paraId="20853C3E" w14:textId="77777777" w:rsidR="007B7EE2" w:rsidRPr="00A81DCC" w:rsidRDefault="007B7EE2" w:rsidP="00F55211">
            <w:pPr>
              <w:tabs>
                <w:tab w:val="left" w:pos="540"/>
              </w:tabs>
              <w:spacing w:after="200"/>
              <w:ind w:left="540" w:right="-72" w:hanging="540"/>
              <w:jc w:val="both"/>
              <w:rPr>
                <w:lang w:val="en-GB"/>
              </w:rPr>
            </w:pPr>
            <w:r w:rsidRPr="00A81DCC">
              <w:rPr>
                <w:lang w:val="en-GB"/>
              </w:rPr>
              <w:t>(b)</w:t>
            </w:r>
            <w:r w:rsidRPr="00A81DCC">
              <w:rPr>
                <w:lang w:val="en-GB"/>
              </w:rP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3264DA2F" w14:textId="77777777" w:rsidR="007B7EE2" w:rsidRPr="00A81DCC" w:rsidRDefault="007B7EE2" w:rsidP="00F55211">
            <w:pPr>
              <w:tabs>
                <w:tab w:val="left" w:pos="540"/>
              </w:tabs>
              <w:spacing w:after="200"/>
              <w:ind w:left="540" w:right="-72" w:hanging="540"/>
              <w:jc w:val="both"/>
              <w:rPr>
                <w:lang w:val="en-GB"/>
              </w:rPr>
            </w:pPr>
            <w:r w:rsidRPr="00A81DCC">
              <w:rPr>
                <w:lang w:val="en-GB"/>
              </w:rPr>
              <w:t>(c)</w:t>
            </w:r>
            <w:r w:rsidRPr="00A81DCC">
              <w:rPr>
                <w:lang w:val="en-GB"/>
              </w:rPr>
              <w:tab/>
              <w:t>Any period within which a Party shall, pursuant to this Contract, complete any action or task, shall be extended for a period equal to the time during which such Party was unable to perform such action as a result of Force Majeure.</w:t>
            </w:r>
          </w:p>
          <w:p w14:paraId="621317BC" w14:textId="77777777" w:rsidR="007B7EE2" w:rsidRPr="00A81DCC" w:rsidRDefault="007B7EE2" w:rsidP="00F55211">
            <w:pPr>
              <w:tabs>
                <w:tab w:val="left" w:pos="540"/>
              </w:tabs>
              <w:spacing w:after="200"/>
              <w:ind w:left="540" w:right="-72" w:hanging="540"/>
              <w:jc w:val="both"/>
              <w:rPr>
                <w:lang w:val="en-GB"/>
              </w:rPr>
            </w:pPr>
            <w:r w:rsidRPr="00A81DCC">
              <w:rPr>
                <w:lang w:val="en-GB"/>
              </w:rPr>
              <w:t>(d)</w:t>
            </w:r>
            <w:r w:rsidRPr="00A81DCC">
              <w:rPr>
                <w:lang w:val="en-GB"/>
              </w:rPr>
              <w:tab/>
              <w:t>During the period of their inability to perform the Services as a result of an event of Force Majeure, the Contractor, upon instructions by the Contracting Authority, shall either:</w:t>
            </w:r>
          </w:p>
          <w:p w14:paraId="11827F43" w14:textId="77777777" w:rsidR="007B7EE2" w:rsidRPr="00A81DCC" w:rsidRDefault="007B7EE2" w:rsidP="007B7EE2">
            <w:pPr>
              <w:numPr>
                <w:ilvl w:val="0"/>
                <w:numId w:val="104"/>
              </w:numPr>
              <w:spacing w:after="200"/>
              <w:ind w:left="1129" w:right="-74" w:hanging="590"/>
              <w:jc w:val="both"/>
              <w:rPr>
                <w:lang w:val="en-GB"/>
              </w:rPr>
            </w:pPr>
            <w:r w:rsidRPr="00A81DCC">
              <w:rPr>
                <w:lang w:val="en-GB"/>
              </w:rPr>
              <w:t>demobilize, in which case the Contractor shall be reimbursed for additional costs they reasonably and necessarily incurred, and, if required by the Contracting Authority, in reactivating the Services; or</w:t>
            </w:r>
          </w:p>
          <w:p w14:paraId="5658D966" w14:textId="77777777" w:rsidR="007B7EE2" w:rsidRPr="00A81DCC" w:rsidRDefault="007B7EE2" w:rsidP="007B7EE2">
            <w:pPr>
              <w:numPr>
                <w:ilvl w:val="0"/>
                <w:numId w:val="104"/>
              </w:numPr>
              <w:spacing w:after="200"/>
              <w:ind w:left="1129" w:right="-74" w:hanging="590"/>
              <w:jc w:val="both"/>
              <w:rPr>
                <w:lang w:val="en-GB"/>
              </w:rPr>
            </w:pPr>
            <w:r w:rsidRPr="00A81DCC">
              <w:rPr>
                <w:lang w:val="en-GB"/>
              </w:rPr>
              <w:t>continue with the Services to the extent possible, in which case the Contractor shall continue to be paid under the terms of this Contract and  be reimbursed for additional costs reasonably and necessarily incurred.</w:t>
            </w:r>
          </w:p>
          <w:p w14:paraId="2998F067" w14:textId="77777777" w:rsidR="007B7EE2" w:rsidRPr="00A81DCC" w:rsidRDefault="007B7EE2" w:rsidP="00F55211">
            <w:pPr>
              <w:tabs>
                <w:tab w:val="left" w:pos="540"/>
              </w:tabs>
              <w:spacing w:after="200"/>
              <w:ind w:left="540" w:right="-72" w:hanging="540"/>
              <w:jc w:val="both"/>
              <w:rPr>
                <w:lang w:val="en-GB"/>
              </w:rPr>
            </w:pPr>
            <w:r w:rsidRPr="00A81DCC">
              <w:rPr>
                <w:lang w:val="en-GB"/>
              </w:rPr>
              <w:t>(e)</w:t>
            </w:r>
            <w:r w:rsidRPr="00A81DCC">
              <w:rPr>
                <w:lang w:val="en-GB"/>
              </w:rPr>
              <w:tab/>
              <w:t>In the case of disagreement between the Parties as to the existence or extent of Force Majeure, the matter shall be settled according to Clause GC 8.</w:t>
            </w:r>
          </w:p>
        </w:tc>
      </w:tr>
      <w:tr w:rsidR="007B7EE2" w:rsidRPr="00A45678" w14:paraId="724292A0" w14:textId="77777777" w:rsidTr="00F55211">
        <w:trPr>
          <w:jc w:val="center"/>
        </w:trPr>
        <w:tc>
          <w:tcPr>
            <w:tcW w:w="2608" w:type="dxa"/>
          </w:tcPr>
          <w:p w14:paraId="474CE39C" w14:textId="77777777" w:rsidR="007B7EE2" w:rsidRPr="00A81DCC" w:rsidRDefault="007B7EE2" w:rsidP="00F55211">
            <w:pPr>
              <w:pStyle w:val="A1-Heading3"/>
              <w:rPr>
                <w:lang w:val="en-GB"/>
              </w:rPr>
            </w:pPr>
            <w:bookmarkStart w:id="529" w:name="_Toc351343695"/>
            <w:bookmarkStart w:id="530" w:name="_Toc172359559"/>
            <w:bookmarkStart w:id="531" w:name="_Toc34254987"/>
            <w:bookmarkStart w:id="532" w:name="_Toc34255148"/>
            <w:bookmarkStart w:id="533" w:name="_Toc34329974"/>
            <w:r w:rsidRPr="00A81DCC">
              <w:rPr>
                <w:lang w:val="en-GB"/>
              </w:rPr>
              <w:t>2.8</w:t>
            </w:r>
            <w:r w:rsidRPr="00A81DCC">
              <w:rPr>
                <w:lang w:val="en-GB"/>
              </w:rPr>
              <w:tab/>
              <w:t>Suspension</w:t>
            </w:r>
            <w:bookmarkEnd w:id="529"/>
            <w:bookmarkEnd w:id="530"/>
            <w:bookmarkEnd w:id="531"/>
            <w:bookmarkEnd w:id="532"/>
            <w:bookmarkEnd w:id="533"/>
          </w:p>
        </w:tc>
        <w:tc>
          <w:tcPr>
            <w:tcW w:w="6759" w:type="dxa"/>
          </w:tcPr>
          <w:p w14:paraId="6BC4A6DE" w14:textId="77777777" w:rsidR="007B7EE2" w:rsidRPr="00A81DCC" w:rsidRDefault="007B7EE2" w:rsidP="00F55211">
            <w:pPr>
              <w:pStyle w:val="BodyText"/>
              <w:suppressAutoHyphens w:val="0"/>
              <w:spacing w:after="200"/>
              <w:rPr>
                <w:lang w:val="en-GB"/>
              </w:rPr>
            </w:pPr>
            <w:r w:rsidRPr="00A81DCC">
              <w:rPr>
                <w:lang w:val="en-GB"/>
              </w:rP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tc>
      </w:tr>
      <w:tr w:rsidR="007B7EE2" w:rsidRPr="00A45678" w14:paraId="4C005932" w14:textId="77777777" w:rsidTr="00F55211">
        <w:trPr>
          <w:jc w:val="center"/>
        </w:trPr>
        <w:tc>
          <w:tcPr>
            <w:tcW w:w="2608" w:type="dxa"/>
          </w:tcPr>
          <w:p w14:paraId="7EFFE740" w14:textId="77777777" w:rsidR="007B7EE2" w:rsidRPr="00A81DCC" w:rsidRDefault="007B7EE2" w:rsidP="00F55211">
            <w:pPr>
              <w:pStyle w:val="A1-Heading3"/>
              <w:rPr>
                <w:lang w:val="en-GB"/>
              </w:rPr>
            </w:pPr>
            <w:bookmarkStart w:id="534" w:name="_Toc351343696"/>
            <w:bookmarkStart w:id="535" w:name="_Toc172359560"/>
            <w:bookmarkStart w:id="536" w:name="_Toc34254988"/>
            <w:bookmarkStart w:id="537" w:name="_Toc34255149"/>
            <w:bookmarkStart w:id="538" w:name="_Toc34329975"/>
            <w:r w:rsidRPr="00A81DCC">
              <w:rPr>
                <w:lang w:val="en-GB"/>
              </w:rPr>
              <w:t>2.9</w:t>
            </w:r>
            <w:r w:rsidRPr="00A81DCC">
              <w:rPr>
                <w:lang w:val="en-GB"/>
              </w:rPr>
              <w:tab/>
              <w:t>Termination</w:t>
            </w:r>
            <w:bookmarkEnd w:id="534"/>
            <w:bookmarkEnd w:id="535"/>
            <w:bookmarkEnd w:id="536"/>
            <w:bookmarkEnd w:id="537"/>
            <w:bookmarkEnd w:id="538"/>
          </w:p>
        </w:tc>
        <w:tc>
          <w:tcPr>
            <w:tcW w:w="6759" w:type="dxa"/>
          </w:tcPr>
          <w:p w14:paraId="3A578E71" w14:textId="77777777" w:rsidR="007B7EE2" w:rsidRPr="00A81DCC" w:rsidRDefault="007B7EE2" w:rsidP="00F55211">
            <w:pPr>
              <w:spacing w:after="200"/>
              <w:ind w:right="-72"/>
              <w:jc w:val="both"/>
              <w:rPr>
                <w:lang w:val="en-GB"/>
              </w:rPr>
            </w:pPr>
          </w:p>
        </w:tc>
      </w:tr>
      <w:tr w:rsidR="007B7EE2" w:rsidRPr="00A45678" w14:paraId="3D661231" w14:textId="77777777" w:rsidTr="00F55211">
        <w:trPr>
          <w:jc w:val="center"/>
        </w:trPr>
        <w:tc>
          <w:tcPr>
            <w:tcW w:w="2608" w:type="dxa"/>
          </w:tcPr>
          <w:p w14:paraId="446AAC54" w14:textId="77777777" w:rsidR="007B7EE2" w:rsidRPr="00A81DCC" w:rsidRDefault="007B7EE2" w:rsidP="00F55211">
            <w:pPr>
              <w:pStyle w:val="Heading4"/>
              <w:keepNext w:val="0"/>
              <w:tabs>
                <w:tab w:val="left" w:pos="1062"/>
              </w:tabs>
              <w:ind w:left="1062" w:hanging="720"/>
              <w:rPr>
                <w:iCs/>
                <w:lang w:val="en-GB"/>
              </w:rPr>
            </w:pPr>
            <w:bookmarkStart w:id="539" w:name="_Toc351343697"/>
            <w:r w:rsidRPr="00A81DCC">
              <w:rPr>
                <w:iCs/>
                <w:lang w:val="en-GB"/>
              </w:rPr>
              <w:t>2.9.1</w:t>
            </w:r>
            <w:r w:rsidRPr="00A81DCC">
              <w:rPr>
                <w:iCs/>
                <w:lang w:val="en-GB"/>
              </w:rPr>
              <w:tab/>
              <w:t xml:space="preserve">By the </w:t>
            </w:r>
          </w:p>
          <w:p w14:paraId="4B61F233" w14:textId="77777777" w:rsidR="007B7EE2" w:rsidRPr="00A81DCC" w:rsidRDefault="007B7EE2" w:rsidP="00F55211">
            <w:pPr>
              <w:pStyle w:val="A1-Heading4"/>
              <w:rPr>
                <w:lang w:val="en-GB"/>
              </w:rPr>
            </w:pPr>
            <w:r w:rsidRPr="00A81DCC">
              <w:rPr>
                <w:lang w:val="en-GB"/>
              </w:rPr>
              <w:lastRenderedPageBreak/>
              <w:t>Contracting Authority</w:t>
            </w:r>
            <w:bookmarkEnd w:id="539"/>
          </w:p>
        </w:tc>
        <w:tc>
          <w:tcPr>
            <w:tcW w:w="6759" w:type="dxa"/>
          </w:tcPr>
          <w:p w14:paraId="079566A6" w14:textId="186157FE" w:rsidR="007B7EE2" w:rsidRPr="00A81DCC" w:rsidRDefault="007B7EE2" w:rsidP="00F55211">
            <w:pPr>
              <w:spacing w:after="200"/>
              <w:ind w:right="-72"/>
              <w:jc w:val="both"/>
              <w:rPr>
                <w:lang w:val="en-GB"/>
              </w:rPr>
            </w:pPr>
            <w:r w:rsidRPr="00A81DCC">
              <w:rPr>
                <w:lang w:val="en-GB"/>
              </w:rPr>
              <w:lastRenderedPageBreak/>
              <w:t xml:space="preserve">The Contracting Authority may terminate this Contract in case of the occurrence of any of the events specified in paragraphs (a) through (g) of this Clause GC 2.9.1.  In such an occurrence the Contracting </w:t>
            </w:r>
            <w:r w:rsidRPr="00A81DCC">
              <w:rPr>
                <w:lang w:val="en-GB"/>
              </w:rPr>
              <w:lastRenderedPageBreak/>
              <w:t>Authority shall give a not less than thirty (30) days’ written notice of termination to the Contractors.</w:t>
            </w:r>
          </w:p>
          <w:p w14:paraId="098F92CC" w14:textId="77777777" w:rsidR="007B7EE2" w:rsidRPr="00A81DCC" w:rsidRDefault="007B7EE2" w:rsidP="00F55211">
            <w:pPr>
              <w:tabs>
                <w:tab w:val="left" w:pos="540"/>
              </w:tabs>
              <w:spacing w:after="200"/>
              <w:ind w:left="540" w:right="-72" w:hanging="540"/>
              <w:jc w:val="both"/>
              <w:rPr>
                <w:lang w:val="en-GB"/>
              </w:rPr>
            </w:pPr>
            <w:r w:rsidRPr="00A81DCC">
              <w:rPr>
                <w:lang w:val="en-GB"/>
              </w:rPr>
              <w:t>(a)</w:t>
            </w:r>
            <w:r w:rsidRPr="00A81DCC">
              <w:rPr>
                <w:lang w:val="en-GB"/>
              </w:rPr>
              <w:tab/>
              <w:t>If the Contractor fails to remedy a failure in the performance of its obligations hereunder, as specified in a notice of suspension pursuant to Clause GC 2.8 hereinabove, within thirty (30) days of receipt of such notice of suspension or within such further period as the Contracting Authority may have subsequently approved in writing.</w:t>
            </w:r>
          </w:p>
          <w:p w14:paraId="63FF6131" w14:textId="77777777" w:rsidR="007B7EE2" w:rsidRPr="00A81DCC" w:rsidRDefault="007B7EE2" w:rsidP="00F55211">
            <w:pPr>
              <w:tabs>
                <w:tab w:val="left" w:pos="540"/>
              </w:tabs>
              <w:spacing w:after="200"/>
              <w:ind w:left="540" w:right="-72" w:hanging="540"/>
              <w:jc w:val="both"/>
              <w:rPr>
                <w:lang w:val="en-GB"/>
              </w:rPr>
            </w:pPr>
            <w:r w:rsidRPr="00A81DCC">
              <w:rPr>
                <w:lang w:val="en-GB"/>
              </w:rPr>
              <w:t>(b)</w:t>
            </w:r>
            <w:r w:rsidRPr="00A81DCC">
              <w:rPr>
                <w:lang w:val="en-GB"/>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574080C5" w14:textId="77777777" w:rsidR="007B7EE2" w:rsidRPr="00A81DCC" w:rsidRDefault="007B7EE2" w:rsidP="00F55211">
            <w:pPr>
              <w:tabs>
                <w:tab w:val="left" w:pos="540"/>
              </w:tabs>
              <w:spacing w:after="200"/>
              <w:ind w:left="540" w:right="-72" w:hanging="540"/>
              <w:jc w:val="both"/>
              <w:rPr>
                <w:lang w:val="en-GB"/>
              </w:rPr>
            </w:pPr>
            <w:r w:rsidRPr="00A81DCC">
              <w:rPr>
                <w:lang w:val="en-GB"/>
              </w:rPr>
              <w:t>(c)</w:t>
            </w:r>
            <w:r w:rsidRPr="00A81DCC">
              <w:rPr>
                <w:lang w:val="en-GB"/>
              </w:rPr>
              <w:tab/>
              <w:t>If the Contractor fails to comply with any final decision reached as a result of arbitration proceedings pursuant to Clause GC 8 hereof.</w:t>
            </w:r>
          </w:p>
          <w:p w14:paraId="6098FBF4" w14:textId="77777777" w:rsidR="007B7EE2" w:rsidRPr="00A81DCC" w:rsidRDefault="007B7EE2" w:rsidP="00F55211">
            <w:pPr>
              <w:tabs>
                <w:tab w:val="left" w:pos="540"/>
              </w:tabs>
              <w:spacing w:after="200"/>
              <w:ind w:left="540" w:right="-72" w:hanging="540"/>
              <w:jc w:val="both"/>
              <w:rPr>
                <w:lang w:val="en-GB"/>
              </w:rPr>
            </w:pPr>
            <w:r w:rsidRPr="00A81DCC">
              <w:rPr>
                <w:lang w:val="en-GB"/>
              </w:rPr>
              <w:t>(d)</w:t>
            </w:r>
            <w:r w:rsidRPr="00A81DCC">
              <w:rPr>
                <w:lang w:val="en-GB"/>
              </w:rPr>
              <w:tab/>
              <w:t>If the Contractor, in the judgment of the Contracting Authority, has engaged in corrupt or fraudulent practices in competing for or in executing this Contract.</w:t>
            </w:r>
          </w:p>
          <w:p w14:paraId="6806992E" w14:textId="77777777" w:rsidR="007B7EE2" w:rsidRPr="00A81DCC" w:rsidRDefault="007B7EE2" w:rsidP="00F55211">
            <w:pPr>
              <w:tabs>
                <w:tab w:val="left" w:pos="540"/>
              </w:tabs>
              <w:spacing w:after="200"/>
              <w:ind w:left="540" w:right="-72" w:hanging="540"/>
              <w:jc w:val="both"/>
              <w:rPr>
                <w:lang w:val="en-GB"/>
              </w:rPr>
            </w:pPr>
            <w:r w:rsidRPr="00A81DCC">
              <w:rPr>
                <w:lang w:val="en-GB"/>
              </w:rPr>
              <w:t>(e)</w:t>
            </w:r>
            <w:r w:rsidRPr="00A81DCC">
              <w:rPr>
                <w:lang w:val="en-GB"/>
              </w:rPr>
              <w:tab/>
              <w:t>If the Contractor submits to the Contracting Authority a false statement which has a material effect on the rights, obligations or interests of the Contracting Authority.</w:t>
            </w:r>
          </w:p>
          <w:p w14:paraId="602F55DF" w14:textId="77777777" w:rsidR="007B7EE2" w:rsidRPr="00A81DCC" w:rsidRDefault="007B7EE2" w:rsidP="00F55211">
            <w:pPr>
              <w:tabs>
                <w:tab w:val="left" w:pos="540"/>
              </w:tabs>
              <w:spacing w:after="200"/>
              <w:ind w:left="540" w:right="-72" w:hanging="540"/>
              <w:jc w:val="both"/>
              <w:rPr>
                <w:lang w:val="en-GB"/>
              </w:rPr>
            </w:pPr>
            <w:r w:rsidRPr="00A81DCC">
              <w:rPr>
                <w:lang w:val="en-GB"/>
              </w:rPr>
              <w:t>(f)</w:t>
            </w:r>
            <w:r w:rsidRPr="00A81DCC">
              <w:rPr>
                <w:lang w:val="en-GB"/>
              </w:rPr>
              <w:tab/>
              <w:t>If, as the result of Force Majeure, the Contractor is unable to perform a material portion of the Services for a period of not less than sixty (60) days.</w:t>
            </w:r>
          </w:p>
          <w:p w14:paraId="12FE35E3" w14:textId="77777777" w:rsidR="007B7EE2" w:rsidRPr="00A81DCC" w:rsidRDefault="007B7EE2" w:rsidP="00F55211">
            <w:pPr>
              <w:tabs>
                <w:tab w:val="left" w:pos="540"/>
              </w:tabs>
              <w:spacing w:after="200"/>
              <w:ind w:left="540" w:right="-72" w:hanging="540"/>
              <w:jc w:val="both"/>
              <w:rPr>
                <w:lang w:val="en-GB"/>
              </w:rPr>
            </w:pPr>
            <w:r w:rsidRPr="00A81DCC">
              <w:rPr>
                <w:lang w:val="en-GB"/>
              </w:rPr>
              <w:t>(g)</w:t>
            </w:r>
            <w:r w:rsidRPr="00A81DCC">
              <w:rPr>
                <w:lang w:val="en-GB"/>
              </w:rPr>
              <w:tab/>
              <w:t>If the Contracting Authority, in its sole discretion and for any reason whatsoever, decides to terminate this Contract.</w:t>
            </w:r>
          </w:p>
        </w:tc>
      </w:tr>
      <w:tr w:rsidR="007B7EE2" w:rsidRPr="00A45678" w14:paraId="3F8EEB77" w14:textId="77777777" w:rsidTr="00F55211">
        <w:trPr>
          <w:jc w:val="center"/>
        </w:trPr>
        <w:tc>
          <w:tcPr>
            <w:tcW w:w="2608" w:type="dxa"/>
          </w:tcPr>
          <w:p w14:paraId="0FD4BBA5" w14:textId="77777777" w:rsidR="007B7EE2" w:rsidRPr="00A81DCC" w:rsidRDefault="007B7EE2" w:rsidP="00F55211">
            <w:pPr>
              <w:pStyle w:val="A1-Heading4"/>
              <w:rPr>
                <w:lang w:val="en-GB"/>
              </w:rPr>
            </w:pPr>
            <w:r w:rsidRPr="00A81DCC">
              <w:rPr>
                <w:lang w:val="en-GB"/>
              </w:rPr>
              <w:lastRenderedPageBreak/>
              <w:t>2.9.2</w:t>
            </w:r>
            <w:r w:rsidRPr="00A81DCC">
              <w:rPr>
                <w:lang w:val="en-GB"/>
              </w:rPr>
              <w:tab/>
              <w:t>By the Contractor</w:t>
            </w:r>
          </w:p>
        </w:tc>
        <w:tc>
          <w:tcPr>
            <w:tcW w:w="6759" w:type="dxa"/>
          </w:tcPr>
          <w:p w14:paraId="6F2F543F" w14:textId="77777777" w:rsidR="007B7EE2" w:rsidRPr="00A81DCC" w:rsidRDefault="007B7EE2" w:rsidP="00F55211">
            <w:pPr>
              <w:spacing w:after="200"/>
              <w:ind w:right="-72"/>
              <w:jc w:val="both"/>
              <w:rPr>
                <w:lang w:val="en-GB"/>
              </w:rPr>
            </w:pPr>
            <w:r w:rsidRPr="00A81DCC">
              <w:rPr>
                <w:lang w:val="en-GB"/>
              </w:rPr>
              <w:t>The Contractor may terminate this Contract, by not less than thirty (30) days’ written notice to the Contracting Authority, in case of the occurrence of any of the events specified in paragraphs (a) through (d) of this Clause GC 2.9.2.</w:t>
            </w:r>
          </w:p>
          <w:p w14:paraId="05BFF4A5" w14:textId="77777777" w:rsidR="007B7EE2" w:rsidRPr="00A81DCC" w:rsidRDefault="007B7EE2" w:rsidP="00F55211">
            <w:pPr>
              <w:tabs>
                <w:tab w:val="left" w:pos="540"/>
              </w:tabs>
              <w:spacing w:after="200"/>
              <w:ind w:left="540" w:right="-72" w:hanging="540"/>
              <w:jc w:val="both"/>
              <w:rPr>
                <w:lang w:val="en-GB"/>
              </w:rPr>
            </w:pPr>
            <w:r w:rsidRPr="00A81DCC">
              <w:rPr>
                <w:lang w:val="en-GB"/>
              </w:rPr>
              <w:t>(a)</w:t>
            </w:r>
            <w:r w:rsidRPr="00A81DCC">
              <w:rPr>
                <w:lang w:val="en-GB"/>
              </w:rP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14:paraId="301905E1" w14:textId="77777777" w:rsidR="007B7EE2" w:rsidRPr="00A81DCC" w:rsidRDefault="007B7EE2" w:rsidP="00F55211">
            <w:pPr>
              <w:tabs>
                <w:tab w:val="left" w:pos="540"/>
              </w:tabs>
              <w:spacing w:after="200"/>
              <w:ind w:left="540" w:right="-72" w:hanging="540"/>
              <w:jc w:val="both"/>
              <w:rPr>
                <w:lang w:val="en-GB"/>
              </w:rPr>
            </w:pPr>
            <w:r w:rsidRPr="00A81DCC">
              <w:rPr>
                <w:lang w:val="en-GB"/>
              </w:rPr>
              <w:t>(b)</w:t>
            </w:r>
            <w:r w:rsidRPr="00A81DCC">
              <w:rPr>
                <w:lang w:val="en-GB"/>
              </w:rPr>
              <w:tab/>
              <w:t>If, as the result of Force Majeure, the Contractor is unable to perform a material portion of the Services for a period of not less than sixty (60) days.</w:t>
            </w:r>
          </w:p>
          <w:p w14:paraId="4B035B75" w14:textId="77777777" w:rsidR="007B7EE2" w:rsidRPr="00A81DCC" w:rsidRDefault="007B7EE2" w:rsidP="00F55211">
            <w:pPr>
              <w:tabs>
                <w:tab w:val="left" w:pos="540"/>
              </w:tabs>
              <w:spacing w:after="200"/>
              <w:ind w:left="540" w:right="-72" w:hanging="540"/>
              <w:jc w:val="both"/>
              <w:rPr>
                <w:lang w:val="en-GB"/>
              </w:rPr>
            </w:pPr>
            <w:r w:rsidRPr="00A81DCC">
              <w:rPr>
                <w:lang w:val="en-GB"/>
              </w:rPr>
              <w:lastRenderedPageBreak/>
              <w:t>(c)</w:t>
            </w:r>
            <w:r w:rsidRPr="00A81DCC">
              <w:rPr>
                <w:lang w:val="en-GB"/>
              </w:rPr>
              <w:tab/>
              <w:t>If the Contracting Authority fails to comply with any final decision reached as a result of arbitration pursuant to Clause GC 8 hereof.</w:t>
            </w:r>
          </w:p>
          <w:p w14:paraId="5AD885B9" w14:textId="77777777" w:rsidR="007B7EE2" w:rsidRPr="00A81DCC" w:rsidRDefault="007B7EE2" w:rsidP="00F55211">
            <w:pPr>
              <w:tabs>
                <w:tab w:val="left" w:pos="540"/>
              </w:tabs>
              <w:spacing w:after="200"/>
              <w:ind w:left="540" w:right="-72" w:hanging="540"/>
              <w:jc w:val="both"/>
              <w:rPr>
                <w:lang w:val="en-GB"/>
              </w:rPr>
            </w:pPr>
            <w:r w:rsidRPr="00A81DCC">
              <w:rPr>
                <w:lang w:val="en-GB"/>
              </w:rPr>
              <w:t>(d)</w:t>
            </w:r>
            <w:r w:rsidRPr="00A81DCC">
              <w:rPr>
                <w:lang w:val="en-GB"/>
              </w:rPr>
              <w:tab/>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7B7EE2" w:rsidRPr="00A45678" w14:paraId="028813EA" w14:textId="77777777" w:rsidTr="00F55211">
        <w:trPr>
          <w:cantSplit/>
          <w:jc w:val="center"/>
        </w:trPr>
        <w:tc>
          <w:tcPr>
            <w:tcW w:w="2608" w:type="dxa"/>
          </w:tcPr>
          <w:p w14:paraId="68EC053A" w14:textId="77777777" w:rsidR="007B7EE2" w:rsidRPr="00A81DCC" w:rsidRDefault="007B7EE2" w:rsidP="00F55211">
            <w:pPr>
              <w:pStyle w:val="A1-Heading4"/>
              <w:rPr>
                <w:lang w:val="en-GB"/>
              </w:rPr>
            </w:pPr>
            <w:r w:rsidRPr="00A81DCC">
              <w:rPr>
                <w:lang w:val="en-GB"/>
              </w:rPr>
              <w:lastRenderedPageBreak/>
              <w:t>2.9.3</w:t>
            </w:r>
            <w:r w:rsidRPr="00A81DCC">
              <w:rPr>
                <w:lang w:val="en-GB"/>
              </w:rPr>
              <w:tab/>
              <w:t>Cessation of Rights and Obligations</w:t>
            </w:r>
          </w:p>
        </w:tc>
        <w:tc>
          <w:tcPr>
            <w:tcW w:w="6759" w:type="dxa"/>
          </w:tcPr>
          <w:p w14:paraId="41916979" w14:textId="77777777" w:rsidR="007B7EE2" w:rsidRPr="00A81DCC" w:rsidRDefault="007B7EE2" w:rsidP="00F55211">
            <w:pPr>
              <w:spacing w:after="200"/>
              <w:ind w:right="-72"/>
              <w:jc w:val="both"/>
              <w:rPr>
                <w:lang w:val="en-GB"/>
              </w:rPr>
            </w:pPr>
            <w:r w:rsidRPr="00A81DCC">
              <w:rPr>
                <w:lang w:val="en-GB"/>
              </w:rP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7B7EE2" w:rsidRPr="00A45678" w14:paraId="1D5373B7" w14:textId="77777777" w:rsidTr="00F55211">
        <w:trPr>
          <w:jc w:val="center"/>
        </w:trPr>
        <w:tc>
          <w:tcPr>
            <w:tcW w:w="2608" w:type="dxa"/>
          </w:tcPr>
          <w:p w14:paraId="39709A07" w14:textId="77777777" w:rsidR="007B7EE2" w:rsidRPr="00A81DCC" w:rsidRDefault="007B7EE2" w:rsidP="00F55211">
            <w:pPr>
              <w:pStyle w:val="A1-Heading4"/>
              <w:rPr>
                <w:lang w:val="en-GB"/>
              </w:rPr>
            </w:pPr>
            <w:r w:rsidRPr="00A81DCC">
              <w:rPr>
                <w:lang w:val="en-GB"/>
              </w:rPr>
              <w:t>2.9.4</w:t>
            </w:r>
            <w:r w:rsidRPr="00A81DCC">
              <w:rPr>
                <w:lang w:val="en-GB"/>
              </w:rPr>
              <w:tab/>
              <w:t>Cessation of Services</w:t>
            </w:r>
          </w:p>
        </w:tc>
        <w:tc>
          <w:tcPr>
            <w:tcW w:w="6759" w:type="dxa"/>
          </w:tcPr>
          <w:p w14:paraId="2FD1C3DB" w14:textId="77777777" w:rsidR="007B7EE2" w:rsidRPr="00A81DCC" w:rsidRDefault="007B7EE2" w:rsidP="00F55211">
            <w:pPr>
              <w:spacing w:after="200"/>
              <w:ind w:right="-72"/>
              <w:jc w:val="both"/>
              <w:rPr>
                <w:lang w:val="en-GB"/>
              </w:rPr>
            </w:pPr>
            <w:r w:rsidRPr="00A81DCC">
              <w:rPr>
                <w:lang w:val="en-GB"/>
              </w:rP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7B7EE2" w:rsidRPr="00A45678" w14:paraId="70775BC5" w14:textId="77777777" w:rsidTr="00F55211">
        <w:trPr>
          <w:jc w:val="center"/>
        </w:trPr>
        <w:tc>
          <w:tcPr>
            <w:tcW w:w="2608" w:type="dxa"/>
          </w:tcPr>
          <w:p w14:paraId="258AEE14" w14:textId="77777777" w:rsidR="007B7EE2" w:rsidRPr="00A81DCC" w:rsidRDefault="007B7EE2" w:rsidP="00F55211">
            <w:pPr>
              <w:pStyle w:val="A1-Heading4"/>
              <w:rPr>
                <w:lang w:val="en-GB"/>
              </w:rPr>
            </w:pPr>
            <w:r w:rsidRPr="00A81DCC">
              <w:rPr>
                <w:lang w:val="en-GB"/>
              </w:rPr>
              <w:t>2.9.5</w:t>
            </w:r>
            <w:r w:rsidRPr="00A81DCC">
              <w:rPr>
                <w:lang w:val="en-GB"/>
              </w:rPr>
              <w:tab/>
              <w:t>Payment upon Termination</w:t>
            </w:r>
          </w:p>
        </w:tc>
        <w:tc>
          <w:tcPr>
            <w:tcW w:w="6759" w:type="dxa"/>
          </w:tcPr>
          <w:p w14:paraId="5DDC2A63" w14:textId="77777777" w:rsidR="007B7EE2" w:rsidRPr="00A81DCC" w:rsidRDefault="007B7EE2" w:rsidP="00F55211">
            <w:pPr>
              <w:spacing w:after="200"/>
              <w:ind w:right="-72"/>
              <w:jc w:val="both"/>
              <w:rPr>
                <w:lang w:val="en-GB"/>
              </w:rPr>
            </w:pPr>
            <w:r w:rsidRPr="00A81DCC">
              <w:rPr>
                <w:lang w:val="en-GB"/>
              </w:rPr>
              <w:t>Upon termination of this Contract pursuant to Clauses GC 2.9.1 or GC 2.9.2 hereof, the Contracting Authority shall make the following payments to the Contractor:</w:t>
            </w:r>
          </w:p>
          <w:p w14:paraId="62530FD9" w14:textId="77777777" w:rsidR="007B7EE2" w:rsidRPr="00A81DCC" w:rsidRDefault="007B7EE2" w:rsidP="00F55211">
            <w:pPr>
              <w:tabs>
                <w:tab w:val="left" w:pos="540"/>
              </w:tabs>
              <w:spacing w:after="200"/>
              <w:ind w:left="540" w:right="-72" w:hanging="540"/>
              <w:jc w:val="both"/>
              <w:rPr>
                <w:lang w:val="en-GB"/>
              </w:rPr>
            </w:pPr>
            <w:r w:rsidRPr="00A81DCC">
              <w:rPr>
                <w:lang w:val="en-GB"/>
              </w:rPr>
              <w:t>(a)</w:t>
            </w:r>
            <w:r w:rsidRPr="00A81DCC">
              <w:rPr>
                <w:lang w:val="en-GB"/>
              </w:rP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14:paraId="2793E9A6" w14:textId="69795814" w:rsidR="007B7EE2" w:rsidRPr="00A81DCC" w:rsidRDefault="007B7EE2" w:rsidP="00F55211">
            <w:pPr>
              <w:tabs>
                <w:tab w:val="left" w:pos="540"/>
              </w:tabs>
              <w:spacing w:after="200"/>
              <w:ind w:left="540" w:right="-72" w:hanging="540"/>
              <w:jc w:val="both"/>
              <w:rPr>
                <w:lang w:val="en-GB"/>
              </w:rPr>
            </w:pPr>
            <w:r w:rsidRPr="00A81DCC">
              <w:rPr>
                <w:lang w:val="en-GB"/>
              </w:rPr>
              <w:t>(b)</w:t>
            </w:r>
            <w:r w:rsidRPr="00A81DCC">
              <w:rPr>
                <w:lang w:val="en-GB"/>
              </w:rPr>
              <w:tab/>
              <w:t xml:space="preserve">except in the case of termination pursuant to paragraphs (a) through (e) of Clause GC 2.9.1 hereof, reimbursement of any reasonable </w:t>
            </w:r>
            <w:r w:rsidR="000A6C58">
              <w:rPr>
                <w:lang w:val="en-GB"/>
              </w:rPr>
              <w:t xml:space="preserve">reimbursable </w:t>
            </w:r>
            <w:r w:rsidRPr="00A81DCC">
              <w:rPr>
                <w:lang w:val="en-GB"/>
              </w:rPr>
              <w:t>cost</w:t>
            </w:r>
            <w:r w:rsidR="000A6C58">
              <w:rPr>
                <w:lang w:val="en-GB"/>
              </w:rPr>
              <w:t>s</w:t>
            </w:r>
            <w:r w:rsidRPr="00A81DCC">
              <w:rPr>
                <w:lang w:val="en-GB"/>
              </w:rPr>
              <w:t xml:space="preserve"> to the prompt and orderly termination of this Contract including the cost of the return travel of the Personnel and their eligible dependents.</w:t>
            </w:r>
          </w:p>
        </w:tc>
      </w:tr>
      <w:tr w:rsidR="007B7EE2" w:rsidRPr="00A45678" w14:paraId="5DEEC611" w14:textId="77777777" w:rsidTr="00F55211">
        <w:trPr>
          <w:jc w:val="center"/>
        </w:trPr>
        <w:tc>
          <w:tcPr>
            <w:tcW w:w="2608" w:type="dxa"/>
          </w:tcPr>
          <w:p w14:paraId="2E0885EF" w14:textId="77777777" w:rsidR="007B7EE2" w:rsidRPr="00A81DCC" w:rsidRDefault="007B7EE2" w:rsidP="00F55211">
            <w:pPr>
              <w:pStyle w:val="A1-Heading4"/>
              <w:rPr>
                <w:lang w:val="en-GB"/>
              </w:rPr>
            </w:pPr>
            <w:bookmarkStart w:id="540" w:name="_Toc351343702"/>
            <w:r w:rsidRPr="00A81DCC">
              <w:rPr>
                <w:lang w:val="en-GB"/>
              </w:rPr>
              <w:t>2.9.6</w:t>
            </w:r>
            <w:r w:rsidRPr="00A81DCC">
              <w:rPr>
                <w:lang w:val="en-GB"/>
              </w:rPr>
              <w:tab/>
              <w:t>Disputes about Events of Termination</w:t>
            </w:r>
            <w:bookmarkEnd w:id="540"/>
          </w:p>
        </w:tc>
        <w:tc>
          <w:tcPr>
            <w:tcW w:w="6759" w:type="dxa"/>
          </w:tcPr>
          <w:p w14:paraId="1806F4EC" w14:textId="77777777" w:rsidR="007B7EE2" w:rsidRPr="00A81DCC" w:rsidRDefault="007B7EE2" w:rsidP="00F55211">
            <w:pPr>
              <w:spacing w:after="200"/>
              <w:ind w:right="-72"/>
              <w:jc w:val="both"/>
              <w:rPr>
                <w:lang w:val="en-GB"/>
              </w:rPr>
            </w:pPr>
            <w:r w:rsidRPr="00A81DCC">
              <w:rPr>
                <w:lang w:val="en-GB"/>
              </w:rPr>
              <w:t xml:space="preserve">If either Party disputes whether an event specified in paragraphs (a) through (f) of Clause GC 2.9.1 or in Clause GC 2.9.2 hereof has occurred, such Party may, within forty-five (45) days after receipt of notice of termination from the other Party, refer the matter to Clause </w:t>
            </w:r>
            <w:r w:rsidRPr="00A81DCC">
              <w:rPr>
                <w:lang w:val="en-GB"/>
              </w:rPr>
              <w:lastRenderedPageBreak/>
              <w:t>GC 8 hereof, and this Contract shall not be terminated on account of such event except in accordance with the terms of any resulting arbitral award.</w:t>
            </w:r>
          </w:p>
        </w:tc>
      </w:tr>
    </w:tbl>
    <w:p w14:paraId="2C316D31" w14:textId="77777777" w:rsidR="007B7EE2" w:rsidRPr="00A81DCC" w:rsidRDefault="007B7EE2" w:rsidP="007B7EE2">
      <w:pPr>
        <w:pStyle w:val="Heading2"/>
        <w:keepNext w:val="0"/>
        <w:rPr>
          <w:smallCaps w:val="0"/>
          <w:lang w:val="en-GB"/>
        </w:rPr>
      </w:pPr>
      <w:bookmarkStart w:id="541" w:name="_Toc351343703"/>
    </w:p>
    <w:p w14:paraId="7F36C3AB" w14:textId="77777777" w:rsidR="007B7EE2" w:rsidRPr="00A81DCC" w:rsidRDefault="007B7EE2" w:rsidP="007B7EE2">
      <w:pPr>
        <w:pStyle w:val="A1-Heading20"/>
        <w:keepNext/>
        <w:keepLines/>
        <w:rPr>
          <w:lang w:val="en-GB"/>
        </w:rPr>
      </w:pPr>
      <w:bookmarkStart w:id="542" w:name="_Toc172359561"/>
      <w:bookmarkStart w:id="543" w:name="_Toc34254989"/>
      <w:bookmarkStart w:id="544" w:name="_Toc34255150"/>
      <w:bookmarkStart w:id="545" w:name="_Toc34352097"/>
      <w:bookmarkStart w:id="546" w:name="_Toc35080300"/>
      <w:r w:rsidRPr="00A81DCC">
        <w:rPr>
          <w:lang w:val="en-GB"/>
        </w:rPr>
        <w:t>3.  Obligations of the Contractor</w:t>
      </w:r>
      <w:bookmarkEnd w:id="541"/>
      <w:bookmarkEnd w:id="542"/>
      <w:bookmarkEnd w:id="543"/>
      <w:bookmarkEnd w:id="544"/>
      <w:bookmarkEnd w:id="545"/>
      <w:bookmarkEnd w:id="546"/>
    </w:p>
    <w:tbl>
      <w:tblPr>
        <w:tblW w:w="9549" w:type="dxa"/>
        <w:jc w:val="center"/>
        <w:tblLayout w:type="fixed"/>
        <w:tblLook w:val="0000" w:firstRow="0" w:lastRow="0" w:firstColumn="0" w:lastColumn="0" w:noHBand="0" w:noVBand="0"/>
      </w:tblPr>
      <w:tblGrid>
        <w:gridCol w:w="2659"/>
        <w:gridCol w:w="6890"/>
      </w:tblGrid>
      <w:tr w:rsidR="007B7EE2" w:rsidRPr="00A45678" w14:paraId="23050DE5" w14:textId="77777777" w:rsidTr="00F55211">
        <w:trPr>
          <w:jc w:val="center"/>
        </w:trPr>
        <w:tc>
          <w:tcPr>
            <w:tcW w:w="2659" w:type="dxa"/>
          </w:tcPr>
          <w:p w14:paraId="72FD7346" w14:textId="77777777" w:rsidR="007B7EE2" w:rsidRPr="00A81DCC" w:rsidRDefault="007B7EE2" w:rsidP="00F55211">
            <w:pPr>
              <w:pStyle w:val="A1-Heading3"/>
              <w:rPr>
                <w:lang w:val="en-GB"/>
              </w:rPr>
            </w:pPr>
            <w:bookmarkStart w:id="547" w:name="_Toc351343704"/>
            <w:bookmarkStart w:id="548" w:name="_Toc172359562"/>
            <w:bookmarkStart w:id="549" w:name="_Toc34254990"/>
            <w:bookmarkStart w:id="550" w:name="_Toc34255151"/>
            <w:bookmarkStart w:id="551" w:name="_Toc34329976"/>
            <w:r w:rsidRPr="00A81DCC">
              <w:rPr>
                <w:lang w:val="en-GB"/>
              </w:rPr>
              <w:t>3.1</w:t>
            </w:r>
            <w:r w:rsidRPr="00A81DCC">
              <w:rPr>
                <w:lang w:val="en-GB"/>
              </w:rPr>
              <w:tab/>
              <w:t>General</w:t>
            </w:r>
            <w:bookmarkEnd w:id="547"/>
            <w:bookmarkEnd w:id="548"/>
            <w:bookmarkEnd w:id="549"/>
            <w:bookmarkEnd w:id="550"/>
            <w:bookmarkEnd w:id="551"/>
          </w:p>
        </w:tc>
        <w:tc>
          <w:tcPr>
            <w:tcW w:w="6890" w:type="dxa"/>
          </w:tcPr>
          <w:p w14:paraId="003C43E3" w14:textId="77777777" w:rsidR="007B7EE2" w:rsidRPr="00A81DCC" w:rsidRDefault="007B7EE2" w:rsidP="00F55211">
            <w:pPr>
              <w:spacing w:after="200"/>
              <w:ind w:right="-72"/>
              <w:jc w:val="both"/>
              <w:rPr>
                <w:lang w:val="en-GB"/>
              </w:rPr>
            </w:pPr>
          </w:p>
        </w:tc>
      </w:tr>
      <w:tr w:rsidR="007B7EE2" w:rsidRPr="00A45678" w14:paraId="699152A3" w14:textId="77777777" w:rsidTr="00F55211">
        <w:trPr>
          <w:jc w:val="center"/>
        </w:trPr>
        <w:tc>
          <w:tcPr>
            <w:tcW w:w="2659" w:type="dxa"/>
          </w:tcPr>
          <w:p w14:paraId="13F2C70A" w14:textId="77777777" w:rsidR="007B7EE2" w:rsidRPr="00A81DCC" w:rsidRDefault="007B7EE2" w:rsidP="00F55211">
            <w:pPr>
              <w:pStyle w:val="A1-Heading4"/>
              <w:rPr>
                <w:lang w:val="en-GB"/>
              </w:rPr>
            </w:pPr>
            <w:bookmarkStart w:id="552" w:name="_Toc351343705"/>
            <w:r w:rsidRPr="00A81DCC">
              <w:rPr>
                <w:lang w:val="en-GB"/>
              </w:rPr>
              <w:t>3.1.1</w:t>
            </w:r>
            <w:r w:rsidRPr="00A81DCC">
              <w:rPr>
                <w:lang w:val="en-GB"/>
              </w:rPr>
              <w:tab/>
              <w:t xml:space="preserve">Standard of </w:t>
            </w:r>
            <w:bookmarkEnd w:id="552"/>
            <w:r w:rsidRPr="00A81DCC">
              <w:rPr>
                <w:lang w:val="en-GB"/>
              </w:rPr>
              <w:t>Performance</w:t>
            </w:r>
          </w:p>
        </w:tc>
        <w:tc>
          <w:tcPr>
            <w:tcW w:w="6890" w:type="dxa"/>
          </w:tcPr>
          <w:p w14:paraId="63CA7903" w14:textId="77777777" w:rsidR="007B7EE2" w:rsidRPr="00A81DCC" w:rsidRDefault="007B7EE2" w:rsidP="00F55211">
            <w:pPr>
              <w:spacing w:after="200"/>
              <w:ind w:right="-72"/>
              <w:jc w:val="both"/>
              <w:rPr>
                <w:lang w:val="en-GB"/>
              </w:rPr>
            </w:pPr>
            <w:r w:rsidRPr="00A81DCC">
              <w:rPr>
                <w:lang w:val="en-GB"/>
              </w:rPr>
              <w:t>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7B7EE2" w:rsidRPr="00A45678" w14:paraId="0C4D7F4B" w14:textId="77777777" w:rsidTr="00F55211">
        <w:trPr>
          <w:jc w:val="center"/>
        </w:trPr>
        <w:tc>
          <w:tcPr>
            <w:tcW w:w="2659" w:type="dxa"/>
          </w:tcPr>
          <w:p w14:paraId="071C1C4C" w14:textId="77777777" w:rsidR="007B7EE2" w:rsidRPr="00A81DCC" w:rsidRDefault="007B7EE2" w:rsidP="00F55211">
            <w:pPr>
              <w:pStyle w:val="Heading4"/>
              <w:keepNext w:val="0"/>
              <w:tabs>
                <w:tab w:val="left" w:pos="1062"/>
              </w:tabs>
              <w:ind w:left="1062" w:hanging="720"/>
              <w:rPr>
                <w:lang w:val="en-GB"/>
              </w:rPr>
            </w:pPr>
            <w:bookmarkStart w:id="553" w:name="_Toc351343706"/>
            <w:r w:rsidRPr="00A81DCC">
              <w:rPr>
                <w:spacing w:val="-3"/>
                <w:lang w:val="en-GB"/>
              </w:rPr>
              <w:t>3.1.2</w:t>
            </w:r>
            <w:r w:rsidRPr="00A81DCC">
              <w:rPr>
                <w:spacing w:val="-3"/>
                <w:lang w:val="en-GB"/>
              </w:rPr>
              <w:tab/>
              <w:t xml:space="preserve">Law </w:t>
            </w:r>
            <w:r w:rsidRPr="00A81DCC">
              <w:rPr>
                <w:lang w:val="en-GB"/>
              </w:rPr>
              <w:t>Governing Services</w:t>
            </w:r>
            <w:bookmarkEnd w:id="553"/>
          </w:p>
          <w:p w14:paraId="5C76445C" w14:textId="77777777" w:rsidR="007B7EE2" w:rsidRPr="00A81DCC" w:rsidRDefault="007B7EE2" w:rsidP="00F55211">
            <w:pPr>
              <w:rPr>
                <w:lang w:val="en-GB"/>
              </w:rPr>
            </w:pPr>
          </w:p>
        </w:tc>
        <w:tc>
          <w:tcPr>
            <w:tcW w:w="6890" w:type="dxa"/>
          </w:tcPr>
          <w:p w14:paraId="40295277" w14:textId="77777777" w:rsidR="007B7EE2" w:rsidRPr="00A81DCC" w:rsidRDefault="007B7EE2" w:rsidP="00F55211">
            <w:pPr>
              <w:spacing w:after="200"/>
              <w:ind w:right="-72"/>
              <w:jc w:val="both"/>
              <w:rPr>
                <w:lang w:val="en-GB"/>
              </w:rPr>
            </w:pPr>
            <w:r w:rsidRPr="00A81DCC">
              <w:rPr>
                <w:lang w:val="en-GB"/>
              </w:rPr>
              <w:t>The Contractor shall perform the Services in accordance with the Applicable Law and shall take all practicable steps to ensure that any Sub-Contractors, as well as the Personnel of the Contractor and any Sub-Contractors, comply with the Applicable Law.  The Contracting Authority shall notify the Contractor in writing of relevant local customs, and the Contractor shall, after such notification, respect such customs.</w:t>
            </w:r>
          </w:p>
        </w:tc>
      </w:tr>
      <w:tr w:rsidR="007B7EE2" w:rsidRPr="00A45678" w14:paraId="4DDAA9C8" w14:textId="77777777" w:rsidTr="00F55211">
        <w:trPr>
          <w:jc w:val="center"/>
        </w:trPr>
        <w:tc>
          <w:tcPr>
            <w:tcW w:w="2659" w:type="dxa"/>
          </w:tcPr>
          <w:p w14:paraId="14190E7B" w14:textId="77777777" w:rsidR="007B7EE2" w:rsidRPr="00A81DCC" w:rsidRDefault="007B7EE2" w:rsidP="00F55211">
            <w:pPr>
              <w:pStyle w:val="A1-Heading3"/>
              <w:rPr>
                <w:lang w:val="en-GB"/>
              </w:rPr>
            </w:pPr>
            <w:bookmarkStart w:id="554" w:name="_Toc351343707"/>
            <w:bookmarkStart w:id="555" w:name="_Toc172359563"/>
            <w:bookmarkStart w:id="556" w:name="_Toc34254991"/>
            <w:bookmarkStart w:id="557" w:name="_Toc34255152"/>
            <w:bookmarkStart w:id="558" w:name="_Toc34329977"/>
            <w:r w:rsidRPr="00A81DCC">
              <w:rPr>
                <w:lang w:val="en-GB"/>
              </w:rPr>
              <w:t>3.2</w:t>
            </w:r>
            <w:r w:rsidRPr="00A81DCC">
              <w:rPr>
                <w:lang w:val="en-GB"/>
              </w:rPr>
              <w:tab/>
              <w:t>Conflict of Interests</w:t>
            </w:r>
            <w:bookmarkEnd w:id="554"/>
            <w:bookmarkEnd w:id="555"/>
            <w:bookmarkEnd w:id="556"/>
            <w:bookmarkEnd w:id="557"/>
            <w:bookmarkEnd w:id="558"/>
          </w:p>
        </w:tc>
        <w:tc>
          <w:tcPr>
            <w:tcW w:w="6890" w:type="dxa"/>
          </w:tcPr>
          <w:p w14:paraId="204D3AEF" w14:textId="77777777" w:rsidR="007B7EE2" w:rsidRPr="00A81DCC" w:rsidRDefault="007B7EE2" w:rsidP="00F55211">
            <w:pPr>
              <w:spacing w:after="240"/>
              <w:ind w:right="-72"/>
              <w:jc w:val="both"/>
              <w:rPr>
                <w:lang w:val="en-GB"/>
              </w:rPr>
            </w:pPr>
            <w:r w:rsidRPr="00A81DCC">
              <w:rPr>
                <w:lang w:val="en-GB"/>
              </w:rPr>
              <w:t>The Contractor shall hold the Contracting Authority’s interests paramount, without any consideration for future work, and strictly avoid conflict with other assignments or their own corporate interests.</w:t>
            </w:r>
          </w:p>
        </w:tc>
      </w:tr>
      <w:tr w:rsidR="007B7EE2" w:rsidRPr="00A45678" w14:paraId="05BCBA81" w14:textId="77777777" w:rsidTr="00F55211">
        <w:trPr>
          <w:jc w:val="center"/>
        </w:trPr>
        <w:tc>
          <w:tcPr>
            <w:tcW w:w="2659" w:type="dxa"/>
          </w:tcPr>
          <w:p w14:paraId="58B03805" w14:textId="77777777" w:rsidR="007B7EE2" w:rsidRPr="00A81DCC" w:rsidRDefault="007B7EE2" w:rsidP="00F55211">
            <w:pPr>
              <w:pStyle w:val="A1-Heading4"/>
              <w:rPr>
                <w:lang w:val="en-GB"/>
              </w:rPr>
            </w:pPr>
            <w:bookmarkStart w:id="559" w:name="_Toc351343708"/>
            <w:r w:rsidRPr="00A81DCC">
              <w:rPr>
                <w:lang w:val="en-GB"/>
              </w:rPr>
              <w:t>3.2.1</w:t>
            </w:r>
            <w:r w:rsidRPr="00A81DCC">
              <w:rPr>
                <w:lang w:val="en-GB"/>
              </w:rPr>
              <w:tab/>
              <w:t xml:space="preserve">Contractor Not to Benefit from </w:t>
            </w:r>
            <w:r w:rsidRPr="00A81DCC">
              <w:rPr>
                <w:spacing w:val="-4"/>
                <w:lang w:val="en-GB"/>
              </w:rPr>
              <w:t>Commis-sions,</w:t>
            </w:r>
            <w:r w:rsidRPr="00A81DCC">
              <w:rPr>
                <w:lang w:val="en-GB"/>
              </w:rPr>
              <w:t xml:space="preserve"> </w:t>
            </w:r>
            <w:r w:rsidRPr="00A81DCC">
              <w:rPr>
                <w:spacing w:val="-8"/>
                <w:lang w:val="en-GB"/>
              </w:rPr>
              <w:t>Discounts, etc</w:t>
            </w:r>
            <w:bookmarkEnd w:id="559"/>
            <w:r w:rsidRPr="00A81DCC">
              <w:rPr>
                <w:spacing w:val="-8"/>
                <w:lang w:val="en-GB"/>
              </w:rPr>
              <w:t>.</w:t>
            </w:r>
          </w:p>
        </w:tc>
        <w:tc>
          <w:tcPr>
            <w:tcW w:w="6890" w:type="dxa"/>
          </w:tcPr>
          <w:p w14:paraId="7B61F3E6" w14:textId="77777777" w:rsidR="007B7EE2" w:rsidRPr="00A81DCC" w:rsidRDefault="007B7EE2" w:rsidP="00F55211">
            <w:pPr>
              <w:tabs>
                <w:tab w:val="left" w:pos="540"/>
              </w:tabs>
              <w:spacing w:after="240"/>
              <w:ind w:left="540" w:right="-72" w:hanging="540"/>
              <w:jc w:val="both"/>
              <w:rPr>
                <w:lang w:val="en-GB"/>
              </w:rPr>
            </w:pPr>
            <w:r w:rsidRPr="00A81DCC">
              <w:rPr>
                <w:lang w:val="en-GB"/>
              </w:rPr>
              <w:t>(a)</w:t>
            </w:r>
            <w:r w:rsidRPr="00A81DCC">
              <w:rPr>
                <w:lang w:val="en-GB"/>
              </w:rP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14:paraId="77D6C7D2" w14:textId="77777777" w:rsidR="007B7EE2" w:rsidRPr="00A81DCC" w:rsidRDefault="007B7EE2" w:rsidP="00F55211">
            <w:pPr>
              <w:tabs>
                <w:tab w:val="left" w:pos="540"/>
              </w:tabs>
              <w:spacing w:after="240"/>
              <w:ind w:left="540" w:right="-72" w:hanging="540"/>
              <w:jc w:val="both"/>
              <w:rPr>
                <w:lang w:val="en-GB"/>
              </w:rPr>
            </w:pPr>
            <w:r w:rsidRPr="00A81DCC">
              <w:rPr>
                <w:lang w:val="en-GB"/>
              </w:rPr>
              <w:t>(b)</w:t>
            </w:r>
            <w:r w:rsidRPr="00A81DCC">
              <w:rPr>
                <w:lang w:val="en-GB"/>
              </w:rPr>
              <w:tab/>
              <w:t xml:space="preserve">Furthermore, if the Contractor, as part of the Services, has the responsibility of advising the Contracting Authority on the procurement of goods, works or services, the Contractor shall comply with the Bank’s applicable procurement guidelines, and shall at all times exercise such responsibility in the best interest of the Contracting Authority.  Any discounts or commissions obtained by the Contractor in the exercise of such procurement </w:t>
            </w:r>
            <w:r w:rsidRPr="00A81DCC">
              <w:rPr>
                <w:lang w:val="en-GB"/>
              </w:rPr>
              <w:lastRenderedPageBreak/>
              <w:t>responsibility shall be for the account of the Contracting Authority.</w:t>
            </w:r>
          </w:p>
        </w:tc>
      </w:tr>
      <w:tr w:rsidR="007B7EE2" w:rsidRPr="00A45678" w14:paraId="56F24E9E" w14:textId="77777777" w:rsidTr="00F55211">
        <w:trPr>
          <w:cantSplit/>
          <w:jc w:val="center"/>
        </w:trPr>
        <w:tc>
          <w:tcPr>
            <w:tcW w:w="2659" w:type="dxa"/>
          </w:tcPr>
          <w:p w14:paraId="344B9A0A" w14:textId="77777777" w:rsidR="007B7EE2" w:rsidRPr="00A81DCC" w:rsidRDefault="007B7EE2" w:rsidP="00F55211">
            <w:pPr>
              <w:pStyle w:val="A1-Heading4"/>
              <w:rPr>
                <w:lang w:val="en-GB"/>
              </w:rPr>
            </w:pPr>
            <w:bookmarkStart w:id="560" w:name="_Toc351343710"/>
            <w:r w:rsidRPr="00A81DCC">
              <w:rPr>
                <w:lang w:val="en-GB"/>
              </w:rPr>
              <w:lastRenderedPageBreak/>
              <w:t>3.2.2</w:t>
            </w:r>
            <w:r w:rsidRPr="00A81DCC">
              <w:rPr>
                <w:lang w:val="en-GB"/>
              </w:rPr>
              <w:tab/>
              <w:t>Contractor and Affiliates Not to Engage in Certain Activities</w:t>
            </w:r>
            <w:bookmarkEnd w:id="560"/>
          </w:p>
        </w:tc>
        <w:tc>
          <w:tcPr>
            <w:tcW w:w="6890" w:type="dxa"/>
          </w:tcPr>
          <w:p w14:paraId="53614DCB" w14:textId="77777777" w:rsidR="007B7EE2" w:rsidRPr="00A81DCC" w:rsidRDefault="007B7EE2" w:rsidP="00F55211">
            <w:pPr>
              <w:spacing w:after="240"/>
              <w:ind w:right="-72"/>
              <w:jc w:val="both"/>
              <w:rPr>
                <w:lang w:val="en-GB"/>
              </w:rPr>
            </w:pPr>
            <w:r w:rsidRPr="00A81DCC">
              <w:rPr>
                <w:lang w:val="en-GB"/>
              </w:rPr>
              <w:t>The Contractor agrees that, during the term of this Contract and after its termination, the Contractor and any entity affiliated with the Contractor, as well as any Sub-Contractors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7B7EE2" w:rsidRPr="00A45678" w14:paraId="293AAFEC" w14:textId="77777777" w:rsidTr="00F55211">
        <w:trPr>
          <w:jc w:val="center"/>
        </w:trPr>
        <w:tc>
          <w:tcPr>
            <w:tcW w:w="2659" w:type="dxa"/>
          </w:tcPr>
          <w:p w14:paraId="28BEF67D" w14:textId="77777777" w:rsidR="007B7EE2" w:rsidRPr="00A81DCC" w:rsidRDefault="007B7EE2" w:rsidP="00F55211">
            <w:pPr>
              <w:pStyle w:val="A1-Heading4"/>
              <w:rPr>
                <w:lang w:val="en-GB"/>
              </w:rPr>
            </w:pPr>
            <w:bookmarkStart w:id="561" w:name="_Toc351343711"/>
            <w:r w:rsidRPr="00A81DCC">
              <w:rPr>
                <w:lang w:val="en-GB"/>
              </w:rPr>
              <w:t>3.2.3</w:t>
            </w:r>
            <w:r w:rsidRPr="00A81DCC">
              <w:rPr>
                <w:lang w:val="en-GB"/>
              </w:rPr>
              <w:tab/>
              <w:t>Prohibition of Conflicting Activities</w:t>
            </w:r>
            <w:bookmarkEnd w:id="561"/>
          </w:p>
        </w:tc>
        <w:tc>
          <w:tcPr>
            <w:tcW w:w="6890" w:type="dxa"/>
          </w:tcPr>
          <w:p w14:paraId="4102F340" w14:textId="77777777" w:rsidR="007B7EE2" w:rsidRPr="00A81DCC" w:rsidRDefault="007B7EE2" w:rsidP="00A81DCC">
            <w:pPr>
              <w:spacing w:after="240"/>
              <w:ind w:right="-72"/>
              <w:jc w:val="both"/>
              <w:rPr>
                <w:lang w:val="en-GB"/>
              </w:rPr>
            </w:pPr>
            <w:r w:rsidRPr="00A81DCC">
              <w:rPr>
                <w:lang w:val="en-GB"/>
              </w:rPr>
              <w:t>The Contractor shall not engage, and shall cause their Personnel as well as their Sub-Contractors and their Personnel not to engage, either directly or indirectly, in any business or professional activities that would conflict with the activities assigned to them under this Contract.</w:t>
            </w:r>
          </w:p>
        </w:tc>
      </w:tr>
      <w:tr w:rsidR="007B7EE2" w:rsidRPr="00A45678" w14:paraId="6B9BA5F2" w14:textId="77777777" w:rsidTr="00F55211">
        <w:trPr>
          <w:jc w:val="center"/>
        </w:trPr>
        <w:tc>
          <w:tcPr>
            <w:tcW w:w="2659" w:type="dxa"/>
          </w:tcPr>
          <w:p w14:paraId="4B7BCA20" w14:textId="77777777" w:rsidR="007B7EE2" w:rsidRPr="00A81DCC" w:rsidRDefault="007B7EE2" w:rsidP="00F55211">
            <w:pPr>
              <w:pStyle w:val="A1-Heading3"/>
              <w:rPr>
                <w:lang w:val="en-GB"/>
              </w:rPr>
            </w:pPr>
            <w:bookmarkStart w:id="562" w:name="_Toc351343712"/>
            <w:bookmarkStart w:id="563" w:name="_Toc172359564"/>
            <w:bookmarkStart w:id="564" w:name="_Toc34254992"/>
            <w:bookmarkStart w:id="565" w:name="_Toc34255153"/>
            <w:bookmarkStart w:id="566" w:name="_Toc34329978"/>
            <w:r w:rsidRPr="00A81DCC">
              <w:rPr>
                <w:lang w:val="en-GB"/>
              </w:rPr>
              <w:t>3.3</w:t>
            </w:r>
            <w:r w:rsidRPr="00A81DCC">
              <w:rPr>
                <w:lang w:val="en-GB"/>
              </w:rPr>
              <w:tab/>
              <w:t>Confidentiality</w:t>
            </w:r>
            <w:bookmarkEnd w:id="562"/>
            <w:bookmarkEnd w:id="563"/>
            <w:bookmarkEnd w:id="564"/>
            <w:bookmarkEnd w:id="565"/>
            <w:bookmarkEnd w:id="566"/>
          </w:p>
        </w:tc>
        <w:tc>
          <w:tcPr>
            <w:tcW w:w="6890" w:type="dxa"/>
          </w:tcPr>
          <w:p w14:paraId="6705FBD9" w14:textId="77777777" w:rsidR="007B7EE2" w:rsidRPr="00A81DCC" w:rsidRDefault="007B7EE2" w:rsidP="00A81DCC">
            <w:pPr>
              <w:spacing w:after="240"/>
              <w:ind w:right="-72"/>
              <w:jc w:val="both"/>
              <w:rPr>
                <w:lang w:val="en-GB"/>
              </w:rPr>
            </w:pPr>
            <w:r w:rsidRPr="00A81DCC">
              <w:rPr>
                <w:lang w:val="en-GB"/>
              </w:rPr>
              <w:t>Except with the prior written consent of the Contracting Authority, the Contractor and the Personnel shall not at any time communicate to any person or entity any confidential information acquired in the course of the Services, nor shall the Contractor and the Personnel make public the recommendations formulated in the course of, or as a result of, the Services.</w:t>
            </w:r>
          </w:p>
        </w:tc>
      </w:tr>
      <w:tr w:rsidR="007B7EE2" w:rsidRPr="00A45678" w14:paraId="7844A165" w14:textId="77777777" w:rsidTr="00F55211">
        <w:trPr>
          <w:jc w:val="center"/>
        </w:trPr>
        <w:tc>
          <w:tcPr>
            <w:tcW w:w="2659" w:type="dxa"/>
          </w:tcPr>
          <w:p w14:paraId="4D3A2741" w14:textId="77777777" w:rsidR="007B7EE2" w:rsidRPr="00A81DCC" w:rsidRDefault="007B7EE2" w:rsidP="00F55211">
            <w:pPr>
              <w:pStyle w:val="A1-Heading3"/>
              <w:rPr>
                <w:lang w:val="en-GB"/>
              </w:rPr>
            </w:pPr>
            <w:bookmarkStart w:id="567" w:name="_Toc351343713"/>
            <w:bookmarkStart w:id="568" w:name="_Toc172359565"/>
            <w:bookmarkStart w:id="569" w:name="_Toc34254993"/>
            <w:bookmarkStart w:id="570" w:name="_Toc34255154"/>
            <w:bookmarkStart w:id="571" w:name="_Toc34329979"/>
            <w:r w:rsidRPr="00A81DCC">
              <w:rPr>
                <w:spacing w:val="-3"/>
                <w:lang w:val="en-GB"/>
              </w:rPr>
              <w:t>3.4</w:t>
            </w:r>
            <w:r w:rsidRPr="00A81DCC">
              <w:rPr>
                <w:spacing w:val="-3"/>
                <w:lang w:val="en-GB"/>
              </w:rPr>
              <w:tab/>
              <w:t xml:space="preserve">Liability of the </w:t>
            </w:r>
            <w:r w:rsidRPr="00A81DCC">
              <w:rPr>
                <w:lang w:val="en-GB"/>
              </w:rPr>
              <w:t>Contractor</w:t>
            </w:r>
            <w:bookmarkEnd w:id="567"/>
            <w:bookmarkEnd w:id="568"/>
            <w:bookmarkEnd w:id="569"/>
            <w:bookmarkEnd w:id="570"/>
            <w:bookmarkEnd w:id="571"/>
          </w:p>
        </w:tc>
        <w:tc>
          <w:tcPr>
            <w:tcW w:w="6890" w:type="dxa"/>
          </w:tcPr>
          <w:p w14:paraId="4B00C9A5" w14:textId="77777777" w:rsidR="007B7EE2" w:rsidRPr="00A81DCC" w:rsidRDefault="007B7EE2" w:rsidP="00F55211">
            <w:pPr>
              <w:tabs>
                <w:tab w:val="left" w:pos="-6"/>
              </w:tabs>
              <w:spacing w:after="220"/>
              <w:ind w:right="23"/>
              <w:jc w:val="both"/>
              <w:rPr>
                <w:spacing w:val="-2"/>
                <w:lang w:val="en-GB"/>
              </w:rPr>
            </w:pPr>
            <w:r w:rsidRPr="00A81DCC">
              <w:rPr>
                <w:spacing w:val="-2"/>
                <w:lang w:val="en-GB"/>
              </w:rPr>
              <w:t>Subject to additional provisions, if any, set forth in the SC, the Contractors’ liability under this Contract shall be provided by the Applicable Law.</w:t>
            </w:r>
          </w:p>
        </w:tc>
      </w:tr>
      <w:tr w:rsidR="007B7EE2" w:rsidRPr="00A45678" w14:paraId="0F035EC6" w14:textId="77777777" w:rsidTr="00F55211">
        <w:trPr>
          <w:jc w:val="center"/>
        </w:trPr>
        <w:tc>
          <w:tcPr>
            <w:tcW w:w="2659" w:type="dxa"/>
          </w:tcPr>
          <w:p w14:paraId="7BF09374" w14:textId="77777777" w:rsidR="007B7EE2" w:rsidRPr="00A81DCC" w:rsidRDefault="007B7EE2" w:rsidP="00F55211">
            <w:pPr>
              <w:pStyle w:val="A1-Heading3"/>
              <w:rPr>
                <w:lang w:val="en-GB"/>
              </w:rPr>
            </w:pPr>
            <w:bookmarkStart w:id="572" w:name="_Toc351343714"/>
            <w:bookmarkStart w:id="573" w:name="_Toc172359566"/>
            <w:bookmarkStart w:id="574" w:name="_Toc34254994"/>
            <w:bookmarkStart w:id="575" w:name="_Toc34255155"/>
            <w:bookmarkStart w:id="576" w:name="_Toc34329980"/>
            <w:r w:rsidRPr="00A81DCC">
              <w:rPr>
                <w:lang w:val="en-GB"/>
              </w:rPr>
              <w:t>3.5</w:t>
            </w:r>
            <w:r w:rsidRPr="00A81DCC">
              <w:rPr>
                <w:lang w:val="en-GB"/>
              </w:rPr>
              <w:tab/>
              <w:t>Insurance to be Taken out by the Contractor</w:t>
            </w:r>
            <w:bookmarkEnd w:id="572"/>
            <w:bookmarkEnd w:id="573"/>
            <w:bookmarkEnd w:id="574"/>
            <w:bookmarkEnd w:id="575"/>
            <w:bookmarkEnd w:id="576"/>
          </w:p>
        </w:tc>
        <w:tc>
          <w:tcPr>
            <w:tcW w:w="6890" w:type="dxa"/>
          </w:tcPr>
          <w:p w14:paraId="5755BB68" w14:textId="77777777" w:rsidR="007B7EE2" w:rsidRPr="00A81DCC" w:rsidRDefault="007B7EE2" w:rsidP="00F55211">
            <w:pPr>
              <w:spacing w:after="220"/>
              <w:ind w:right="23"/>
              <w:jc w:val="both"/>
              <w:rPr>
                <w:lang w:val="en-GB"/>
              </w:rPr>
            </w:pPr>
            <w:r w:rsidRPr="00A81DCC">
              <w:rPr>
                <w:lang w:val="en-GB"/>
              </w:rPr>
              <w:t>The Contractor (i) shall take out and maintain, and shall cause any Sub-Contractors to take out and maintain, at their (or the 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7B7EE2" w:rsidRPr="00A45678" w14:paraId="3ACFED1D" w14:textId="77777777" w:rsidTr="00F55211">
        <w:trPr>
          <w:jc w:val="center"/>
        </w:trPr>
        <w:tc>
          <w:tcPr>
            <w:tcW w:w="2659" w:type="dxa"/>
          </w:tcPr>
          <w:p w14:paraId="0F578B2E" w14:textId="77777777" w:rsidR="007B7EE2" w:rsidRPr="00A81DCC" w:rsidRDefault="007B7EE2" w:rsidP="00F55211">
            <w:pPr>
              <w:pStyle w:val="A1-Heading3"/>
              <w:rPr>
                <w:lang w:val="en-GB"/>
              </w:rPr>
            </w:pPr>
            <w:bookmarkStart w:id="577" w:name="_Toc351343715"/>
            <w:bookmarkStart w:id="578" w:name="_Toc172359567"/>
            <w:bookmarkStart w:id="579" w:name="_Toc34254995"/>
            <w:bookmarkStart w:id="580" w:name="_Toc34255156"/>
            <w:bookmarkStart w:id="581" w:name="_Toc34329981"/>
            <w:r w:rsidRPr="00A81DCC">
              <w:rPr>
                <w:lang w:val="en-GB"/>
              </w:rPr>
              <w:t>3.6</w:t>
            </w:r>
            <w:r w:rsidRPr="00A81DCC">
              <w:rPr>
                <w:lang w:val="en-GB"/>
              </w:rPr>
              <w:tab/>
              <w:t>Accounting, Inspection and Auditing</w:t>
            </w:r>
            <w:bookmarkEnd w:id="577"/>
            <w:bookmarkEnd w:id="578"/>
            <w:bookmarkEnd w:id="579"/>
            <w:bookmarkEnd w:id="580"/>
            <w:bookmarkEnd w:id="581"/>
          </w:p>
        </w:tc>
        <w:tc>
          <w:tcPr>
            <w:tcW w:w="6890" w:type="dxa"/>
          </w:tcPr>
          <w:p w14:paraId="2C830E7F" w14:textId="77777777" w:rsidR="007B7EE2" w:rsidRPr="00A81DCC" w:rsidRDefault="007B7EE2" w:rsidP="00F55211">
            <w:pPr>
              <w:spacing w:after="220"/>
              <w:ind w:right="23"/>
              <w:jc w:val="both"/>
              <w:rPr>
                <w:bCs/>
                <w:color w:val="000000"/>
                <w:lang w:val="en-GB"/>
              </w:rPr>
            </w:pPr>
            <w:r w:rsidRPr="00A81DCC">
              <w:rPr>
                <w:lang w:val="en-GB"/>
              </w:rPr>
              <w:t xml:space="preserve">The Contractor shall permit the SADC Secretariat and/or persons appointed by the SADC Secretariat to inspect its accounts and 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alia, that </w:t>
            </w:r>
            <w:r w:rsidRPr="00A81DCC">
              <w:rPr>
                <w:bCs/>
                <w:color w:val="000000"/>
                <w:lang w:val="en-GB"/>
              </w:rPr>
              <w:t>acts intended to materially impede the exercise of the SADC Secretariat’s inspection and audit rights provided for under Clause 3.6 constitute a prohibited practice subject to contract termination (as well as to a determination of ineligibility under the Contractor Guidelines).</w:t>
            </w:r>
          </w:p>
        </w:tc>
      </w:tr>
      <w:tr w:rsidR="007B7EE2" w:rsidRPr="00A45678" w14:paraId="60F6C902" w14:textId="77777777" w:rsidTr="00F55211">
        <w:trPr>
          <w:cantSplit/>
          <w:jc w:val="center"/>
        </w:trPr>
        <w:tc>
          <w:tcPr>
            <w:tcW w:w="2659" w:type="dxa"/>
          </w:tcPr>
          <w:p w14:paraId="55C8363E" w14:textId="77777777" w:rsidR="007B7EE2" w:rsidRPr="00A81DCC" w:rsidRDefault="007B7EE2" w:rsidP="00F55211">
            <w:pPr>
              <w:pStyle w:val="A1-Heading3"/>
              <w:rPr>
                <w:lang w:val="en-GB"/>
              </w:rPr>
            </w:pPr>
            <w:bookmarkStart w:id="582" w:name="_Toc351343716"/>
            <w:bookmarkStart w:id="583" w:name="_Toc172359568"/>
            <w:bookmarkStart w:id="584" w:name="_Toc34254996"/>
            <w:bookmarkStart w:id="585" w:name="_Toc34255157"/>
            <w:bookmarkStart w:id="586" w:name="_Toc34329982"/>
            <w:r w:rsidRPr="00A81DCC">
              <w:rPr>
                <w:lang w:val="en-GB"/>
              </w:rPr>
              <w:lastRenderedPageBreak/>
              <w:t>3.7</w:t>
            </w:r>
            <w:r w:rsidRPr="00A81DCC">
              <w:rPr>
                <w:lang w:val="en-GB"/>
              </w:rPr>
              <w:tab/>
              <w:t>Contractor’s Actions Requiring Contracting Authority’s Prior Approval</w:t>
            </w:r>
            <w:bookmarkEnd w:id="582"/>
            <w:bookmarkEnd w:id="583"/>
            <w:bookmarkEnd w:id="584"/>
            <w:bookmarkEnd w:id="585"/>
            <w:bookmarkEnd w:id="586"/>
          </w:p>
        </w:tc>
        <w:tc>
          <w:tcPr>
            <w:tcW w:w="6890" w:type="dxa"/>
          </w:tcPr>
          <w:p w14:paraId="7CD5D803" w14:textId="77777777" w:rsidR="007B7EE2" w:rsidRPr="00A81DCC" w:rsidRDefault="007B7EE2" w:rsidP="00F55211">
            <w:pPr>
              <w:spacing w:after="220"/>
              <w:ind w:right="23"/>
              <w:jc w:val="both"/>
              <w:rPr>
                <w:lang w:val="en-GB"/>
              </w:rPr>
            </w:pPr>
            <w:r w:rsidRPr="00A81DCC">
              <w:rPr>
                <w:lang w:val="en-GB"/>
              </w:rPr>
              <w:t>The Contractor shall obtain the Contracting Authority’s prior approval in writing before taking any of the following actions:</w:t>
            </w:r>
          </w:p>
          <w:p w14:paraId="32CCF615" w14:textId="77777777" w:rsidR="007B7EE2" w:rsidRPr="00A81DCC" w:rsidRDefault="007B7EE2" w:rsidP="00F55211">
            <w:pPr>
              <w:tabs>
                <w:tab w:val="left" w:pos="540"/>
              </w:tabs>
              <w:spacing w:after="220"/>
              <w:ind w:left="540" w:right="-72" w:hanging="540"/>
              <w:jc w:val="both"/>
              <w:rPr>
                <w:lang w:val="en-GB"/>
              </w:rPr>
            </w:pPr>
            <w:r w:rsidRPr="00A81DCC">
              <w:rPr>
                <w:lang w:val="en-GB"/>
              </w:rPr>
              <w:t>(a)</w:t>
            </w:r>
            <w:r w:rsidRPr="00A81DCC">
              <w:rPr>
                <w:lang w:val="en-GB"/>
              </w:rPr>
              <w:tab/>
              <w:t>Any change or addition to the Personnel listed in Appendix B.</w:t>
            </w:r>
          </w:p>
          <w:p w14:paraId="7C095B5E" w14:textId="77777777" w:rsidR="007B7EE2" w:rsidRPr="00A81DCC" w:rsidRDefault="007B7EE2" w:rsidP="00F55211">
            <w:pPr>
              <w:tabs>
                <w:tab w:val="left" w:pos="540"/>
              </w:tabs>
              <w:spacing w:after="220"/>
              <w:ind w:left="540" w:right="23" w:hanging="540"/>
              <w:jc w:val="both"/>
              <w:rPr>
                <w:lang w:val="en-GB"/>
              </w:rPr>
            </w:pPr>
            <w:r w:rsidRPr="00A81DCC">
              <w:rPr>
                <w:lang w:val="en-GB"/>
              </w:rPr>
              <w:t>(b)</w:t>
            </w:r>
            <w:r w:rsidRPr="00A81DCC">
              <w:rPr>
                <w:lang w:val="en-GB"/>
              </w:rPr>
              <w:tab/>
              <w:t>Subcontracts: t</w:t>
            </w:r>
            <w:r w:rsidRPr="00A81DCC">
              <w:rPr>
                <w:spacing w:val="-2"/>
                <w:lang w:val="en-GB"/>
              </w:rPr>
              <w:t xml:space="preserve">he </w:t>
            </w:r>
            <w:r w:rsidRPr="00A81DCC">
              <w:rPr>
                <w:lang w:val="en-GB"/>
              </w:rPr>
              <w:t xml:space="preserve">Contractor </w:t>
            </w:r>
            <w:r w:rsidRPr="00A81DCC">
              <w:rPr>
                <w:spacing w:val="-2"/>
                <w:lang w:val="en-GB"/>
              </w:rPr>
              <w:t xml:space="preserve">may subcontract work relating to the Services to an extent and with such experts and entities as may be approved in advance by the Contracting Authority.  Notwithstanding such approval, the </w:t>
            </w:r>
            <w:r w:rsidRPr="00A81DCC">
              <w:rPr>
                <w:lang w:val="en-GB"/>
              </w:rPr>
              <w:t xml:space="preserve">Contractor </w:t>
            </w:r>
            <w:r w:rsidRPr="00A81DCC">
              <w:rPr>
                <w:spacing w:val="-2"/>
                <w:lang w:val="en-GB"/>
              </w:rPr>
              <w:t xml:space="preserve">shall retain full responsibility for the Services.  In the event that any Sub-Contractors are found by the Contracting Authority to be incompetent or incapable in discharging assigned duties, the Contracting Authority may request the </w:t>
            </w:r>
            <w:r w:rsidRPr="00A81DCC">
              <w:rPr>
                <w:lang w:val="en-GB"/>
              </w:rPr>
              <w:t xml:space="preserve">Contractor </w:t>
            </w:r>
            <w:r w:rsidRPr="00A81DCC">
              <w:rPr>
                <w:spacing w:val="-2"/>
                <w:lang w:val="en-GB"/>
              </w:rPr>
              <w:t>to provide a replacement, with qualifications and experience acceptable to the Contracting Authority, or to resume the performance of the Services itself.</w:t>
            </w:r>
          </w:p>
          <w:p w14:paraId="0E0319E4" w14:textId="77777777" w:rsidR="007B7EE2" w:rsidRPr="00A81DCC" w:rsidRDefault="007B7EE2" w:rsidP="00F55211">
            <w:pPr>
              <w:tabs>
                <w:tab w:val="left" w:pos="540"/>
              </w:tabs>
              <w:spacing w:after="220"/>
              <w:ind w:left="540" w:right="-72" w:hanging="540"/>
              <w:jc w:val="both"/>
              <w:rPr>
                <w:b/>
                <w:lang w:val="en-GB"/>
              </w:rPr>
            </w:pPr>
            <w:r w:rsidRPr="00A81DCC">
              <w:rPr>
                <w:lang w:val="en-GB"/>
              </w:rPr>
              <w:t>(c)</w:t>
            </w:r>
            <w:r w:rsidRPr="00A81DCC">
              <w:rPr>
                <w:lang w:val="en-GB"/>
              </w:rPr>
              <w:tab/>
              <w:t xml:space="preserve">Any other action that may be specified </w:t>
            </w:r>
            <w:r w:rsidRPr="00A81DCC">
              <w:rPr>
                <w:b/>
                <w:lang w:val="en-GB"/>
              </w:rPr>
              <w:t>in the SC.</w:t>
            </w:r>
          </w:p>
          <w:p w14:paraId="2804F34E" w14:textId="77777777" w:rsidR="007B7EE2" w:rsidRPr="00A81DCC" w:rsidRDefault="007B7EE2" w:rsidP="00F55211">
            <w:pPr>
              <w:tabs>
                <w:tab w:val="left" w:pos="540"/>
              </w:tabs>
              <w:spacing w:after="220"/>
              <w:ind w:left="540" w:right="-72" w:hanging="540"/>
              <w:jc w:val="both"/>
              <w:rPr>
                <w:lang w:val="en-GB"/>
              </w:rPr>
            </w:pPr>
          </w:p>
        </w:tc>
      </w:tr>
      <w:tr w:rsidR="007B7EE2" w:rsidRPr="00A45678" w14:paraId="2B035361" w14:textId="77777777" w:rsidTr="00F55211">
        <w:trPr>
          <w:jc w:val="center"/>
        </w:trPr>
        <w:tc>
          <w:tcPr>
            <w:tcW w:w="2659" w:type="dxa"/>
          </w:tcPr>
          <w:p w14:paraId="768A2B1D" w14:textId="77777777" w:rsidR="007B7EE2" w:rsidRPr="00A81DCC" w:rsidRDefault="007B7EE2" w:rsidP="00F55211">
            <w:pPr>
              <w:pStyle w:val="A1-Heading3"/>
              <w:rPr>
                <w:lang w:val="en-GB"/>
              </w:rPr>
            </w:pPr>
            <w:bookmarkStart w:id="587" w:name="_Toc351343717"/>
            <w:bookmarkStart w:id="588" w:name="_Toc172359569"/>
            <w:bookmarkStart w:id="589" w:name="_Toc34254997"/>
            <w:bookmarkStart w:id="590" w:name="_Toc34255158"/>
            <w:bookmarkStart w:id="591" w:name="_Toc34329983"/>
            <w:r w:rsidRPr="00A81DCC">
              <w:rPr>
                <w:lang w:val="en-GB"/>
              </w:rPr>
              <w:t>3.8</w:t>
            </w:r>
            <w:r w:rsidRPr="00A81DCC">
              <w:rPr>
                <w:lang w:val="en-GB"/>
              </w:rPr>
              <w:tab/>
              <w:t>Reporting Obligations</w:t>
            </w:r>
            <w:bookmarkEnd w:id="587"/>
            <w:bookmarkEnd w:id="588"/>
            <w:bookmarkEnd w:id="589"/>
            <w:bookmarkEnd w:id="590"/>
            <w:bookmarkEnd w:id="591"/>
          </w:p>
        </w:tc>
        <w:tc>
          <w:tcPr>
            <w:tcW w:w="6890" w:type="dxa"/>
          </w:tcPr>
          <w:p w14:paraId="2DA4EC20" w14:textId="77777777" w:rsidR="007B7EE2" w:rsidRPr="00A81DCC" w:rsidRDefault="007B7EE2" w:rsidP="00F55211">
            <w:pPr>
              <w:spacing w:after="200"/>
              <w:ind w:right="23"/>
              <w:jc w:val="both"/>
              <w:rPr>
                <w:lang w:val="en-GB"/>
              </w:rPr>
            </w:pPr>
            <w:r w:rsidRPr="00A81DCC">
              <w:rPr>
                <w:lang w:val="en-GB"/>
              </w:rPr>
              <w:t>The Contractor shall submit to the Contracting Authority the reports and documents specified in Appendix A hereto, in the form, in the numbers and within the time periods set forth in the said Appendix.  Final reports shall be delivered in CD ROM in addition to the hard copies specified in said Appendix.</w:t>
            </w:r>
          </w:p>
        </w:tc>
      </w:tr>
      <w:tr w:rsidR="007B7EE2" w:rsidRPr="00A45678" w14:paraId="4E6D34CE" w14:textId="77777777" w:rsidTr="00F55211">
        <w:trPr>
          <w:jc w:val="center"/>
        </w:trPr>
        <w:tc>
          <w:tcPr>
            <w:tcW w:w="2659" w:type="dxa"/>
          </w:tcPr>
          <w:p w14:paraId="39A27C37" w14:textId="77777777" w:rsidR="007B7EE2" w:rsidRPr="00A81DCC" w:rsidRDefault="007B7EE2" w:rsidP="00F55211">
            <w:pPr>
              <w:pStyle w:val="A1-Heading3"/>
              <w:rPr>
                <w:lang w:val="en-GB"/>
              </w:rPr>
            </w:pPr>
            <w:bookmarkStart w:id="592" w:name="_Toc351343718"/>
            <w:bookmarkStart w:id="593" w:name="_Toc172359570"/>
            <w:bookmarkStart w:id="594" w:name="_Toc34254998"/>
            <w:bookmarkStart w:id="595" w:name="_Toc34255159"/>
            <w:bookmarkStart w:id="596" w:name="_Toc34329984"/>
            <w:r w:rsidRPr="00A81DCC">
              <w:rPr>
                <w:lang w:val="en-GB"/>
              </w:rPr>
              <w:t>3.9</w:t>
            </w:r>
            <w:r w:rsidRPr="00A81DCC">
              <w:rPr>
                <w:lang w:val="en-GB"/>
              </w:rPr>
              <w:tab/>
              <w:t>Documents Prepared by the Contractor to be the Property of the Contracting Authority</w:t>
            </w:r>
            <w:bookmarkEnd w:id="592"/>
            <w:bookmarkEnd w:id="593"/>
            <w:bookmarkEnd w:id="594"/>
            <w:bookmarkEnd w:id="595"/>
            <w:bookmarkEnd w:id="596"/>
          </w:p>
        </w:tc>
        <w:tc>
          <w:tcPr>
            <w:tcW w:w="6890" w:type="dxa"/>
          </w:tcPr>
          <w:p w14:paraId="29842ADD" w14:textId="77777777" w:rsidR="007B7EE2" w:rsidRPr="00A81DCC" w:rsidRDefault="007B7EE2" w:rsidP="00F55211">
            <w:pPr>
              <w:spacing w:after="200"/>
              <w:ind w:right="23"/>
              <w:jc w:val="both"/>
              <w:rPr>
                <w:lang w:val="en-GB"/>
              </w:rPr>
            </w:pPr>
            <w:r w:rsidRPr="00A81DCC">
              <w:rPr>
                <w:lang w:val="en-GB"/>
              </w:rPr>
              <w:t>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software, and</w:t>
            </w:r>
            <w:r w:rsidRPr="00A81DCC">
              <w:rPr>
                <w:spacing w:val="-2"/>
                <w:lang w:val="en-GB"/>
              </w:rPr>
              <w:t xml:space="preserve"> use such software for their own use with prior written approval of the Contracting Authority</w:t>
            </w:r>
            <w:r w:rsidRPr="00A81DCC">
              <w:rPr>
                <w:lang w:val="en-GB"/>
              </w:rPr>
              <w:t xml:space="preserve">.  </w:t>
            </w:r>
            <w:r w:rsidRPr="00A81DCC">
              <w:rPr>
                <w:spacing w:val="-2"/>
                <w:lang w:val="en-GB"/>
              </w:rPr>
              <w:t xml:space="preserve">If license agreements are necessary or appropriate between the </w:t>
            </w:r>
            <w:r w:rsidRPr="00A81DCC">
              <w:rPr>
                <w:lang w:val="en-GB"/>
              </w:rPr>
              <w:t xml:space="preserve">Contractor </w:t>
            </w:r>
            <w:r w:rsidRPr="00A81DCC">
              <w:rPr>
                <w:spacing w:val="-2"/>
                <w:lang w:val="en-GB"/>
              </w:rPr>
              <w:t xml:space="preserve">and third parties for purposes of development of any such computer programs, the </w:t>
            </w:r>
            <w:r w:rsidRPr="00A81DCC">
              <w:rPr>
                <w:lang w:val="en-GB"/>
              </w:rPr>
              <w:t xml:space="preserve">Contractor </w:t>
            </w:r>
            <w:r w:rsidRPr="00A81DCC">
              <w:rPr>
                <w:spacing w:val="-2"/>
                <w:lang w:val="en-GB"/>
              </w:rPr>
              <w:t xml:space="preserve">shall obtain the Contracting Authority’s prior written approval to such agreements, and the Contracting Authority shall be entitled at its discretion to require recovering the expenses related to the development of the program(s) concerned.  Other </w:t>
            </w:r>
            <w:r w:rsidRPr="00A81DCC">
              <w:rPr>
                <w:lang w:val="en-GB"/>
              </w:rPr>
              <w:t xml:space="preserve">restrictions about the future use of these documents and software, if any, </w:t>
            </w:r>
            <w:r w:rsidRPr="00A81DCC">
              <w:rPr>
                <w:b/>
                <w:lang w:val="en-GB"/>
              </w:rPr>
              <w:t>shall be specified in the SC.</w:t>
            </w:r>
          </w:p>
        </w:tc>
      </w:tr>
      <w:tr w:rsidR="007B7EE2" w:rsidRPr="00A45678" w14:paraId="31EE1FD4" w14:textId="77777777" w:rsidTr="00F55211">
        <w:trPr>
          <w:jc w:val="center"/>
        </w:trPr>
        <w:tc>
          <w:tcPr>
            <w:tcW w:w="2659" w:type="dxa"/>
          </w:tcPr>
          <w:p w14:paraId="4E8F987A" w14:textId="77777777" w:rsidR="007B7EE2" w:rsidRPr="00A81DCC" w:rsidRDefault="007B7EE2" w:rsidP="00F55211">
            <w:pPr>
              <w:pStyle w:val="A1-Heading3"/>
              <w:rPr>
                <w:spacing w:val="-20"/>
                <w:lang w:val="en-GB"/>
              </w:rPr>
            </w:pPr>
            <w:bookmarkStart w:id="597" w:name="_Toc351343719"/>
            <w:bookmarkStart w:id="598" w:name="_Toc172359571"/>
            <w:bookmarkStart w:id="599" w:name="_Toc34254999"/>
            <w:bookmarkStart w:id="600" w:name="_Toc34255160"/>
            <w:bookmarkStart w:id="601" w:name="_Toc34329985"/>
            <w:r w:rsidRPr="00A81DCC">
              <w:rPr>
                <w:spacing w:val="-20"/>
                <w:lang w:val="en-GB"/>
              </w:rPr>
              <w:t>3.10</w:t>
            </w:r>
            <w:r w:rsidRPr="00A81DCC">
              <w:rPr>
                <w:lang w:val="en-GB"/>
              </w:rPr>
              <w:tab/>
              <w:t>Equipment, Vehicles and Materials Furnished by the Contracting Authority</w:t>
            </w:r>
            <w:bookmarkEnd w:id="597"/>
            <w:bookmarkEnd w:id="598"/>
            <w:bookmarkEnd w:id="599"/>
            <w:bookmarkEnd w:id="600"/>
            <w:bookmarkEnd w:id="601"/>
          </w:p>
        </w:tc>
        <w:tc>
          <w:tcPr>
            <w:tcW w:w="6890" w:type="dxa"/>
          </w:tcPr>
          <w:p w14:paraId="75D971C2" w14:textId="77777777" w:rsidR="007B7EE2" w:rsidRPr="00A81DCC" w:rsidRDefault="007B7EE2" w:rsidP="00F55211">
            <w:pPr>
              <w:spacing w:after="200"/>
              <w:ind w:right="23"/>
              <w:jc w:val="both"/>
              <w:rPr>
                <w:lang w:val="en-GB"/>
              </w:rPr>
            </w:pPr>
            <w:r w:rsidRPr="00A81DCC">
              <w:rPr>
                <w:lang w:val="en-GB"/>
              </w:rPr>
              <w:t xml:space="preserve">Equipment, vehicles and materials made available to the Contractor by the Contracting Authority, or purchased by the Contractor wholly or partly with funds provided by the Contracting Authority, shall be the property of the Contracting Authority and shall be marked accordingly.  Upon termination or expiration of this Contract, the Contractor shall make available to the Contracting Authority an </w:t>
            </w:r>
            <w:r w:rsidRPr="00A81DCC">
              <w:rPr>
                <w:lang w:val="en-GB"/>
              </w:rPr>
              <w:lastRenderedPageBreak/>
              <w:t>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7B7EE2" w:rsidRPr="00A45678" w14:paraId="5FC92CB1" w14:textId="77777777" w:rsidTr="00F55211">
        <w:trPr>
          <w:jc w:val="center"/>
        </w:trPr>
        <w:tc>
          <w:tcPr>
            <w:tcW w:w="2659" w:type="dxa"/>
          </w:tcPr>
          <w:p w14:paraId="1747E7B4" w14:textId="77777777" w:rsidR="007B7EE2" w:rsidRPr="00A81DCC" w:rsidRDefault="007B7EE2" w:rsidP="00F55211">
            <w:pPr>
              <w:pStyle w:val="A1-Heading3"/>
              <w:rPr>
                <w:lang w:val="en-GB"/>
              </w:rPr>
            </w:pPr>
            <w:bookmarkStart w:id="602" w:name="_Toc172359572"/>
            <w:bookmarkStart w:id="603" w:name="_Toc34255000"/>
            <w:bookmarkStart w:id="604" w:name="_Toc34255161"/>
            <w:bookmarkStart w:id="605" w:name="_Toc34329986"/>
            <w:r w:rsidRPr="00A81DCC">
              <w:rPr>
                <w:lang w:val="en-GB"/>
              </w:rPr>
              <w:lastRenderedPageBreak/>
              <w:t>3.11</w:t>
            </w:r>
            <w:r w:rsidRPr="00A81DCC">
              <w:rPr>
                <w:lang w:val="en-GB"/>
              </w:rPr>
              <w:tab/>
              <w:t>Equipment and Materials Provided by the Contractors</w:t>
            </w:r>
            <w:bookmarkEnd w:id="602"/>
            <w:bookmarkEnd w:id="603"/>
            <w:bookmarkEnd w:id="604"/>
            <w:bookmarkEnd w:id="605"/>
          </w:p>
          <w:p w14:paraId="3C909625" w14:textId="77777777" w:rsidR="007B7EE2" w:rsidRPr="00A81DCC" w:rsidRDefault="007B7EE2" w:rsidP="00F55211">
            <w:pPr>
              <w:pStyle w:val="Heading3"/>
              <w:keepNext w:val="0"/>
              <w:tabs>
                <w:tab w:val="left" w:pos="540"/>
              </w:tabs>
              <w:ind w:left="540" w:hanging="540"/>
              <w:rPr>
                <w:b w:val="0"/>
                <w:bCs/>
                <w:spacing w:val="-2"/>
                <w:sz w:val="20"/>
                <w:lang w:val="en-GB"/>
              </w:rPr>
            </w:pPr>
          </w:p>
        </w:tc>
        <w:tc>
          <w:tcPr>
            <w:tcW w:w="6890" w:type="dxa"/>
          </w:tcPr>
          <w:p w14:paraId="11DCD44C" w14:textId="77777777" w:rsidR="007B7EE2" w:rsidRPr="00A81DCC" w:rsidRDefault="007B7EE2" w:rsidP="00F55211">
            <w:pPr>
              <w:spacing w:after="200"/>
              <w:ind w:right="23"/>
              <w:jc w:val="both"/>
              <w:rPr>
                <w:b/>
                <w:bCs/>
                <w:spacing w:val="-2"/>
                <w:sz w:val="16"/>
                <w:lang w:val="en-GB"/>
              </w:rPr>
            </w:pPr>
            <w:r w:rsidRPr="00A81DCC">
              <w:rPr>
                <w:spacing w:val="-2"/>
                <w:lang w:val="en-GB"/>
              </w:rPr>
              <w:t>Equipment or materials brought into the Contracting Authority’s country by the Contractor and the Personnel and used either for the Project or personal use shall remain the property of the Contractor or the Personnel concerned, as applicable.</w:t>
            </w:r>
          </w:p>
        </w:tc>
      </w:tr>
    </w:tbl>
    <w:p w14:paraId="43C46E46" w14:textId="77777777" w:rsidR="007B7EE2" w:rsidRPr="00A81DCC" w:rsidRDefault="007B7EE2" w:rsidP="007B7EE2">
      <w:pPr>
        <w:rPr>
          <w:spacing w:val="-3"/>
          <w:lang w:val="en-GB"/>
        </w:rPr>
      </w:pPr>
    </w:p>
    <w:p w14:paraId="61C74374" w14:textId="77777777" w:rsidR="007B7EE2" w:rsidRPr="00A81DCC" w:rsidRDefault="007B7EE2" w:rsidP="007B7EE2">
      <w:pPr>
        <w:pStyle w:val="A1-Heading20"/>
        <w:rPr>
          <w:lang w:val="en-GB"/>
        </w:rPr>
      </w:pPr>
      <w:bookmarkStart w:id="606" w:name="_Toc351343720"/>
      <w:bookmarkStart w:id="607" w:name="_Toc172359573"/>
      <w:bookmarkStart w:id="608" w:name="_Toc34255001"/>
      <w:bookmarkStart w:id="609" w:name="_Toc34255162"/>
      <w:bookmarkStart w:id="610" w:name="_Toc34352098"/>
      <w:bookmarkStart w:id="611" w:name="_Toc35080301"/>
      <w:r w:rsidRPr="00A81DCC">
        <w:rPr>
          <w:lang w:val="en-GB"/>
        </w:rPr>
        <w:t>4.  Contractors’ Personnel and Sub-Contractors</w:t>
      </w:r>
      <w:bookmarkEnd w:id="606"/>
      <w:bookmarkEnd w:id="607"/>
      <w:bookmarkEnd w:id="608"/>
      <w:bookmarkEnd w:id="609"/>
      <w:bookmarkEnd w:id="610"/>
      <w:bookmarkEnd w:id="611"/>
    </w:p>
    <w:tbl>
      <w:tblPr>
        <w:tblW w:w="9466" w:type="dxa"/>
        <w:jc w:val="center"/>
        <w:tblLayout w:type="fixed"/>
        <w:tblLook w:val="0000" w:firstRow="0" w:lastRow="0" w:firstColumn="0" w:lastColumn="0" w:noHBand="0" w:noVBand="0"/>
      </w:tblPr>
      <w:tblGrid>
        <w:gridCol w:w="2650"/>
        <w:gridCol w:w="6816"/>
      </w:tblGrid>
      <w:tr w:rsidR="007B7EE2" w:rsidRPr="00A45678" w14:paraId="2F419B63" w14:textId="77777777" w:rsidTr="00F55211">
        <w:trPr>
          <w:jc w:val="center"/>
        </w:trPr>
        <w:tc>
          <w:tcPr>
            <w:tcW w:w="2650" w:type="dxa"/>
          </w:tcPr>
          <w:p w14:paraId="347392AE" w14:textId="77777777" w:rsidR="007B7EE2" w:rsidRPr="00A81DCC" w:rsidRDefault="007B7EE2" w:rsidP="00F55211">
            <w:pPr>
              <w:pStyle w:val="A1-Heading3"/>
              <w:rPr>
                <w:lang w:val="en-GB"/>
              </w:rPr>
            </w:pPr>
            <w:bookmarkStart w:id="612" w:name="_Toc351343721"/>
            <w:bookmarkStart w:id="613" w:name="_Toc172359574"/>
            <w:bookmarkStart w:id="614" w:name="_Toc34255002"/>
            <w:bookmarkStart w:id="615" w:name="_Toc34255163"/>
            <w:bookmarkStart w:id="616" w:name="_Toc34329987"/>
            <w:r w:rsidRPr="00A81DCC">
              <w:rPr>
                <w:lang w:val="en-GB"/>
              </w:rPr>
              <w:t>4.1</w:t>
            </w:r>
            <w:r w:rsidRPr="00A81DCC">
              <w:rPr>
                <w:lang w:val="en-GB"/>
              </w:rPr>
              <w:tab/>
              <w:t>General</w:t>
            </w:r>
            <w:bookmarkEnd w:id="612"/>
            <w:bookmarkEnd w:id="613"/>
            <w:bookmarkEnd w:id="614"/>
            <w:bookmarkEnd w:id="615"/>
            <w:bookmarkEnd w:id="616"/>
          </w:p>
        </w:tc>
        <w:tc>
          <w:tcPr>
            <w:tcW w:w="6816" w:type="dxa"/>
          </w:tcPr>
          <w:p w14:paraId="50CEF95F" w14:textId="77777777" w:rsidR="007B7EE2" w:rsidRPr="00A81DCC" w:rsidRDefault="007B7EE2" w:rsidP="00F55211">
            <w:pPr>
              <w:spacing w:after="200"/>
              <w:ind w:right="23"/>
              <w:jc w:val="both"/>
              <w:rPr>
                <w:lang w:val="en-GB"/>
              </w:rPr>
            </w:pPr>
            <w:r w:rsidRPr="00A81DCC">
              <w:rPr>
                <w:lang w:val="en-GB"/>
              </w:rPr>
              <w:t>The Contractor shall employ and provide such qualified and experienced Personnel and Sub-Contractors as are required to carry out the Services.</w:t>
            </w:r>
          </w:p>
        </w:tc>
      </w:tr>
      <w:tr w:rsidR="007B7EE2" w:rsidRPr="00A45678" w14:paraId="597A7599" w14:textId="77777777" w:rsidTr="00F55211">
        <w:trPr>
          <w:jc w:val="center"/>
        </w:trPr>
        <w:tc>
          <w:tcPr>
            <w:tcW w:w="2650" w:type="dxa"/>
          </w:tcPr>
          <w:p w14:paraId="02F2F1B2" w14:textId="77777777" w:rsidR="007B7EE2" w:rsidRPr="00A81DCC" w:rsidRDefault="007B7EE2" w:rsidP="00F55211">
            <w:pPr>
              <w:pStyle w:val="A1-Heading3"/>
              <w:rPr>
                <w:lang w:val="en-GB"/>
              </w:rPr>
            </w:pPr>
            <w:bookmarkStart w:id="617" w:name="_Toc351343722"/>
            <w:bookmarkStart w:id="618" w:name="_Toc172359575"/>
            <w:bookmarkStart w:id="619" w:name="_Toc34255003"/>
            <w:bookmarkStart w:id="620" w:name="_Toc34255164"/>
            <w:bookmarkStart w:id="621" w:name="_Toc34329988"/>
            <w:r w:rsidRPr="00A81DCC">
              <w:rPr>
                <w:lang w:val="en-GB"/>
              </w:rPr>
              <w:t>4.2</w:t>
            </w:r>
            <w:r w:rsidRPr="00A81DCC">
              <w:rPr>
                <w:lang w:val="en-GB"/>
              </w:rPr>
              <w:tab/>
              <w:t>Description of Personnel</w:t>
            </w:r>
            <w:bookmarkEnd w:id="617"/>
            <w:bookmarkEnd w:id="618"/>
            <w:bookmarkEnd w:id="619"/>
            <w:bookmarkEnd w:id="620"/>
            <w:bookmarkEnd w:id="621"/>
          </w:p>
        </w:tc>
        <w:tc>
          <w:tcPr>
            <w:tcW w:w="6816" w:type="dxa"/>
          </w:tcPr>
          <w:p w14:paraId="3D2EED24" w14:textId="77777777" w:rsidR="007B7EE2" w:rsidRPr="00A81DCC" w:rsidRDefault="007B7EE2" w:rsidP="00F55211">
            <w:pPr>
              <w:tabs>
                <w:tab w:val="left" w:pos="540"/>
              </w:tabs>
              <w:spacing w:after="200"/>
              <w:ind w:left="540" w:right="23" w:hanging="540"/>
              <w:jc w:val="both"/>
              <w:rPr>
                <w:lang w:val="en-GB"/>
              </w:rPr>
            </w:pPr>
            <w:r w:rsidRPr="00A81DCC">
              <w:rPr>
                <w:lang w:val="en-GB"/>
              </w:rPr>
              <w:t>(a)</w:t>
            </w:r>
            <w:r w:rsidRPr="00A81DCC">
              <w:rPr>
                <w:lang w:val="en-GB"/>
              </w:rPr>
              <w:tab/>
              <w:t>The title, agreed job description, minimum qualification and estimated period of engagement in the carrying out of the Services of each of the Contractor’s Key Personnel are described in Appendix B.  If any of the Key Personnel has already been approved by the Contracting Authority, his/her name is listed as well.</w:t>
            </w:r>
          </w:p>
          <w:p w14:paraId="4C4C4FC0" w14:textId="77777777" w:rsidR="007B7EE2" w:rsidRPr="00A81DCC" w:rsidRDefault="007B7EE2" w:rsidP="00F55211">
            <w:pPr>
              <w:tabs>
                <w:tab w:val="left" w:pos="540"/>
              </w:tabs>
              <w:spacing w:after="200"/>
              <w:ind w:left="540" w:right="23" w:hanging="540"/>
              <w:jc w:val="both"/>
              <w:rPr>
                <w:lang w:val="en-GB"/>
              </w:rPr>
            </w:pPr>
            <w:r w:rsidRPr="00A81DCC">
              <w:rPr>
                <w:lang w:val="en-GB"/>
              </w:rPr>
              <w:t>(b)</w:t>
            </w:r>
            <w:r w:rsidRPr="00A81DCC">
              <w:rPr>
                <w:lang w:val="en-GB"/>
              </w:rPr>
              <w:tab/>
              <w:t>If required to comply with the provisions of Clause GC 3.1.1 hereof, adjustments with respect to the estimated periods of engagement of Key Personnel set forth in Appendix B may be made by the Contractor by written notice to the Contracting Authority,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only be made with the Contracting Authority’s written approval.</w:t>
            </w:r>
          </w:p>
          <w:p w14:paraId="269C6925" w14:textId="77777777" w:rsidR="007B7EE2" w:rsidRPr="00A81DCC" w:rsidRDefault="007B7EE2" w:rsidP="00F55211">
            <w:pPr>
              <w:tabs>
                <w:tab w:val="left" w:pos="540"/>
              </w:tabs>
              <w:spacing w:after="200"/>
              <w:ind w:left="540" w:right="23" w:hanging="540"/>
              <w:jc w:val="both"/>
              <w:rPr>
                <w:lang w:val="en-GB"/>
              </w:rPr>
            </w:pPr>
            <w:r w:rsidRPr="00A81DCC">
              <w:rPr>
                <w:lang w:val="en-GB"/>
              </w:rPr>
              <w:t>(c)</w:t>
            </w:r>
            <w:r w:rsidRPr="00A81DCC">
              <w:rPr>
                <w:lang w:val="en-GB"/>
              </w:rP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7B7EE2" w:rsidRPr="00A45678" w14:paraId="1CABB70C" w14:textId="77777777" w:rsidTr="00F55211">
        <w:trPr>
          <w:jc w:val="center"/>
        </w:trPr>
        <w:tc>
          <w:tcPr>
            <w:tcW w:w="2650" w:type="dxa"/>
          </w:tcPr>
          <w:p w14:paraId="49FE6186" w14:textId="77777777" w:rsidR="007B7EE2" w:rsidRPr="00A81DCC" w:rsidRDefault="007B7EE2" w:rsidP="00F55211">
            <w:pPr>
              <w:pStyle w:val="A1-Heading3"/>
              <w:rPr>
                <w:lang w:val="en-GB"/>
              </w:rPr>
            </w:pPr>
            <w:bookmarkStart w:id="622" w:name="_Toc351343723"/>
            <w:bookmarkStart w:id="623" w:name="_Toc172359576"/>
            <w:bookmarkStart w:id="624" w:name="_Toc34255004"/>
            <w:bookmarkStart w:id="625" w:name="_Toc34255165"/>
            <w:bookmarkStart w:id="626" w:name="_Toc34329989"/>
            <w:r w:rsidRPr="00A81DCC">
              <w:rPr>
                <w:lang w:val="en-GB"/>
              </w:rPr>
              <w:t>4.3</w:t>
            </w:r>
            <w:r w:rsidRPr="00A81DCC">
              <w:rPr>
                <w:lang w:val="en-GB"/>
              </w:rPr>
              <w:tab/>
              <w:t>Approval of Personnel</w:t>
            </w:r>
            <w:bookmarkEnd w:id="622"/>
            <w:bookmarkEnd w:id="623"/>
            <w:bookmarkEnd w:id="624"/>
            <w:bookmarkEnd w:id="625"/>
            <w:bookmarkEnd w:id="626"/>
          </w:p>
        </w:tc>
        <w:tc>
          <w:tcPr>
            <w:tcW w:w="6816" w:type="dxa"/>
          </w:tcPr>
          <w:p w14:paraId="3EF01D95" w14:textId="77777777" w:rsidR="007B7EE2" w:rsidRPr="00A81DCC" w:rsidRDefault="007B7EE2" w:rsidP="00A81DCC">
            <w:pPr>
              <w:spacing w:after="200"/>
              <w:ind w:right="23"/>
              <w:jc w:val="both"/>
              <w:rPr>
                <w:lang w:val="en-GB"/>
              </w:rPr>
            </w:pPr>
            <w:r w:rsidRPr="00A81DCC">
              <w:rPr>
                <w:lang w:val="en-GB"/>
              </w:rPr>
              <w:t xml:space="preserve">The Key Personnel and Sub-Contractors listed by title as well as by name in Appendix B are hereby approved by the Contracting </w:t>
            </w:r>
            <w:r w:rsidRPr="00A81DCC">
              <w:rPr>
                <w:lang w:val="en-GB"/>
              </w:rPr>
              <w:lastRenderedPageBreak/>
              <w:t>Authority.  In respect of other Personnel which the Contractor proposes to use in the carrying out of the Services, the Contractor shall submit to the Contracting Authority for review and approval a copy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7B7EE2" w:rsidRPr="00A45678" w14:paraId="40C3658A" w14:textId="77777777" w:rsidTr="00F55211">
        <w:trPr>
          <w:jc w:val="center"/>
        </w:trPr>
        <w:tc>
          <w:tcPr>
            <w:tcW w:w="2650" w:type="dxa"/>
          </w:tcPr>
          <w:p w14:paraId="0299F9A4" w14:textId="77777777" w:rsidR="007B7EE2" w:rsidRPr="00A81DCC" w:rsidRDefault="007B7EE2" w:rsidP="00F55211">
            <w:pPr>
              <w:pStyle w:val="A1-Heading3"/>
              <w:rPr>
                <w:lang w:val="en-GB"/>
              </w:rPr>
            </w:pPr>
            <w:bookmarkStart w:id="627" w:name="_Toc351343724"/>
            <w:bookmarkStart w:id="628" w:name="_Toc172359577"/>
            <w:bookmarkStart w:id="629" w:name="_Toc34255005"/>
            <w:bookmarkStart w:id="630" w:name="_Toc34255166"/>
            <w:bookmarkStart w:id="631" w:name="_Toc34329990"/>
            <w:r w:rsidRPr="00A81DCC">
              <w:rPr>
                <w:lang w:val="en-GB"/>
              </w:rPr>
              <w:lastRenderedPageBreak/>
              <w:t>4.4</w:t>
            </w:r>
            <w:r w:rsidRPr="00A81DCC">
              <w:rPr>
                <w:lang w:val="en-GB"/>
              </w:rPr>
              <w:tab/>
              <w:t>Working Hours, Overtime, Leave, etc.</w:t>
            </w:r>
            <w:bookmarkEnd w:id="627"/>
            <w:bookmarkEnd w:id="628"/>
            <w:bookmarkEnd w:id="629"/>
            <w:bookmarkEnd w:id="630"/>
            <w:bookmarkEnd w:id="631"/>
          </w:p>
        </w:tc>
        <w:tc>
          <w:tcPr>
            <w:tcW w:w="6816" w:type="dxa"/>
          </w:tcPr>
          <w:p w14:paraId="680AB77B" w14:textId="77777777" w:rsidR="007B7EE2" w:rsidRPr="00A81DCC" w:rsidRDefault="007B7EE2" w:rsidP="00F55211">
            <w:pPr>
              <w:tabs>
                <w:tab w:val="left" w:pos="540"/>
              </w:tabs>
              <w:spacing w:after="200"/>
              <w:ind w:left="540" w:right="23" w:hanging="540"/>
              <w:jc w:val="both"/>
              <w:rPr>
                <w:lang w:val="en-GB"/>
              </w:rPr>
            </w:pPr>
            <w:r w:rsidRPr="00A81DCC">
              <w:rPr>
                <w:lang w:val="en-GB"/>
              </w:rPr>
              <w:t>(a)</w:t>
            </w:r>
            <w:r w:rsidRPr="00A81DCC">
              <w:rPr>
                <w:lang w:val="en-GB"/>
              </w:rPr>
              <w:tab/>
              <w:t>Working hours and holidays for Key Personnel are set forth in Appendix B hereto. To account for travel time, Foreign Personnel carrying out Services inside the Contracting Authority’s country shall be deemed to have commenced, or finished work in respect of the Services such number of days before their arrival in, or after their departure from the Contracting Authority’s country as is specified in Appendix B hereto.</w:t>
            </w:r>
          </w:p>
          <w:p w14:paraId="7E2DDEA5" w14:textId="77777777" w:rsidR="007B7EE2" w:rsidRPr="00A81DCC" w:rsidRDefault="007B7EE2" w:rsidP="00F55211">
            <w:pPr>
              <w:tabs>
                <w:tab w:val="left" w:pos="540"/>
              </w:tabs>
              <w:spacing w:after="200"/>
              <w:ind w:left="540" w:right="23" w:hanging="540"/>
              <w:jc w:val="both"/>
              <w:rPr>
                <w:lang w:val="en-GB"/>
              </w:rPr>
            </w:pPr>
            <w:r w:rsidRPr="00A81DCC">
              <w:rPr>
                <w:lang w:val="en-GB"/>
              </w:rPr>
              <w:t>(b)</w:t>
            </w:r>
            <w:r w:rsidRPr="00A81DCC">
              <w:rPr>
                <w:lang w:val="en-GB"/>
              </w:rPr>
              <w:tab/>
              <w:t>The Key Personnel shall not be entitled to be paid for overtime nor to take paid sick leave or vacation leave except as specified in Appendix B hereto, and except as specified in such Appendix, the Contractor’s remuneration shall be deemed to cover these items.  All leave to be allowed to the Personnel is included in the staff-months of service set forth in Appendix B.  Any taking of leave by Personnel shall be subject to the prior approval by the Contractor who shall ensure that absence for leave purposes will not delay the progress and adequate supervision of the Services.</w:t>
            </w:r>
          </w:p>
        </w:tc>
      </w:tr>
      <w:tr w:rsidR="007B7EE2" w:rsidRPr="00A45678" w14:paraId="6E60CBE4" w14:textId="77777777" w:rsidTr="00F55211">
        <w:trPr>
          <w:jc w:val="center"/>
        </w:trPr>
        <w:tc>
          <w:tcPr>
            <w:tcW w:w="2650" w:type="dxa"/>
          </w:tcPr>
          <w:p w14:paraId="231B33E1" w14:textId="77777777" w:rsidR="007B7EE2" w:rsidRPr="00A81DCC" w:rsidRDefault="007B7EE2" w:rsidP="00F55211">
            <w:pPr>
              <w:pStyle w:val="A1-Heading3"/>
              <w:rPr>
                <w:lang w:val="en-GB"/>
              </w:rPr>
            </w:pPr>
            <w:bookmarkStart w:id="632" w:name="_Toc351343725"/>
            <w:bookmarkStart w:id="633" w:name="_Toc172359578"/>
            <w:bookmarkStart w:id="634" w:name="_Toc34255006"/>
            <w:bookmarkStart w:id="635" w:name="_Toc34255167"/>
            <w:bookmarkStart w:id="636" w:name="_Toc34329991"/>
            <w:r w:rsidRPr="00A81DCC">
              <w:rPr>
                <w:lang w:val="en-GB"/>
              </w:rPr>
              <w:t>4.5</w:t>
            </w:r>
            <w:r w:rsidRPr="00A81DCC">
              <w:rPr>
                <w:lang w:val="en-GB"/>
              </w:rPr>
              <w:tab/>
              <w:t>Removal and/or Replacement of Personnel</w:t>
            </w:r>
            <w:bookmarkEnd w:id="632"/>
            <w:bookmarkEnd w:id="633"/>
            <w:bookmarkEnd w:id="634"/>
            <w:bookmarkEnd w:id="635"/>
            <w:bookmarkEnd w:id="636"/>
          </w:p>
        </w:tc>
        <w:tc>
          <w:tcPr>
            <w:tcW w:w="6816" w:type="dxa"/>
          </w:tcPr>
          <w:p w14:paraId="65A202EC" w14:textId="77777777" w:rsidR="007B7EE2" w:rsidRPr="00A81DCC" w:rsidRDefault="007B7EE2" w:rsidP="00F55211">
            <w:pPr>
              <w:tabs>
                <w:tab w:val="left" w:pos="540"/>
              </w:tabs>
              <w:spacing w:after="200"/>
              <w:ind w:left="540" w:right="23" w:hanging="540"/>
              <w:jc w:val="both"/>
              <w:rPr>
                <w:lang w:val="en-GB"/>
              </w:rPr>
            </w:pPr>
            <w:r w:rsidRPr="00A81DCC">
              <w:rPr>
                <w:lang w:val="en-GB"/>
              </w:rPr>
              <w:t>(a)</w:t>
            </w:r>
            <w:r w:rsidRPr="00A81DCC">
              <w:rPr>
                <w:lang w:val="en-GB"/>
              </w:rPr>
              <w:tab/>
              <w:t>Except as the Contracting Authority may otherwise agree, no changes shall be made in the Personnel.  If, for any reason beyond the reasonable control of the Contractor, such as retirement,   death, medical incapacity, among others, it becomes necessary to replace any of the Personnel, the Contractor shall forthwith provide as a replacement a person of equivalent or better qualifications.</w:t>
            </w:r>
          </w:p>
          <w:p w14:paraId="1356FCD1" w14:textId="77777777" w:rsidR="007B7EE2" w:rsidRPr="00A81DCC" w:rsidRDefault="007B7EE2" w:rsidP="00F55211">
            <w:pPr>
              <w:tabs>
                <w:tab w:val="left" w:pos="540"/>
              </w:tabs>
              <w:spacing w:after="200"/>
              <w:ind w:left="540" w:right="23" w:hanging="540"/>
              <w:jc w:val="both"/>
              <w:rPr>
                <w:lang w:val="en-GB"/>
              </w:rPr>
            </w:pPr>
            <w:r w:rsidRPr="00A81DCC">
              <w:rPr>
                <w:lang w:val="en-GB"/>
              </w:rPr>
              <w:t>(b)</w:t>
            </w:r>
            <w:r w:rsidRPr="00A81DCC">
              <w:rPr>
                <w:lang w:val="en-GB"/>
              </w:rPr>
              <w:tab/>
              <w:t>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w:t>
            </w:r>
          </w:p>
          <w:p w14:paraId="0B2D92AE" w14:textId="6F34E8EE" w:rsidR="007B7EE2" w:rsidRPr="00A81DCC" w:rsidRDefault="007B7EE2" w:rsidP="00F55211">
            <w:pPr>
              <w:tabs>
                <w:tab w:val="left" w:pos="540"/>
              </w:tabs>
              <w:spacing w:after="200"/>
              <w:ind w:left="540" w:right="23" w:hanging="540"/>
              <w:jc w:val="both"/>
              <w:rPr>
                <w:lang w:val="en-GB"/>
              </w:rPr>
            </w:pPr>
            <w:r w:rsidRPr="00A81DCC">
              <w:rPr>
                <w:lang w:val="en-GB"/>
              </w:rPr>
              <w:t>(c)</w:t>
            </w:r>
            <w:r w:rsidRPr="00A81DCC">
              <w:rPr>
                <w:lang w:val="en-GB"/>
              </w:rPr>
              <w:tab/>
              <w:t xml:space="preserve">Any of the Personnel provided as a replacement under Clauses (a) and (b) above, as well as any reimbursable expenditures (including expenditures due to the number of eligible dependents) the Contractors may wish to claim as a result of </w:t>
            </w:r>
            <w:r w:rsidRPr="00A81DCC">
              <w:rPr>
                <w:lang w:val="en-GB"/>
              </w:rPr>
              <w:lastRenderedPageBreak/>
              <w:t xml:space="preserve">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w:t>
            </w:r>
            <w:r w:rsidR="000A6C58">
              <w:rPr>
                <w:lang w:val="en-GB"/>
              </w:rPr>
              <w:t>reimbursable</w:t>
            </w:r>
            <w:r w:rsidRPr="00A81DCC">
              <w:rPr>
                <w:lang w:val="en-GB"/>
              </w:rPr>
              <w:t xml:space="preserve"> to any removal and/or replacement, and (ii) the remuneration to be paid for any of the Personnel provided as a replacement shall not exceed the remuneration which would have been payable to the Personnel replaced.</w:t>
            </w:r>
          </w:p>
        </w:tc>
      </w:tr>
      <w:tr w:rsidR="007B7EE2" w:rsidRPr="00A45678" w14:paraId="0F1C81CE" w14:textId="77777777" w:rsidTr="00F55211">
        <w:trPr>
          <w:jc w:val="center"/>
        </w:trPr>
        <w:tc>
          <w:tcPr>
            <w:tcW w:w="2650" w:type="dxa"/>
          </w:tcPr>
          <w:p w14:paraId="127AC9E4" w14:textId="77777777" w:rsidR="007B7EE2" w:rsidRPr="00A81DCC" w:rsidRDefault="007B7EE2" w:rsidP="00F55211">
            <w:pPr>
              <w:pStyle w:val="A1-Heading3"/>
              <w:rPr>
                <w:lang w:val="en-GB"/>
              </w:rPr>
            </w:pPr>
            <w:bookmarkStart w:id="637" w:name="_Toc351343726"/>
            <w:bookmarkStart w:id="638" w:name="_Toc172359579"/>
            <w:bookmarkStart w:id="639" w:name="_Toc34255007"/>
            <w:bookmarkStart w:id="640" w:name="_Toc34255168"/>
            <w:bookmarkStart w:id="641" w:name="_Toc34329992"/>
            <w:r w:rsidRPr="00A81DCC">
              <w:rPr>
                <w:lang w:val="en-GB"/>
              </w:rPr>
              <w:lastRenderedPageBreak/>
              <w:t>4.6</w:t>
            </w:r>
            <w:r w:rsidRPr="00A81DCC">
              <w:rPr>
                <w:lang w:val="en-GB"/>
              </w:rPr>
              <w:tab/>
              <w:t>Resident Project Director</w:t>
            </w:r>
            <w:bookmarkEnd w:id="637"/>
            <w:bookmarkEnd w:id="638"/>
            <w:bookmarkEnd w:id="639"/>
            <w:bookmarkEnd w:id="640"/>
            <w:bookmarkEnd w:id="641"/>
          </w:p>
        </w:tc>
        <w:tc>
          <w:tcPr>
            <w:tcW w:w="6816" w:type="dxa"/>
          </w:tcPr>
          <w:p w14:paraId="0B9FDE36" w14:textId="77777777" w:rsidR="007B7EE2" w:rsidRPr="00A81DCC" w:rsidRDefault="007B7EE2" w:rsidP="00F55211">
            <w:pPr>
              <w:spacing w:after="200"/>
              <w:ind w:right="23"/>
              <w:jc w:val="both"/>
              <w:rPr>
                <w:lang w:val="en-GB"/>
              </w:rPr>
            </w:pPr>
            <w:r w:rsidRPr="00A81DCC">
              <w:rPr>
                <w:b/>
                <w:lang w:val="en-GB"/>
              </w:rPr>
              <w:t>If required by the SC</w:t>
            </w:r>
            <w:r w:rsidRPr="00A81DCC">
              <w:rPr>
                <w:lang w:val="en-GB"/>
              </w:rP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14:paraId="53AC7A8D" w14:textId="77777777" w:rsidR="007B7EE2" w:rsidRPr="00A81DCC" w:rsidRDefault="007B7EE2" w:rsidP="007B7EE2">
      <w:pPr>
        <w:rPr>
          <w:b/>
          <w:bCs/>
          <w:spacing w:val="-3"/>
          <w:lang w:val="en-GB"/>
        </w:rPr>
      </w:pPr>
    </w:p>
    <w:p w14:paraId="1AE64E57" w14:textId="77777777" w:rsidR="007B7EE2" w:rsidRPr="00A81DCC" w:rsidRDefault="007B7EE2" w:rsidP="007B7EE2">
      <w:pPr>
        <w:pStyle w:val="A1-Heading20"/>
        <w:rPr>
          <w:lang w:val="en-GB"/>
        </w:rPr>
      </w:pPr>
      <w:bookmarkStart w:id="642" w:name="_Toc351343727"/>
      <w:bookmarkStart w:id="643" w:name="_Toc172359580"/>
      <w:bookmarkStart w:id="644" w:name="_Toc34255008"/>
      <w:bookmarkStart w:id="645" w:name="_Toc34255169"/>
      <w:bookmarkStart w:id="646" w:name="_Toc34352099"/>
      <w:bookmarkStart w:id="647" w:name="_Toc35080302"/>
      <w:r w:rsidRPr="00A81DCC">
        <w:rPr>
          <w:lang w:val="en-GB"/>
        </w:rPr>
        <w:t>5.  Obligations of the Contracting Authority</w:t>
      </w:r>
      <w:bookmarkEnd w:id="642"/>
      <w:bookmarkEnd w:id="643"/>
      <w:bookmarkEnd w:id="644"/>
      <w:bookmarkEnd w:id="645"/>
      <w:bookmarkEnd w:id="646"/>
      <w:bookmarkEnd w:id="647"/>
    </w:p>
    <w:tbl>
      <w:tblPr>
        <w:tblW w:w="9466" w:type="dxa"/>
        <w:jc w:val="center"/>
        <w:tblLayout w:type="fixed"/>
        <w:tblLook w:val="0000" w:firstRow="0" w:lastRow="0" w:firstColumn="0" w:lastColumn="0" w:noHBand="0" w:noVBand="0"/>
      </w:tblPr>
      <w:tblGrid>
        <w:gridCol w:w="2628"/>
        <w:gridCol w:w="6783"/>
        <w:gridCol w:w="55"/>
      </w:tblGrid>
      <w:tr w:rsidR="007B7EE2" w:rsidRPr="00A45678" w14:paraId="4C27FF81" w14:textId="77777777" w:rsidTr="00F55211">
        <w:trPr>
          <w:jc w:val="center"/>
        </w:trPr>
        <w:tc>
          <w:tcPr>
            <w:tcW w:w="2628" w:type="dxa"/>
          </w:tcPr>
          <w:p w14:paraId="10580E4A" w14:textId="77777777" w:rsidR="007B7EE2" w:rsidRPr="00A81DCC" w:rsidRDefault="007B7EE2" w:rsidP="00F55211">
            <w:pPr>
              <w:pStyle w:val="A1-Heading3"/>
              <w:rPr>
                <w:lang w:val="en-GB"/>
              </w:rPr>
            </w:pPr>
            <w:bookmarkStart w:id="648" w:name="_Toc351343728"/>
            <w:bookmarkStart w:id="649" w:name="_Toc172359581"/>
            <w:bookmarkStart w:id="650" w:name="_Toc34255009"/>
            <w:bookmarkStart w:id="651" w:name="_Toc34255170"/>
            <w:bookmarkStart w:id="652" w:name="_Toc34329993"/>
            <w:r w:rsidRPr="00A81DCC">
              <w:rPr>
                <w:lang w:val="en-GB"/>
              </w:rPr>
              <w:t>5.1</w:t>
            </w:r>
            <w:r w:rsidRPr="00A81DCC">
              <w:rPr>
                <w:lang w:val="en-GB"/>
              </w:rPr>
              <w:tab/>
              <w:t>Assistance and Exemptions</w:t>
            </w:r>
            <w:bookmarkEnd w:id="648"/>
            <w:bookmarkEnd w:id="649"/>
            <w:bookmarkEnd w:id="650"/>
            <w:bookmarkEnd w:id="651"/>
            <w:bookmarkEnd w:id="652"/>
          </w:p>
        </w:tc>
        <w:tc>
          <w:tcPr>
            <w:tcW w:w="6838" w:type="dxa"/>
            <w:gridSpan w:val="2"/>
          </w:tcPr>
          <w:p w14:paraId="1D28E694" w14:textId="77777777" w:rsidR="007B7EE2" w:rsidRPr="00A81DCC" w:rsidRDefault="007B7EE2" w:rsidP="00F55211">
            <w:pPr>
              <w:spacing w:after="200"/>
              <w:ind w:right="23"/>
              <w:jc w:val="both"/>
              <w:rPr>
                <w:lang w:val="en-GB"/>
              </w:rPr>
            </w:pPr>
            <w:r w:rsidRPr="00A81DCC">
              <w:rPr>
                <w:b/>
                <w:lang w:val="en-GB"/>
              </w:rPr>
              <w:t>Unless otherwise specified in the SC</w:t>
            </w:r>
            <w:r w:rsidRPr="00A81DCC">
              <w:rPr>
                <w:lang w:val="en-GB"/>
              </w:rPr>
              <w:t>, the Contracting Authority shall use its best efforts to ensure that the Contracting Authority shall:</w:t>
            </w:r>
          </w:p>
          <w:p w14:paraId="4522905C" w14:textId="77777777" w:rsidR="007B7EE2" w:rsidRPr="00A81DCC" w:rsidRDefault="007B7EE2" w:rsidP="00F55211">
            <w:pPr>
              <w:tabs>
                <w:tab w:val="left" w:pos="540"/>
              </w:tabs>
              <w:spacing w:after="200"/>
              <w:ind w:left="540" w:right="23" w:hanging="540"/>
              <w:jc w:val="both"/>
              <w:rPr>
                <w:lang w:val="en-GB"/>
              </w:rPr>
            </w:pPr>
            <w:r w:rsidRPr="00A81DCC">
              <w:rPr>
                <w:lang w:val="en-GB"/>
              </w:rPr>
              <w:t>(a)</w:t>
            </w:r>
            <w:r w:rsidRPr="00A81DCC">
              <w:rPr>
                <w:lang w:val="en-GB"/>
              </w:rPr>
              <w:tab/>
              <w:t>Provide the Contractor, Sub-Contractors and Personnel with work permits and such other documents as shall be necessary to enable the Contractor, Sub-Contractors or Personnel to perform the Services.</w:t>
            </w:r>
          </w:p>
          <w:p w14:paraId="5A08F608" w14:textId="77777777" w:rsidR="007B7EE2" w:rsidRPr="00A81DCC" w:rsidRDefault="007B7EE2" w:rsidP="00F55211">
            <w:pPr>
              <w:tabs>
                <w:tab w:val="left" w:pos="540"/>
              </w:tabs>
              <w:spacing w:after="200"/>
              <w:ind w:left="540" w:right="23" w:hanging="540"/>
              <w:jc w:val="both"/>
              <w:rPr>
                <w:lang w:val="en-GB"/>
              </w:rPr>
            </w:pPr>
            <w:r w:rsidRPr="00A81DCC">
              <w:rPr>
                <w:lang w:val="en-GB"/>
              </w:rPr>
              <w:t>(b)</w:t>
            </w:r>
            <w:r w:rsidRPr="00A81DCC">
              <w:rPr>
                <w:lang w:val="en-GB"/>
              </w:rPr>
              <w:tab/>
              <w:t>Arrange for the Personnel and, if appropriate, their eligible dependents to be provided promptly with all necessary entry and exit visas, residence permits, exchange permits and any other documents required for their stay in the Contracting Authority’s country.</w:t>
            </w:r>
          </w:p>
          <w:p w14:paraId="24D37E3B" w14:textId="77777777" w:rsidR="007B7EE2" w:rsidRPr="00A81DCC" w:rsidRDefault="007B7EE2" w:rsidP="00F55211">
            <w:pPr>
              <w:tabs>
                <w:tab w:val="left" w:pos="540"/>
              </w:tabs>
              <w:spacing w:after="200"/>
              <w:ind w:left="540" w:right="23" w:hanging="540"/>
              <w:jc w:val="both"/>
              <w:rPr>
                <w:lang w:val="en-GB"/>
              </w:rPr>
            </w:pPr>
            <w:r w:rsidRPr="00A81DCC">
              <w:rPr>
                <w:lang w:val="en-GB"/>
              </w:rPr>
              <w:t>(c)</w:t>
            </w:r>
            <w:r w:rsidRPr="00A81DCC">
              <w:rPr>
                <w:lang w:val="en-GB"/>
              </w:rPr>
              <w:tab/>
              <w:t>Facilitate prompt clearance through customs of any property required for the Services and of the personal effects of the Personnel and their eligible dependents.</w:t>
            </w:r>
          </w:p>
          <w:p w14:paraId="609E516F" w14:textId="77777777" w:rsidR="007B7EE2" w:rsidRPr="00A81DCC" w:rsidRDefault="007B7EE2" w:rsidP="00F55211">
            <w:pPr>
              <w:tabs>
                <w:tab w:val="left" w:pos="540"/>
              </w:tabs>
              <w:spacing w:after="200"/>
              <w:ind w:left="540" w:right="23" w:hanging="540"/>
              <w:jc w:val="both"/>
              <w:rPr>
                <w:lang w:val="en-GB"/>
              </w:rPr>
            </w:pPr>
            <w:r w:rsidRPr="00A81DCC">
              <w:rPr>
                <w:lang w:val="en-GB"/>
              </w:rPr>
              <w:t>(d)</w:t>
            </w:r>
            <w:r w:rsidRPr="00A81DCC">
              <w:rPr>
                <w:lang w:val="en-GB"/>
              </w:rPr>
              <w:tab/>
              <w:t>Issue to officials, agents and representatives of the Contracting Authority all such instructions as may be necessary or appropriate for the prompt and effective implementation of the Services.</w:t>
            </w:r>
          </w:p>
          <w:p w14:paraId="34A6EB69" w14:textId="77777777" w:rsidR="007B7EE2" w:rsidRPr="00A81DCC" w:rsidRDefault="007B7EE2" w:rsidP="00F55211">
            <w:pPr>
              <w:tabs>
                <w:tab w:val="left" w:pos="540"/>
              </w:tabs>
              <w:spacing w:after="200"/>
              <w:ind w:left="540" w:right="23" w:hanging="540"/>
              <w:jc w:val="both"/>
              <w:rPr>
                <w:lang w:val="en-GB"/>
              </w:rPr>
            </w:pPr>
            <w:r w:rsidRPr="00A81DCC">
              <w:rPr>
                <w:lang w:val="en-GB"/>
              </w:rPr>
              <w:t>(e)</w:t>
            </w:r>
            <w:r w:rsidRPr="00A81DCC">
              <w:rPr>
                <w:lang w:val="en-GB"/>
              </w:rPr>
              <w:tab/>
              <w:t xml:space="preserve">Exempt the Contractor and the Personnel and any Sub-Contractors employed by the Contractor for the Services from any requirement to register or obtain any permit to practice their </w:t>
            </w:r>
            <w:r w:rsidRPr="00A81DCC">
              <w:rPr>
                <w:lang w:val="en-GB"/>
              </w:rPr>
              <w:lastRenderedPageBreak/>
              <w:t>profession or to establish themselves either individually or as a corporate entity according to the Applicable Law.</w:t>
            </w:r>
          </w:p>
          <w:p w14:paraId="02A1FE0E" w14:textId="77777777" w:rsidR="007B7EE2" w:rsidRPr="00A81DCC" w:rsidRDefault="007B7EE2" w:rsidP="00F55211">
            <w:pPr>
              <w:tabs>
                <w:tab w:val="left" w:pos="540"/>
              </w:tabs>
              <w:spacing w:after="200"/>
              <w:ind w:left="540" w:right="23" w:hanging="540"/>
              <w:jc w:val="both"/>
              <w:rPr>
                <w:lang w:val="en-GB"/>
              </w:rPr>
            </w:pPr>
            <w:r w:rsidRPr="00A81DCC">
              <w:rPr>
                <w:lang w:val="en-GB"/>
              </w:rPr>
              <w:t>(f)</w:t>
            </w:r>
            <w:r w:rsidRPr="00A81DCC">
              <w:rPr>
                <w:lang w:val="en-GB"/>
              </w:rPr>
              <w:tab/>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14:paraId="1B9C0993" w14:textId="77777777" w:rsidR="007B7EE2" w:rsidRPr="00A81DCC" w:rsidRDefault="007B7EE2" w:rsidP="00F55211">
            <w:pPr>
              <w:tabs>
                <w:tab w:val="left" w:pos="540"/>
              </w:tabs>
              <w:spacing w:after="200"/>
              <w:ind w:left="540" w:right="23" w:hanging="540"/>
              <w:jc w:val="both"/>
              <w:rPr>
                <w:lang w:val="en-GB"/>
              </w:rPr>
            </w:pPr>
            <w:r w:rsidRPr="00A81DCC">
              <w:rPr>
                <w:lang w:val="en-GB"/>
              </w:rPr>
              <w:t>(g)</w:t>
            </w:r>
            <w:r w:rsidRPr="00A81DCC">
              <w:rPr>
                <w:lang w:val="en-GB"/>
              </w:rPr>
              <w:tab/>
              <w:t xml:space="preserve">Provide to the Contractor, Sub-Contractors and Personnel any such other assistance as may be </w:t>
            </w:r>
            <w:r w:rsidRPr="00A81DCC">
              <w:rPr>
                <w:b/>
                <w:lang w:val="en-GB"/>
              </w:rPr>
              <w:t>specified in the SC</w:t>
            </w:r>
            <w:r w:rsidRPr="00A81DCC">
              <w:rPr>
                <w:lang w:val="en-GB"/>
              </w:rPr>
              <w:t>.</w:t>
            </w:r>
          </w:p>
        </w:tc>
      </w:tr>
      <w:tr w:rsidR="007B7EE2" w:rsidRPr="00A45678" w14:paraId="33436E6A" w14:textId="77777777" w:rsidTr="00F55211">
        <w:trPr>
          <w:jc w:val="center"/>
        </w:trPr>
        <w:tc>
          <w:tcPr>
            <w:tcW w:w="2628" w:type="dxa"/>
          </w:tcPr>
          <w:p w14:paraId="3581E410" w14:textId="77777777" w:rsidR="007B7EE2" w:rsidRPr="00A81DCC" w:rsidRDefault="007B7EE2" w:rsidP="00F55211">
            <w:pPr>
              <w:pStyle w:val="A1-Heading3"/>
              <w:rPr>
                <w:lang w:val="en-GB"/>
              </w:rPr>
            </w:pPr>
            <w:bookmarkStart w:id="653" w:name="_Toc351343729"/>
            <w:bookmarkStart w:id="654" w:name="_Toc172359582"/>
            <w:bookmarkStart w:id="655" w:name="_Toc34255010"/>
            <w:bookmarkStart w:id="656" w:name="_Toc34255171"/>
            <w:bookmarkStart w:id="657" w:name="_Toc34329994"/>
            <w:r w:rsidRPr="00A81DCC">
              <w:rPr>
                <w:lang w:val="en-GB"/>
              </w:rPr>
              <w:lastRenderedPageBreak/>
              <w:t>5.2</w:t>
            </w:r>
            <w:r w:rsidRPr="00A81DCC">
              <w:rPr>
                <w:lang w:val="en-GB"/>
              </w:rPr>
              <w:tab/>
              <w:t>Access to Land</w:t>
            </w:r>
            <w:bookmarkEnd w:id="653"/>
            <w:bookmarkEnd w:id="654"/>
            <w:bookmarkEnd w:id="655"/>
            <w:bookmarkEnd w:id="656"/>
            <w:bookmarkEnd w:id="657"/>
          </w:p>
        </w:tc>
        <w:tc>
          <w:tcPr>
            <w:tcW w:w="6838" w:type="dxa"/>
            <w:gridSpan w:val="2"/>
          </w:tcPr>
          <w:p w14:paraId="5316F860" w14:textId="77777777" w:rsidR="007B7EE2" w:rsidRPr="00A81DCC" w:rsidRDefault="007B7EE2" w:rsidP="00F55211">
            <w:pPr>
              <w:spacing w:after="200"/>
              <w:ind w:right="23"/>
              <w:jc w:val="both"/>
              <w:rPr>
                <w:lang w:val="en-GB"/>
              </w:rPr>
            </w:pPr>
            <w:r w:rsidRPr="00A81DCC">
              <w:rPr>
                <w:lang w:val="en-GB"/>
              </w:rPr>
              <w:t>The Contracting Authority warrants that the Contractor shall have, free of charge, unimpeded access to all land in the Contracting Authority’s country in respect of which access is required for the performance of the Services.  The Contracting Authority will be responsible for any damage to such land or any property thereon resulting from such access and will indemnify the Contractor and each of the Personnel in respect of liability for any such damage, unless such damage is caused by the default or negligence of the Contractor or any Sub-Contractors or the Personnel of either of them.</w:t>
            </w:r>
          </w:p>
        </w:tc>
      </w:tr>
      <w:tr w:rsidR="007B7EE2" w:rsidRPr="00A45678" w14:paraId="42C150B9" w14:textId="77777777" w:rsidTr="00F55211">
        <w:trPr>
          <w:jc w:val="center"/>
        </w:trPr>
        <w:tc>
          <w:tcPr>
            <w:tcW w:w="2628" w:type="dxa"/>
          </w:tcPr>
          <w:p w14:paraId="3CEFB5CB" w14:textId="77777777" w:rsidR="007B7EE2" w:rsidRPr="00A81DCC" w:rsidRDefault="007B7EE2" w:rsidP="00F55211">
            <w:pPr>
              <w:pStyle w:val="A1-Heading3"/>
              <w:rPr>
                <w:b w:val="0"/>
                <w:bCs w:val="0"/>
                <w:spacing w:val="-3"/>
                <w:lang w:val="en-GB"/>
              </w:rPr>
            </w:pPr>
            <w:bookmarkStart w:id="658" w:name="_Toc351343730"/>
            <w:r w:rsidRPr="00A81DCC">
              <w:rPr>
                <w:lang w:val="en-GB"/>
              </w:rPr>
              <w:br w:type="page"/>
            </w:r>
            <w:bookmarkStart w:id="659" w:name="_Toc172359583"/>
            <w:bookmarkStart w:id="660" w:name="_Toc34255011"/>
            <w:bookmarkStart w:id="661" w:name="_Toc34255172"/>
            <w:bookmarkStart w:id="662" w:name="_Toc34329995"/>
            <w:r w:rsidRPr="00A81DCC">
              <w:rPr>
                <w:lang w:val="en-GB"/>
              </w:rPr>
              <w:t>5.3</w:t>
            </w:r>
            <w:r w:rsidRPr="00A81DCC">
              <w:rPr>
                <w:lang w:val="en-GB"/>
              </w:rPr>
              <w:tab/>
              <w:t>Change in the Applicable Law</w:t>
            </w:r>
            <w:bookmarkEnd w:id="658"/>
            <w:r w:rsidRPr="00A81DCC">
              <w:rPr>
                <w:lang w:val="en-GB"/>
              </w:rPr>
              <w:t xml:space="preserve"> </w:t>
            </w:r>
            <w:r w:rsidRPr="00A81DCC">
              <w:rPr>
                <w:spacing w:val="-3"/>
                <w:lang w:val="en-GB"/>
              </w:rPr>
              <w:t xml:space="preserve">Related to </w:t>
            </w:r>
            <w:r w:rsidRPr="00A81DCC">
              <w:rPr>
                <w:lang w:val="en-GB"/>
              </w:rPr>
              <w:t>Taxes and Duties</w:t>
            </w:r>
            <w:bookmarkEnd w:id="659"/>
            <w:bookmarkEnd w:id="660"/>
            <w:bookmarkEnd w:id="661"/>
            <w:bookmarkEnd w:id="662"/>
          </w:p>
        </w:tc>
        <w:tc>
          <w:tcPr>
            <w:tcW w:w="6838" w:type="dxa"/>
            <w:gridSpan w:val="2"/>
          </w:tcPr>
          <w:p w14:paraId="531E0C0E" w14:textId="77777777" w:rsidR="007B7EE2" w:rsidRPr="00A81DCC" w:rsidRDefault="007B7EE2" w:rsidP="00F55211">
            <w:pPr>
              <w:spacing w:after="200"/>
              <w:ind w:right="23"/>
              <w:jc w:val="both"/>
              <w:rPr>
                <w:lang w:val="en-GB"/>
              </w:rPr>
            </w:pPr>
            <w:r w:rsidRPr="00A81DCC">
              <w:rPr>
                <w:lang w:val="en-GB"/>
              </w:rPr>
              <w:t>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7B7EE2" w:rsidRPr="00A45678" w14:paraId="121B4A0C" w14:textId="77777777" w:rsidTr="00F55211">
        <w:trPr>
          <w:jc w:val="center"/>
        </w:trPr>
        <w:tc>
          <w:tcPr>
            <w:tcW w:w="2628" w:type="dxa"/>
          </w:tcPr>
          <w:p w14:paraId="0D42A8AB" w14:textId="77777777" w:rsidR="007B7EE2" w:rsidRPr="00A81DCC" w:rsidRDefault="007B7EE2" w:rsidP="00F55211">
            <w:pPr>
              <w:pStyle w:val="A1-Heading3"/>
              <w:rPr>
                <w:lang w:val="en-GB"/>
              </w:rPr>
            </w:pPr>
            <w:bookmarkStart w:id="663" w:name="_Toc351343731"/>
            <w:bookmarkStart w:id="664" w:name="_Toc172359584"/>
            <w:bookmarkStart w:id="665" w:name="_Toc34255012"/>
            <w:bookmarkStart w:id="666" w:name="_Toc34255173"/>
            <w:bookmarkStart w:id="667" w:name="_Toc34329996"/>
            <w:r w:rsidRPr="00A81DCC">
              <w:rPr>
                <w:lang w:val="en-GB"/>
              </w:rPr>
              <w:t>5.4</w:t>
            </w:r>
            <w:r w:rsidRPr="00A81DCC">
              <w:rPr>
                <w:lang w:val="en-GB"/>
              </w:rPr>
              <w:tab/>
              <w:t>Services, Facilities and Property of the Contracting Authority</w:t>
            </w:r>
            <w:bookmarkEnd w:id="663"/>
            <w:bookmarkEnd w:id="664"/>
            <w:bookmarkEnd w:id="665"/>
            <w:bookmarkEnd w:id="666"/>
            <w:bookmarkEnd w:id="667"/>
          </w:p>
        </w:tc>
        <w:tc>
          <w:tcPr>
            <w:tcW w:w="6838" w:type="dxa"/>
            <w:gridSpan w:val="2"/>
          </w:tcPr>
          <w:p w14:paraId="514D6B55" w14:textId="77777777" w:rsidR="007B7EE2" w:rsidRPr="00A81DCC" w:rsidRDefault="007B7EE2" w:rsidP="00F55211">
            <w:pPr>
              <w:tabs>
                <w:tab w:val="left" w:pos="540"/>
              </w:tabs>
              <w:spacing w:after="200"/>
              <w:ind w:left="540" w:right="23" w:hanging="540"/>
              <w:jc w:val="both"/>
              <w:rPr>
                <w:lang w:val="en-GB"/>
              </w:rPr>
            </w:pPr>
            <w:r w:rsidRPr="00A81DCC">
              <w:rPr>
                <w:lang w:val="en-GB"/>
              </w:rPr>
              <w:t>(a)</w:t>
            </w:r>
            <w:r w:rsidRPr="00A81DCC">
              <w:rPr>
                <w:lang w:val="en-GB"/>
              </w:rPr>
              <w:tab/>
              <w:t>The Contracting Authority shall make available to the Contractor and the Personnel, for the purposes of the Services and free of any charge, the services, facilities and property described in Appendix A at the times and in the manner specified in said Appendix A.</w:t>
            </w:r>
          </w:p>
          <w:p w14:paraId="221B7319" w14:textId="77777777" w:rsidR="007B7EE2" w:rsidRPr="00A81DCC" w:rsidRDefault="007B7EE2" w:rsidP="00F55211">
            <w:pPr>
              <w:tabs>
                <w:tab w:val="left" w:pos="540"/>
              </w:tabs>
              <w:spacing w:after="200"/>
              <w:ind w:left="540" w:right="23" w:hanging="540"/>
              <w:jc w:val="both"/>
              <w:rPr>
                <w:lang w:val="en-GB"/>
              </w:rPr>
            </w:pPr>
            <w:r w:rsidRPr="00A81DCC">
              <w:rPr>
                <w:lang w:val="en-GB"/>
              </w:rPr>
              <w:t>(b)</w:t>
            </w:r>
            <w:r w:rsidRPr="00A81DCC">
              <w:rPr>
                <w:lang w:val="en-GB"/>
              </w:rP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7B7EE2" w:rsidRPr="00A45678" w14:paraId="701F0000" w14:textId="77777777" w:rsidTr="00F55211">
        <w:trPr>
          <w:jc w:val="center"/>
        </w:trPr>
        <w:tc>
          <w:tcPr>
            <w:tcW w:w="2628" w:type="dxa"/>
          </w:tcPr>
          <w:p w14:paraId="3BF4582C" w14:textId="77777777" w:rsidR="007B7EE2" w:rsidRPr="00A81DCC" w:rsidRDefault="007B7EE2" w:rsidP="00F55211">
            <w:pPr>
              <w:pStyle w:val="A1-Heading3"/>
              <w:rPr>
                <w:lang w:val="en-GB"/>
              </w:rPr>
            </w:pPr>
            <w:bookmarkStart w:id="668" w:name="_Toc351343732"/>
            <w:bookmarkStart w:id="669" w:name="_Toc172359585"/>
            <w:bookmarkStart w:id="670" w:name="_Toc34255013"/>
            <w:bookmarkStart w:id="671" w:name="_Toc34255174"/>
            <w:bookmarkStart w:id="672" w:name="_Toc34329997"/>
            <w:r w:rsidRPr="00A81DCC">
              <w:rPr>
                <w:lang w:val="en-GB"/>
              </w:rPr>
              <w:t>5.5</w:t>
            </w:r>
            <w:r w:rsidRPr="00A81DCC">
              <w:rPr>
                <w:lang w:val="en-GB"/>
              </w:rPr>
              <w:tab/>
              <w:t>Payment</w:t>
            </w:r>
            <w:bookmarkEnd w:id="668"/>
            <w:bookmarkEnd w:id="669"/>
            <w:bookmarkEnd w:id="670"/>
            <w:bookmarkEnd w:id="671"/>
            <w:bookmarkEnd w:id="672"/>
          </w:p>
        </w:tc>
        <w:tc>
          <w:tcPr>
            <w:tcW w:w="6838" w:type="dxa"/>
            <w:gridSpan w:val="2"/>
          </w:tcPr>
          <w:p w14:paraId="27E75119" w14:textId="77777777" w:rsidR="007B7EE2" w:rsidRPr="00A81DCC" w:rsidRDefault="007B7EE2" w:rsidP="00F55211">
            <w:pPr>
              <w:spacing w:after="200"/>
              <w:ind w:right="23"/>
              <w:jc w:val="both"/>
              <w:rPr>
                <w:lang w:val="en-GB"/>
              </w:rPr>
            </w:pPr>
            <w:r w:rsidRPr="00A81DCC">
              <w:rPr>
                <w:lang w:val="en-GB"/>
              </w:rPr>
              <w:t xml:space="preserve">In consideration of the Services performed by the Contractor under this Contract, the Contracting Authority shall make to the Contractor </w:t>
            </w:r>
            <w:r w:rsidRPr="00A81DCC">
              <w:rPr>
                <w:lang w:val="en-GB"/>
              </w:rPr>
              <w:lastRenderedPageBreak/>
              <w:t>such payments and in such manner as is provided by Clause GC 6 of this Contract.</w:t>
            </w:r>
          </w:p>
        </w:tc>
      </w:tr>
      <w:tr w:rsidR="007B7EE2" w:rsidRPr="00A45678" w14:paraId="7ED9D4F8" w14:textId="77777777" w:rsidTr="00F55211">
        <w:trPr>
          <w:gridAfter w:val="1"/>
          <w:wAfter w:w="55" w:type="dxa"/>
          <w:jc w:val="center"/>
        </w:trPr>
        <w:tc>
          <w:tcPr>
            <w:tcW w:w="2628" w:type="dxa"/>
          </w:tcPr>
          <w:p w14:paraId="704FEA9F" w14:textId="77777777" w:rsidR="007B7EE2" w:rsidRPr="00A81DCC" w:rsidRDefault="007B7EE2" w:rsidP="00F55211">
            <w:pPr>
              <w:pStyle w:val="A1-Heading3"/>
              <w:rPr>
                <w:lang w:val="en-GB"/>
              </w:rPr>
            </w:pPr>
            <w:bookmarkStart w:id="673" w:name="_Toc351343733"/>
            <w:bookmarkStart w:id="674" w:name="_Toc172359586"/>
            <w:bookmarkStart w:id="675" w:name="_Toc34255014"/>
            <w:bookmarkStart w:id="676" w:name="_Toc34255175"/>
            <w:bookmarkStart w:id="677" w:name="_Toc34329998"/>
            <w:r w:rsidRPr="00A81DCC">
              <w:rPr>
                <w:lang w:val="en-GB"/>
              </w:rPr>
              <w:lastRenderedPageBreak/>
              <w:t>5.6</w:t>
            </w:r>
            <w:r w:rsidRPr="00A81DCC">
              <w:rPr>
                <w:lang w:val="en-GB"/>
              </w:rPr>
              <w:tab/>
              <w:t>Counterpart Personnel</w:t>
            </w:r>
            <w:bookmarkEnd w:id="673"/>
            <w:bookmarkEnd w:id="674"/>
            <w:bookmarkEnd w:id="675"/>
            <w:bookmarkEnd w:id="676"/>
            <w:bookmarkEnd w:id="677"/>
          </w:p>
        </w:tc>
        <w:tc>
          <w:tcPr>
            <w:tcW w:w="6783" w:type="dxa"/>
          </w:tcPr>
          <w:p w14:paraId="44E8C1E2" w14:textId="77777777" w:rsidR="007B7EE2" w:rsidRPr="00A81DCC" w:rsidRDefault="007B7EE2" w:rsidP="00F55211">
            <w:pPr>
              <w:tabs>
                <w:tab w:val="left" w:pos="540"/>
              </w:tabs>
              <w:spacing w:after="200"/>
              <w:ind w:left="540" w:right="23" w:hanging="540"/>
              <w:jc w:val="both"/>
              <w:rPr>
                <w:lang w:val="en-GB"/>
              </w:rPr>
            </w:pPr>
            <w:r w:rsidRPr="00A81DCC">
              <w:rPr>
                <w:lang w:val="en-GB"/>
              </w:rPr>
              <w:t>(a)</w:t>
            </w:r>
            <w:r w:rsidRPr="00A81DCC">
              <w:rPr>
                <w:lang w:val="en-GB"/>
              </w:rPr>
              <w:tab/>
              <w:t>The Contracting Authority shall make available to the Contractor free of charge such professional and support counterpart personnel, to be nominated by the Contracting Authority with the Contractor’s advice, if specified in Appendix A.</w:t>
            </w:r>
          </w:p>
          <w:p w14:paraId="3062D923" w14:textId="77777777" w:rsidR="007B7EE2" w:rsidRPr="00A81DCC" w:rsidRDefault="007B7EE2" w:rsidP="00F55211">
            <w:pPr>
              <w:tabs>
                <w:tab w:val="left" w:pos="540"/>
              </w:tabs>
              <w:spacing w:after="200"/>
              <w:ind w:left="540" w:right="23" w:hanging="540"/>
              <w:jc w:val="both"/>
              <w:rPr>
                <w:lang w:val="en-GB"/>
              </w:rPr>
            </w:pPr>
            <w:r w:rsidRPr="00A81DCC">
              <w:rPr>
                <w:lang w:val="en-GB"/>
              </w:rPr>
              <w:t>(b)</w:t>
            </w:r>
            <w:r w:rsidRPr="00A81DCC">
              <w:rPr>
                <w:lang w:val="en-GB"/>
              </w:rPr>
              <w:tab/>
              <w:t>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to the Contractor as a result thereof pursuant to Clause GC 6.1(c) hereof.</w:t>
            </w:r>
          </w:p>
          <w:p w14:paraId="5B30EBFB" w14:textId="77777777" w:rsidR="007B7EE2" w:rsidRPr="00A81DCC" w:rsidRDefault="007B7EE2" w:rsidP="00F55211">
            <w:pPr>
              <w:tabs>
                <w:tab w:val="left" w:pos="540"/>
              </w:tabs>
              <w:spacing w:after="200"/>
              <w:ind w:left="540" w:right="23" w:hanging="540"/>
              <w:jc w:val="both"/>
              <w:rPr>
                <w:lang w:val="en-GB"/>
              </w:rPr>
            </w:pPr>
            <w:r w:rsidRPr="00A81DCC">
              <w:rPr>
                <w:lang w:val="en-GB"/>
              </w:rPr>
              <w:t>(c)</w:t>
            </w:r>
            <w:r w:rsidRPr="00A81DCC">
              <w:rPr>
                <w:lang w:val="en-GB"/>
              </w:rPr>
              <w:tab/>
              <w:t>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Contracting Authority shall not unreasonably refuse to act upon such request.</w:t>
            </w:r>
          </w:p>
        </w:tc>
      </w:tr>
    </w:tbl>
    <w:p w14:paraId="05CC37AA" w14:textId="77777777" w:rsidR="007B7EE2" w:rsidRPr="00A81DCC" w:rsidRDefault="007B7EE2" w:rsidP="007B7EE2">
      <w:pPr>
        <w:jc w:val="both"/>
        <w:rPr>
          <w:lang w:val="en-GB"/>
        </w:rPr>
      </w:pPr>
    </w:p>
    <w:p w14:paraId="06803B1F" w14:textId="77777777" w:rsidR="007B7EE2" w:rsidRPr="00A81DCC" w:rsidRDefault="007B7EE2" w:rsidP="007B7EE2">
      <w:pPr>
        <w:pStyle w:val="A1-Heading20"/>
        <w:rPr>
          <w:lang w:val="en-GB"/>
        </w:rPr>
      </w:pPr>
      <w:bookmarkStart w:id="678" w:name="_Toc351343734"/>
      <w:bookmarkStart w:id="679" w:name="_Toc172359587"/>
      <w:bookmarkStart w:id="680" w:name="_Toc34255015"/>
      <w:bookmarkStart w:id="681" w:name="_Toc34255176"/>
      <w:bookmarkStart w:id="682" w:name="_Toc34352100"/>
      <w:bookmarkStart w:id="683" w:name="_Toc35080303"/>
      <w:r w:rsidRPr="00A81DCC">
        <w:rPr>
          <w:lang w:val="en-GB"/>
        </w:rPr>
        <w:t>6.  Payments to the Contractor</w:t>
      </w:r>
      <w:bookmarkEnd w:id="678"/>
      <w:bookmarkEnd w:id="679"/>
      <w:bookmarkEnd w:id="680"/>
      <w:bookmarkEnd w:id="681"/>
      <w:bookmarkEnd w:id="682"/>
      <w:bookmarkEnd w:id="683"/>
    </w:p>
    <w:tbl>
      <w:tblPr>
        <w:tblW w:w="9240" w:type="dxa"/>
        <w:jc w:val="center"/>
        <w:tblLayout w:type="fixed"/>
        <w:tblLook w:val="0000" w:firstRow="0" w:lastRow="0" w:firstColumn="0" w:lastColumn="0" w:noHBand="0" w:noVBand="0"/>
      </w:tblPr>
      <w:tblGrid>
        <w:gridCol w:w="2625"/>
        <w:gridCol w:w="6615"/>
      </w:tblGrid>
      <w:tr w:rsidR="007B7EE2" w:rsidRPr="00A45678" w14:paraId="5B270825" w14:textId="77777777" w:rsidTr="00F55211">
        <w:trPr>
          <w:jc w:val="center"/>
        </w:trPr>
        <w:tc>
          <w:tcPr>
            <w:tcW w:w="2625" w:type="dxa"/>
          </w:tcPr>
          <w:p w14:paraId="0068B6E2" w14:textId="77777777" w:rsidR="007B7EE2" w:rsidRPr="00A81DCC" w:rsidRDefault="007B7EE2" w:rsidP="00F55211">
            <w:pPr>
              <w:pStyle w:val="A1-Heading3"/>
              <w:rPr>
                <w:lang w:val="en-GB"/>
              </w:rPr>
            </w:pPr>
            <w:bookmarkStart w:id="684" w:name="_Toc351343735"/>
            <w:bookmarkStart w:id="685" w:name="_Toc172359588"/>
            <w:bookmarkStart w:id="686" w:name="_Toc34255016"/>
            <w:bookmarkStart w:id="687" w:name="_Toc34255177"/>
            <w:bookmarkStart w:id="688" w:name="_Toc34329999"/>
            <w:r w:rsidRPr="00A81DCC">
              <w:rPr>
                <w:lang w:val="en-GB"/>
              </w:rPr>
              <w:t>6.1</w:t>
            </w:r>
            <w:r w:rsidRPr="00A81DCC">
              <w:rPr>
                <w:lang w:val="en-GB"/>
              </w:rPr>
              <w:tab/>
              <w:t>Cost Estimates; Ceiling Amount</w:t>
            </w:r>
            <w:bookmarkEnd w:id="684"/>
            <w:bookmarkEnd w:id="685"/>
            <w:bookmarkEnd w:id="686"/>
            <w:bookmarkEnd w:id="687"/>
            <w:bookmarkEnd w:id="688"/>
          </w:p>
        </w:tc>
        <w:tc>
          <w:tcPr>
            <w:tcW w:w="6615" w:type="dxa"/>
          </w:tcPr>
          <w:p w14:paraId="4C3CAC6E" w14:textId="77777777" w:rsidR="007B7EE2" w:rsidRPr="00A81DCC" w:rsidRDefault="007B7EE2" w:rsidP="00F55211">
            <w:pPr>
              <w:tabs>
                <w:tab w:val="left" w:pos="540"/>
              </w:tabs>
              <w:spacing w:after="200"/>
              <w:ind w:left="540" w:right="23" w:hanging="540"/>
              <w:jc w:val="both"/>
              <w:rPr>
                <w:lang w:val="en-GB"/>
              </w:rPr>
            </w:pPr>
            <w:r w:rsidRPr="00A81DCC">
              <w:rPr>
                <w:lang w:val="en-GB"/>
              </w:rPr>
              <w:t>(a)</w:t>
            </w:r>
            <w:r w:rsidRPr="00A81DCC">
              <w:rPr>
                <w:lang w:val="en-GB"/>
              </w:rPr>
              <w:tab/>
            </w:r>
            <w:r w:rsidRPr="00A81DCC">
              <w:rPr>
                <w:spacing w:val="-4"/>
                <w:lang w:val="en-GB"/>
              </w:rPr>
              <w:t xml:space="preserve">An estimate of the cost of the Services payable in US Dollars is set forth in Appendix C.  </w:t>
            </w:r>
          </w:p>
          <w:p w14:paraId="4EAFD7DF" w14:textId="77777777" w:rsidR="007B7EE2" w:rsidRPr="00A81DCC" w:rsidRDefault="007B7EE2" w:rsidP="00F55211">
            <w:pPr>
              <w:tabs>
                <w:tab w:val="left" w:pos="540"/>
              </w:tabs>
              <w:spacing w:after="200"/>
              <w:ind w:left="540" w:right="23" w:hanging="540"/>
              <w:jc w:val="both"/>
              <w:rPr>
                <w:lang w:val="en-GB"/>
              </w:rPr>
            </w:pPr>
            <w:r w:rsidRPr="00A81DCC">
              <w:rPr>
                <w:lang w:val="en-GB"/>
              </w:rPr>
              <w:t>(b)</w:t>
            </w:r>
            <w:r w:rsidRPr="00A81DCC">
              <w:rPr>
                <w:lang w:val="en-GB"/>
              </w:rPr>
              <w:tab/>
              <w:t>Except as may be otherwise agreed under Clause GC 2.6 and subject to Clause GC 6.1(c), payments under this Contract shall not exceed the ceiling</w:t>
            </w:r>
            <w:r w:rsidRPr="00A81DCC">
              <w:rPr>
                <w:b/>
                <w:lang w:val="en-GB"/>
              </w:rPr>
              <w:t xml:space="preserve"> specified in the SC.</w:t>
            </w:r>
          </w:p>
          <w:p w14:paraId="4AF95B0E" w14:textId="77777777" w:rsidR="007B7EE2" w:rsidRPr="00A81DCC" w:rsidRDefault="007B7EE2" w:rsidP="00F55211">
            <w:pPr>
              <w:tabs>
                <w:tab w:val="left" w:pos="540"/>
              </w:tabs>
              <w:spacing w:after="200"/>
              <w:ind w:left="540" w:right="23" w:hanging="540"/>
              <w:jc w:val="both"/>
              <w:rPr>
                <w:lang w:val="en-GB"/>
              </w:rPr>
            </w:pPr>
            <w:r w:rsidRPr="00A81DCC">
              <w:rPr>
                <w:lang w:val="en-GB"/>
              </w:rPr>
              <w:t>(c)</w:t>
            </w:r>
            <w:r w:rsidRPr="00A81DCC">
              <w:rPr>
                <w:lang w:val="en-GB"/>
              </w:rP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7B7EE2" w:rsidRPr="00A45678" w14:paraId="17862B9B" w14:textId="77777777" w:rsidTr="00F55211">
        <w:trPr>
          <w:jc w:val="center"/>
        </w:trPr>
        <w:tc>
          <w:tcPr>
            <w:tcW w:w="2625" w:type="dxa"/>
          </w:tcPr>
          <w:p w14:paraId="0370480A" w14:textId="77777777" w:rsidR="007B7EE2" w:rsidRPr="00A81DCC" w:rsidRDefault="007B7EE2" w:rsidP="00F55211">
            <w:pPr>
              <w:pStyle w:val="A1-Heading3"/>
              <w:rPr>
                <w:lang w:val="en-GB"/>
              </w:rPr>
            </w:pPr>
            <w:bookmarkStart w:id="689" w:name="_Toc351343736"/>
            <w:bookmarkStart w:id="690" w:name="_Toc172359589"/>
            <w:bookmarkStart w:id="691" w:name="_Toc34255017"/>
            <w:bookmarkStart w:id="692" w:name="_Toc34255178"/>
            <w:bookmarkStart w:id="693" w:name="_Toc34330000"/>
            <w:r w:rsidRPr="00A81DCC">
              <w:rPr>
                <w:lang w:val="en-GB"/>
              </w:rPr>
              <w:t>6.2</w:t>
            </w:r>
            <w:r w:rsidRPr="00A81DCC">
              <w:rPr>
                <w:lang w:val="en-GB"/>
              </w:rPr>
              <w:tab/>
              <w:t xml:space="preserve">Remuneration and </w:t>
            </w:r>
            <w:bookmarkEnd w:id="689"/>
            <w:r w:rsidRPr="00A81DCC">
              <w:rPr>
                <w:lang w:val="en-GB"/>
              </w:rPr>
              <w:t>Reimbursable Expenses</w:t>
            </w:r>
            <w:bookmarkEnd w:id="690"/>
            <w:bookmarkEnd w:id="691"/>
            <w:bookmarkEnd w:id="692"/>
            <w:bookmarkEnd w:id="693"/>
          </w:p>
          <w:p w14:paraId="05885DE3" w14:textId="77777777" w:rsidR="007B7EE2" w:rsidRPr="00A81DCC" w:rsidRDefault="007B7EE2" w:rsidP="00F55211">
            <w:pPr>
              <w:rPr>
                <w:lang w:val="en-GB"/>
              </w:rPr>
            </w:pPr>
          </w:p>
        </w:tc>
        <w:tc>
          <w:tcPr>
            <w:tcW w:w="6615" w:type="dxa"/>
          </w:tcPr>
          <w:p w14:paraId="5B866E0F" w14:textId="77777777" w:rsidR="007B7EE2" w:rsidRPr="00A81DCC" w:rsidRDefault="007B7EE2" w:rsidP="00F55211">
            <w:pPr>
              <w:tabs>
                <w:tab w:val="left" w:pos="540"/>
              </w:tabs>
              <w:spacing w:after="200"/>
              <w:ind w:left="540" w:right="23" w:hanging="540"/>
              <w:jc w:val="both"/>
              <w:rPr>
                <w:b/>
                <w:i/>
                <w:lang w:val="en-GB"/>
              </w:rPr>
            </w:pPr>
            <w:r w:rsidRPr="00A81DCC">
              <w:rPr>
                <w:b/>
                <w:i/>
                <w:lang w:val="en-GB"/>
              </w:rPr>
              <w:t xml:space="preserve">Option 1: Global Price Contracts </w:t>
            </w:r>
          </w:p>
          <w:p w14:paraId="4F390FD0" w14:textId="77777777" w:rsidR="007B7EE2" w:rsidRPr="00A81DCC" w:rsidRDefault="007B7EE2" w:rsidP="00A81DCC">
            <w:pPr>
              <w:pStyle w:val="Clauses"/>
              <w:numPr>
                <w:ilvl w:val="2"/>
                <w:numId w:val="103"/>
              </w:numPr>
              <w:tabs>
                <w:tab w:val="clear" w:pos="1712"/>
                <w:tab w:val="num" w:pos="431"/>
              </w:tabs>
              <w:ind w:left="431" w:hanging="431"/>
              <w:jc w:val="both"/>
              <w:rPr>
                <w:rFonts w:ascii="Times New Roman" w:hAnsi="Times New Roman"/>
                <w:b w:val="0"/>
                <w:lang w:val="en-GB" w:eastAsia="en-US"/>
              </w:rPr>
            </w:pPr>
            <w:bookmarkStart w:id="694" w:name="_Toc33964851"/>
            <w:bookmarkStart w:id="695" w:name="_Toc34255018"/>
            <w:bookmarkStart w:id="696" w:name="_Toc34255179"/>
            <w:bookmarkStart w:id="697" w:name="_Toc34352101"/>
            <w:bookmarkStart w:id="698" w:name="_Toc35080304"/>
            <w:r w:rsidRPr="00A81DCC">
              <w:rPr>
                <w:rFonts w:ascii="Times New Roman" w:hAnsi="Times New Roman"/>
                <w:b w:val="0"/>
                <w:lang w:val="en-GB" w:eastAsia="en-US"/>
              </w:rPr>
              <w:lastRenderedPageBreak/>
              <w:t>Subject to the ceilings specified in Clause GC 6.1(b) hereof, the Contracting Authority shall pay to the Contractor, in fix instalments, (i) the remuneration as set forth in SC hereunder, and (ii) the reimbursable expenses as set forth in Clause SC hereunder, based on the following Schedule stated in SC.</w:t>
            </w:r>
            <w:bookmarkEnd w:id="694"/>
            <w:bookmarkEnd w:id="695"/>
            <w:bookmarkEnd w:id="696"/>
            <w:bookmarkEnd w:id="697"/>
            <w:bookmarkEnd w:id="698"/>
            <w:r w:rsidRPr="00A81DCC">
              <w:rPr>
                <w:rFonts w:ascii="Times New Roman" w:hAnsi="Times New Roman"/>
                <w:b w:val="0"/>
                <w:lang w:val="en-GB" w:eastAsia="en-US"/>
              </w:rPr>
              <w:t xml:space="preserve"> </w:t>
            </w:r>
          </w:p>
          <w:p w14:paraId="5B207AA6" w14:textId="77777777" w:rsidR="007B7EE2" w:rsidRPr="00A81DCC" w:rsidRDefault="007B7EE2" w:rsidP="007B7EE2">
            <w:pPr>
              <w:pStyle w:val="Clauses"/>
              <w:numPr>
                <w:ilvl w:val="2"/>
                <w:numId w:val="103"/>
              </w:numPr>
              <w:tabs>
                <w:tab w:val="clear" w:pos="1712"/>
                <w:tab w:val="num" w:pos="431"/>
              </w:tabs>
              <w:ind w:left="431" w:hanging="431"/>
              <w:jc w:val="both"/>
              <w:rPr>
                <w:rFonts w:ascii="Times New Roman" w:hAnsi="Times New Roman"/>
                <w:b w:val="0"/>
                <w:lang w:val="en-GB" w:eastAsia="en-US"/>
              </w:rPr>
            </w:pPr>
            <w:bookmarkStart w:id="699" w:name="_Toc33964852"/>
            <w:bookmarkStart w:id="700" w:name="_Toc34255019"/>
            <w:bookmarkStart w:id="701" w:name="_Toc34255180"/>
            <w:bookmarkStart w:id="702" w:name="_Toc34352102"/>
            <w:bookmarkStart w:id="703" w:name="_Toc35080305"/>
            <w:r w:rsidRPr="00A81DCC">
              <w:rPr>
                <w:rFonts w:ascii="Times New Roman" w:hAnsi="Times New Roman"/>
                <w:b w:val="0"/>
                <w:lang w:val="en-GB" w:eastAsia="en-US"/>
              </w:rPr>
              <w:t>Unless otherwise specified in the SC, the remuneration shall be fixed for the duration of the Contract.</w:t>
            </w:r>
            <w:bookmarkEnd w:id="699"/>
            <w:bookmarkEnd w:id="700"/>
            <w:bookmarkEnd w:id="701"/>
            <w:bookmarkEnd w:id="702"/>
            <w:bookmarkEnd w:id="703"/>
          </w:p>
          <w:p w14:paraId="080E1537" w14:textId="77777777" w:rsidR="007B7EE2" w:rsidRPr="00A45678" w:rsidRDefault="007B7EE2" w:rsidP="00F55211">
            <w:pPr>
              <w:pStyle w:val="Normali"/>
              <w:tabs>
                <w:tab w:val="clear" w:pos="2498"/>
              </w:tabs>
            </w:pPr>
          </w:p>
          <w:p w14:paraId="1F508978" w14:textId="77777777" w:rsidR="007B7EE2" w:rsidRPr="00A81DCC" w:rsidRDefault="007B7EE2" w:rsidP="00F55211">
            <w:pPr>
              <w:tabs>
                <w:tab w:val="left" w:pos="540"/>
              </w:tabs>
              <w:spacing w:after="200"/>
              <w:ind w:left="540" w:right="23" w:hanging="540"/>
              <w:jc w:val="both"/>
              <w:rPr>
                <w:b/>
                <w:i/>
                <w:lang w:val="en-GB"/>
              </w:rPr>
            </w:pPr>
            <w:r w:rsidRPr="00A81DCC">
              <w:rPr>
                <w:b/>
                <w:i/>
                <w:lang w:val="en-GB"/>
              </w:rPr>
              <w:t xml:space="preserve">Option 2: Fee Based Contracts </w:t>
            </w:r>
          </w:p>
          <w:p w14:paraId="6FB673B1" w14:textId="77777777" w:rsidR="007B7EE2" w:rsidRPr="00A81DCC" w:rsidRDefault="007B7EE2" w:rsidP="00F55211">
            <w:pPr>
              <w:tabs>
                <w:tab w:val="left" w:pos="540"/>
              </w:tabs>
              <w:spacing w:after="200"/>
              <w:ind w:left="540" w:right="23" w:hanging="540"/>
              <w:jc w:val="both"/>
              <w:rPr>
                <w:lang w:val="en-GB"/>
              </w:rPr>
            </w:pPr>
            <w:r w:rsidRPr="00A81DCC">
              <w:rPr>
                <w:lang w:val="en-GB"/>
              </w:rPr>
              <w:t>(a)</w:t>
            </w:r>
            <w:r w:rsidRPr="00A81DCC">
              <w:rPr>
                <w:lang w:val="en-GB"/>
              </w:rPr>
              <w:tab/>
              <w:t xml:space="preserve">Subject to the ceilings specified in Clause GC 6.1(b) hereof, the Contracting Authority shall pay to the Contractor (i) remuneration as set forth in Clause GC 6.2(b) hereunder, and (ii) reimbursable expenses as set forth in Clause GC 6.2(c) hereunder.  Unless otherwise </w:t>
            </w:r>
            <w:r w:rsidRPr="00A81DCC">
              <w:rPr>
                <w:b/>
                <w:lang w:val="en-GB"/>
              </w:rPr>
              <w:t>specified in the SC</w:t>
            </w:r>
            <w:r w:rsidRPr="00A81DCC">
              <w:rPr>
                <w:lang w:val="en-GB"/>
              </w:rPr>
              <w:t>, said remuneration shall be fixed for the duration of the Contract.</w:t>
            </w:r>
          </w:p>
          <w:p w14:paraId="458148DC" w14:textId="77777777" w:rsidR="007B7EE2" w:rsidRPr="00A81DCC" w:rsidRDefault="007B7EE2" w:rsidP="00F55211">
            <w:pPr>
              <w:tabs>
                <w:tab w:val="left" w:pos="540"/>
              </w:tabs>
              <w:spacing w:after="200"/>
              <w:ind w:left="540" w:right="23" w:hanging="540"/>
              <w:jc w:val="both"/>
              <w:rPr>
                <w:lang w:val="en-GB"/>
              </w:rPr>
            </w:pPr>
            <w:r w:rsidRPr="00A81DCC">
              <w:rPr>
                <w:lang w:val="en-GB"/>
              </w:rPr>
              <w:t>(b)</w:t>
            </w:r>
            <w:r w:rsidRPr="00A81DCC">
              <w:rPr>
                <w:lang w:val="en-GB"/>
              </w:rPr>
              <w:tab/>
              <w:t xml:space="preserve">Payment for the Personnel shall be determined on the basis of time actually spent by such Personnel in the performance of the Services after the date determined in accordance with Clause GC 2.3 and </w:t>
            </w:r>
            <w:r w:rsidRPr="00A81DCC">
              <w:rPr>
                <w:b/>
                <w:lang w:val="en-GB"/>
              </w:rPr>
              <w:t>Clause SC 2.3</w:t>
            </w:r>
            <w:r w:rsidRPr="00A81DCC">
              <w:rPr>
                <w:lang w:val="en-GB"/>
              </w:rPr>
              <w:t xml:space="preserve"> (or such other date as the Parties shall agree in writing), at the rates referred to in Appendix C to this Contract, and subject to price adjustment, if any, </w:t>
            </w:r>
            <w:r w:rsidRPr="00A81DCC">
              <w:rPr>
                <w:b/>
                <w:lang w:val="en-GB"/>
              </w:rPr>
              <w:t>specified in SC.</w:t>
            </w:r>
          </w:p>
          <w:p w14:paraId="0BD4E7A2" w14:textId="77777777" w:rsidR="007B7EE2" w:rsidRPr="00A81DCC" w:rsidRDefault="007B7EE2" w:rsidP="00F55211">
            <w:pPr>
              <w:tabs>
                <w:tab w:val="left" w:pos="540"/>
              </w:tabs>
              <w:spacing w:after="200"/>
              <w:ind w:left="540" w:right="23" w:hanging="540"/>
              <w:jc w:val="both"/>
              <w:rPr>
                <w:lang w:val="en-GB"/>
              </w:rPr>
            </w:pPr>
            <w:r w:rsidRPr="00A81DCC">
              <w:rPr>
                <w:lang w:val="en-GB"/>
              </w:rPr>
              <w:t>(c)</w:t>
            </w:r>
            <w:r w:rsidRPr="00A81DCC">
              <w:rPr>
                <w:lang w:val="en-GB"/>
              </w:rPr>
              <w:tab/>
              <w:t xml:space="preserve">Reimbursable expenses actually and reasonably incurred by the Contractor in the performance of the Services and identified in Appendix C of this Contract, shall not exceed the ceiling </w:t>
            </w:r>
            <w:r w:rsidRPr="00A81DCC">
              <w:rPr>
                <w:b/>
                <w:lang w:val="en-GB"/>
              </w:rPr>
              <w:t>specified in SC.</w:t>
            </w:r>
          </w:p>
          <w:p w14:paraId="01C6DED0" w14:textId="77777777" w:rsidR="007B7EE2" w:rsidRPr="00A81DCC" w:rsidRDefault="007B7EE2" w:rsidP="00F55211">
            <w:pPr>
              <w:tabs>
                <w:tab w:val="left" w:pos="540"/>
              </w:tabs>
              <w:spacing w:after="200"/>
              <w:ind w:left="540" w:right="23" w:hanging="540"/>
              <w:jc w:val="both"/>
              <w:rPr>
                <w:lang w:val="en-GB"/>
              </w:rPr>
            </w:pPr>
            <w:r w:rsidRPr="00A81DCC">
              <w:rPr>
                <w:lang w:val="en-GB"/>
              </w:rPr>
              <w:t>(d)</w:t>
            </w:r>
            <w:r w:rsidRPr="00A81DCC">
              <w:rPr>
                <w:lang w:val="en-GB"/>
              </w:rPr>
              <w:tab/>
              <w:t>The remuneration rates referred to under paragraph (b) here above shall cover: (i) such salaries and allowances as the Contractor shall have agreed to pay to the Personnel as well as factors for social charges and overhead (bonuses or other means of profit-sharing shall not be allowed as an element of overhead), (ii) the cost of backstopping by home office staff not included in the Personnel listed in Appendix B, and (iii) the Contractor’s fee.</w:t>
            </w:r>
          </w:p>
          <w:p w14:paraId="455E8470" w14:textId="77777777" w:rsidR="007B7EE2" w:rsidRPr="00A81DCC" w:rsidRDefault="007B7EE2" w:rsidP="00F55211">
            <w:pPr>
              <w:tabs>
                <w:tab w:val="left" w:pos="540"/>
              </w:tabs>
              <w:spacing w:after="200"/>
              <w:ind w:left="540" w:right="23" w:hanging="540"/>
              <w:jc w:val="both"/>
              <w:rPr>
                <w:lang w:val="en-GB"/>
              </w:rPr>
            </w:pPr>
            <w:r w:rsidRPr="00A81DCC">
              <w:rPr>
                <w:lang w:val="en-GB"/>
              </w:rPr>
              <w:t>(e)</w:t>
            </w:r>
            <w:r w:rsidRPr="00A81DCC">
              <w:rPr>
                <w:lang w:val="en-GB"/>
              </w:rPr>
              <w:tab/>
              <w:t>Any rates specified for Personnel not yet appointed shall be provisional and shall be subject to revision, with the written approval of the Contracting Authority, once the applicable salaries and allowances are known.</w:t>
            </w:r>
          </w:p>
          <w:p w14:paraId="560BA357" w14:textId="77777777" w:rsidR="007B7EE2" w:rsidRPr="00A81DCC" w:rsidRDefault="007B7EE2" w:rsidP="00F55211">
            <w:pPr>
              <w:tabs>
                <w:tab w:val="left" w:pos="540"/>
              </w:tabs>
              <w:spacing w:after="200"/>
              <w:ind w:left="540" w:right="23" w:hanging="540"/>
              <w:jc w:val="both"/>
              <w:rPr>
                <w:lang w:val="en-GB"/>
              </w:rPr>
            </w:pPr>
            <w:r w:rsidRPr="00A81DCC">
              <w:rPr>
                <w:lang w:val="en-GB"/>
              </w:rPr>
              <w:t>(f)</w:t>
            </w:r>
            <w:r w:rsidRPr="00A81DCC">
              <w:rPr>
                <w:lang w:val="en-GB"/>
              </w:rPr>
              <w:tab/>
              <w:t>Payments for periods of less than one month shall be calculated on an hourly basis for actual time spent in the Contractor’s home office and directly attributable to the Services (one hour being equivalent to 1/176</w:t>
            </w:r>
            <w:r w:rsidRPr="00A81DCC">
              <w:rPr>
                <w:vertAlign w:val="superscript"/>
                <w:lang w:val="en-GB"/>
              </w:rPr>
              <w:t>th</w:t>
            </w:r>
            <w:r w:rsidRPr="00A81DCC">
              <w:rPr>
                <w:lang w:val="en-GB"/>
              </w:rPr>
              <w:t xml:space="preserve"> of a month) </w:t>
            </w:r>
            <w:r w:rsidRPr="00A81DCC">
              <w:rPr>
                <w:lang w:val="en-GB"/>
              </w:rPr>
              <w:lastRenderedPageBreak/>
              <w:t>and on a calendar-day basis for time spent away from home office (one day being equivalent to 1/30</w:t>
            </w:r>
            <w:r w:rsidRPr="00A81DCC">
              <w:rPr>
                <w:vertAlign w:val="superscript"/>
                <w:lang w:val="en-GB"/>
              </w:rPr>
              <w:t>th</w:t>
            </w:r>
            <w:r w:rsidRPr="00A81DCC">
              <w:rPr>
                <w:lang w:val="en-GB"/>
              </w:rPr>
              <w:t xml:space="preserve"> of a month).</w:t>
            </w:r>
          </w:p>
        </w:tc>
      </w:tr>
      <w:tr w:rsidR="007B7EE2" w:rsidRPr="00A45678" w14:paraId="27AE8E43" w14:textId="77777777" w:rsidTr="00F55211">
        <w:trPr>
          <w:cantSplit/>
          <w:jc w:val="center"/>
        </w:trPr>
        <w:tc>
          <w:tcPr>
            <w:tcW w:w="2625" w:type="dxa"/>
          </w:tcPr>
          <w:p w14:paraId="11439B79" w14:textId="77777777" w:rsidR="007B7EE2" w:rsidRPr="00A81DCC" w:rsidRDefault="007B7EE2" w:rsidP="00F55211">
            <w:pPr>
              <w:pStyle w:val="A1-Heading3"/>
              <w:rPr>
                <w:lang w:val="en-GB"/>
              </w:rPr>
            </w:pPr>
            <w:bookmarkStart w:id="704" w:name="_Toc351343737"/>
            <w:bookmarkStart w:id="705" w:name="_Toc172359590"/>
            <w:bookmarkStart w:id="706" w:name="_Toc34255020"/>
            <w:bookmarkStart w:id="707" w:name="_Toc34255181"/>
            <w:bookmarkStart w:id="708" w:name="_Toc34330001"/>
            <w:r w:rsidRPr="00A81DCC">
              <w:rPr>
                <w:lang w:val="en-GB"/>
              </w:rPr>
              <w:lastRenderedPageBreak/>
              <w:t>6.3</w:t>
            </w:r>
            <w:r w:rsidRPr="00A81DCC">
              <w:rPr>
                <w:lang w:val="en-GB"/>
              </w:rPr>
              <w:tab/>
              <w:t>Currency of Payment</w:t>
            </w:r>
            <w:bookmarkEnd w:id="704"/>
            <w:bookmarkEnd w:id="705"/>
            <w:bookmarkEnd w:id="706"/>
            <w:bookmarkEnd w:id="707"/>
            <w:bookmarkEnd w:id="708"/>
          </w:p>
        </w:tc>
        <w:tc>
          <w:tcPr>
            <w:tcW w:w="6615" w:type="dxa"/>
          </w:tcPr>
          <w:p w14:paraId="69B03357" w14:textId="77777777" w:rsidR="007B7EE2" w:rsidRPr="00A81DCC" w:rsidRDefault="007B7EE2" w:rsidP="00F55211">
            <w:pPr>
              <w:pStyle w:val="BodyText2"/>
              <w:spacing w:after="200"/>
              <w:ind w:right="23"/>
              <w:jc w:val="both"/>
              <w:rPr>
                <w:lang w:val="en-GB"/>
              </w:rPr>
            </w:pPr>
            <w:r w:rsidRPr="00A81DCC">
              <w:rPr>
                <w:lang w:val="en-GB"/>
              </w:rPr>
              <w:t>All payments shall be made in US Dollars.</w:t>
            </w:r>
          </w:p>
        </w:tc>
      </w:tr>
      <w:tr w:rsidR="007B7EE2" w:rsidRPr="00A45678" w14:paraId="5FC0FC09" w14:textId="77777777" w:rsidTr="00F55211">
        <w:trPr>
          <w:jc w:val="center"/>
        </w:trPr>
        <w:tc>
          <w:tcPr>
            <w:tcW w:w="2625" w:type="dxa"/>
          </w:tcPr>
          <w:p w14:paraId="6E946B44" w14:textId="77777777" w:rsidR="007B7EE2" w:rsidRPr="00A81DCC" w:rsidRDefault="007B7EE2" w:rsidP="00F55211">
            <w:pPr>
              <w:pStyle w:val="A1-Heading3"/>
              <w:rPr>
                <w:lang w:val="en-GB"/>
              </w:rPr>
            </w:pPr>
            <w:bookmarkStart w:id="709" w:name="_Toc172359591"/>
            <w:bookmarkStart w:id="710" w:name="_Toc34255021"/>
            <w:bookmarkStart w:id="711" w:name="_Toc34255182"/>
            <w:bookmarkStart w:id="712" w:name="_Toc34330002"/>
            <w:r w:rsidRPr="00A81DCC">
              <w:rPr>
                <w:lang w:val="en-GB"/>
              </w:rPr>
              <w:t>6.4</w:t>
            </w:r>
            <w:r w:rsidRPr="00A81DCC">
              <w:rPr>
                <w:lang w:val="en-GB"/>
              </w:rPr>
              <w:tab/>
              <w:t>Mode of Billing and Payment</w:t>
            </w:r>
            <w:bookmarkEnd w:id="709"/>
            <w:bookmarkEnd w:id="710"/>
            <w:bookmarkEnd w:id="711"/>
            <w:bookmarkEnd w:id="712"/>
          </w:p>
        </w:tc>
        <w:tc>
          <w:tcPr>
            <w:tcW w:w="6615" w:type="dxa"/>
          </w:tcPr>
          <w:p w14:paraId="4EE4021E" w14:textId="77777777" w:rsidR="007B7EE2" w:rsidRPr="00A81DCC" w:rsidRDefault="007B7EE2" w:rsidP="00F55211">
            <w:pPr>
              <w:spacing w:after="200"/>
              <w:ind w:right="23"/>
              <w:jc w:val="both"/>
              <w:rPr>
                <w:lang w:val="en-GB"/>
              </w:rPr>
            </w:pPr>
            <w:r w:rsidRPr="00A81DCC">
              <w:rPr>
                <w:lang w:val="en-GB"/>
              </w:rPr>
              <w:t>Billings and payments in respect of the Services shall be made as follows:</w:t>
            </w:r>
          </w:p>
          <w:p w14:paraId="1C3220D4" w14:textId="77777777" w:rsidR="007B7EE2" w:rsidRPr="00A81DCC" w:rsidRDefault="007B7EE2" w:rsidP="00F55211">
            <w:pPr>
              <w:spacing w:after="200"/>
              <w:ind w:right="23"/>
              <w:jc w:val="both"/>
              <w:rPr>
                <w:b/>
                <w:i/>
                <w:lang w:val="en-GB"/>
              </w:rPr>
            </w:pPr>
            <w:r w:rsidRPr="00A81DCC">
              <w:rPr>
                <w:b/>
                <w:i/>
                <w:lang w:val="en-GB"/>
              </w:rPr>
              <w:t>Option 1: Global Price Contracts</w:t>
            </w:r>
          </w:p>
          <w:p w14:paraId="4A221605" w14:textId="77777777" w:rsidR="007B7EE2" w:rsidRPr="00A45678" w:rsidRDefault="007B7EE2" w:rsidP="007B7EE2">
            <w:pPr>
              <w:pStyle w:val="Clauses"/>
              <w:numPr>
                <w:ilvl w:val="0"/>
                <w:numId w:val="114"/>
              </w:numPr>
              <w:jc w:val="both"/>
              <w:rPr>
                <w:rFonts w:ascii="Times New Roman" w:hAnsi="Times New Roman"/>
                <w:b w:val="0"/>
                <w:lang w:val="en-GB"/>
              </w:rPr>
            </w:pPr>
            <w:bookmarkStart w:id="713" w:name="_Toc33964855"/>
            <w:bookmarkStart w:id="714" w:name="_Toc34255022"/>
            <w:bookmarkStart w:id="715" w:name="_Toc34255183"/>
            <w:bookmarkStart w:id="716" w:name="_Toc34352103"/>
            <w:bookmarkStart w:id="717" w:name="_Toc35080306"/>
            <w:r w:rsidRPr="00A45678">
              <w:rPr>
                <w:rFonts w:ascii="Times New Roman" w:hAnsi="Times New Roman"/>
                <w:b w:val="0"/>
                <w:lang w:val="en-GB"/>
              </w:rPr>
              <w:t xml:space="preserve">All payments under this Contract shall be made to the accounts of the Contractor </w:t>
            </w:r>
            <w:r w:rsidRPr="00A45678">
              <w:rPr>
                <w:rFonts w:ascii="Times New Roman" w:hAnsi="Times New Roman"/>
                <w:lang w:val="en-GB"/>
              </w:rPr>
              <w:t>specified in the SC.</w:t>
            </w:r>
            <w:bookmarkEnd w:id="713"/>
            <w:bookmarkEnd w:id="714"/>
            <w:bookmarkEnd w:id="715"/>
            <w:bookmarkEnd w:id="716"/>
            <w:bookmarkEnd w:id="717"/>
          </w:p>
          <w:p w14:paraId="18B38FB7" w14:textId="77777777" w:rsidR="007B7EE2" w:rsidRPr="00A45678" w:rsidRDefault="007B7EE2" w:rsidP="007B7EE2">
            <w:pPr>
              <w:pStyle w:val="Clauses"/>
              <w:numPr>
                <w:ilvl w:val="0"/>
                <w:numId w:val="114"/>
              </w:numPr>
              <w:jc w:val="both"/>
              <w:rPr>
                <w:rFonts w:ascii="Times New Roman" w:hAnsi="Times New Roman"/>
                <w:lang w:val="en-GB"/>
              </w:rPr>
            </w:pPr>
            <w:bookmarkStart w:id="718" w:name="_Toc33964856"/>
            <w:bookmarkStart w:id="719" w:name="_Toc34255023"/>
            <w:bookmarkStart w:id="720" w:name="_Toc34255184"/>
            <w:bookmarkStart w:id="721" w:name="_Toc34352104"/>
            <w:bookmarkStart w:id="722" w:name="_Toc35080307"/>
            <w:r w:rsidRPr="00A45678">
              <w:rPr>
                <w:rFonts w:ascii="Times New Roman" w:hAnsi="Times New Roman"/>
                <w:b w:val="0"/>
                <w:lang w:val="en-GB"/>
              </w:rPr>
              <w:t xml:space="preserve">Within the number of days after the Effective Date specified in the SC, the Contracting Authority shall cause to be paid to the Contractor advance payments as </w:t>
            </w:r>
            <w:r w:rsidRPr="00A45678">
              <w:rPr>
                <w:rFonts w:ascii="Times New Roman" w:hAnsi="Times New Roman"/>
                <w:lang w:val="en-GB"/>
              </w:rPr>
              <w:t>specified in the SC</w:t>
            </w:r>
            <w:r w:rsidRPr="00A45678">
              <w:rPr>
                <w:rFonts w:ascii="Times New Roman" w:hAnsi="Times New Roman"/>
                <w:b w:val="0"/>
                <w:lang w:val="en-GB"/>
              </w:rPr>
              <w:t>.  When the SC indicate advance payment, this will be due after provision by the Contractor to the Contracting Authority of an advance payment guarantee acceptable to the Contracting Authority in an amount (or amounts) and in a currency specified in the SC.  Such guarantee (i) to remain effective until the advance payment has been fully set off, and (ii) to be in the form set forth in Appendix D hereto, or in such other form as the Contracting Authority shall have approved in writing. The advance payments will be set off by the Contracting Authority in equal installments against the statements for the number of months of the Services specified in the SC until said advance payments have been fully set off.</w:t>
            </w:r>
            <w:bookmarkEnd w:id="718"/>
            <w:bookmarkEnd w:id="719"/>
            <w:bookmarkEnd w:id="720"/>
            <w:bookmarkEnd w:id="721"/>
            <w:bookmarkEnd w:id="722"/>
          </w:p>
          <w:p w14:paraId="3B9D276A" w14:textId="77777777" w:rsidR="007B7EE2" w:rsidRPr="00A45678" w:rsidRDefault="007B7EE2" w:rsidP="007B7EE2">
            <w:pPr>
              <w:pStyle w:val="Clauses"/>
              <w:numPr>
                <w:ilvl w:val="0"/>
                <w:numId w:val="114"/>
              </w:numPr>
              <w:jc w:val="both"/>
              <w:rPr>
                <w:rFonts w:ascii="Times New Roman" w:hAnsi="Times New Roman"/>
                <w:lang w:val="en-GB"/>
              </w:rPr>
            </w:pPr>
            <w:bookmarkStart w:id="723" w:name="_Toc33964857"/>
            <w:bookmarkStart w:id="724" w:name="_Toc34255024"/>
            <w:bookmarkStart w:id="725" w:name="_Toc34255185"/>
            <w:bookmarkStart w:id="726" w:name="_Toc34352105"/>
            <w:bookmarkStart w:id="727" w:name="_Toc35080308"/>
            <w:r w:rsidRPr="00A45678">
              <w:rPr>
                <w:rFonts w:ascii="Times New Roman" w:hAnsi="Times New Roman"/>
                <w:b w:val="0"/>
                <w:lang w:val="en-GB"/>
              </w:rPr>
              <w:t>The payments shall be done within thirty (30) days upon receipt of the original invoice accompanied by the supporting documents to demonstrate the acceptance by the Contracting Authority of the Contractor deliverable which the payment is tight upon.</w:t>
            </w:r>
            <w:bookmarkEnd w:id="723"/>
            <w:bookmarkEnd w:id="724"/>
            <w:bookmarkEnd w:id="725"/>
            <w:bookmarkEnd w:id="726"/>
            <w:bookmarkEnd w:id="727"/>
            <w:r w:rsidRPr="00A45678">
              <w:rPr>
                <w:rFonts w:ascii="Times New Roman" w:hAnsi="Times New Roman"/>
                <w:b w:val="0"/>
                <w:lang w:val="en-GB"/>
              </w:rPr>
              <w:t xml:space="preserve"> </w:t>
            </w:r>
          </w:p>
          <w:p w14:paraId="16FDCF5F" w14:textId="77777777" w:rsidR="007B7EE2" w:rsidRPr="00A81DCC" w:rsidRDefault="007B7EE2" w:rsidP="00F55211">
            <w:pPr>
              <w:tabs>
                <w:tab w:val="left" w:pos="540"/>
              </w:tabs>
              <w:spacing w:after="200"/>
              <w:ind w:left="540" w:right="23" w:hanging="540"/>
              <w:jc w:val="both"/>
              <w:rPr>
                <w:b/>
                <w:i/>
                <w:lang w:val="en-GB"/>
              </w:rPr>
            </w:pPr>
            <w:r w:rsidRPr="00A81DCC">
              <w:rPr>
                <w:b/>
                <w:i/>
                <w:lang w:val="en-GB"/>
              </w:rPr>
              <w:t xml:space="preserve">Option 2: Fee Based Contracts </w:t>
            </w:r>
          </w:p>
          <w:p w14:paraId="22093C64" w14:textId="77777777" w:rsidR="007B7EE2" w:rsidRPr="00A81DCC" w:rsidRDefault="007B7EE2" w:rsidP="00F55211">
            <w:pPr>
              <w:tabs>
                <w:tab w:val="left" w:pos="540"/>
              </w:tabs>
              <w:spacing w:after="200"/>
              <w:ind w:left="540" w:right="23" w:hanging="540"/>
              <w:jc w:val="both"/>
              <w:rPr>
                <w:lang w:val="en-GB"/>
              </w:rPr>
            </w:pPr>
            <w:r w:rsidRPr="00A81DCC">
              <w:rPr>
                <w:lang w:val="en-GB"/>
              </w:rPr>
              <w:t>(a)</w:t>
            </w:r>
            <w:r w:rsidRPr="00A81DCC">
              <w:rPr>
                <w:lang w:val="en-GB"/>
              </w:rPr>
              <w:tab/>
              <w:t xml:space="preserve">All payments under this Contract shall be made to the accounts of the Contractor </w:t>
            </w:r>
            <w:r w:rsidRPr="00A81DCC">
              <w:rPr>
                <w:b/>
                <w:lang w:val="en-GB"/>
              </w:rPr>
              <w:t>specified in the SC.</w:t>
            </w:r>
          </w:p>
          <w:p w14:paraId="575E89BD" w14:textId="77777777" w:rsidR="007B7EE2" w:rsidRPr="00A81DCC" w:rsidRDefault="007B7EE2" w:rsidP="00F55211">
            <w:pPr>
              <w:tabs>
                <w:tab w:val="left" w:pos="540"/>
              </w:tabs>
              <w:spacing w:after="200"/>
              <w:ind w:left="540" w:right="23" w:hanging="540"/>
              <w:jc w:val="both"/>
              <w:rPr>
                <w:spacing w:val="-2"/>
                <w:lang w:val="en-GB"/>
              </w:rPr>
            </w:pPr>
            <w:r w:rsidRPr="00A81DCC">
              <w:rPr>
                <w:lang w:val="en-GB"/>
              </w:rPr>
              <w:t>(b)</w:t>
            </w:r>
            <w:r w:rsidRPr="00A81DCC">
              <w:rPr>
                <w:lang w:val="en-GB"/>
              </w:rPr>
              <w:tab/>
            </w:r>
            <w:r w:rsidRPr="00A81DCC">
              <w:rPr>
                <w:spacing w:val="-2"/>
                <w:lang w:val="en-GB"/>
              </w:rPr>
              <w:t xml:space="preserve">Within the number of days after the Effective Date specified in the SC, the Contracting Authority shall cause to be paid to the Contractor advance payments as </w:t>
            </w:r>
            <w:r w:rsidRPr="00A81DCC">
              <w:rPr>
                <w:b/>
                <w:spacing w:val="-2"/>
                <w:lang w:val="en-GB"/>
              </w:rPr>
              <w:t>specified in the SC.</w:t>
            </w:r>
            <w:r w:rsidRPr="00A81DCC">
              <w:rPr>
                <w:spacing w:val="-2"/>
                <w:lang w:val="en-GB"/>
              </w:rPr>
              <w:t xml:space="preserve">  When the SC indicate </w:t>
            </w:r>
            <w:r w:rsidRPr="00A81DCC">
              <w:rPr>
                <w:lang w:val="en-GB"/>
              </w:rPr>
              <w:t xml:space="preserve">advance payment, this will be due after provision by the Contractor to the Contracting Authority of an advance payment guarantee acceptable to the Contracting Authority in an amount (or amounts) and in a currency </w:t>
            </w:r>
            <w:r w:rsidRPr="00A81DCC">
              <w:rPr>
                <w:b/>
                <w:lang w:val="en-GB"/>
              </w:rPr>
              <w:t>specified in the SC.</w:t>
            </w:r>
            <w:r w:rsidRPr="00A81DCC">
              <w:rPr>
                <w:lang w:val="en-GB"/>
              </w:rPr>
              <w:t xml:space="preserve">  Such guarantee (i) to remain effective until the advance payment has been fully set off, and (ii) to be in the form set forth in Appendix D hereto, or in such other </w:t>
            </w:r>
            <w:r w:rsidRPr="00A81DCC">
              <w:rPr>
                <w:lang w:val="en-GB"/>
              </w:rPr>
              <w:lastRenderedPageBreak/>
              <w:t xml:space="preserve">form as the Contracting Authority shall have approved in writing. </w:t>
            </w:r>
            <w:r w:rsidRPr="00A81DCC">
              <w:rPr>
                <w:spacing w:val="-2"/>
                <w:lang w:val="en-GB"/>
              </w:rPr>
              <w:t xml:space="preserve">The advance payments will be set off by the Contracting Authority in equal installments against the statements for the number of months of the Services </w:t>
            </w:r>
            <w:r w:rsidRPr="00A81DCC">
              <w:rPr>
                <w:b/>
                <w:spacing w:val="-2"/>
                <w:lang w:val="en-GB"/>
              </w:rPr>
              <w:t>specified in the SC</w:t>
            </w:r>
            <w:r w:rsidRPr="00A81DCC">
              <w:rPr>
                <w:spacing w:val="-2"/>
                <w:lang w:val="en-GB"/>
              </w:rPr>
              <w:t xml:space="preserve"> until said advance payments have been fully set off.</w:t>
            </w:r>
          </w:p>
          <w:p w14:paraId="60D70774" w14:textId="77777777" w:rsidR="007B7EE2" w:rsidRPr="00A81DCC" w:rsidRDefault="007B7EE2" w:rsidP="00F55211">
            <w:pPr>
              <w:tabs>
                <w:tab w:val="left" w:pos="540"/>
              </w:tabs>
              <w:spacing w:after="200"/>
              <w:ind w:left="540" w:right="23" w:hanging="540"/>
              <w:jc w:val="both"/>
              <w:rPr>
                <w:lang w:val="en-GB"/>
              </w:rPr>
            </w:pPr>
            <w:r w:rsidRPr="00A81DCC">
              <w:rPr>
                <w:lang w:val="en-GB"/>
              </w:rPr>
              <w:t>(c)</w:t>
            </w:r>
            <w:r w:rsidRPr="00A81DCC">
              <w:rPr>
                <w:lang w:val="en-GB"/>
              </w:rPr>
              <w:tab/>
              <w:t xml:space="preserve">As soon as practicable and not later than fifteen (15) days after the end of each calendar month during the period of the Services, or after the end of each time intervals </w:t>
            </w:r>
            <w:r w:rsidRPr="00A81DCC">
              <w:rPr>
                <w:b/>
                <w:lang w:val="en-GB"/>
              </w:rPr>
              <w:t>otherwise indicated in the SC,</w:t>
            </w:r>
            <w:r w:rsidRPr="00A81DCC">
              <w:rPr>
                <w:lang w:val="en-GB"/>
              </w:rPr>
              <w:t xml:space="preserve"> the Contractor shall submit to the Contracting Authority, in duplicate, itemized statements, accompanied by copies of invoices, vouchers and other appropriate supporting materials, of the amounts payable 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14:paraId="3445C748" w14:textId="77777777" w:rsidR="007B7EE2" w:rsidRPr="00A81DCC" w:rsidRDefault="007B7EE2" w:rsidP="00F55211">
            <w:pPr>
              <w:tabs>
                <w:tab w:val="left" w:pos="540"/>
              </w:tabs>
              <w:spacing w:after="200"/>
              <w:ind w:left="540" w:right="23" w:hanging="540"/>
              <w:jc w:val="both"/>
              <w:rPr>
                <w:lang w:val="en-GB"/>
              </w:rPr>
            </w:pPr>
            <w:r w:rsidRPr="00A81DCC">
              <w:rPr>
                <w:spacing w:val="-2"/>
                <w:lang w:val="en-GB"/>
              </w:rPr>
              <w:t>(d)</w:t>
            </w:r>
            <w:r w:rsidRPr="00A81DCC">
              <w:rPr>
                <w:spacing w:val="-2"/>
                <w:lang w:val="en-GB"/>
              </w:rPr>
              <w:tab/>
            </w:r>
            <w:r w:rsidRPr="00A81DCC">
              <w:rPr>
                <w:lang w:val="en-GB"/>
              </w:rPr>
              <w:t xml:space="preserve">The Contracting Authority shall pay the Contractor’s statements within sixty (60) days after the receipt by the Contracting Authority of such statements with supporting documents.  Only such portion of a statement that is not satisfactorily supported may be withheld from payment.  Should any discrepancy be found to exist between actual payment and costs authorized to be incurred by the Contractor, the Contracting Authority may add or subtract the difference from any subsequent payments.  Interest at the annual rate </w:t>
            </w:r>
            <w:r w:rsidRPr="00A81DCC">
              <w:rPr>
                <w:b/>
                <w:lang w:val="en-GB"/>
              </w:rPr>
              <w:t>specified in the SC</w:t>
            </w:r>
            <w:r w:rsidRPr="00A81DCC">
              <w:rPr>
                <w:lang w:val="en-GB"/>
              </w:rPr>
              <w:t xml:space="preserve"> shall become payable as from the above due date on any amount due by, but not paid on, such due date.</w:t>
            </w:r>
          </w:p>
          <w:p w14:paraId="73FADC56" w14:textId="77777777" w:rsidR="007B7EE2" w:rsidRPr="00A81DCC" w:rsidRDefault="007B7EE2" w:rsidP="00F55211">
            <w:pPr>
              <w:tabs>
                <w:tab w:val="left" w:pos="540"/>
              </w:tabs>
              <w:spacing w:after="200"/>
              <w:ind w:left="540" w:right="23" w:hanging="540"/>
              <w:jc w:val="both"/>
              <w:rPr>
                <w:lang w:val="en-GB"/>
              </w:rPr>
            </w:pPr>
            <w:r w:rsidRPr="00A81DCC">
              <w:rPr>
                <w:lang w:val="en-GB"/>
              </w:rPr>
              <w:t>(e)</w:t>
            </w:r>
            <w:r w:rsidRPr="00A81DCC">
              <w:rPr>
                <w:lang w:val="en-GB"/>
              </w:rPr>
              <w:tab/>
            </w:r>
            <w:r w:rsidRPr="00A81DCC">
              <w:rPr>
                <w:spacing w:val="-4"/>
                <w:lang w:val="en-GB"/>
              </w:rPr>
              <w:t>The final payment under this Clause shall be made only after the final report and a final statement, identified as such, shall have been submitted by the Contractor and approved as satisfactory by the Contracting Authority.  The Services shall be deemed completed and finally accepted by the Contracting Authority and the final report and final statement shall be deemed approved by the Contracting Authority as satisfactory ninety (90) calendar days after receipt of the final report and final statement by the Contracting Authority unless the Contracting Authority, within such ninety (90) day period, gives written notice to the Contractor specifying in detail deficiencies in the Services, the final report or final statement.</w:t>
            </w:r>
            <w:r w:rsidRPr="00A81DCC">
              <w:rPr>
                <w:lang w:val="en-GB"/>
              </w:rPr>
              <w:t xml:space="preserve">  The Contractor shall thereupon promptly make any necessary corrections, and thereafter the foregoing process shall be repeated.  Any amount, which the Contracting Authority has paid or caused to be paid in accordance with this Clause in excess of the </w:t>
            </w:r>
            <w:r w:rsidRPr="00A81DCC">
              <w:rPr>
                <w:lang w:val="en-GB"/>
              </w:rPr>
              <w:lastRenderedPageBreak/>
              <w:t>amounts actually payable in accordance with the provisions of this Contract, shall be reimbursed by the Contractor to the Contracting Authority within thirty (30) days after receipt by the Contractor of notice thereof.  Any such claim by the Contracting Authority for reimbursement must be made within twelve (12) calendar months after receipt by the Contracting Authority of a final report and a final statement approved by the Contracting Authority in accordance with the above.</w:t>
            </w:r>
          </w:p>
          <w:p w14:paraId="79E3BE82" w14:textId="77777777" w:rsidR="007B7EE2" w:rsidRPr="00A81DCC" w:rsidRDefault="007B7EE2" w:rsidP="00F55211">
            <w:pPr>
              <w:tabs>
                <w:tab w:val="left" w:pos="540"/>
              </w:tabs>
              <w:spacing w:after="200"/>
              <w:ind w:left="540" w:right="23" w:hanging="540"/>
              <w:jc w:val="both"/>
              <w:rPr>
                <w:spacing w:val="-2"/>
                <w:lang w:val="en-GB"/>
              </w:rPr>
            </w:pPr>
            <w:r w:rsidRPr="00A81DCC">
              <w:rPr>
                <w:spacing w:val="-2"/>
                <w:lang w:val="en-GB"/>
              </w:rPr>
              <w:t>(f)</w:t>
            </w:r>
            <w:r w:rsidRPr="00A81DCC">
              <w:rPr>
                <w:spacing w:val="-2"/>
                <w:lang w:val="en-GB"/>
              </w:rPr>
              <w:tab/>
              <w:t>Payments in respect of remuneration or reimbursable expenses, which exceed the cost estimates for these items as set forth in Appendices D , may be charged to the respective contingencies only if such expenditures were approved by the Contracting Authority prior to being incurred.</w:t>
            </w:r>
          </w:p>
          <w:p w14:paraId="31107764" w14:textId="77777777" w:rsidR="007B7EE2" w:rsidRPr="00A81DCC" w:rsidRDefault="007B7EE2" w:rsidP="00F55211">
            <w:pPr>
              <w:tabs>
                <w:tab w:val="left" w:pos="540"/>
              </w:tabs>
              <w:spacing w:after="200"/>
              <w:ind w:left="540" w:right="23" w:hanging="540"/>
              <w:jc w:val="both"/>
              <w:rPr>
                <w:lang w:val="en-GB"/>
              </w:rPr>
            </w:pPr>
            <w:r w:rsidRPr="00A81DCC">
              <w:rPr>
                <w:spacing w:val="-2"/>
                <w:lang w:val="en-GB"/>
              </w:rPr>
              <w:t>(g)</w:t>
            </w:r>
            <w:r w:rsidRPr="00A81DCC">
              <w:rPr>
                <w:spacing w:val="-2"/>
                <w:lang w:val="en-GB"/>
              </w:rPr>
              <w:tab/>
              <w:t xml:space="preserve">With the exception of the final payment under (d) above, payments do not constitute acceptance of the Services nor relieve the </w:t>
            </w:r>
            <w:r w:rsidRPr="00A81DCC">
              <w:rPr>
                <w:lang w:val="en-GB"/>
              </w:rPr>
              <w:t>Contractor</w:t>
            </w:r>
            <w:r w:rsidRPr="00A81DCC">
              <w:rPr>
                <w:spacing w:val="-2"/>
                <w:lang w:val="en-GB"/>
              </w:rPr>
              <w:t xml:space="preserve"> of any obligations hereunder.</w:t>
            </w:r>
          </w:p>
        </w:tc>
      </w:tr>
      <w:tr w:rsidR="007B7EE2" w:rsidRPr="00A45678" w14:paraId="12BCD043" w14:textId="77777777" w:rsidTr="00F55211">
        <w:trPr>
          <w:jc w:val="center"/>
        </w:trPr>
        <w:tc>
          <w:tcPr>
            <w:tcW w:w="2625" w:type="dxa"/>
          </w:tcPr>
          <w:p w14:paraId="0991D4C4" w14:textId="77777777" w:rsidR="007B7EE2" w:rsidRPr="00A81DCC" w:rsidRDefault="007B7EE2" w:rsidP="00F55211">
            <w:pPr>
              <w:pStyle w:val="A1-Heading3"/>
              <w:rPr>
                <w:lang w:val="en-GB"/>
              </w:rPr>
            </w:pPr>
          </w:p>
        </w:tc>
        <w:tc>
          <w:tcPr>
            <w:tcW w:w="6615" w:type="dxa"/>
          </w:tcPr>
          <w:p w14:paraId="3A9C2178" w14:textId="77777777" w:rsidR="007B7EE2" w:rsidRPr="00A81DCC" w:rsidRDefault="007B7EE2" w:rsidP="00F55211">
            <w:pPr>
              <w:spacing w:after="200"/>
              <w:ind w:right="23"/>
              <w:jc w:val="both"/>
              <w:rPr>
                <w:lang w:val="en-GB"/>
              </w:rPr>
            </w:pPr>
          </w:p>
        </w:tc>
      </w:tr>
    </w:tbl>
    <w:p w14:paraId="708E61BE" w14:textId="77777777" w:rsidR="007B7EE2" w:rsidRPr="00A81DCC" w:rsidRDefault="007B7EE2" w:rsidP="007B7EE2">
      <w:pPr>
        <w:rPr>
          <w:lang w:val="en-GB"/>
        </w:rPr>
      </w:pPr>
    </w:p>
    <w:p w14:paraId="2148BA33" w14:textId="77777777" w:rsidR="007B7EE2" w:rsidRPr="00A81DCC" w:rsidRDefault="007B7EE2" w:rsidP="007B7EE2">
      <w:pPr>
        <w:pStyle w:val="A1-Heading20"/>
        <w:rPr>
          <w:lang w:val="en-GB"/>
        </w:rPr>
      </w:pPr>
      <w:bookmarkStart w:id="728" w:name="_Toc351343739"/>
      <w:bookmarkStart w:id="729" w:name="_Toc172359592"/>
      <w:bookmarkStart w:id="730" w:name="_Toc34255025"/>
      <w:bookmarkStart w:id="731" w:name="_Toc34255186"/>
      <w:bookmarkStart w:id="732" w:name="_Toc34352106"/>
      <w:bookmarkStart w:id="733" w:name="_Toc35080309"/>
      <w:r w:rsidRPr="00A81DCC">
        <w:rPr>
          <w:lang w:val="en-GB"/>
        </w:rPr>
        <w:t>7.  Fairness, Good Faith</w:t>
      </w:r>
      <w:bookmarkEnd w:id="728"/>
      <w:bookmarkEnd w:id="729"/>
      <w:r w:rsidRPr="00A81DCC">
        <w:rPr>
          <w:lang w:val="en-GB"/>
        </w:rPr>
        <w:t xml:space="preserve">  and Non-Waiver</w:t>
      </w:r>
      <w:bookmarkEnd w:id="730"/>
      <w:bookmarkEnd w:id="731"/>
      <w:bookmarkEnd w:id="732"/>
      <w:bookmarkEnd w:id="733"/>
    </w:p>
    <w:tbl>
      <w:tblPr>
        <w:tblW w:w="9301" w:type="dxa"/>
        <w:jc w:val="center"/>
        <w:tblLayout w:type="fixed"/>
        <w:tblLook w:val="0000" w:firstRow="0" w:lastRow="0" w:firstColumn="0" w:lastColumn="0" w:noHBand="0" w:noVBand="0"/>
      </w:tblPr>
      <w:tblGrid>
        <w:gridCol w:w="2463"/>
        <w:gridCol w:w="6838"/>
      </w:tblGrid>
      <w:tr w:rsidR="007B7EE2" w:rsidRPr="00A45678" w14:paraId="6390B5A1" w14:textId="77777777" w:rsidTr="00F55211">
        <w:trPr>
          <w:jc w:val="center"/>
        </w:trPr>
        <w:tc>
          <w:tcPr>
            <w:tcW w:w="2463" w:type="dxa"/>
          </w:tcPr>
          <w:p w14:paraId="7E1BF9E2" w14:textId="77777777" w:rsidR="007B7EE2" w:rsidRPr="00A81DCC" w:rsidRDefault="007B7EE2" w:rsidP="00F55211">
            <w:pPr>
              <w:pStyle w:val="A1-Heading3"/>
              <w:rPr>
                <w:lang w:val="en-GB"/>
              </w:rPr>
            </w:pPr>
            <w:bookmarkStart w:id="734" w:name="_Toc351343740"/>
            <w:bookmarkStart w:id="735" w:name="_Toc172359593"/>
            <w:bookmarkStart w:id="736" w:name="_Toc34255026"/>
            <w:bookmarkStart w:id="737" w:name="_Toc34255187"/>
            <w:bookmarkStart w:id="738" w:name="_Toc34330003"/>
            <w:r w:rsidRPr="00A81DCC">
              <w:rPr>
                <w:lang w:val="en-GB"/>
              </w:rPr>
              <w:t>7.1</w:t>
            </w:r>
            <w:r w:rsidRPr="00A81DCC">
              <w:rPr>
                <w:lang w:val="en-GB"/>
              </w:rPr>
              <w:tab/>
              <w:t>Good Faith</w:t>
            </w:r>
            <w:bookmarkEnd w:id="734"/>
            <w:bookmarkEnd w:id="735"/>
            <w:bookmarkEnd w:id="736"/>
            <w:bookmarkEnd w:id="737"/>
            <w:bookmarkEnd w:id="738"/>
          </w:p>
        </w:tc>
        <w:tc>
          <w:tcPr>
            <w:tcW w:w="6838" w:type="dxa"/>
          </w:tcPr>
          <w:p w14:paraId="124E5E9F" w14:textId="77777777" w:rsidR="007B7EE2" w:rsidRPr="00A81DCC" w:rsidRDefault="007B7EE2" w:rsidP="00F55211">
            <w:pPr>
              <w:spacing w:after="200"/>
              <w:ind w:right="23"/>
              <w:jc w:val="both"/>
              <w:rPr>
                <w:lang w:val="en-GB"/>
              </w:rPr>
            </w:pPr>
            <w:r w:rsidRPr="00A81DCC">
              <w:rPr>
                <w:lang w:val="en-GB"/>
              </w:rPr>
              <w:t>The Parties undertake to act in good faith with respect to each other’s rights under this Contract and to adopt all reasonable measures to ensure the realization of the objectives of this Contract.</w:t>
            </w:r>
          </w:p>
        </w:tc>
      </w:tr>
      <w:tr w:rsidR="007B7EE2" w:rsidRPr="00A45678" w14:paraId="07705111" w14:textId="77777777" w:rsidTr="00F55211">
        <w:trPr>
          <w:jc w:val="center"/>
        </w:trPr>
        <w:tc>
          <w:tcPr>
            <w:tcW w:w="2463" w:type="dxa"/>
          </w:tcPr>
          <w:p w14:paraId="4194C059" w14:textId="77777777" w:rsidR="007B7EE2" w:rsidRPr="00A81DCC" w:rsidRDefault="007B7EE2" w:rsidP="00F55211">
            <w:pPr>
              <w:pStyle w:val="A1-Heading3"/>
              <w:rPr>
                <w:lang w:val="en-GB"/>
              </w:rPr>
            </w:pPr>
            <w:bookmarkStart w:id="739" w:name="_Toc351343741"/>
            <w:bookmarkStart w:id="740" w:name="_Toc172359594"/>
            <w:bookmarkStart w:id="741" w:name="_Toc34255027"/>
            <w:bookmarkStart w:id="742" w:name="_Toc34255188"/>
            <w:bookmarkStart w:id="743" w:name="_Toc34330004"/>
            <w:r w:rsidRPr="00A81DCC">
              <w:rPr>
                <w:lang w:val="en-GB"/>
              </w:rPr>
              <w:t>7.2</w:t>
            </w:r>
            <w:r w:rsidRPr="00A81DCC">
              <w:rPr>
                <w:lang w:val="en-GB"/>
              </w:rPr>
              <w:tab/>
              <w:t>Operation of the Contract</w:t>
            </w:r>
            <w:bookmarkEnd w:id="739"/>
            <w:bookmarkEnd w:id="740"/>
            <w:bookmarkEnd w:id="741"/>
            <w:bookmarkEnd w:id="742"/>
            <w:bookmarkEnd w:id="743"/>
          </w:p>
          <w:p w14:paraId="02A3EE87" w14:textId="77777777" w:rsidR="007B7EE2" w:rsidRPr="00A81DCC" w:rsidRDefault="007B7EE2" w:rsidP="00F55211">
            <w:pPr>
              <w:pStyle w:val="A1-Heading3"/>
              <w:rPr>
                <w:lang w:val="en-GB"/>
              </w:rPr>
            </w:pPr>
          </w:p>
          <w:p w14:paraId="66025C80" w14:textId="77777777" w:rsidR="007B7EE2" w:rsidRPr="00A81DCC" w:rsidRDefault="007B7EE2" w:rsidP="00F55211">
            <w:pPr>
              <w:pStyle w:val="A1-Heading3"/>
              <w:rPr>
                <w:lang w:val="en-GB"/>
              </w:rPr>
            </w:pPr>
          </w:p>
          <w:p w14:paraId="03A381D5" w14:textId="77777777" w:rsidR="007B7EE2" w:rsidRPr="00A81DCC" w:rsidRDefault="007B7EE2" w:rsidP="00F55211">
            <w:pPr>
              <w:pStyle w:val="A1-Heading3"/>
              <w:rPr>
                <w:lang w:val="en-GB"/>
              </w:rPr>
            </w:pPr>
          </w:p>
          <w:p w14:paraId="32B87F01" w14:textId="77777777" w:rsidR="007B7EE2" w:rsidRPr="00A81DCC" w:rsidRDefault="007B7EE2" w:rsidP="00F55211">
            <w:pPr>
              <w:pStyle w:val="A1-Heading3"/>
              <w:rPr>
                <w:lang w:val="en-GB"/>
              </w:rPr>
            </w:pPr>
          </w:p>
          <w:p w14:paraId="6AED0CCC" w14:textId="77777777" w:rsidR="007B7EE2" w:rsidRPr="00A81DCC" w:rsidRDefault="007B7EE2" w:rsidP="00F55211">
            <w:pPr>
              <w:pStyle w:val="A1-Heading3"/>
              <w:rPr>
                <w:lang w:val="en-GB"/>
              </w:rPr>
            </w:pPr>
          </w:p>
          <w:p w14:paraId="2310DA3C" w14:textId="77777777" w:rsidR="007B7EE2" w:rsidRPr="00A81DCC" w:rsidRDefault="007B7EE2" w:rsidP="00F55211">
            <w:pPr>
              <w:pStyle w:val="A1-Heading3"/>
              <w:rPr>
                <w:lang w:val="en-GB"/>
              </w:rPr>
            </w:pPr>
          </w:p>
          <w:p w14:paraId="5890E778" w14:textId="77777777" w:rsidR="007B7EE2" w:rsidRPr="00A81DCC" w:rsidRDefault="007B7EE2" w:rsidP="00F55211">
            <w:pPr>
              <w:pStyle w:val="A1-Heading3"/>
              <w:rPr>
                <w:lang w:val="en-GB"/>
              </w:rPr>
            </w:pPr>
          </w:p>
          <w:p w14:paraId="4A0CBEDC" w14:textId="77777777" w:rsidR="007B7EE2" w:rsidRPr="00A81DCC" w:rsidRDefault="007B7EE2" w:rsidP="00F55211">
            <w:pPr>
              <w:pStyle w:val="A1-Heading3"/>
              <w:rPr>
                <w:lang w:val="en-GB"/>
              </w:rPr>
            </w:pPr>
          </w:p>
          <w:p w14:paraId="6602D6B6" w14:textId="77777777" w:rsidR="007B7EE2" w:rsidRPr="00A81DCC" w:rsidRDefault="007B7EE2" w:rsidP="00F55211">
            <w:pPr>
              <w:pStyle w:val="A1-Heading3"/>
              <w:rPr>
                <w:lang w:val="en-GB"/>
              </w:rPr>
            </w:pPr>
          </w:p>
          <w:p w14:paraId="15F3E753" w14:textId="77777777" w:rsidR="007B7EE2" w:rsidRPr="00A81DCC" w:rsidRDefault="007B7EE2" w:rsidP="00F55211">
            <w:pPr>
              <w:pStyle w:val="A1-Heading3"/>
              <w:rPr>
                <w:lang w:val="en-GB"/>
              </w:rPr>
            </w:pPr>
          </w:p>
          <w:p w14:paraId="48FE2183" w14:textId="77777777" w:rsidR="007B7EE2" w:rsidRPr="00A81DCC" w:rsidRDefault="007B7EE2" w:rsidP="00F55211">
            <w:pPr>
              <w:pStyle w:val="A1-Heading3"/>
              <w:rPr>
                <w:lang w:val="en-GB"/>
              </w:rPr>
            </w:pPr>
            <w:bookmarkStart w:id="744" w:name="_Toc34255028"/>
            <w:bookmarkStart w:id="745" w:name="_Toc34255189"/>
            <w:bookmarkStart w:id="746" w:name="_Toc34330005"/>
            <w:r w:rsidRPr="00A81DCC">
              <w:rPr>
                <w:lang w:val="en-GB"/>
              </w:rPr>
              <w:t>7.3    Non waiver</w:t>
            </w:r>
            <w:bookmarkEnd w:id="744"/>
            <w:bookmarkEnd w:id="745"/>
            <w:bookmarkEnd w:id="746"/>
          </w:p>
          <w:p w14:paraId="58586792" w14:textId="77777777" w:rsidR="007B7EE2" w:rsidRPr="00A81DCC" w:rsidRDefault="007B7EE2" w:rsidP="00F55211">
            <w:pPr>
              <w:pStyle w:val="A1-Heading3"/>
              <w:rPr>
                <w:lang w:val="en-GB"/>
              </w:rPr>
            </w:pPr>
          </w:p>
          <w:p w14:paraId="528A22BB" w14:textId="77777777" w:rsidR="007B7EE2" w:rsidRPr="00A81DCC" w:rsidRDefault="007B7EE2" w:rsidP="00F55211">
            <w:pPr>
              <w:pStyle w:val="A1-Heading3"/>
              <w:rPr>
                <w:lang w:val="en-GB"/>
              </w:rPr>
            </w:pPr>
          </w:p>
          <w:p w14:paraId="18633FD8" w14:textId="77777777" w:rsidR="007B7EE2" w:rsidRPr="00A81DCC" w:rsidRDefault="007B7EE2" w:rsidP="00F55211">
            <w:pPr>
              <w:pStyle w:val="A1-Heading3"/>
              <w:rPr>
                <w:lang w:val="en-GB"/>
              </w:rPr>
            </w:pPr>
          </w:p>
          <w:p w14:paraId="32950821" w14:textId="77777777" w:rsidR="007B7EE2" w:rsidRPr="00A81DCC" w:rsidRDefault="007B7EE2" w:rsidP="00F55211">
            <w:pPr>
              <w:pStyle w:val="A1-Heading3"/>
              <w:rPr>
                <w:lang w:val="en-GB"/>
              </w:rPr>
            </w:pPr>
          </w:p>
          <w:p w14:paraId="1A65987B" w14:textId="77777777" w:rsidR="007B7EE2" w:rsidRPr="00A81DCC" w:rsidRDefault="007B7EE2" w:rsidP="00F55211">
            <w:pPr>
              <w:pStyle w:val="A1-Heading3"/>
              <w:rPr>
                <w:lang w:val="en-GB"/>
              </w:rPr>
            </w:pPr>
          </w:p>
          <w:p w14:paraId="46976CE4" w14:textId="77777777" w:rsidR="007B7EE2" w:rsidRPr="00A81DCC" w:rsidRDefault="007B7EE2" w:rsidP="00F55211">
            <w:pPr>
              <w:pStyle w:val="A1-Heading3"/>
              <w:rPr>
                <w:lang w:val="en-GB"/>
              </w:rPr>
            </w:pPr>
          </w:p>
          <w:p w14:paraId="3A39483C" w14:textId="77777777" w:rsidR="007B7EE2" w:rsidRPr="00A81DCC" w:rsidRDefault="007B7EE2" w:rsidP="00F55211">
            <w:pPr>
              <w:pStyle w:val="A1-Heading3"/>
              <w:rPr>
                <w:lang w:val="en-GB"/>
              </w:rPr>
            </w:pPr>
          </w:p>
          <w:p w14:paraId="429504BB" w14:textId="77777777" w:rsidR="007B7EE2" w:rsidRPr="00A81DCC" w:rsidRDefault="007B7EE2" w:rsidP="00F55211">
            <w:pPr>
              <w:pStyle w:val="A1-Heading3"/>
              <w:rPr>
                <w:lang w:val="en-GB"/>
              </w:rPr>
            </w:pPr>
          </w:p>
          <w:p w14:paraId="69E35917" w14:textId="77777777" w:rsidR="007B7EE2" w:rsidRPr="00A81DCC" w:rsidRDefault="007B7EE2" w:rsidP="00F55211">
            <w:pPr>
              <w:pStyle w:val="A1-Heading3"/>
              <w:rPr>
                <w:lang w:val="en-GB"/>
              </w:rPr>
            </w:pPr>
          </w:p>
          <w:p w14:paraId="51DDBB6B" w14:textId="77777777" w:rsidR="007B7EE2" w:rsidRPr="00A81DCC" w:rsidRDefault="007B7EE2" w:rsidP="00F55211">
            <w:pPr>
              <w:pStyle w:val="A1-Heading3"/>
              <w:rPr>
                <w:lang w:val="en-GB"/>
              </w:rPr>
            </w:pPr>
          </w:p>
          <w:p w14:paraId="426BDF92" w14:textId="77777777" w:rsidR="007B7EE2" w:rsidRPr="00A81DCC" w:rsidRDefault="007B7EE2" w:rsidP="00F55211">
            <w:pPr>
              <w:pStyle w:val="A1-Heading3"/>
              <w:rPr>
                <w:lang w:val="en-GB"/>
              </w:rPr>
            </w:pPr>
          </w:p>
          <w:p w14:paraId="3F6CCCDD" w14:textId="77777777" w:rsidR="007B7EE2" w:rsidRPr="00A81DCC" w:rsidRDefault="007B7EE2" w:rsidP="00F55211">
            <w:pPr>
              <w:pStyle w:val="A1-Heading3"/>
              <w:rPr>
                <w:lang w:val="en-GB"/>
              </w:rPr>
            </w:pPr>
          </w:p>
          <w:p w14:paraId="4BFC188B" w14:textId="77777777" w:rsidR="007B7EE2" w:rsidRPr="00A81DCC" w:rsidRDefault="007B7EE2" w:rsidP="00F55211">
            <w:pPr>
              <w:pStyle w:val="A1-Heading3"/>
              <w:rPr>
                <w:lang w:val="en-GB"/>
              </w:rPr>
            </w:pPr>
          </w:p>
          <w:p w14:paraId="214679AB" w14:textId="77777777" w:rsidR="007B7EE2" w:rsidRPr="00A81DCC" w:rsidRDefault="007B7EE2" w:rsidP="00F55211">
            <w:pPr>
              <w:pStyle w:val="A1-Heading3"/>
              <w:rPr>
                <w:lang w:val="en-GB"/>
              </w:rPr>
            </w:pPr>
          </w:p>
          <w:p w14:paraId="27B6618D" w14:textId="77777777" w:rsidR="007B7EE2" w:rsidRPr="00A81DCC" w:rsidRDefault="007B7EE2" w:rsidP="00F55211">
            <w:pPr>
              <w:pStyle w:val="A1-Heading3"/>
              <w:rPr>
                <w:lang w:val="en-GB"/>
              </w:rPr>
            </w:pPr>
          </w:p>
          <w:p w14:paraId="1AC91C31" w14:textId="77777777" w:rsidR="007B7EE2" w:rsidRPr="00A81DCC" w:rsidRDefault="007B7EE2" w:rsidP="00F55211">
            <w:pPr>
              <w:pStyle w:val="A1-Heading3"/>
              <w:rPr>
                <w:lang w:val="en-GB"/>
              </w:rPr>
            </w:pPr>
          </w:p>
          <w:p w14:paraId="304B3F98" w14:textId="77777777" w:rsidR="007B7EE2" w:rsidRPr="00A81DCC" w:rsidRDefault="007B7EE2" w:rsidP="00F55211">
            <w:pPr>
              <w:pStyle w:val="A1-Heading3"/>
              <w:rPr>
                <w:lang w:val="en-GB"/>
              </w:rPr>
            </w:pPr>
            <w:bookmarkStart w:id="747" w:name="_Toc34255029"/>
            <w:bookmarkStart w:id="748" w:name="_Toc34255190"/>
            <w:bookmarkStart w:id="749" w:name="_Toc34330006"/>
            <w:r w:rsidRPr="00A81DCC">
              <w:rPr>
                <w:lang w:val="en-GB"/>
              </w:rPr>
              <w:t>8.1.</w:t>
            </w:r>
            <w:bookmarkEnd w:id="747"/>
            <w:bookmarkEnd w:id="748"/>
            <w:bookmarkEnd w:id="749"/>
            <w:r w:rsidRPr="00A81DCC">
              <w:rPr>
                <w:lang w:val="en-GB"/>
              </w:rPr>
              <w:t xml:space="preserve"> </w:t>
            </w:r>
          </w:p>
        </w:tc>
        <w:tc>
          <w:tcPr>
            <w:tcW w:w="6838" w:type="dxa"/>
          </w:tcPr>
          <w:p w14:paraId="51D3821C" w14:textId="77777777" w:rsidR="007B7EE2" w:rsidRPr="00A81DCC" w:rsidRDefault="007B7EE2" w:rsidP="00F55211">
            <w:pPr>
              <w:spacing w:after="200"/>
              <w:ind w:right="23"/>
              <w:jc w:val="both"/>
              <w:rPr>
                <w:lang w:val="en-GB"/>
              </w:rPr>
            </w:pPr>
            <w:r w:rsidRPr="00A81DCC">
              <w:rPr>
                <w:lang w:val="en-GB"/>
              </w:rPr>
              <w:lastRenderedPageBreak/>
              <w:t>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 8 hereof.</w:t>
            </w:r>
          </w:p>
          <w:p w14:paraId="3A33487C" w14:textId="77777777" w:rsidR="007B7EE2" w:rsidRPr="00A81DCC" w:rsidRDefault="007B7EE2" w:rsidP="00F55211">
            <w:pPr>
              <w:spacing w:after="200"/>
              <w:ind w:right="23"/>
              <w:jc w:val="both"/>
              <w:rPr>
                <w:lang w:val="en-GB"/>
              </w:rPr>
            </w:pPr>
            <w:r w:rsidRPr="00A81DCC">
              <w:rPr>
                <w:lang w:val="en-GB"/>
              </w:rPr>
              <w:t>Non waiver means that:</w:t>
            </w:r>
          </w:p>
          <w:p w14:paraId="5C708E7E" w14:textId="77777777" w:rsidR="007B7EE2" w:rsidRPr="00A81DCC" w:rsidRDefault="007B7EE2" w:rsidP="007B7EE2">
            <w:pPr>
              <w:numPr>
                <w:ilvl w:val="0"/>
                <w:numId w:val="113"/>
              </w:numPr>
              <w:contextualSpacing/>
              <w:jc w:val="both"/>
              <w:rPr>
                <w:lang w:val="en-GB"/>
              </w:rPr>
            </w:pPr>
            <w:r w:rsidRPr="00A81DCC">
              <w:rPr>
                <w:lang w:val="en-GB"/>
              </w:rPr>
              <w:t>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6517629F" w14:textId="77777777" w:rsidR="007B7EE2" w:rsidRPr="00A81DCC" w:rsidRDefault="007B7EE2" w:rsidP="007B7EE2">
            <w:pPr>
              <w:numPr>
                <w:ilvl w:val="0"/>
                <w:numId w:val="113"/>
              </w:numPr>
              <w:contextualSpacing/>
              <w:jc w:val="both"/>
              <w:rPr>
                <w:lang w:val="en-GB"/>
              </w:rPr>
            </w:pPr>
            <w:r w:rsidRPr="00A81DCC">
              <w:rPr>
                <w:lang w:val="en-GB"/>
              </w:rPr>
              <w:lastRenderedPageBreak/>
              <w:t>Any waiver of a party’s rights, powers, or remedies under the Contract must be in writing, dated, and signed by an authorized representative of the party granting such waiver, and must specify the right and the extent to which it is being waived.</w:t>
            </w:r>
          </w:p>
          <w:p w14:paraId="4D2F4859" w14:textId="77777777" w:rsidR="007B7EE2" w:rsidRPr="00A81DCC" w:rsidRDefault="007B7EE2" w:rsidP="00F55211">
            <w:pPr>
              <w:ind w:left="360"/>
              <w:jc w:val="both"/>
              <w:rPr>
                <w:lang w:val="en-GB"/>
              </w:rPr>
            </w:pPr>
          </w:p>
          <w:p w14:paraId="29F76F53" w14:textId="77777777" w:rsidR="007B7EE2" w:rsidRPr="00A81DCC" w:rsidRDefault="007B7EE2" w:rsidP="00F55211">
            <w:pPr>
              <w:ind w:left="360"/>
              <w:jc w:val="both"/>
              <w:rPr>
                <w:b/>
                <w:lang w:val="en-GB"/>
              </w:rPr>
            </w:pPr>
            <w:r w:rsidRPr="00A81DCC">
              <w:rPr>
                <w:b/>
                <w:lang w:val="en-GB"/>
              </w:rPr>
              <w:t>8. FINANCIAL GUARANTEE (Advance Payment Guarantee)</w:t>
            </w:r>
            <w:bookmarkStart w:id="750" w:name="_GoBack"/>
            <w:bookmarkEnd w:id="750"/>
          </w:p>
          <w:p w14:paraId="147699B3" w14:textId="77777777" w:rsidR="007B7EE2" w:rsidRPr="00A81DCC" w:rsidRDefault="007B7EE2" w:rsidP="00F55211">
            <w:pPr>
              <w:spacing w:after="200"/>
              <w:ind w:right="23"/>
              <w:jc w:val="both"/>
              <w:rPr>
                <w:lang w:val="en-GB"/>
              </w:rPr>
            </w:pPr>
          </w:p>
          <w:p w14:paraId="24F313A3" w14:textId="7B9F099B" w:rsidR="007B7EE2" w:rsidRPr="00A81DCC" w:rsidRDefault="007B7EE2" w:rsidP="00F55211">
            <w:pPr>
              <w:spacing w:after="200"/>
              <w:ind w:right="23"/>
              <w:jc w:val="both"/>
              <w:rPr>
                <w:lang w:val="en-GB"/>
              </w:rPr>
            </w:pPr>
            <w:r w:rsidRPr="00A81DCC">
              <w:rPr>
                <w:lang w:val="en-GB"/>
              </w:rPr>
              <w:t xml:space="preserve">Unless otherwise provided for in the Special Conditions, the Contractor shall provide a financial guarantee for the </w:t>
            </w:r>
            <w:r w:rsidR="002E2819">
              <w:rPr>
                <w:lang w:val="en-GB"/>
              </w:rPr>
              <w:t xml:space="preserve">advance </w:t>
            </w:r>
            <w:r w:rsidRPr="00A81DCC">
              <w:rPr>
                <w:lang w:val="en-GB"/>
              </w:rPr>
              <w:t xml:space="preserve">payment. The financial guarantee shall be in the format provided for in the contract and may be provided in the form of a bank guarantee, a banker’s draft, a certified cheque, a bond provided by an insurance and/or bonding company, an irrevocable letter of credit or a cash deposit made with the Contracting Authority. If the financial guarantee is to be provided in the form of a bank guarantee, a banker’s draft, a certified cheque or a bond it shall be issued by a bank or bonding and/or insurance company approved by the Contracting Authority. This financial guarantee shall remain valid until it is released by the Contracting Authority as appropriate. Where the Contractor is a public body the obligation for a financial guarantee may be waived depending on a risk assessment made. </w:t>
            </w:r>
          </w:p>
          <w:p w14:paraId="1C45231E" w14:textId="77777777" w:rsidR="007B7EE2" w:rsidRPr="00A81DCC" w:rsidRDefault="007B7EE2" w:rsidP="00F55211">
            <w:pPr>
              <w:spacing w:after="200"/>
              <w:ind w:right="23"/>
              <w:jc w:val="both"/>
              <w:rPr>
                <w:lang w:val="en-GB"/>
              </w:rPr>
            </w:pPr>
            <w:r w:rsidRPr="00A81DCC">
              <w:rPr>
                <w:lang w:val="en-GB"/>
              </w:rPr>
              <w:t xml:space="preserve">The financial guarantee shall be provided on the letterhead of the financial institution using the template provided in Appendix D. </w:t>
            </w:r>
          </w:p>
          <w:p w14:paraId="2360F3A4" w14:textId="77777777" w:rsidR="007B7EE2" w:rsidRPr="00A81DCC" w:rsidRDefault="007B7EE2" w:rsidP="00F55211">
            <w:pPr>
              <w:spacing w:after="200"/>
              <w:ind w:right="23"/>
              <w:jc w:val="both"/>
              <w:rPr>
                <w:lang w:val="en-GB"/>
              </w:rPr>
            </w:pPr>
            <w:r w:rsidRPr="00A81DCC">
              <w:rPr>
                <w:lang w:val="en-GB"/>
              </w:rPr>
              <w:t xml:space="preserve">Should the financial guarantee cease to be valid and the Contractor fail to re-validate it, either a deduction equal to the amount of the pre-financing may be made by the Contracting Authoriryt from future payments due to the Contractor under the contract, or the Coontracting Authority shall give formal notice to the Contractor to provide a new guarantee on the same terms as the previous one. Should the Contractor fail to provide a new guarantee, the Contracting Authority may terminate the contract giving 30 days notice. </w:t>
            </w:r>
          </w:p>
          <w:p w14:paraId="596FA7D4" w14:textId="77777777" w:rsidR="007B7EE2" w:rsidRPr="00A81DCC" w:rsidRDefault="007B7EE2" w:rsidP="00F55211">
            <w:pPr>
              <w:spacing w:after="200"/>
              <w:ind w:right="23"/>
              <w:jc w:val="both"/>
              <w:rPr>
                <w:lang w:val="en-GB"/>
              </w:rPr>
            </w:pPr>
            <w:r w:rsidRPr="00A81DCC">
              <w:rPr>
                <w:lang w:val="en-GB"/>
              </w:rPr>
              <w:t xml:space="preserve">If the contract is terminated for any reason whatsoever, the financial guarantee may be invoked forthwith in order to repay any balance still owed to the Contracting Authority by the Contractor, and the guarantor shall not delay payment or raise objection for any reason whatsoever. </w:t>
            </w:r>
          </w:p>
          <w:p w14:paraId="2B865445" w14:textId="77777777" w:rsidR="007B7EE2" w:rsidRPr="00A81DCC" w:rsidRDefault="007B7EE2" w:rsidP="00F55211">
            <w:pPr>
              <w:spacing w:after="200"/>
              <w:ind w:right="23"/>
              <w:jc w:val="both"/>
              <w:rPr>
                <w:lang w:val="en-GB"/>
              </w:rPr>
            </w:pPr>
            <w:r w:rsidRPr="00A81DCC">
              <w:rPr>
                <w:lang w:val="en-GB"/>
              </w:rPr>
              <w:t>For fee-based contracts, the financial guarantee shall be relased when the advance is reimbursed according to article 6.4 (option two).</w:t>
            </w:r>
          </w:p>
          <w:p w14:paraId="5B5BB641" w14:textId="77777777" w:rsidR="007B7EE2" w:rsidRPr="00A81DCC" w:rsidRDefault="007B7EE2" w:rsidP="00F55211">
            <w:pPr>
              <w:spacing w:after="200"/>
              <w:ind w:right="23"/>
              <w:jc w:val="both"/>
              <w:rPr>
                <w:lang w:val="en-GB"/>
              </w:rPr>
            </w:pPr>
            <w:r w:rsidRPr="00A81DCC">
              <w:rPr>
                <w:lang w:val="en-GB"/>
              </w:rPr>
              <w:t xml:space="preserve">For global price contracts, (i) if the contract is not divided between different outputs that the Contracting Authority can approve independently, or has a duration of less than two years, the advance guarantee shall remain in force until the final payment has been made </w:t>
            </w:r>
            <w:r w:rsidRPr="00A81DCC">
              <w:rPr>
                <w:lang w:val="en-GB"/>
              </w:rPr>
              <w:lastRenderedPageBreak/>
              <w:t>and (ii) if the contract has a duration of at least two years and if the budget is divided between different outputs that the Contracting Authority can approve independently, the guarantee shall be released when the pre financing is reimbursed in accordance with article 6.4.</w:t>
            </w:r>
          </w:p>
          <w:p w14:paraId="686BB7A0" w14:textId="77777777" w:rsidR="007B7EE2" w:rsidRPr="00A81DCC" w:rsidRDefault="007B7EE2" w:rsidP="00F55211">
            <w:pPr>
              <w:spacing w:after="200"/>
              <w:ind w:right="23"/>
              <w:jc w:val="both"/>
              <w:rPr>
                <w:lang w:val="en-GB"/>
              </w:rPr>
            </w:pPr>
          </w:p>
        </w:tc>
      </w:tr>
    </w:tbl>
    <w:p w14:paraId="7AE2A7C7" w14:textId="77777777" w:rsidR="007B7EE2" w:rsidRPr="00A81DCC" w:rsidRDefault="007B7EE2" w:rsidP="007B7EE2">
      <w:pPr>
        <w:rPr>
          <w:lang w:val="en-GB"/>
        </w:rPr>
      </w:pPr>
      <w:bookmarkStart w:id="751" w:name="_Toc351343742"/>
    </w:p>
    <w:p w14:paraId="644B7CBE" w14:textId="77777777" w:rsidR="007B7EE2" w:rsidRPr="00A81DCC" w:rsidRDefault="007B7EE2" w:rsidP="007B7EE2">
      <w:pPr>
        <w:pStyle w:val="A1-Heading20"/>
        <w:rPr>
          <w:lang w:val="en-GB"/>
        </w:rPr>
      </w:pPr>
      <w:bookmarkStart w:id="752" w:name="_Toc172359595"/>
      <w:bookmarkStart w:id="753" w:name="_Toc34255030"/>
      <w:bookmarkStart w:id="754" w:name="_Toc34255191"/>
      <w:bookmarkStart w:id="755" w:name="_Toc34352107"/>
      <w:bookmarkStart w:id="756" w:name="_Toc35080310"/>
      <w:r w:rsidRPr="00A81DCC">
        <w:rPr>
          <w:lang w:val="en-GB"/>
        </w:rPr>
        <w:t>9.  Settlement of Disputes</w:t>
      </w:r>
      <w:bookmarkEnd w:id="751"/>
      <w:bookmarkEnd w:id="752"/>
      <w:bookmarkEnd w:id="753"/>
      <w:bookmarkEnd w:id="754"/>
      <w:bookmarkEnd w:id="755"/>
      <w:bookmarkEnd w:id="756"/>
    </w:p>
    <w:tbl>
      <w:tblPr>
        <w:tblW w:w="9463" w:type="dxa"/>
        <w:jc w:val="center"/>
        <w:tblLayout w:type="fixed"/>
        <w:tblLook w:val="0000" w:firstRow="0" w:lastRow="0" w:firstColumn="0" w:lastColumn="0" w:noHBand="0" w:noVBand="0"/>
      </w:tblPr>
      <w:tblGrid>
        <w:gridCol w:w="2625"/>
        <w:gridCol w:w="6838"/>
      </w:tblGrid>
      <w:tr w:rsidR="007B7EE2" w:rsidRPr="00A45678" w14:paraId="76AA2EF1" w14:textId="77777777" w:rsidTr="00F55211">
        <w:trPr>
          <w:jc w:val="center"/>
        </w:trPr>
        <w:tc>
          <w:tcPr>
            <w:tcW w:w="2625" w:type="dxa"/>
          </w:tcPr>
          <w:p w14:paraId="3EFD842D" w14:textId="77777777" w:rsidR="007B7EE2" w:rsidRPr="00A45678" w:rsidRDefault="007B7EE2" w:rsidP="00F55211">
            <w:pPr>
              <w:pStyle w:val="A1-Heading3"/>
              <w:rPr>
                <w:spacing w:val="-3"/>
                <w:lang w:val="en-GB"/>
              </w:rPr>
            </w:pPr>
            <w:bookmarkStart w:id="757" w:name="_Toc172359596"/>
            <w:bookmarkStart w:id="758" w:name="_Toc34255031"/>
            <w:bookmarkStart w:id="759" w:name="_Toc34255192"/>
            <w:bookmarkStart w:id="760" w:name="_Toc34330007"/>
            <w:r w:rsidRPr="00A45678">
              <w:rPr>
                <w:spacing w:val="-3"/>
                <w:lang w:val="en-GB"/>
              </w:rPr>
              <w:t>9.1</w:t>
            </w:r>
            <w:r w:rsidRPr="00A45678">
              <w:rPr>
                <w:spacing w:val="-3"/>
                <w:lang w:val="en-GB"/>
              </w:rPr>
              <w:tab/>
            </w:r>
            <w:r w:rsidRPr="00A81DCC">
              <w:rPr>
                <w:lang w:val="en-GB"/>
              </w:rPr>
              <w:t>Amicable Settlement</w:t>
            </w:r>
            <w:bookmarkEnd w:id="757"/>
            <w:bookmarkEnd w:id="758"/>
            <w:bookmarkEnd w:id="759"/>
            <w:bookmarkEnd w:id="760"/>
          </w:p>
        </w:tc>
        <w:tc>
          <w:tcPr>
            <w:tcW w:w="6838" w:type="dxa"/>
          </w:tcPr>
          <w:p w14:paraId="1EC4958E" w14:textId="77777777" w:rsidR="007B7EE2" w:rsidRPr="00A81DCC" w:rsidRDefault="007B7EE2" w:rsidP="00F55211">
            <w:pPr>
              <w:numPr>
                <w:ilvl w:val="12"/>
                <w:numId w:val="0"/>
              </w:numPr>
              <w:spacing w:after="200"/>
              <w:ind w:right="23"/>
              <w:jc w:val="both"/>
              <w:rPr>
                <w:lang w:val="en-GB"/>
              </w:rPr>
            </w:pPr>
            <w:r w:rsidRPr="00A81DCC">
              <w:rPr>
                <w:lang w:val="en-GB"/>
              </w:rPr>
              <w:t xml:space="preserve">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w:t>
            </w:r>
            <w:r w:rsidRPr="00D92595">
              <w:rPr>
                <w:lang w:val="en-GB"/>
              </w:rPr>
              <w:t>8.2</w:t>
            </w:r>
            <w:r w:rsidRPr="00597DA6">
              <w:rPr>
                <w:lang w:val="en-GB"/>
              </w:rPr>
              <w:t xml:space="preserve"> shall</w:t>
            </w:r>
            <w:r w:rsidRPr="00A81DCC">
              <w:rPr>
                <w:lang w:val="en-GB"/>
              </w:rPr>
              <w:t xml:space="preserve"> apply.</w:t>
            </w:r>
          </w:p>
        </w:tc>
      </w:tr>
      <w:tr w:rsidR="007B7EE2" w:rsidRPr="00A45678" w14:paraId="2DC0FAD4" w14:textId="77777777" w:rsidTr="00F55211">
        <w:trPr>
          <w:jc w:val="center"/>
        </w:trPr>
        <w:tc>
          <w:tcPr>
            <w:tcW w:w="2625" w:type="dxa"/>
          </w:tcPr>
          <w:p w14:paraId="79D7C2E4" w14:textId="77777777" w:rsidR="007B7EE2" w:rsidRPr="00A81DCC" w:rsidRDefault="007B7EE2" w:rsidP="00F55211">
            <w:pPr>
              <w:pStyle w:val="A1-Heading3"/>
              <w:rPr>
                <w:lang w:val="en-GB"/>
              </w:rPr>
            </w:pPr>
            <w:bookmarkStart w:id="761" w:name="_Toc172359597"/>
            <w:bookmarkStart w:id="762" w:name="_Toc34255032"/>
            <w:bookmarkStart w:id="763" w:name="_Toc34255193"/>
            <w:bookmarkStart w:id="764" w:name="_Toc34330008"/>
            <w:r w:rsidRPr="00A81DCC">
              <w:rPr>
                <w:lang w:val="en-GB"/>
              </w:rPr>
              <w:t>9.2</w:t>
            </w:r>
            <w:r w:rsidRPr="00A81DCC">
              <w:rPr>
                <w:lang w:val="en-GB"/>
              </w:rPr>
              <w:tab/>
              <w:t>Dispute Resolution</w:t>
            </w:r>
            <w:bookmarkEnd w:id="761"/>
            <w:bookmarkEnd w:id="762"/>
            <w:bookmarkEnd w:id="763"/>
            <w:bookmarkEnd w:id="764"/>
          </w:p>
        </w:tc>
        <w:tc>
          <w:tcPr>
            <w:tcW w:w="6838" w:type="dxa"/>
          </w:tcPr>
          <w:p w14:paraId="655CA208" w14:textId="77777777" w:rsidR="007B7EE2" w:rsidRPr="00A81DCC" w:rsidRDefault="007B7EE2" w:rsidP="00F55211">
            <w:pPr>
              <w:numPr>
                <w:ilvl w:val="12"/>
                <w:numId w:val="0"/>
              </w:numPr>
              <w:spacing w:after="200"/>
              <w:ind w:right="23"/>
              <w:jc w:val="both"/>
              <w:rPr>
                <w:lang w:val="en-GB"/>
              </w:rPr>
            </w:pPr>
            <w:r w:rsidRPr="00A81DCC">
              <w:rPr>
                <w:lang w:val="en-GB"/>
              </w:rPr>
              <w:t xml:space="preserve">Any dispute between the Parties as to matters arising pursuant to this Contract that cannot be settled amicably according to Clause </w:t>
            </w:r>
            <w:r w:rsidRPr="00597DA6">
              <w:rPr>
                <w:lang w:val="en-GB"/>
              </w:rPr>
              <w:t xml:space="preserve">GC </w:t>
            </w:r>
            <w:r w:rsidRPr="00D92595">
              <w:rPr>
                <w:lang w:val="en-GB"/>
              </w:rPr>
              <w:t>8.1</w:t>
            </w:r>
            <w:r w:rsidRPr="00A81DCC">
              <w:rPr>
                <w:lang w:val="en-GB"/>
              </w:rPr>
              <w:t xml:space="preserve"> may be submitted by either Party for settlement in accordance with the provisions </w:t>
            </w:r>
            <w:r w:rsidRPr="00A81DCC">
              <w:rPr>
                <w:b/>
                <w:lang w:val="en-GB"/>
              </w:rPr>
              <w:t>specified in the SC</w:t>
            </w:r>
            <w:r w:rsidRPr="00A81DCC">
              <w:rPr>
                <w:lang w:val="en-GB"/>
              </w:rPr>
              <w:t>.</w:t>
            </w:r>
          </w:p>
        </w:tc>
      </w:tr>
    </w:tbl>
    <w:p w14:paraId="5F635C66" w14:textId="77777777" w:rsidR="007B7EE2" w:rsidRPr="00A45678" w:rsidRDefault="007B7EE2" w:rsidP="007B7EE2">
      <w:pPr>
        <w:pStyle w:val="BankNormal"/>
        <w:numPr>
          <w:ilvl w:val="0"/>
          <w:numId w:val="103"/>
        </w:numPr>
        <w:tabs>
          <w:tab w:val="clear" w:pos="431"/>
        </w:tabs>
        <w:spacing w:after="0"/>
        <w:ind w:left="0" w:firstLine="0"/>
        <w:rPr>
          <w:szCs w:val="24"/>
          <w:lang w:val="en-GB" w:eastAsia="it-IT"/>
        </w:rPr>
        <w:sectPr w:rsidR="007B7EE2" w:rsidRPr="00A45678" w:rsidSect="00A81DCC">
          <w:headerReference w:type="even" r:id="rId59"/>
          <w:headerReference w:type="default" r:id="rId60"/>
          <w:type w:val="oddPage"/>
          <w:pgSz w:w="11900" w:h="16840" w:code="9"/>
          <w:pgMar w:top="1440" w:right="1440" w:bottom="1728" w:left="1728" w:header="720" w:footer="720" w:gutter="0"/>
          <w:paperSrc w:first="15" w:other="15"/>
          <w:cols w:space="708"/>
          <w:titlePg/>
          <w:docGrid w:linePitch="360"/>
        </w:sectPr>
      </w:pPr>
    </w:p>
    <w:p w14:paraId="01DC968A" w14:textId="77777777" w:rsidR="007B7EE2" w:rsidRPr="00A81DCC" w:rsidRDefault="007B7EE2" w:rsidP="007B7EE2">
      <w:pPr>
        <w:pStyle w:val="A1-Heading1"/>
        <w:rPr>
          <w:lang w:val="en-GB"/>
        </w:rPr>
      </w:pPr>
      <w:bookmarkStart w:id="765" w:name="_Toc351343745"/>
      <w:bookmarkStart w:id="766" w:name="_Toc34255033"/>
      <w:bookmarkStart w:id="767" w:name="_Toc34255194"/>
      <w:bookmarkStart w:id="768" w:name="_Toc34330009"/>
      <w:bookmarkStart w:id="769" w:name="_Toc34352108"/>
      <w:bookmarkStart w:id="770" w:name="_Toc35080311"/>
      <w:r w:rsidRPr="00A81DCC">
        <w:rPr>
          <w:lang w:val="en-GB"/>
        </w:rPr>
        <w:lastRenderedPageBreak/>
        <w:t>III.  Special Conditions of Contract</w:t>
      </w:r>
      <w:bookmarkEnd w:id="765"/>
      <w:bookmarkEnd w:id="766"/>
      <w:bookmarkEnd w:id="767"/>
      <w:bookmarkEnd w:id="768"/>
      <w:bookmarkEnd w:id="769"/>
      <w:bookmarkEnd w:id="770"/>
    </w:p>
    <w:p w14:paraId="0687EBAD" w14:textId="77777777" w:rsidR="007B7EE2" w:rsidRPr="00A81DCC" w:rsidRDefault="007B7EE2" w:rsidP="007B7EE2">
      <w:pPr>
        <w:jc w:val="center"/>
        <w:rPr>
          <w:lang w:val="en-GB"/>
        </w:rPr>
      </w:pPr>
      <w:r w:rsidRPr="00A81DCC">
        <w:rPr>
          <w:lang w:val="en-GB"/>
        </w:rPr>
        <w:t>(Clauses in brackets { } are optional; all notes should be deleted in final text)</w:t>
      </w:r>
    </w:p>
    <w:p w14:paraId="27690087" w14:textId="77777777" w:rsidR="007B7EE2" w:rsidRPr="00A81DCC" w:rsidRDefault="007B7EE2" w:rsidP="007B7EE2">
      <w:pPr>
        <w:rPr>
          <w:lang w:val="en-GB"/>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7B7EE2" w:rsidRPr="00A45678" w14:paraId="5D899EA6" w14:textId="77777777" w:rsidTr="00F55211">
        <w:tc>
          <w:tcPr>
            <w:tcW w:w="1980" w:type="dxa"/>
            <w:tcMar>
              <w:top w:w="85" w:type="dxa"/>
              <w:bottom w:w="142" w:type="dxa"/>
              <w:right w:w="170" w:type="dxa"/>
            </w:tcMar>
          </w:tcPr>
          <w:p w14:paraId="0245F9C1" w14:textId="77777777" w:rsidR="007B7EE2" w:rsidRPr="00A81DCC" w:rsidRDefault="007B7EE2" w:rsidP="00F55211">
            <w:pPr>
              <w:jc w:val="center"/>
              <w:rPr>
                <w:b/>
                <w:lang w:val="en-GB"/>
              </w:rPr>
            </w:pPr>
            <w:r w:rsidRPr="00A81DCC">
              <w:rPr>
                <w:b/>
                <w:lang w:val="en-GB"/>
              </w:rPr>
              <w:t>Number of GC Clause</w:t>
            </w:r>
          </w:p>
        </w:tc>
        <w:tc>
          <w:tcPr>
            <w:tcW w:w="7020" w:type="dxa"/>
            <w:tcMar>
              <w:top w:w="85" w:type="dxa"/>
              <w:bottom w:w="142" w:type="dxa"/>
              <w:right w:w="170" w:type="dxa"/>
            </w:tcMar>
          </w:tcPr>
          <w:p w14:paraId="518B069D" w14:textId="77777777" w:rsidR="007B7EE2" w:rsidRPr="00A81DCC" w:rsidRDefault="007B7EE2" w:rsidP="00F55211">
            <w:pPr>
              <w:ind w:right="-72"/>
              <w:jc w:val="center"/>
              <w:rPr>
                <w:b/>
                <w:lang w:val="en-GB"/>
              </w:rPr>
            </w:pPr>
            <w:r w:rsidRPr="00A81DCC">
              <w:rPr>
                <w:b/>
                <w:lang w:val="en-GB"/>
              </w:rPr>
              <w:t>Amendments of, and Supplements to, Clauses in the General Conditions of Contract</w:t>
            </w:r>
          </w:p>
        </w:tc>
      </w:tr>
      <w:tr w:rsidR="007B7EE2" w:rsidRPr="00A45678" w14:paraId="6E8C78A7" w14:textId="77777777" w:rsidTr="00F55211">
        <w:tc>
          <w:tcPr>
            <w:tcW w:w="1980" w:type="dxa"/>
            <w:tcMar>
              <w:top w:w="85" w:type="dxa"/>
              <w:bottom w:w="142" w:type="dxa"/>
              <w:right w:w="170" w:type="dxa"/>
            </w:tcMar>
          </w:tcPr>
          <w:p w14:paraId="039824CB" w14:textId="77777777" w:rsidR="007B7EE2" w:rsidRPr="00A81DCC" w:rsidRDefault="007B7EE2" w:rsidP="00F55211">
            <w:pPr>
              <w:jc w:val="both"/>
              <w:rPr>
                <w:b/>
                <w:lang w:val="en-GB"/>
              </w:rPr>
            </w:pPr>
            <w:r w:rsidRPr="00A81DCC">
              <w:rPr>
                <w:b/>
                <w:lang w:val="en-GB"/>
              </w:rPr>
              <w:t>{1.1(a)}</w:t>
            </w:r>
          </w:p>
        </w:tc>
        <w:tc>
          <w:tcPr>
            <w:tcW w:w="7020" w:type="dxa"/>
            <w:tcMar>
              <w:top w:w="85" w:type="dxa"/>
              <w:bottom w:w="142" w:type="dxa"/>
              <w:right w:w="170" w:type="dxa"/>
            </w:tcMar>
          </w:tcPr>
          <w:p w14:paraId="483D30F8" w14:textId="40D5451E" w:rsidR="007B7EE2" w:rsidRPr="00A81DCC" w:rsidRDefault="007B7EE2" w:rsidP="00F55211">
            <w:pPr>
              <w:ind w:right="-72"/>
              <w:jc w:val="both"/>
              <w:rPr>
                <w:lang w:val="en-GB"/>
              </w:rPr>
            </w:pPr>
            <w:r w:rsidRPr="00A81DCC">
              <w:rPr>
                <w:b/>
                <w:bCs/>
                <w:lang w:val="en-GB"/>
              </w:rPr>
              <w:t>{</w:t>
            </w:r>
            <w:r w:rsidRPr="00A81DCC">
              <w:rPr>
                <w:lang w:val="en-GB"/>
              </w:rPr>
              <w:t xml:space="preserve">The words “in the Contracting Authority’s country” are amended to read “in </w:t>
            </w:r>
            <w:r w:rsidRPr="00A81DCC">
              <w:rPr>
                <w:i/>
                <w:lang w:val="en-GB"/>
              </w:rPr>
              <w:t>[insert name of country]</w:t>
            </w:r>
            <w:r w:rsidRPr="00A81DCC">
              <w:rPr>
                <w:lang w:val="en-GB"/>
              </w:rPr>
              <w:t>.”</w:t>
            </w:r>
            <w:r w:rsidRPr="00A81DCC">
              <w:rPr>
                <w:b/>
                <w:bCs/>
                <w:lang w:val="en-GB"/>
              </w:rPr>
              <w:t>}</w:t>
            </w:r>
          </w:p>
        </w:tc>
      </w:tr>
      <w:tr w:rsidR="007B7EE2" w:rsidRPr="00A45678" w14:paraId="4B45D3EA" w14:textId="77777777" w:rsidTr="00F55211">
        <w:tc>
          <w:tcPr>
            <w:tcW w:w="1980" w:type="dxa"/>
            <w:tcMar>
              <w:top w:w="85" w:type="dxa"/>
              <w:bottom w:w="142" w:type="dxa"/>
              <w:right w:w="170" w:type="dxa"/>
            </w:tcMar>
          </w:tcPr>
          <w:p w14:paraId="1DFD815A" w14:textId="77777777" w:rsidR="007B7EE2" w:rsidRPr="00A81DCC" w:rsidRDefault="007B7EE2" w:rsidP="00F55211">
            <w:pPr>
              <w:jc w:val="both"/>
              <w:rPr>
                <w:b/>
                <w:lang w:val="en-GB"/>
              </w:rPr>
            </w:pPr>
            <w:r w:rsidRPr="00A81DCC">
              <w:rPr>
                <w:b/>
                <w:lang w:val="en-GB"/>
              </w:rPr>
              <w:t>1.1 (b)</w:t>
            </w:r>
          </w:p>
        </w:tc>
        <w:tc>
          <w:tcPr>
            <w:tcW w:w="7020" w:type="dxa"/>
            <w:tcMar>
              <w:top w:w="85" w:type="dxa"/>
              <w:bottom w:w="142" w:type="dxa"/>
              <w:right w:w="170" w:type="dxa"/>
            </w:tcMar>
          </w:tcPr>
          <w:p w14:paraId="215815B7" w14:textId="77777777" w:rsidR="007B7EE2" w:rsidRPr="00A81DCC" w:rsidRDefault="007B7EE2" w:rsidP="00F55211">
            <w:pPr>
              <w:ind w:right="-72"/>
              <w:jc w:val="both"/>
              <w:rPr>
                <w:b/>
                <w:bCs/>
                <w:lang w:val="en-GB"/>
              </w:rPr>
            </w:pPr>
            <w:r w:rsidRPr="00A81DCC">
              <w:rPr>
                <w:b/>
                <w:bCs/>
                <w:lang w:val="en-GB"/>
              </w:rPr>
              <w:t xml:space="preserve">The Contracting Authority is: </w:t>
            </w:r>
            <w:r w:rsidRPr="00A81DCC">
              <w:rPr>
                <w:b/>
                <w:bCs/>
                <w:i/>
                <w:lang w:val="en-GB"/>
              </w:rPr>
              <w:t>[ insert the name]</w:t>
            </w:r>
          </w:p>
        </w:tc>
      </w:tr>
      <w:tr w:rsidR="007B7EE2" w:rsidRPr="00A45678" w14:paraId="15A3ABB0" w14:textId="77777777" w:rsidTr="00F55211">
        <w:tc>
          <w:tcPr>
            <w:tcW w:w="1980" w:type="dxa"/>
            <w:tcMar>
              <w:top w:w="85" w:type="dxa"/>
              <w:bottom w:w="142" w:type="dxa"/>
              <w:right w:w="170" w:type="dxa"/>
            </w:tcMar>
          </w:tcPr>
          <w:p w14:paraId="50DF87F5" w14:textId="77777777" w:rsidR="007B7EE2" w:rsidRPr="00A81DCC" w:rsidRDefault="007B7EE2" w:rsidP="00F55211">
            <w:pPr>
              <w:jc w:val="both"/>
              <w:rPr>
                <w:b/>
                <w:lang w:val="en-GB"/>
              </w:rPr>
            </w:pPr>
            <w:r w:rsidRPr="00A81DCC">
              <w:rPr>
                <w:b/>
                <w:lang w:val="en-GB"/>
              </w:rPr>
              <w:t>1.1 ©</w:t>
            </w:r>
          </w:p>
        </w:tc>
        <w:tc>
          <w:tcPr>
            <w:tcW w:w="7020" w:type="dxa"/>
            <w:tcMar>
              <w:top w:w="85" w:type="dxa"/>
              <w:bottom w:w="142" w:type="dxa"/>
              <w:right w:w="170" w:type="dxa"/>
            </w:tcMar>
          </w:tcPr>
          <w:p w14:paraId="2A6F9494" w14:textId="77777777" w:rsidR="007B7EE2" w:rsidRPr="00A81DCC" w:rsidRDefault="007B7EE2" w:rsidP="00F55211">
            <w:pPr>
              <w:ind w:right="-72"/>
              <w:jc w:val="both"/>
              <w:rPr>
                <w:b/>
                <w:bCs/>
                <w:lang w:val="en-GB"/>
              </w:rPr>
            </w:pPr>
            <w:r w:rsidRPr="00A81DCC">
              <w:rPr>
                <w:b/>
                <w:bCs/>
                <w:lang w:val="en-GB"/>
              </w:rPr>
              <w:t xml:space="preserve">The Contractor is:  </w:t>
            </w:r>
            <w:r w:rsidRPr="00A81DCC">
              <w:rPr>
                <w:b/>
                <w:bCs/>
                <w:i/>
                <w:lang w:val="en-GB"/>
              </w:rPr>
              <w:t>[ insert the name]</w:t>
            </w:r>
          </w:p>
        </w:tc>
      </w:tr>
      <w:tr w:rsidR="007B7EE2" w:rsidRPr="00A45678" w14:paraId="7332820C" w14:textId="77777777" w:rsidTr="00F55211">
        <w:tc>
          <w:tcPr>
            <w:tcW w:w="1980" w:type="dxa"/>
            <w:tcMar>
              <w:top w:w="85" w:type="dxa"/>
              <w:bottom w:w="142" w:type="dxa"/>
              <w:right w:w="170" w:type="dxa"/>
            </w:tcMar>
          </w:tcPr>
          <w:p w14:paraId="42FE4213" w14:textId="77777777" w:rsidR="007B7EE2" w:rsidRPr="00A81DCC" w:rsidRDefault="007B7EE2" w:rsidP="00F55211">
            <w:pPr>
              <w:jc w:val="both"/>
              <w:rPr>
                <w:b/>
                <w:lang w:val="en-GB"/>
              </w:rPr>
            </w:pPr>
            <w:r w:rsidRPr="00A81DCC">
              <w:rPr>
                <w:b/>
                <w:lang w:val="en-GB"/>
              </w:rPr>
              <w:t>1.4</w:t>
            </w:r>
          </w:p>
        </w:tc>
        <w:tc>
          <w:tcPr>
            <w:tcW w:w="7020" w:type="dxa"/>
            <w:tcMar>
              <w:top w:w="85" w:type="dxa"/>
              <w:bottom w:w="142" w:type="dxa"/>
              <w:right w:w="170" w:type="dxa"/>
            </w:tcMar>
          </w:tcPr>
          <w:p w14:paraId="2F39A327" w14:textId="77777777" w:rsidR="007B7EE2" w:rsidRPr="00A81DCC" w:rsidRDefault="007B7EE2" w:rsidP="00F55211">
            <w:pPr>
              <w:tabs>
                <w:tab w:val="left" w:pos="5040"/>
              </w:tabs>
              <w:ind w:right="-72"/>
              <w:jc w:val="both"/>
              <w:rPr>
                <w:lang w:val="en-GB"/>
              </w:rPr>
            </w:pPr>
            <w:r w:rsidRPr="00A81DCC">
              <w:rPr>
                <w:lang w:val="en-GB"/>
              </w:rPr>
              <w:t xml:space="preserve">The language/s is/are </w:t>
            </w:r>
            <w:r w:rsidRPr="00A81DCC">
              <w:rPr>
                <w:i/>
                <w:lang w:val="en-GB"/>
              </w:rPr>
              <w:t>[insert the language/s]</w:t>
            </w:r>
            <w:r w:rsidRPr="00A81DCC">
              <w:rPr>
                <w:lang w:val="en-GB"/>
              </w:rPr>
              <w:t>.</w:t>
            </w:r>
          </w:p>
          <w:p w14:paraId="5134D740" w14:textId="77777777" w:rsidR="007B7EE2" w:rsidRPr="00A81DCC" w:rsidRDefault="007B7EE2" w:rsidP="00F55211">
            <w:pPr>
              <w:ind w:right="-72"/>
              <w:jc w:val="both"/>
              <w:rPr>
                <w:lang w:val="en-GB"/>
              </w:rPr>
            </w:pPr>
          </w:p>
        </w:tc>
      </w:tr>
      <w:tr w:rsidR="007B7EE2" w:rsidRPr="00A45678" w14:paraId="697A6EA7" w14:textId="77777777" w:rsidTr="00F55211">
        <w:tc>
          <w:tcPr>
            <w:tcW w:w="1980" w:type="dxa"/>
            <w:tcMar>
              <w:top w:w="85" w:type="dxa"/>
              <w:bottom w:w="142" w:type="dxa"/>
              <w:right w:w="170" w:type="dxa"/>
            </w:tcMar>
          </w:tcPr>
          <w:p w14:paraId="73B3F15B" w14:textId="77777777" w:rsidR="007B7EE2" w:rsidRPr="00A81DCC" w:rsidRDefault="007B7EE2" w:rsidP="00F55211">
            <w:pPr>
              <w:jc w:val="both"/>
              <w:rPr>
                <w:b/>
                <w:lang w:val="en-GB"/>
              </w:rPr>
            </w:pPr>
            <w:r w:rsidRPr="00A81DCC">
              <w:rPr>
                <w:b/>
                <w:lang w:val="en-GB"/>
              </w:rPr>
              <w:t>1.6</w:t>
            </w:r>
          </w:p>
        </w:tc>
        <w:tc>
          <w:tcPr>
            <w:tcW w:w="7020" w:type="dxa"/>
            <w:tcMar>
              <w:top w:w="85" w:type="dxa"/>
              <w:bottom w:w="142" w:type="dxa"/>
              <w:right w:w="170" w:type="dxa"/>
            </w:tcMar>
          </w:tcPr>
          <w:p w14:paraId="593F1895" w14:textId="77777777" w:rsidR="007B7EE2" w:rsidRPr="00A81DCC" w:rsidRDefault="007B7EE2" w:rsidP="00F55211">
            <w:pPr>
              <w:ind w:right="-72"/>
              <w:jc w:val="both"/>
              <w:rPr>
                <w:lang w:val="en-GB"/>
              </w:rPr>
            </w:pPr>
            <w:r w:rsidRPr="00A81DCC">
              <w:rPr>
                <w:lang w:val="en-GB"/>
              </w:rPr>
              <w:t>The addresses are:</w:t>
            </w:r>
          </w:p>
          <w:p w14:paraId="649EF4F4" w14:textId="77777777" w:rsidR="007B7EE2" w:rsidRPr="00A81DCC" w:rsidRDefault="007B7EE2" w:rsidP="00F55211">
            <w:pPr>
              <w:ind w:right="-72"/>
              <w:jc w:val="both"/>
              <w:rPr>
                <w:lang w:val="en-GB"/>
              </w:rPr>
            </w:pPr>
          </w:p>
          <w:p w14:paraId="412812E7" w14:textId="77777777" w:rsidR="007B7EE2" w:rsidRPr="00A81DCC" w:rsidRDefault="007B7EE2" w:rsidP="00F55211">
            <w:pPr>
              <w:tabs>
                <w:tab w:val="left" w:pos="1311"/>
                <w:tab w:val="left" w:pos="6480"/>
              </w:tabs>
              <w:ind w:right="-72"/>
              <w:jc w:val="both"/>
              <w:rPr>
                <w:u w:val="single"/>
                <w:lang w:val="en-GB"/>
              </w:rPr>
            </w:pPr>
            <w:r w:rsidRPr="00A81DCC">
              <w:rPr>
                <w:lang w:val="en-GB"/>
              </w:rPr>
              <w:t>Contracting Authority :</w:t>
            </w:r>
            <w:r w:rsidRPr="00A81DCC">
              <w:rPr>
                <w:lang w:val="en-GB"/>
              </w:rPr>
              <w:tab/>
            </w:r>
            <w:r w:rsidRPr="00A81DCC">
              <w:rPr>
                <w:u w:val="single"/>
                <w:lang w:val="en-GB"/>
              </w:rPr>
              <w:tab/>
            </w:r>
          </w:p>
          <w:p w14:paraId="3969EEBA" w14:textId="77777777" w:rsidR="007B7EE2" w:rsidRPr="00A81DCC" w:rsidRDefault="007B7EE2" w:rsidP="00F55211">
            <w:pPr>
              <w:tabs>
                <w:tab w:val="left" w:pos="1311"/>
                <w:tab w:val="left" w:pos="6480"/>
              </w:tabs>
              <w:ind w:right="-72"/>
              <w:jc w:val="both"/>
              <w:rPr>
                <w:u w:val="single"/>
                <w:lang w:val="en-GB"/>
              </w:rPr>
            </w:pPr>
            <w:r w:rsidRPr="00A81DCC">
              <w:rPr>
                <w:lang w:val="en-GB"/>
              </w:rPr>
              <w:tab/>
            </w:r>
            <w:r w:rsidRPr="00A81DCC">
              <w:rPr>
                <w:u w:val="single"/>
                <w:lang w:val="en-GB"/>
              </w:rPr>
              <w:tab/>
            </w:r>
          </w:p>
          <w:p w14:paraId="2FF82200" w14:textId="77777777" w:rsidR="007B7EE2" w:rsidRPr="00A81DCC" w:rsidRDefault="007B7EE2" w:rsidP="00F55211">
            <w:pPr>
              <w:tabs>
                <w:tab w:val="left" w:pos="1311"/>
                <w:tab w:val="left" w:pos="6480"/>
              </w:tabs>
              <w:ind w:right="-72"/>
              <w:jc w:val="both"/>
              <w:rPr>
                <w:lang w:val="en-GB"/>
              </w:rPr>
            </w:pPr>
            <w:r w:rsidRPr="00A81DCC">
              <w:rPr>
                <w:lang w:val="en-GB"/>
              </w:rPr>
              <w:t>Attention :</w:t>
            </w:r>
            <w:r w:rsidRPr="00A81DCC">
              <w:rPr>
                <w:lang w:val="en-GB"/>
              </w:rPr>
              <w:tab/>
            </w:r>
            <w:r w:rsidRPr="00A81DCC">
              <w:rPr>
                <w:u w:val="single"/>
                <w:lang w:val="en-GB"/>
              </w:rPr>
              <w:tab/>
            </w:r>
          </w:p>
          <w:p w14:paraId="5D3D17F7" w14:textId="77777777" w:rsidR="007B7EE2" w:rsidRPr="00A81DCC" w:rsidRDefault="007B7EE2" w:rsidP="00F55211">
            <w:pPr>
              <w:tabs>
                <w:tab w:val="left" w:pos="1311"/>
                <w:tab w:val="left" w:pos="6480"/>
              </w:tabs>
              <w:ind w:right="-72"/>
              <w:jc w:val="both"/>
              <w:rPr>
                <w:lang w:val="en-GB"/>
              </w:rPr>
            </w:pPr>
            <w:r w:rsidRPr="00A81DCC">
              <w:rPr>
                <w:lang w:val="en-GB"/>
              </w:rPr>
              <w:t>Facsimile :</w:t>
            </w:r>
            <w:r w:rsidRPr="00A81DCC">
              <w:rPr>
                <w:lang w:val="en-GB"/>
              </w:rPr>
              <w:tab/>
            </w:r>
            <w:r w:rsidRPr="00A81DCC">
              <w:rPr>
                <w:u w:val="single"/>
                <w:lang w:val="en-GB"/>
              </w:rPr>
              <w:tab/>
            </w:r>
          </w:p>
          <w:p w14:paraId="0BCD40E4" w14:textId="77777777" w:rsidR="007B7EE2" w:rsidRPr="00A81DCC" w:rsidRDefault="007B7EE2" w:rsidP="00F55211">
            <w:pPr>
              <w:tabs>
                <w:tab w:val="left" w:pos="1311"/>
              </w:tabs>
              <w:ind w:right="-72"/>
              <w:jc w:val="both"/>
              <w:rPr>
                <w:lang w:val="en-GB"/>
              </w:rPr>
            </w:pPr>
          </w:p>
          <w:p w14:paraId="5C3F1C5B" w14:textId="77777777" w:rsidR="007B7EE2" w:rsidRPr="00A81DCC" w:rsidRDefault="007B7EE2" w:rsidP="00F55211">
            <w:pPr>
              <w:tabs>
                <w:tab w:val="left" w:pos="1311"/>
                <w:tab w:val="left" w:pos="6480"/>
              </w:tabs>
              <w:ind w:right="-72"/>
              <w:jc w:val="both"/>
              <w:rPr>
                <w:lang w:val="en-GB"/>
              </w:rPr>
            </w:pPr>
            <w:r w:rsidRPr="00A81DCC">
              <w:rPr>
                <w:lang w:val="en-GB"/>
              </w:rPr>
              <w:t>Contractor :</w:t>
            </w:r>
            <w:r w:rsidRPr="00A81DCC">
              <w:rPr>
                <w:lang w:val="en-GB"/>
              </w:rPr>
              <w:tab/>
            </w:r>
            <w:r w:rsidRPr="00A81DCC">
              <w:rPr>
                <w:u w:val="single"/>
                <w:lang w:val="en-GB"/>
              </w:rPr>
              <w:tab/>
            </w:r>
          </w:p>
          <w:p w14:paraId="7C2FAB5E" w14:textId="77777777" w:rsidR="007B7EE2" w:rsidRPr="00A81DCC" w:rsidRDefault="007B7EE2" w:rsidP="00F55211">
            <w:pPr>
              <w:tabs>
                <w:tab w:val="left" w:pos="1311"/>
                <w:tab w:val="left" w:pos="6480"/>
              </w:tabs>
              <w:ind w:right="-72"/>
              <w:jc w:val="both"/>
              <w:rPr>
                <w:u w:val="single"/>
                <w:lang w:val="en-GB"/>
              </w:rPr>
            </w:pPr>
            <w:r w:rsidRPr="00A81DCC">
              <w:rPr>
                <w:lang w:val="en-GB"/>
              </w:rPr>
              <w:tab/>
            </w:r>
            <w:r w:rsidRPr="00A81DCC">
              <w:rPr>
                <w:u w:val="single"/>
                <w:lang w:val="en-GB"/>
              </w:rPr>
              <w:tab/>
            </w:r>
          </w:p>
          <w:p w14:paraId="4BCE2CF5" w14:textId="77777777" w:rsidR="007B7EE2" w:rsidRPr="00A81DCC" w:rsidRDefault="007B7EE2" w:rsidP="00F55211">
            <w:pPr>
              <w:tabs>
                <w:tab w:val="left" w:pos="1311"/>
                <w:tab w:val="left" w:pos="6480"/>
              </w:tabs>
              <w:ind w:right="-72"/>
              <w:jc w:val="both"/>
              <w:rPr>
                <w:lang w:val="en-GB"/>
              </w:rPr>
            </w:pPr>
            <w:r w:rsidRPr="00A81DCC">
              <w:rPr>
                <w:lang w:val="en-GB"/>
              </w:rPr>
              <w:t>Attention :</w:t>
            </w:r>
            <w:r w:rsidRPr="00A81DCC">
              <w:rPr>
                <w:lang w:val="en-GB"/>
              </w:rPr>
              <w:tab/>
            </w:r>
            <w:r w:rsidRPr="00A81DCC">
              <w:rPr>
                <w:u w:val="single"/>
                <w:lang w:val="en-GB"/>
              </w:rPr>
              <w:tab/>
            </w:r>
          </w:p>
          <w:p w14:paraId="3F9F9DED" w14:textId="77777777" w:rsidR="007B7EE2" w:rsidRPr="00A81DCC" w:rsidRDefault="007B7EE2" w:rsidP="00F55211">
            <w:pPr>
              <w:tabs>
                <w:tab w:val="left" w:pos="1311"/>
                <w:tab w:val="left" w:pos="6480"/>
              </w:tabs>
              <w:ind w:right="-72"/>
              <w:jc w:val="both"/>
              <w:rPr>
                <w:lang w:val="en-GB"/>
              </w:rPr>
            </w:pPr>
            <w:r w:rsidRPr="00A81DCC">
              <w:rPr>
                <w:lang w:val="en-GB"/>
              </w:rPr>
              <w:t>Facsimile :</w:t>
            </w:r>
            <w:r w:rsidRPr="00A81DCC">
              <w:rPr>
                <w:lang w:val="en-GB"/>
              </w:rPr>
              <w:tab/>
            </w:r>
            <w:r w:rsidRPr="00A81DCC">
              <w:rPr>
                <w:u w:val="single"/>
                <w:lang w:val="en-GB"/>
              </w:rPr>
              <w:tab/>
            </w:r>
          </w:p>
        </w:tc>
      </w:tr>
      <w:tr w:rsidR="007B7EE2" w:rsidRPr="00A45678" w14:paraId="2C792569" w14:textId="77777777" w:rsidTr="00F55211">
        <w:tc>
          <w:tcPr>
            <w:tcW w:w="1980" w:type="dxa"/>
            <w:tcMar>
              <w:top w:w="85" w:type="dxa"/>
              <w:bottom w:w="142" w:type="dxa"/>
              <w:right w:w="170" w:type="dxa"/>
            </w:tcMar>
          </w:tcPr>
          <w:p w14:paraId="18F3E98B" w14:textId="77777777" w:rsidR="007B7EE2" w:rsidRPr="00A81DCC" w:rsidRDefault="007B7EE2" w:rsidP="00F55211">
            <w:pPr>
              <w:jc w:val="both"/>
              <w:rPr>
                <w:b/>
                <w:spacing w:val="-3"/>
                <w:lang w:val="en-GB"/>
              </w:rPr>
            </w:pPr>
            <w:r w:rsidRPr="00A81DCC">
              <w:rPr>
                <w:b/>
                <w:spacing w:val="-3"/>
                <w:lang w:val="en-GB"/>
              </w:rPr>
              <w:t>{1.8}</w:t>
            </w:r>
          </w:p>
          <w:p w14:paraId="60532A0C" w14:textId="77777777" w:rsidR="007B7EE2" w:rsidRPr="00A81DCC" w:rsidRDefault="007B7EE2" w:rsidP="00F55211">
            <w:pPr>
              <w:ind w:right="-72"/>
              <w:jc w:val="both"/>
              <w:rPr>
                <w:b/>
                <w:lang w:val="en-GB"/>
              </w:rPr>
            </w:pPr>
          </w:p>
        </w:tc>
        <w:tc>
          <w:tcPr>
            <w:tcW w:w="7020" w:type="dxa"/>
            <w:tcMar>
              <w:top w:w="85" w:type="dxa"/>
              <w:bottom w:w="142" w:type="dxa"/>
              <w:right w:w="170" w:type="dxa"/>
            </w:tcMar>
          </w:tcPr>
          <w:p w14:paraId="7181032B" w14:textId="77777777" w:rsidR="007B7EE2" w:rsidRPr="00A81DCC" w:rsidRDefault="007B7EE2" w:rsidP="00F55211">
            <w:pPr>
              <w:ind w:right="-72"/>
              <w:jc w:val="both"/>
              <w:rPr>
                <w:lang w:val="en-GB"/>
              </w:rPr>
            </w:pPr>
            <w:r w:rsidRPr="00A81DCC">
              <w:rPr>
                <w:b/>
                <w:bCs/>
                <w:lang w:val="en-GB"/>
              </w:rPr>
              <w:t>{</w:t>
            </w:r>
            <w:r w:rsidRPr="00A81DCC">
              <w:rPr>
                <w:lang w:val="en-GB"/>
              </w:rPr>
              <w:t xml:space="preserve">The Member in Charge is </w:t>
            </w:r>
            <w:r w:rsidRPr="00A81DCC">
              <w:rPr>
                <w:i/>
                <w:lang w:val="en-GB"/>
              </w:rPr>
              <w:t>[insert name of member]</w:t>
            </w:r>
            <w:r w:rsidRPr="00A81DCC">
              <w:rPr>
                <w:b/>
                <w:bCs/>
                <w:lang w:val="en-GB"/>
              </w:rPr>
              <w:t>}</w:t>
            </w:r>
          </w:p>
          <w:p w14:paraId="7D638FA3" w14:textId="77777777" w:rsidR="007B7EE2" w:rsidRPr="00A81DCC" w:rsidRDefault="007B7EE2" w:rsidP="00F55211">
            <w:pPr>
              <w:ind w:right="-72"/>
              <w:jc w:val="both"/>
              <w:rPr>
                <w:lang w:val="en-GB"/>
              </w:rPr>
            </w:pPr>
          </w:p>
          <w:p w14:paraId="6F8A6CB4" w14:textId="77777777" w:rsidR="007B7EE2" w:rsidRPr="00A81DCC" w:rsidRDefault="007B7EE2" w:rsidP="00F55211">
            <w:pPr>
              <w:ind w:right="-72"/>
              <w:jc w:val="both"/>
              <w:rPr>
                <w:lang w:val="en-GB"/>
              </w:rPr>
            </w:pPr>
            <w:r w:rsidRPr="00A81DCC">
              <w:rPr>
                <w:b/>
                <w:i/>
                <w:lang w:val="en-GB"/>
              </w:rPr>
              <w:t>Note</w:t>
            </w:r>
            <w:r w:rsidRPr="00A81DCC">
              <w:rPr>
                <w:i/>
                <w:lang w:val="en-GB"/>
              </w:rPr>
              <w:t xml:space="preserve">: If the </w:t>
            </w:r>
            <w:r w:rsidRPr="00A81DCC">
              <w:rPr>
                <w:i/>
                <w:iCs/>
                <w:lang w:val="en-GB"/>
              </w:rPr>
              <w:t xml:space="preserve">Contractor </w:t>
            </w:r>
            <w:r w:rsidRPr="00A81DCC">
              <w:rPr>
                <w:i/>
                <w:lang w:val="en-GB"/>
              </w:rPr>
              <w:t xml:space="preserve">consists of a joint venture/ consortium/ association of more than one entity, the name of the entity whose address is specified in Clause SC 1.6 should be inserted here.  If the </w:t>
            </w:r>
            <w:r w:rsidRPr="00A81DCC">
              <w:rPr>
                <w:i/>
                <w:iCs/>
                <w:lang w:val="en-GB"/>
              </w:rPr>
              <w:t xml:space="preserve">Contractor </w:t>
            </w:r>
            <w:r w:rsidRPr="00A81DCC">
              <w:rPr>
                <w:i/>
                <w:lang w:val="en-GB"/>
              </w:rPr>
              <w:t>consists only of one entity, this Clause SC 1.8 should be deleted from the SC.</w:t>
            </w:r>
          </w:p>
        </w:tc>
      </w:tr>
      <w:tr w:rsidR="007B7EE2" w:rsidRPr="00A45678" w14:paraId="71733DE9" w14:textId="77777777" w:rsidTr="00F55211">
        <w:tc>
          <w:tcPr>
            <w:tcW w:w="1980" w:type="dxa"/>
            <w:tcMar>
              <w:top w:w="85" w:type="dxa"/>
              <w:bottom w:w="142" w:type="dxa"/>
              <w:right w:w="170" w:type="dxa"/>
            </w:tcMar>
          </w:tcPr>
          <w:p w14:paraId="3E9CF5E6" w14:textId="77777777" w:rsidR="007B7EE2" w:rsidRPr="00A81DCC" w:rsidRDefault="007B7EE2" w:rsidP="00F55211">
            <w:pPr>
              <w:jc w:val="both"/>
              <w:rPr>
                <w:b/>
                <w:spacing w:val="-3"/>
                <w:lang w:val="en-GB"/>
              </w:rPr>
            </w:pPr>
            <w:r w:rsidRPr="00A81DCC">
              <w:rPr>
                <w:b/>
                <w:spacing w:val="-3"/>
                <w:lang w:val="en-GB"/>
              </w:rPr>
              <w:t>1.9.1</w:t>
            </w:r>
          </w:p>
        </w:tc>
        <w:tc>
          <w:tcPr>
            <w:tcW w:w="7020" w:type="dxa"/>
            <w:tcMar>
              <w:top w:w="85" w:type="dxa"/>
              <w:bottom w:w="142" w:type="dxa"/>
              <w:right w:w="170" w:type="dxa"/>
            </w:tcMar>
          </w:tcPr>
          <w:p w14:paraId="269260B5" w14:textId="77777777" w:rsidR="007B7EE2" w:rsidRPr="00A81DCC" w:rsidRDefault="007B7EE2" w:rsidP="00F55211">
            <w:pPr>
              <w:ind w:right="-72"/>
              <w:jc w:val="both"/>
              <w:rPr>
                <w:lang w:val="en-GB"/>
              </w:rPr>
            </w:pPr>
            <w:r w:rsidRPr="00A81DCC">
              <w:rPr>
                <w:lang w:val="en-GB"/>
              </w:rPr>
              <w:t>The Authorized Representatives are:</w:t>
            </w:r>
          </w:p>
          <w:p w14:paraId="5894C5A9" w14:textId="77777777" w:rsidR="007B7EE2" w:rsidRPr="00A81DCC" w:rsidRDefault="007B7EE2" w:rsidP="00F55211">
            <w:pPr>
              <w:ind w:right="-72"/>
              <w:jc w:val="both"/>
              <w:rPr>
                <w:lang w:val="en-GB"/>
              </w:rPr>
            </w:pPr>
          </w:p>
          <w:p w14:paraId="5E6FD04A" w14:textId="77777777" w:rsidR="007B7EE2" w:rsidRPr="00A81DCC" w:rsidRDefault="007B7EE2" w:rsidP="00F55211">
            <w:pPr>
              <w:tabs>
                <w:tab w:val="left" w:pos="2160"/>
                <w:tab w:val="left" w:pos="6480"/>
              </w:tabs>
              <w:ind w:right="-72"/>
              <w:jc w:val="both"/>
              <w:rPr>
                <w:lang w:val="en-GB"/>
              </w:rPr>
            </w:pPr>
            <w:r w:rsidRPr="00A81DCC">
              <w:rPr>
                <w:lang w:val="en-GB"/>
              </w:rPr>
              <w:t xml:space="preserve">For the Contracting Authority: </w:t>
            </w:r>
          </w:p>
          <w:p w14:paraId="0296964E" w14:textId="77777777" w:rsidR="007B7EE2" w:rsidRPr="00A81DCC" w:rsidRDefault="007B7EE2" w:rsidP="00F55211">
            <w:pPr>
              <w:tabs>
                <w:tab w:val="left" w:pos="2160"/>
                <w:tab w:val="left" w:pos="6480"/>
              </w:tabs>
              <w:ind w:left="785" w:right="-72"/>
              <w:jc w:val="both"/>
              <w:rPr>
                <w:i/>
                <w:lang w:val="en-GB"/>
              </w:rPr>
            </w:pPr>
            <w:r w:rsidRPr="00A81DCC">
              <w:rPr>
                <w:lang w:val="en-GB"/>
              </w:rPr>
              <w:t xml:space="preserve">The Task Manager is </w:t>
            </w:r>
            <w:r w:rsidRPr="00A81DCC">
              <w:rPr>
                <w:i/>
                <w:lang w:val="en-GB"/>
              </w:rPr>
              <w:t>[insert the name, title, department organization]</w:t>
            </w:r>
          </w:p>
          <w:p w14:paraId="6610E5A2" w14:textId="77777777" w:rsidR="007B7EE2" w:rsidRPr="00A81DCC" w:rsidRDefault="007B7EE2" w:rsidP="00F55211">
            <w:pPr>
              <w:tabs>
                <w:tab w:val="left" w:pos="2160"/>
                <w:tab w:val="left" w:pos="6480"/>
              </w:tabs>
              <w:ind w:right="-72"/>
              <w:jc w:val="both"/>
              <w:rPr>
                <w:lang w:val="en-GB"/>
              </w:rPr>
            </w:pPr>
            <w:r w:rsidRPr="00A81DCC">
              <w:rPr>
                <w:lang w:val="en-GB"/>
              </w:rPr>
              <w:t>For the Contractor:</w:t>
            </w:r>
          </w:p>
          <w:p w14:paraId="314653A4" w14:textId="77777777" w:rsidR="007B7EE2" w:rsidRPr="00A81DCC" w:rsidRDefault="007B7EE2" w:rsidP="00F55211">
            <w:pPr>
              <w:tabs>
                <w:tab w:val="left" w:pos="2160"/>
                <w:tab w:val="left" w:pos="6480"/>
              </w:tabs>
              <w:ind w:right="-72"/>
              <w:jc w:val="both"/>
              <w:rPr>
                <w:lang w:val="en-GB"/>
              </w:rPr>
            </w:pPr>
          </w:p>
          <w:p w14:paraId="7203989C" w14:textId="77777777" w:rsidR="007B7EE2" w:rsidRPr="00A81DCC" w:rsidRDefault="007B7EE2" w:rsidP="00F55211">
            <w:pPr>
              <w:tabs>
                <w:tab w:val="left" w:pos="2160"/>
                <w:tab w:val="left" w:pos="6480"/>
              </w:tabs>
              <w:ind w:left="785" w:right="-72"/>
              <w:jc w:val="both"/>
              <w:rPr>
                <w:i/>
                <w:lang w:val="en-GB"/>
              </w:rPr>
            </w:pPr>
            <w:r w:rsidRPr="00A81DCC">
              <w:rPr>
                <w:lang w:val="en-GB"/>
              </w:rPr>
              <w:t xml:space="preserve">The Project Director is </w:t>
            </w:r>
            <w:r w:rsidRPr="00A81DCC">
              <w:rPr>
                <w:i/>
                <w:lang w:val="en-GB"/>
              </w:rPr>
              <w:t>[insert the name, title, department organization]</w:t>
            </w:r>
          </w:p>
          <w:p w14:paraId="0F02974E" w14:textId="77777777" w:rsidR="007B7EE2" w:rsidRPr="00A81DCC" w:rsidRDefault="007B7EE2" w:rsidP="00F55211">
            <w:pPr>
              <w:tabs>
                <w:tab w:val="left" w:pos="2160"/>
                <w:tab w:val="left" w:pos="6480"/>
              </w:tabs>
              <w:ind w:right="-72"/>
              <w:jc w:val="both"/>
              <w:rPr>
                <w:lang w:val="en-GB"/>
              </w:rPr>
            </w:pPr>
          </w:p>
        </w:tc>
      </w:tr>
      <w:tr w:rsidR="007B7EE2" w:rsidRPr="00A45678" w14:paraId="7461F30B" w14:textId="77777777" w:rsidTr="00F55211">
        <w:tc>
          <w:tcPr>
            <w:tcW w:w="1980" w:type="dxa"/>
            <w:tcMar>
              <w:top w:w="85" w:type="dxa"/>
              <w:bottom w:w="142" w:type="dxa"/>
              <w:right w:w="170" w:type="dxa"/>
            </w:tcMar>
          </w:tcPr>
          <w:p w14:paraId="6D1B04C9" w14:textId="77777777" w:rsidR="007B7EE2" w:rsidRPr="00A81DCC" w:rsidRDefault="007B7EE2" w:rsidP="00F55211">
            <w:pPr>
              <w:jc w:val="both"/>
              <w:rPr>
                <w:b/>
                <w:spacing w:val="-3"/>
                <w:lang w:val="en-GB"/>
              </w:rPr>
            </w:pPr>
            <w:r w:rsidRPr="00A81DCC">
              <w:rPr>
                <w:b/>
                <w:spacing w:val="-3"/>
                <w:lang w:val="en-GB"/>
              </w:rPr>
              <w:lastRenderedPageBreak/>
              <w:t>1.9.2</w:t>
            </w:r>
          </w:p>
        </w:tc>
        <w:tc>
          <w:tcPr>
            <w:tcW w:w="7020" w:type="dxa"/>
            <w:tcMar>
              <w:top w:w="85" w:type="dxa"/>
              <w:bottom w:w="142" w:type="dxa"/>
              <w:right w:w="170" w:type="dxa"/>
            </w:tcMar>
          </w:tcPr>
          <w:p w14:paraId="409377A6" w14:textId="77777777" w:rsidR="007B7EE2" w:rsidRPr="00A81DCC" w:rsidRDefault="007B7EE2" w:rsidP="00F55211">
            <w:pPr>
              <w:ind w:right="-72"/>
              <w:jc w:val="both"/>
              <w:rPr>
                <w:lang w:val="en-GB"/>
              </w:rPr>
            </w:pPr>
            <w:r w:rsidRPr="00A81DCC">
              <w:rPr>
                <w:lang w:val="en-GB"/>
              </w:rPr>
              <w:t xml:space="preserve">The Contracting Authority delegates to the Task Manager the following authority under this Contract: </w:t>
            </w:r>
            <w:r w:rsidRPr="00A81DCC">
              <w:rPr>
                <w:i/>
                <w:lang w:val="en-GB"/>
              </w:rPr>
              <w:t xml:space="preserve">[list the authority of the Task Manager ] </w:t>
            </w:r>
          </w:p>
        </w:tc>
      </w:tr>
      <w:tr w:rsidR="007B7EE2" w:rsidRPr="00A45678" w14:paraId="10C7E777" w14:textId="77777777" w:rsidTr="00F55211">
        <w:tc>
          <w:tcPr>
            <w:tcW w:w="1980" w:type="dxa"/>
            <w:tcMar>
              <w:top w:w="85" w:type="dxa"/>
              <w:bottom w:w="142" w:type="dxa"/>
              <w:right w:w="170" w:type="dxa"/>
            </w:tcMar>
          </w:tcPr>
          <w:p w14:paraId="6CB5E1BB" w14:textId="77777777" w:rsidR="007B7EE2" w:rsidRPr="00A81DCC" w:rsidRDefault="007B7EE2" w:rsidP="00F55211">
            <w:pPr>
              <w:jc w:val="both"/>
              <w:rPr>
                <w:b/>
                <w:spacing w:val="-3"/>
                <w:lang w:val="en-GB"/>
              </w:rPr>
            </w:pPr>
            <w:r w:rsidRPr="00A81DCC">
              <w:rPr>
                <w:b/>
                <w:spacing w:val="-3"/>
                <w:lang w:val="en-GB"/>
              </w:rPr>
              <w:t>1.9.4</w:t>
            </w:r>
          </w:p>
        </w:tc>
        <w:tc>
          <w:tcPr>
            <w:tcW w:w="7020" w:type="dxa"/>
            <w:tcMar>
              <w:top w:w="85" w:type="dxa"/>
              <w:bottom w:w="142" w:type="dxa"/>
              <w:right w:w="170" w:type="dxa"/>
            </w:tcMar>
          </w:tcPr>
          <w:p w14:paraId="18A1C323" w14:textId="77777777" w:rsidR="007B7EE2" w:rsidRPr="00A81DCC" w:rsidRDefault="007B7EE2" w:rsidP="00F55211">
            <w:pPr>
              <w:ind w:right="-72"/>
              <w:jc w:val="both"/>
              <w:rPr>
                <w:lang w:val="en-GB"/>
              </w:rPr>
            </w:pPr>
            <w:r w:rsidRPr="00A81DCC">
              <w:rPr>
                <w:lang w:val="en-GB"/>
              </w:rPr>
              <w:t xml:space="preserve">The Contractor  delegates the Project Director the following authority under this Contract: </w:t>
            </w:r>
            <w:r w:rsidRPr="00A81DCC">
              <w:rPr>
                <w:i/>
                <w:lang w:val="en-GB"/>
              </w:rPr>
              <w:t>[list the authority of the Project ]</w:t>
            </w:r>
          </w:p>
        </w:tc>
      </w:tr>
      <w:tr w:rsidR="007B7EE2" w:rsidRPr="00A45678" w14:paraId="47A6C95D" w14:textId="77777777" w:rsidTr="00F55211">
        <w:tc>
          <w:tcPr>
            <w:tcW w:w="1980" w:type="dxa"/>
            <w:tcMar>
              <w:top w:w="85" w:type="dxa"/>
              <w:bottom w:w="142" w:type="dxa"/>
              <w:right w:w="170" w:type="dxa"/>
            </w:tcMar>
          </w:tcPr>
          <w:p w14:paraId="60077A39" w14:textId="77777777" w:rsidR="007B7EE2" w:rsidRPr="00A45678" w:rsidRDefault="007B7EE2" w:rsidP="00F55211">
            <w:pPr>
              <w:rPr>
                <w:b/>
                <w:lang w:val="en-GB" w:eastAsia="it-IT"/>
              </w:rPr>
            </w:pPr>
            <w:r w:rsidRPr="00A45678">
              <w:rPr>
                <w:b/>
                <w:lang w:val="en-GB" w:eastAsia="it-IT"/>
              </w:rPr>
              <w:t>1.10</w:t>
            </w:r>
          </w:p>
        </w:tc>
        <w:tc>
          <w:tcPr>
            <w:tcW w:w="7020" w:type="dxa"/>
            <w:tcMar>
              <w:top w:w="85" w:type="dxa"/>
              <w:bottom w:w="142" w:type="dxa"/>
              <w:right w:w="170" w:type="dxa"/>
            </w:tcMar>
          </w:tcPr>
          <w:p w14:paraId="7201BC6E" w14:textId="2FB258DF" w:rsidR="007B7EE2" w:rsidRPr="00D92595" w:rsidRDefault="002E2819" w:rsidP="00D92595">
            <w:pPr>
              <w:ind w:right="-72"/>
              <w:jc w:val="both"/>
              <w:rPr>
                <w:lang w:val="en-GB"/>
              </w:rPr>
            </w:pPr>
            <w:r w:rsidRPr="00D92595">
              <w:rPr>
                <w:lang w:val="en-GB"/>
              </w:rPr>
              <w:t>Taxes and Duties: It is the responsibility of the Contractor to ensure that they familiarise themselves with the relevant tax regulations in their home country and in Botswana. The Contractor, its sub-contractors and its personnel shall be liable for all applicable taxes.</w:t>
            </w:r>
          </w:p>
        </w:tc>
      </w:tr>
      <w:tr w:rsidR="007B7EE2" w:rsidRPr="00A45678" w14:paraId="3A705C3E" w14:textId="77777777" w:rsidTr="00F55211">
        <w:tc>
          <w:tcPr>
            <w:tcW w:w="1980" w:type="dxa"/>
            <w:tcMar>
              <w:top w:w="85" w:type="dxa"/>
              <w:bottom w:w="142" w:type="dxa"/>
              <w:right w:w="170" w:type="dxa"/>
            </w:tcMar>
          </w:tcPr>
          <w:p w14:paraId="1D42F9BA" w14:textId="77777777" w:rsidR="007B7EE2" w:rsidRPr="00A45678" w:rsidRDefault="007B7EE2" w:rsidP="00F55211">
            <w:pPr>
              <w:rPr>
                <w:b/>
                <w:lang w:val="en-GB" w:eastAsia="it-IT"/>
              </w:rPr>
            </w:pPr>
            <w:r w:rsidRPr="00A45678">
              <w:rPr>
                <w:b/>
                <w:lang w:val="en-GB" w:eastAsia="it-IT"/>
              </w:rPr>
              <w:t>{2.1}</w:t>
            </w:r>
          </w:p>
          <w:p w14:paraId="2D731DED" w14:textId="77777777" w:rsidR="007B7EE2" w:rsidRPr="00A45678" w:rsidRDefault="007B7EE2" w:rsidP="00F55211">
            <w:pPr>
              <w:rPr>
                <w:lang w:val="en-GB" w:eastAsia="it-IT"/>
              </w:rPr>
            </w:pPr>
          </w:p>
        </w:tc>
        <w:tc>
          <w:tcPr>
            <w:tcW w:w="7020" w:type="dxa"/>
            <w:tcMar>
              <w:top w:w="85" w:type="dxa"/>
              <w:bottom w:w="142" w:type="dxa"/>
              <w:right w:w="170" w:type="dxa"/>
            </w:tcMar>
          </w:tcPr>
          <w:p w14:paraId="344FE045" w14:textId="77777777" w:rsidR="007B7EE2" w:rsidRPr="00A81DCC" w:rsidRDefault="007B7EE2" w:rsidP="00F55211">
            <w:pPr>
              <w:ind w:right="-72"/>
              <w:jc w:val="both"/>
              <w:rPr>
                <w:lang w:val="en-GB"/>
              </w:rPr>
            </w:pPr>
            <w:r w:rsidRPr="00A81DCC">
              <w:rPr>
                <w:b/>
                <w:bCs/>
                <w:lang w:val="en-GB"/>
              </w:rPr>
              <w:t>{</w:t>
            </w:r>
            <w:r w:rsidRPr="00A81DCC">
              <w:rPr>
                <w:lang w:val="en-GB"/>
              </w:rPr>
              <w:t xml:space="preserve">The effectiveness conditions are the following: </w:t>
            </w:r>
            <w:r w:rsidRPr="00A81DCC">
              <w:rPr>
                <w:i/>
                <w:iCs/>
                <w:lang w:val="en-GB"/>
              </w:rPr>
              <w:t>[insert conditions]</w:t>
            </w:r>
            <w:r w:rsidRPr="00A81DCC">
              <w:rPr>
                <w:b/>
                <w:bCs/>
                <w:lang w:val="en-GB"/>
              </w:rPr>
              <w:t>}</w:t>
            </w:r>
          </w:p>
          <w:p w14:paraId="775B825E" w14:textId="77777777" w:rsidR="007B7EE2" w:rsidRPr="00A81DCC" w:rsidRDefault="007B7EE2" w:rsidP="00F55211">
            <w:pPr>
              <w:ind w:right="-72"/>
              <w:jc w:val="both"/>
              <w:rPr>
                <w:lang w:val="en-GB"/>
              </w:rPr>
            </w:pPr>
          </w:p>
          <w:p w14:paraId="0CA53F0C" w14:textId="77777777" w:rsidR="007B7EE2" w:rsidRPr="00A81DCC" w:rsidRDefault="007B7EE2" w:rsidP="00F55211">
            <w:pPr>
              <w:ind w:right="-72"/>
              <w:jc w:val="both"/>
              <w:rPr>
                <w:lang w:val="en-GB"/>
              </w:rPr>
            </w:pPr>
            <w:r w:rsidRPr="00A81DCC">
              <w:rPr>
                <w:b/>
                <w:i/>
                <w:lang w:val="en-GB"/>
              </w:rPr>
              <w:t>Note</w:t>
            </w:r>
            <w:r w:rsidRPr="00A81DCC">
              <w:rPr>
                <w:i/>
                <w:lang w:val="en-GB"/>
              </w:rPr>
              <w:t xml:space="preserve">:  List here any conditions of effectiveness of the Contract, e.g., approval of the Contract by the a specific authority, Contracting Authority’s approval of </w:t>
            </w:r>
            <w:r w:rsidRPr="00A81DCC">
              <w:rPr>
                <w:i/>
                <w:iCs/>
                <w:lang w:val="en-GB"/>
              </w:rPr>
              <w:t xml:space="preserve">Contractor’s </w:t>
            </w:r>
            <w:r w:rsidRPr="00A81DCC">
              <w:rPr>
                <w:i/>
                <w:lang w:val="en-GB"/>
              </w:rPr>
              <w:t xml:space="preserve">proposals for appointment of specified key staff members, availability of funds, receipt by </w:t>
            </w:r>
            <w:r w:rsidRPr="00A81DCC">
              <w:rPr>
                <w:i/>
                <w:iCs/>
                <w:lang w:val="en-GB"/>
              </w:rPr>
              <w:t xml:space="preserve">Contractor </w:t>
            </w:r>
            <w:r w:rsidRPr="00A81DCC">
              <w:rPr>
                <w:i/>
                <w:lang w:val="en-GB"/>
              </w:rPr>
              <w:t>of advance payment and by Contracting Authority of advance payment guarantee (see Clause SC 6.4(a)), etc.  If there are no effectiveness conditions, delete this Clause SC 2.1 from the SC.</w:t>
            </w:r>
          </w:p>
        </w:tc>
      </w:tr>
      <w:tr w:rsidR="007B7EE2" w:rsidRPr="00A45678" w14:paraId="23BCC7F0" w14:textId="77777777" w:rsidTr="00F55211">
        <w:tc>
          <w:tcPr>
            <w:tcW w:w="1980" w:type="dxa"/>
            <w:tcMar>
              <w:top w:w="85" w:type="dxa"/>
              <w:bottom w:w="142" w:type="dxa"/>
              <w:right w:w="170" w:type="dxa"/>
            </w:tcMar>
          </w:tcPr>
          <w:p w14:paraId="038F88CC" w14:textId="77777777" w:rsidR="007B7EE2" w:rsidRPr="00A81DCC" w:rsidRDefault="007B7EE2" w:rsidP="00F55211">
            <w:pPr>
              <w:rPr>
                <w:b/>
                <w:spacing w:val="-3"/>
                <w:lang w:val="en-GB"/>
              </w:rPr>
            </w:pPr>
            <w:r w:rsidRPr="00A81DCC">
              <w:rPr>
                <w:b/>
                <w:spacing w:val="-3"/>
                <w:lang w:val="en-GB"/>
              </w:rPr>
              <w:t>2.2</w:t>
            </w:r>
          </w:p>
        </w:tc>
        <w:tc>
          <w:tcPr>
            <w:tcW w:w="7020" w:type="dxa"/>
            <w:tcMar>
              <w:top w:w="85" w:type="dxa"/>
              <w:bottom w:w="142" w:type="dxa"/>
              <w:right w:w="170" w:type="dxa"/>
            </w:tcMar>
          </w:tcPr>
          <w:p w14:paraId="347FBE85" w14:textId="77777777" w:rsidR="007B7EE2" w:rsidRPr="00A81DCC" w:rsidRDefault="007B7EE2" w:rsidP="00F55211">
            <w:pPr>
              <w:ind w:right="-72"/>
              <w:jc w:val="both"/>
              <w:rPr>
                <w:lang w:val="en-GB"/>
              </w:rPr>
            </w:pPr>
            <w:r w:rsidRPr="00A81DCC">
              <w:rPr>
                <w:lang w:val="en-GB"/>
              </w:rPr>
              <w:t xml:space="preserve">The time period shall be </w:t>
            </w:r>
            <w:r w:rsidRPr="00A81DCC">
              <w:rPr>
                <w:i/>
                <w:lang w:val="en-GB"/>
              </w:rPr>
              <w:t>[insert time period, e.g.: four months]</w:t>
            </w:r>
            <w:r w:rsidRPr="00A81DCC">
              <w:rPr>
                <w:lang w:val="en-GB"/>
              </w:rPr>
              <w:t>.</w:t>
            </w:r>
          </w:p>
        </w:tc>
      </w:tr>
      <w:tr w:rsidR="007B7EE2" w:rsidRPr="00A45678" w14:paraId="4326818D" w14:textId="77777777" w:rsidTr="00F55211">
        <w:tc>
          <w:tcPr>
            <w:tcW w:w="1980" w:type="dxa"/>
            <w:tcMar>
              <w:top w:w="85" w:type="dxa"/>
              <w:bottom w:w="142" w:type="dxa"/>
              <w:right w:w="170" w:type="dxa"/>
            </w:tcMar>
          </w:tcPr>
          <w:p w14:paraId="1C4F10F1" w14:textId="77777777" w:rsidR="007B7EE2" w:rsidRPr="00A81DCC" w:rsidRDefault="007B7EE2" w:rsidP="00F55211">
            <w:pPr>
              <w:rPr>
                <w:b/>
                <w:spacing w:val="-3"/>
                <w:lang w:val="en-GB"/>
              </w:rPr>
            </w:pPr>
            <w:r w:rsidRPr="00A81DCC">
              <w:rPr>
                <w:b/>
                <w:spacing w:val="-3"/>
                <w:lang w:val="en-GB"/>
              </w:rPr>
              <w:t>2.3</w:t>
            </w:r>
          </w:p>
        </w:tc>
        <w:tc>
          <w:tcPr>
            <w:tcW w:w="7020" w:type="dxa"/>
            <w:tcMar>
              <w:top w:w="85" w:type="dxa"/>
              <w:bottom w:w="142" w:type="dxa"/>
              <w:right w:w="170" w:type="dxa"/>
            </w:tcMar>
          </w:tcPr>
          <w:p w14:paraId="20499D5B" w14:textId="77777777" w:rsidR="007B7EE2" w:rsidRPr="00A81DCC" w:rsidRDefault="007B7EE2" w:rsidP="00F55211">
            <w:pPr>
              <w:ind w:right="-72"/>
              <w:jc w:val="both"/>
              <w:rPr>
                <w:lang w:val="en-GB"/>
              </w:rPr>
            </w:pPr>
            <w:r w:rsidRPr="00A81DCC">
              <w:rPr>
                <w:lang w:val="en-GB"/>
              </w:rPr>
              <w:t xml:space="preserve">The time period shall be </w:t>
            </w:r>
            <w:r w:rsidRPr="00A81DCC">
              <w:rPr>
                <w:i/>
                <w:lang w:val="en-GB"/>
              </w:rPr>
              <w:t>[insert time period, e.g.: four months]</w:t>
            </w:r>
            <w:r w:rsidRPr="00A81DCC">
              <w:rPr>
                <w:lang w:val="en-GB"/>
              </w:rPr>
              <w:t>.</w:t>
            </w:r>
          </w:p>
        </w:tc>
      </w:tr>
      <w:tr w:rsidR="007B7EE2" w:rsidRPr="00A45678" w14:paraId="23D15D55" w14:textId="77777777" w:rsidTr="00F55211">
        <w:tc>
          <w:tcPr>
            <w:tcW w:w="1980" w:type="dxa"/>
            <w:tcMar>
              <w:top w:w="85" w:type="dxa"/>
              <w:bottom w:w="142" w:type="dxa"/>
              <w:right w:w="170" w:type="dxa"/>
            </w:tcMar>
          </w:tcPr>
          <w:p w14:paraId="3744E1BA" w14:textId="77777777" w:rsidR="007B7EE2" w:rsidRPr="00A81DCC" w:rsidRDefault="007B7EE2" w:rsidP="00F55211">
            <w:pPr>
              <w:rPr>
                <w:b/>
                <w:spacing w:val="-3"/>
                <w:lang w:val="en-GB"/>
              </w:rPr>
            </w:pPr>
            <w:r w:rsidRPr="00A81DCC">
              <w:rPr>
                <w:b/>
                <w:spacing w:val="-3"/>
                <w:lang w:val="en-GB"/>
              </w:rPr>
              <w:t>2.4</w:t>
            </w:r>
          </w:p>
        </w:tc>
        <w:tc>
          <w:tcPr>
            <w:tcW w:w="7020" w:type="dxa"/>
            <w:tcMar>
              <w:top w:w="85" w:type="dxa"/>
              <w:bottom w:w="142" w:type="dxa"/>
              <w:right w:w="170" w:type="dxa"/>
            </w:tcMar>
          </w:tcPr>
          <w:p w14:paraId="68947ECD" w14:textId="77777777" w:rsidR="007B7EE2" w:rsidRPr="00A81DCC" w:rsidRDefault="007B7EE2" w:rsidP="00F55211">
            <w:pPr>
              <w:ind w:right="-72"/>
              <w:jc w:val="both"/>
              <w:rPr>
                <w:lang w:val="en-GB"/>
              </w:rPr>
            </w:pPr>
            <w:r w:rsidRPr="00A81DCC">
              <w:rPr>
                <w:lang w:val="en-GB"/>
              </w:rPr>
              <w:t xml:space="preserve">The time period shall be </w:t>
            </w:r>
            <w:r w:rsidRPr="00A81DCC">
              <w:rPr>
                <w:i/>
                <w:lang w:val="en-GB"/>
              </w:rPr>
              <w:t>[insert time period, e.g.: twelve months]</w:t>
            </w:r>
            <w:r w:rsidRPr="00A81DCC">
              <w:rPr>
                <w:lang w:val="en-GB"/>
              </w:rPr>
              <w:t>.</w:t>
            </w:r>
          </w:p>
        </w:tc>
      </w:tr>
      <w:tr w:rsidR="00597DA6" w:rsidRPr="00A45678" w14:paraId="47080518" w14:textId="77777777" w:rsidTr="00F55211">
        <w:tc>
          <w:tcPr>
            <w:tcW w:w="1980" w:type="dxa"/>
            <w:tcMar>
              <w:top w:w="85" w:type="dxa"/>
              <w:bottom w:w="142" w:type="dxa"/>
              <w:right w:w="170" w:type="dxa"/>
            </w:tcMar>
          </w:tcPr>
          <w:p w14:paraId="1B09B227" w14:textId="1975F38D" w:rsidR="00597DA6" w:rsidRPr="00A45678" w:rsidRDefault="00597DA6" w:rsidP="00597DA6">
            <w:pPr>
              <w:rPr>
                <w:lang w:val="en-GB" w:eastAsia="it-IT"/>
              </w:rPr>
            </w:pPr>
            <w:r w:rsidRPr="00A45678">
              <w:rPr>
                <w:b/>
                <w:lang w:val="en-GB" w:eastAsia="it-IT"/>
              </w:rPr>
              <w:t>{3.4}</w:t>
            </w:r>
          </w:p>
        </w:tc>
        <w:tc>
          <w:tcPr>
            <w:tcW w:w="7020" w:type="dxa"/>
            <w:tcMar>
              <w:top w:w="85" w:type="dxa"/>
              <w:bottom w:w="142" w:type="dxa"/>
              <w:right w:w="170" w:type="dxa"/>
            </w:tcMar>
          </w:tcPr>
          <w:p w14:paraId="61EF9398" w14:textId="7B9D1AEB" w:rsidR="00597DA6" w:rsidRPr="00A81DCC" w:rsidRDefault="00597DA6" w:rsidP="00597DA6">
            <w:pPr>
              <w:pStyle w:val="BodyTextIndent2"/>
              <w:tabs>
                <w:tab w:val="left" w:pos="377"/>
                <w:tab w:val="left" w:pos="917"/>
              </w:tabs>
              <w:spacing w:after="180"/>
              <w:ind w:left="377" w:hanging="377"/>
              <w:rPr>
                <w:lang w:val="en-GB"/>
              </w:rPr>
            </w:pPr>
            <w:r w:rsidRPr="00A81DCC">
              <w:rPr>
                <w:lang w:val="en-GB"/>
              </w:rPr>
              <w:tab/>
              <w:t>3.4</w:t>
            </w:r>
            <w:r w:rsidRPr="00A81DCC">
              <w:rPr>
                <w:lang w:val="en-GB"/>
              </w:rPr>
              <w:tab/>
              <w:t>Limitation of the Contractors’ Liability towards the Contracting Authority</w:t>
            </w:r>
          </w:p>
          <w:p w14:paraId="3EFE2654" w14:textId="77777777" w:rsidR="00597DA6" w:rsidRPr="00A81DCC" w:rsidRDefault="00597DA6" w:rsidP="00597DA6">
            <w:pPr>
              <w:pStyle w:val="BodyTextIndent2"/>
              <w:tabs>
                <w:tab w:val="left" w:pos="377"/>
                <w:tab w:val="left" w:pos="917"/>
              </w:tabs>
              <w:spacing w:after="180"/>
              <w:ind w:left="917" w:hanging="917"/>
              <w:rPr>
                <w:lang w:val="en-GB"/>
              </w:rPr>
            </w:pPr>
            <w:r w:rsidRPr="00A81DCC">
              <w:rPr>
                <w:lang w:val="en-GB"/>
              </w:rPr>
              <w:tab/>
              <w:t>(a)</w:t>
            </w:r>
            <w:r w:rsidRPr="00A81DCC">
              <w:rPr>
                <w:lang w:val="en-GB"/>
              </w:rPr>
              <w:tab/>
              <w:t>Except in case of gross negligence or willful misconduct on the part of the Contractors or on the part of any person or firm acting on behalf of the Contractors in carrying out the Services, the Contractors, with respect to damage caused by the Contractors to the Contracting Authority’s property, shall not be liable to the Contracting Authority:</w:t>
            </w:r>
          </w:p>
          <w:p w14:paraId="371144E0" w14:textId="77777777" w:rsidR="00597DA6" w:rsidRPr="00A81DCC" w:rsidRDefault="00597DA6" w:rsidP="00597DA6">
            <w:pPr>
              <w:pStyle w:val="BodyTextIndent2"/>
              <w:tabs>
                <w:tab w:val="left" w:pos="917"/>
                <w:tab w:val="left" w:pos="1457"/>
              </w:tabs>
              <w:spacing w:after="180"/>
              <w:ind w:left="1457" w:hanging="1457"/>
              <w:rPr>
                <w:lang w:val="en-GB"/>
              </w:rPr>
            </w:pPr>
            <w:r w:rsidRPr="00A81DCC">
              <w:rPr>
                <w:lang w:val="en-GB"/>
              </w:rPr>
              <w:tab/>
              <w:t>(i)</w:t>
            </w:r>
            <w:r w:rsidRPr="00A81DCC">
              <w:rPr>
                <w:lang w:val="en-GB"/>
              </w:rPr>
              <w:tab/>
              <w:t>for any indirect or consequential loss or damage; and</w:t>
            </w:r>
          </w:p>
          <w:p w14:paraId="2C8C0F7B" w14:textId="77777777" w:rsidR="00597DA6" w:rsidRPr="00A81DCC" w:rsidRDefault="00597DA6" w:rsidP="00597DA6">
            <w:pPr>
              <w:pStyle w:val="BodyTextIndent2"/>
              <w:tabs>
                <w:tab w:val="left" w:pos="917"/>
                <w:tab w:val="left" w:pos="1457"/>
              </w:tabs>
              <w:spacing w:after="180"/>
              <w:ind w:left="1457" w:hanging="1457"/>
              <w:rPr>
                <w:lang w:val="en-GB"/>
              </w:rPr>
            </w:pPr>
            <w:r w:rsidRPr="00A81DCC">
              <w:rPr>
                <w:lang w:val="en-GB"/>
              </w:rPr>
              <w:tab/>
              <w:t>(ii)</w:t>
            </w:r>
            <w:r w:rsidRPr="00A81DCC">
              <w:rPr>
                <w:lang w:val="en-GB"/>
              </w:rPr>
              <w:tab/>
              <w:t xml:space="preserve">for any direct loss or damage that exceeds by </w:t>
            </w:r>
            <w:r w:rsidRPr="00A81DCC">
              <w:rPr>
                <w:i/>
                <w:iCs/>
                <w:lang w:val="en-GB"/>
              </w:rPr>
              <w:t>[insert a multiplier, e.g.: three]</w:t>
            </w:r>
            <w:r w:rsidRPr="00A81DCC">
              <w:rPr>
                <w:lang w:val="en-GB"/>
              </w:rPr>
              <w:t xml:space="preserve"> times the total value of the Contract.</w:t>
            </w:r>
          </w:p>
          <w:p w14:paraId="2A2ACD05" w14:textId="38AFCD43" w:rsidR="00597DA6" w:rsidRPr="00A81DCC" w:rsidRDefault="00597DA6" w:rsidP="00D92595">
            <w:pPr>
              <w:pStyle w:val="BodyTextIndent2"/>
              <w:tabs>
                <w:tab w:val="left" w:pos="378"/>
                <w:tab w:val="left" w:pos="917"/>
              </w:tabs>
              <w:spacing w:after="180"/>
              <w:ind w:left="917" w:hanging="917"/>
              <w:rPr>
                <w:rFonts w:ascii="Arial Unicode MS" w:eastAsia="Arial Unicode MS" w:hAnsi="Arial Unicode MS" w:cs="Arial Unicode MS"/>
                <w:lang w:val="en-GB"/>
              </w:rPr>
            </w:pPr>
            <w:r w:rsidRPr="00A81DCC">
              <w:rPr>
                <w:lang w:val="en-GB"/>
              </w:rPr>
              <w:tab/>
              <w:t>(b)</w:t>
            </w:r>
            <w:r w:rsidRPr="00A81DCC">
              <w:rPr>
                <w:lang w:val="en-GB"/>
              </w:rPr>
              <w:tab/>
              <w:t>This limitation of liability shall not affect the Contractors’ liability, if any, for damage to Third Parties caused by the Contractors or any person or firm acting on behalf of the Contractors in carrying out the Services.</w:t>
            </w:r>
          </w:p>
        </w:tc>
      </w:tr>
      <w:tr w:rsidR="00597DA6" w:rsidRPr="00A45678" w14:paraId="30709AD4" w14:textId="77777777" w:rsidTr="00F55211">
        <w:tc>
          <w:tcPr>
            <w:tcW w:w="1980" w:type="dxa"/>
            <w:tcMar>
              <w:top w:w="85" w:type="dxa"/>
              <w:bottom w:w="142" w:type="dxa"/>
              <w:right w:w="170" w:type="dxa"/>
            </w:tcMar>
          </w:tcPr>
          <w:p w14:paraId="19B8401D" w14:textId="77777777" w:rsidR="00597DA6" w:rsidRPr="00A45678" w:rsidRDefault="00597DA6" w:rsidP="00597DA6">
            <w:pPr>
              <w:rPr>
                <w:b/>
                <w:lang w:val="en-GB" w:eastAsia="it-IT"/>
              </w:rPr>
            </w:pPr>
            <w:r w:rsidRPr="00A45678">
              <w:rPr>
                <w:b/>
                <w:lang w:val="en-GB" w:eastAsia="it-IT"/>
              </w:rPr>
              <w:t>3.5</w:t>
            </w:r>
          </w:p>
          <w:p w14:paraId="4C805C92" w14:textId="77777777" w:rsidR="00597DA6" w:rsidRPr="00A45678" w:rsidRDefault="00597DA6" w:rsidP="00597DA6">
            <w:pPr>
              <w:rPr>
                <w:lang w:val="en-GB" w:eastAsia="it-IT"/>
              </w:rPr>
            </w:pPr>
          </w:p>
        </w:tc>
        <w:tc>
          <w:tcPr>
            <w:tcW w:w="7020" w:type="dxa"/>
            <w:tcMar>
              <w:top w:w="85" w:type="dxa"/>
              <w:bottom w:w="142" w:type="dxa"/>
              <w:right w:w="170" w:type="dxa"/>
            </w:tcMar>
          </w:tcPr>
          <w:p w14:paraId="736C242E" w14:textId="77777777" w:rsidR="00597DA6" w:rsidRPr="00A81DCC" w:rsidRDefault="00597DA6" w:rsidP="00597DA6">
            <w:pPr>
              <w:ind w:right="-72"/>
              <w:jc w:val="both"/>
              <w:rPr>
                <w:lang w:val="en-GB"/>
              </w:rPr>
            </w:pPr>
            <w:r w:rsidRPr="00A81DCC">
              <w:rPr>
                <w:lang w:val="en-GB"/>
              </w:rPr>
              <w:t>The risks and the coverage shall be as follows:</w:t>
            </w:r>
          </w:p>
          <w:p w14:paraId="16B4DC12" w14:textId="77777777" w:rsidR="00597DA6" w:rsidRPr="00A81DCC" w:rsidRDefault="00597DA6" w:rsidP="00597DA6">
            <w:pPr>
              <w:ind w:right="-72"/>
              <w:jc w:val="both"/>
              <w:rPr>
                <w:lang w:val="en-GB"/>
              </w:rPr>
            </w:pPr>
          </w:p>
          <w:p w14:paraId="336B4C9F" w14:textId="77777777" w:rsidR="00597DA6" w:rsidRPr="00A81DCC" w:rsidRDefault="00597DA6" w:rsidP="00597DA6">
            <w:pPr>
              <w:tabs>
                <w:tab w:val="left" w:pos="540"/>
              </w:tabs>
              <w:ind w:left="540" w:right="-72" w:hanging="540"/>
              <w:jc w:val="both"/>
              <w:rPr>
                <w:lang w:val="en-GB"/>
              </w:rPr>
            </w:pPr>
            <w:r w:rsidRPr="00A81DCC">
              <w:rPr>
                <w:lang w:val="en-GB"/>
              </w:rPr>
              <w:lastRenderedPageBreak/>
              <w:t>(a)</w:t>
            </w:r>
            <w:r w:rsidRPr="00A81DCC">
              <w:rPr>
                <w:lang w:val="en-GB"/>
              </w:rPr>
              <w:tab/>
              <w:t xml:space="preserve">Third Party motor vehicle liability insurance in respect of motor vehicles operated in the Contracting Authority’s country by the Contractor or its Personnel or any Sub-Contractors or their Personnel, with a minimum coverage of </w:t>
            </w:r>
            <w:r w:rsidRPr="00A81DCC">
              <w:rPr>
                <w:i/>
                <w:lang w:val="en-GB"/>
              </w:rPr>
              <w:t>[insert amount and currency]</w:t>
            </w:r>
            <w:r w:rsidRPr="00A81DCC">
              <w:rPr>
                <w:lang w:val="en-GB"/>
              </w:rPr>
              <w:t>;</w:t>
            </w:r>
          </w:p>
          <w:p w14:paraId="36673E70" w14:textId="77777777" w:rsidR="00597DA6" w:rsidRPr="00A81DCC" w:rsidRDefault="00597DA6" w:rsidP="00597DA6">
            <w:pPr>
              <w:tabs>
                <w:tab w:val="left" w:pos="540"/>
              </w:tabs>
              <w:ind w:left="540" w:right="-72" w:hanging="540"/>
              <w:jc w:val="both"/>
              <w:rPr>
                <w:lang w:val="en-GB"/>
              </w:rPr>
            </w:pPr>
          </w:p>
          <w:p w14:paraId="31D31DE3" w14:textId="77777777" w:rsidR="00597DA6" w:rsidRPr="00A81DCC" w:rsidRDefault="00597DA6" w:rsidP="00597DA6">
            <w:pPr>
              <w:tabs>
                <w:tab w:val="left" w:pos="540"/>
              </w:tabs>
              <w:ind w:left="540" w:right="-72" w:hanging="540"/>
              <w:jc w:val="both"/>
              <w:rPr>
                <w:lang w:val="en-GB"/>
              </w:rPr>
            </w:pPr>
            <w:r w:rsidRPr="00A81DCC">
              <w:rPr>
                <w:lang w:val="en-GB"/>
              </w:rPr>
              <w:t>(b)</w:t>
            </w:r>
            <w:r w:rsidRPr="00A81DCC">
              <w:rPr>
                <w:lang w:val="en-GB"/>
              </w:rPr>
              <w:tab/>
              <w:t xml:space="preserve">Third Party liability insurance, with a minimum coverage of </w:t>
            </w:r>
            <w:r w:rsidRPr="00A81DCC">
              <w:rPr>
                <w:i/>
                <w:lang w:val="en-GB"/>
              </w:rPr>
              <w:t>[insert amount and currency]</w:t>
            </w:r>
            <w:r w:rsidRPr="00A81DCC">
              <w:rPr>
                <w:lang w:val="en-GB"/>
              </w:rPr>
              <w:t>;</w:t>
            </w:r>
          </w:p>
          <w:p w14:paraId="0B2E6715" w14:textId="77777777" w:rsidR="00597DA6" w:rsidRPr="00A81DCC" w:rsidRDefault="00597DA6" w:rsidP="00597DA6">
            <w:pPr>
              <w:tabs>
                <w:tab w:val="left" w:pos="540"/>
              </w:tabs>
              <w:ind w:left="540" w:right="-72" w:hanging="540"/>
              <w:jc w:val="both"/>
              <w:rPr>
                <w:lang w:val="en-GB"/>
              </w:rPr>
            </w:pPr>
          </w:p>
          <w:p w14:paraId="0E354D66" w14:textId="77777777" w:rsidR="00597DA6" w:rsidRPr="00A81DCC" w:rsidRDefault="00597DA6" w:rsidP="00597DA6">
            <w:pPr>
              <w:tabs>
                <w:tab w:val="left" w:pos="540"/>
              </w:tabs>
              <w:ind w:left="540" w:right="-72" w:hanging="540"/>
              <w:jc w:val="both"/>
              <w:rPr>
                <w:lang w:val="en-GB"/>
              </w:rPr>
            </w:pPr>
            <w:r w:rsidRPr="00A81DCC">
              <w:rPr>
                <w:lang w:val="en-GB"/>
              </w:rPr>
              <w:t>(c)</w:t>
            </w:r>
            <w:r w:rsidRPr="00A81DCC">
              <w:rPr>
                <w:lang w:val="en-GB"/>
              </w:rPr>
              <w:tab/>
              <w:t xml:space="preserve">professional liability insurance, with a minimum coverage of </w:t>
            </w:r>
            <w:r w:rsidRPr="00A81DCC">
              <w:rPr>
                <w:i/>
                <w:lang w:val="en-GB"/>
              </w:rPr>
              <w:t>[insert amount and currency]</w:t>
            </w:r>
            <w:r w:rsidRPr="00A81DCC">
              <w:rPr>
                <w:lang w:val="en-GB"/>
              </w:rPr>
              <w:t>;</w:t>
            </w:r>
          </w:p>
          <w:p w14:paraId="2DE70172" w14:textId="77777777" w:rsidR="00597DA6" w:rsidRPr="00A81DCC" w:rsidRDefault="00597DA6" w:rsidP="00597DA6">
            <w:pPr>
              <w:tabs>
                <w:tab w:val="left" w:pos="540"/>
              </w:tabs>
              <w:ind w:left="540" w:right="-72" w:hanging="540"/>
              <w:jc w:val="both"/>
              <w:rPr>
                <w:lang w:val="en-GB"/>
              </w:rPr>
            </w:pPr>
          </w:p>
          <w:p w14:paraId="122F3F85" w14:textId="77777777" w:rsidR="00597DA6" w:rsidRPr="00A81DCC" w:rsidRDefault="00597DA6" w:rsidP="00597DA6">
            <w:pPr>
              <w:tabs>
                <w:tab w:val="left" w:pos="540"/>
              </w:tabs>
              <w:ind w:left="540" w:right="-72" w:hanging="540"/>
              <w:jc w:val="both"/>
              <w:rPr>
                <w:lang w:val="en-GB"/>
              </w:rPr>
            </w:pPr>
            <w:r w:rsidRPr="00A81DCC">
              <w:rPr>
                <w:lang w:val="en-GB"/>
              </w:rPr>
              <w:t>(d)</w:t>
            </w:r>
            <w:r w:rsidRPr="00A81DCC">
              <w:rPr>
                <w:lang w:val="en-GB"/>
              </w:rPr>
              <w:tab/>
              <w:t>employer’s liability and workers’ compensation insurance in respect of the Personnel of the Contractor and of any Sub-Contractors, in accordance with the relevant provisions of the Applicable Law, as well as, with respect to such Personnel, any such life, health, accident, travel or other insurance as may be appropriate; and</w:t>
            </w:r>
          </w:p>
          <w:p w14:paraId="39A48145" w14:textId="77777777" w:rsidR="00597DA6" w:rsidRPr="00A81DCC" w:rsidRDefault="00597DA6" w:rsidP="00597DA6">
            <w:pPr>
              <w:tabs>
                <w:tab w:val="left" w:pos="540"/>
              </w:tabs>
              <w:ind w:left="540" w:right="-72" w:hanging="540"/>
              <w:jc w:val="both"/>
              <w:rPr>
                <w:lang w:val="en-GB"/>
              </w:rPr>
            </w:pPr>
          </w:p>
          <w:p w14:paraId="7700177E" w14:textId="77777777" w:rsidR="00597DA6" w:rsidRPr="00A81DCC" w:rsidRDefault="00597DA6" w:rsidP="00597DA6">
            <w:pPr>
              <w:tabs>
                <w:tab w:val="left" w:pos="540"/>
              </w:tabs>
              <w:ind w:left="540" w:right="-72" w:hanging="540"/>
              <w:jc w:val="both"/>
              <w:rPr>
                <w:lang w:val="en-GB"/>
              </w:rPr>
            </w:pPr>
            <w:r w:rsidRPr="00A81DCC">
              <w:rPr>
                <w:lang w:val="en-GB"/>
              </w:rPr>
              <w:t>(e)</w:t>
            </w:r>
            <w:r w:rsidRPr="00A81DCC">
              <w:rPr>
                <w:lang w:val="en-GB"/>
              </w:rPr>
              <w:tab/>
              <w:t>insurance against loss of or damage to (i) equipment purchased in whole or in part with funds provided under this Contract, (ii) the Contractor’s property used in the performance of the Services, and (iii) any documents prepared by the Contractor in the performance of the Services.</w:t>
            </w:r>
          </w:p>
          <w:p w14:paraId="59923E66" w14:textId="77777777" w:rsidR="00597DA6" w:rsidRPr="00A81DCC" w:rsidRDefault="00597DA6" w:rsidP="00597DA6">
            <w:pPr>
              <w:ind w:right="-72"/>
              <w:jc w:val="both"/>
              <w:rPr>
                <w:lang w:val="en-GB"/>
              </w:rPr>
            </w:pPr>
          </w:p>
          <w:p w14:paraId="5A70B22F" w14:textId="77777777" w:rsidR="00597DA6" w:rsidRPr="00A81DCC" w:rsidRDefault="00597DA6" w:rsidP="00597DA6">
            <w:pPr>
              <w:ind w:right="-72"/>
              <w:jc w:val="both"/>
              <w:rPr>
                <w:lang w:val="en-GB"/>
              </w:rPr>
            </w:pPr>
            <w:r w:rsidRPr="00A81DCC">
              <w:rPr>
                <w:b/>
                <w:i/>
                <w:lang w:val="en-GB"/>
              </w:rPr>
              <w:t>Note</w:t>
            </w:r>
            <w:r w:rsidRPr="00A81DCC">
              <w:rPr>
                <w:i/>
                <w:lang w:val="en-GB"/>
              </w:rPr>
              <w:t>:  Delete what is not applicable.</w:t>
            </w:r>
          </w:p>
        </w:tc>
      </w:tr>
      <w:tr w:rsidR="00597DA6" w:rsidRPr="00A45678" w14:paraId="0476CF72" w14:textId="77777777" w:rsidTr="00F55211">
        <w:tc>
          <w:tcPr>
            <w:tcW w:w="1980" w:type="dxa"/>
            <w:tcMar>
              <w:top w:w="85" w:type="dxa"/>
              <w:bottom w:w="142" w:type="dxa"/>
              <w:right w:w="170" w:type="dxa"/>
            </w:tcMar>
          </w:tcPr>
          <w:p w14:paraId="6AF0841D" w14:textId="77777777" w:rsidR="00597DA6" w:rsidRPr="00A45678" w:rsidRDefault="00597DA6" w:rsidP="00597DA6">
            <w:pPr>
              <w:rPr>
                <w:b/>
                <w:lang w:val="en-GB" w:eastAsia="it-IT"/>
              </w:rPr>
            </w:pPr>
            <w:r w:rsidRPr="00A45678">
              <w:rPr>
                <w:b/>
                <w:lang w:val="en-GB" w:eastAsia="it-IT"/>
              </w:rPr>
              <w:lastRenderedPageBreak/>
              <w:t>{3.7 (c)}</w:t>
            </w:r>
          </w:p>
          <w:p w14:paraId="28094938" w14:textId="77777777" w:rsidR="00597DA6" w:rsidRPr="00A45678" w:rsidRDefault="00597DA6" w:rsidP="00597DA6">
            <w:pPr>
              <w:rPr>
                <w:lang w:val="en-GB" w:eastAsia="it-IT"/>
              </w:rPr>
            </w:pPr>
          </w:p>
        </w:tc>
        <w:tc>
          <w:tcPr>
            <w:tcW w:w="7020" w:type="dxa"/>
            <w:tcMar>
              <w:top w:w="85" w:type="dxa"/>
              <w:bottom w:w="142" w:type="dxa"/>
              <w:right w:w="170" w:type="dxa"/>
            </w:tcMar>
          </w:tcPr>
          <w:p w14:paraId="074AA66A" w14:textId="77777777" w:rsidR="00597DA6" w:rsidRPr="00A81DCC" w:rsidRDefault="00597DA6" w:rsidP="00597DA6">
            <w:pPr>
              <w:ind w:right="-72"/>
              <w:jc w:val="both"/>
              <w:rPr>
                <w:lang w:val="en-GB"/>
              </w:rPr>
            </w:pPr>
            <w:r w:rsidRPr="00A81DCC">
              <w:rPr>
                <w:b/>
                <w:bCs/>
                <w:lang w:val="en-GB"/>
              </w:rPr>
              <w:t>{</w:t>
            </w:r>
            <w:r w:rsidRPr="00A81DCC">
              <w:rPr>
                <w:lang w:val="en-GB"/>
              </w:rPr>
              <w:t xml:space="preserve">The other actions are: </w:t>
            </w:r>
            <w:r w:rsidRPr="00A81DCC">
              <w:rPr>
                <w:i/>
                <w:iCs/>
                <w:lang w:val="en-GB"/>
              </w:rPr>
              <w:t>[insert actions]</w:t>
            </w:r>
            <w:r w:rsidRPr="00A81DCC">
              <w:rPr>
                <w:lang w:val="en-GB"/>
              </w:rPr>
              <w:t>.</w:t>
            </w:r>
            <w:r w:rsidRPr="00A81DCC">
              <w:rPr>
                <w:b/>
                <w:bCs/>
                <w:lang w:val="en-GB"/>
              </w:rPr>
              <w:t>}</w:t>
            </w:r>
          </w:p>
          <w:p w14:paraId="55DEE568" w14:textId="77777777" w:rsidR="00597DA6" w:rsidRPr="00A81DCC" w:rsidRDefault="00597DA6" w:rsidP="00597DA6">
            <w:pPr>
              <w:ind w:right="-72"/>
              <w:jc w:val="both"/>
              <w:rPr>
                <w:lang w:val="en-GB"/>
              </w:rPr>
            </w:pPr>
          </w:p>
          <w:p w14:paraId="6313A9C2" w14:textId="77777777" w:rsidR="00597DA6" w:rsidRPr="00A81DCC" w:rsidRDefault="00597DA6" w:rsidP="00597DA6">
            <w:pPr>
              <w:ind w:right="-72"/>
              <w:jc w:val="both"/>
              <w:rPr>
                <w:i/>
                <w:lang w:val="en-GB"/>
              </w:rPr>
            </w:pPr>
            <w:r w:rsidRPr="00A81DCC">
              <w:rPr>
                <w:b/>
                <w:i/>
                <w:lang w:val="en-GB"/>
              </w:rPr>
              <w:t>Note</w:t>
            </w:r>
            <w:r w:rsidRPr="00A81DCC">
              <w:rPr>
                <w:i/>
                <w:lang w:val="en-GB"/>
              </w:rPr>
              <w:t>:  If there are no other actions, delete this Clause SC 3.7.  If the Services consist of or include the supervision of civil works, the following action should be inserted:</w:t>
            </w:r>
          </w:p>
          <w:p w14:paraId="046475A9" w14:textId="77777777" w:rsidR="00597DA6" w:rsidRPr="00A81DCC" w:rsidRDefault="00597DA6" w:rsidP="00597DA6">
            <w:pPr>
              <w:ind w:right="-72"/>
              <w:jc w:val="both"/>
              <w:rPr>
                <w:iCs/>
                <w:lang w:val="en-GB"/>
              </w:rPr>
            </w:pPr>
          </w:p>
          <w:p w14:paraId="1D028361" w14:textId="77777777" w:rsidR="00597DA6" w:rsidRPr="00A81DCC" w:rsidRDefault="00597DA6" w:rsidP="00597DA6">
            <w:pPr>
              <w:ind w:right="-72"/>
              <w:jc w:val="both"/>
              <w:rPr>
                <w:iCs/>
                <w:lang w:val="en-GB"/>
              </w:rPr>
            </w:pPr>
            <w:r w:rsidRPr="00A81DCC">
              <w:rPr>
                <w:b/>
                <w:bCs/>
                <w:lang w:val="en-GB"/>
              </w:rPr>
              <w:t>{</w:t>
            </w:r>
            <w:r w:rsidRPr="00A81DCC">
              <w:rPr>
                <w:lang w:val="en-GB"/>
              </w:rPr>
              <w:t>taking any action under a civil works contract designating the Contractor as “Engineer”, for which action, pursuant to such civil works contract, the written approval of the Contracting Authority as “Employer” is required.</w:t>
            </w:r>
            <w:r w:rsidRPr="00A81DCC">
              <w:rPr>
                <w:b/>
                <w:bCs/>
                <w:lang w:val="en-GB"/>
              </w:rPr>
              <w:t>}</w:t>
            </w:r>
          </w:p>
        </w:tc>
      </w:tr>
      <w:tr w:rsidR="00597DA6" w:rsidRPr="00A45678" w14:paraId="66C712D3" w14:textId="77777777" w:rsidTr="00F55211">
        <w:tc>
          <w:tcPr>
            <w:tcW w:w="1980" w:type="dxa"/>
            <w:tcMar>
              <w:top w:w="85" w:type="dxa"/>
              <w:bottom w:w="142" w:type="dxa"/>
              <w:right w:w="170" w:type="dxa"/>
            </w:tcMar>
          </w:tcPr>
          <w:p w14:paraId="5D010C86" w14:textId="77777777" w:rsidR="00597DA6" w:rsidRPr="00A45678" w:rsidRDefault="00597DA6" w:rsidP="00597DA6">
            <w:pPr>
              <w:rPr>
                <w:b/>
                <w:lang w:val="en-GB" w:eastAsia="it-IT"/>
              </w:rPr>
            </w:pPr>
            <w:r w:rsidRPr="00A45678">
              <w:rPr>
                <w:b/>
                <w:lang w:val="en-GB" w:eastAsia="it-IT"/>
              </w:rPr>
              <w:t>{3.9}</w:t>
            </w:r>
          </w:p>
          <w:p w14:paraId="0C4A4ECB" w14:textId="77777777" w:rsidR="00597DA6" w:rsidRPr="00A45678" w:rsidRDefault="00597DA6" w:rsidP="00597DA6">
            <w:pPr>
              <w:rPr>
                <w:lang w:val="en-GB" w:eastAsia="it-IT"/>
              </w:rPr>
            </w:pPr>
          </w:p>
        </w:tc>
        <w:tc>
          <w:tcPr>
            <w:tcW w:w="7020" w:type="dxa"/>
            <w:tcMar>
              <w:top w:w="85" w:type="dxa"/>
              <w:bottom w:w="142" w:type="dxa"/>
              <w:right w:w="170" w:type="dxa"/>
            </w:tcMar>
          </w:tcPr>
          <w:p w14:paraId="19BD7A9F" w14:textId="77777777" w:rsidR="00597DA6" w:rsidRPr="00A81DCC" w:rsidRDefault="00597DA6" w:rsidP="00597DA6">
            <w:pPr>
              <w:ind w:right="-72"/>
              <w:jc w:val="both"/>
              <w:rPr>
                <w:lang w:val="en-GB"/>
              </w:rPr>
            </w:pPr>
            <w:r w:rsidRPr="00A81DCC">
              <w:rPr>
                <w:b/>
                <w:i/>
                <w:lang w:val="en-GB"/>
              </w:rPr>
              <w:t>Note</w:t>
            </w:r>
            <w:r w:rsidRPr="00A81DCC">
              <w:rPr>
                <w:i/>
                <w:lang w:val="en-GB"/>
              </w:rPr>
              <w:t>:  If there is to be no restriction on the future use of these documents by either Party, this Clause SC 3.9 should be deleted.  If the Parties wish to restrict such use, any of the following options, or any other option agreed to by the Parties, could be used:</w:t>
            </w:r>
          </w:p>
          <w:p w14:paraId="1515D412" w14:textId="77777777" w:rsidR="00597DA6" w:rsidRPr="00A81DCC" w:rsidRDefault="00597DA6" w:rsidP="00597DA6">
            <w:pPr>
              <w:ind w:right="-72"/>
              <w:jc w:val="both"/>
              <w:rPr>
                <w:lang w:val="en-GB"/>
              </w:rPr>
            </w:pPr>
          </w:p>
          <w:p w14:paraId="017573C2" w14:textId="77777777" w:rsidR="00597DA6" w:rsidRPr="00A81DCC" w:rsidRDefault="00597DA6" w:rsidP="00597DA6">
            <w:pPr>
              <w:ind w:right="-72"/>
              <w:jc w:val="both"/>
              <w:rPr>
                <w:lang w:val="en-GB"/>
              </w:rPr>
            </w:pPr>
            <w:r w:rsidRPr="00A81DCC">
              <w:rPr>
                <w:b/>
                <w:bCs/>
                <w:lang w:val="en-GB"/>
              </w:rPr>
              <w:t>{</w:t>
            </w:r>
            <w:r w:rsidRPr="00A81DCC">
              <w:rPr>
                <w:lang w:val="en-GB"/>
              </w:rPr>
              <w:t>The Contractor shall not use these documents and software for purposes unrelated to this Contract without the prior written approval of the Contracting Authority.</w:t>
            </w:r>
            <w:r w:rsidRPr="00A81DCC">
              <w:rPr>
                <w:b/>
                <w:bCs/>
                <w:lang w:val="en-GB"/>
              </w:rPr>
              <w:t>}</w:t>
            </w:r>
          </w:p>
          <w:p w14:paraId="11E69C51" w14:textId="77777777" w:rsidR="00597DA6" w:rsidRPr="00A81DCC" w:rsidRDefault="00597DA6" w:rsidP="00597DA6">
            <w:pPr>
              <w:ind w:right="-72"/>
              <w:jc w:val="both"/>
              <w:rPr>
                <w:lang w:val="en-GB"/>
              </w:rPr>
            </w:pPr>
          </w:p>
          <w:p w14:paraId="570783CD" w14:textId="77777777" w:rsidR="00597DA6" w:rsidRPr="00A81DCC" w:rsidRDefault="00597DA6" w:rsidP="00597DA6">
            <w:pPr>
              <w:pStyle w:val="BodyText2"/>
              <w:jc w:val="both"/>
              <w:rPr>
                <w:lang w:val="en-GB"/>
              </w:rPr>
            </w:pPr>
            <w:r w:rsidRPr="00A81DCC">
              <w:rPr>
                <w:b/>
                <w:bCs/>
                <w:lang w:val="en-GB"/>
              </w:rPr>
              <w:lastRenderedPageBreak/>
              <w:t>{</w:t>
            </w:r>
            <w:r w:rsidRPr="00A81DCC">
              <w:rPr>
                <w:lang w:val="en-GB"/>
              </w:rPr>
              <w:t>The Contracting Authority shall not use these documents and software for purposes unrelated to this Contract without the prior written approval of the Contractor.</w:t>
            </w:r>
            <w:r w:rsidRPr="00A81DCC">
              <w:rPr>
                <w:b/>
                <w:bCs/>
                <w:lang w:val="en-GB"/>
              </w:rPr>
              <w:t>}</w:t>
            </w:r>
          </w:p>
          <w:p w14:paraId="5658338A" w14:textId="77777777" w:rsidR="00597DA6" w:rsidRPr="00A81DCC" w:rsidRDefault="00597DA6" w:rsidP="00597DA6">
            <w:pPr>
              <w:ind w:right="-72"/>
              <w:jc w:val="both"/>
              <w:rPr>
                <w:lang w:val="en-GB"/>
              </w:rPr>
            </w:pPr>
          </w:p>
          <w:p w14:paraId="10BE120C" w14:textId="77777777" w:rsidR="00597DA6" w:rsidRPr="00A81DCC" w:rsidRDefault="00597DA6" w:rsidP="00597DA6">
            <w:pPr>
              <w:numPr>
                <w:ilvl w:val="12"/>
                <w:numId w:val="0"/>
              </w:numPr>
              <w:ind w:right="-72"/>
              <w:jc w:val="both"/>
              <w:rPr>
                <w:lang w:val="en-GB"/>
              </w:rPr>
            </w:pPr>
            <w:r w:rsidRPr="00A81DCC">
              <w:rPr>
                <w:b/>
                <w:bCs/>
                <w:lang w:val="en-GB"/>
              </w:rPr>
              <w:t>{</w:t>
            </w:r>
            <w:r w:rsidRPr="00A81DCC">
              <w:rPr>
                <w:lang w:val="en-GB"/>
              </w:rPr>
              <w:t>Neither Party shall use these documents and software for purposes unrelated to this Contract without the prior written approval of the other Party.</w:t>
            </w:r>
            <w:r w:rsidRPr="00A81DCC">
              <w:rPr>
                <w:b/>
                <w:bCs/>
                <w:lang w:val="en-GB"/>
              </w:rPr>
              <w:t>}</w:t>
            </w:r>
          </w:p>
        </w:tc>
      </w:tr>
      <w:tr w:rsidR="00597DA6" w:rsidRPr="00A45678" w14:paraId="467540F5" w14:textId="77777777" w:rsidTr="00F55211">
        <w:tc>
          <w:tcPr>
            <w:tcW w:w="1980" w:type="dxa"/>
            <w:tcMar>
              <w:top w:w="85" w:type="dxa"/>
              <w:bottom w:w="142" w:type="dxa"/>
              <w:right w:w="170" w:type="dxa"/>
            </w:tcMar>
          </w:tcPr>
          <w:p w14:paraId="7E2A18E4" w14:textId="77777777" w:rsidR="00597DA6" w:rsidRPr="00A45678" w:rsidRDefault="00597DA6" w:rsidP="00597DA6">
            <w:pPr>
              <w:rPr>
                <w:b/>
                <w:lang w:val="en-GB" w:eastAsia="it-IT"/>
              </w:rPr>
            </w:pPr>
            <w:r w:rsidRPr="00A45678">
              <w:rPr>
                <w:b/>
                <w:lang w:val="en-GB" w:eastAsia="it-IT"/>
              </w:rPr>
              <w:lastRenderedPageBreak/>
              <w:t>{4.6}</w:t>
            </w:r>
          </w:p>
          <w:p w14:paraId="3009E6C7" w14:textId="77777777" w:rsidR="00597DA6" w:rsidRPr="00A45678" w:rsidRDefault="00597DA6" w:rsidP="00597DA6">
            <w:pPr>
              <w:rPr>
                <w:lang w:val="en-GB" w:eastAsia="it-IT"/>
              </w:rPr>
            </w:pPr>
          </w:p>
        </w:tc>
        <w:tc>
          <w:tcPr>
            <w:tcW w:w="7020" w:type="dxa"/>
            <w:tcMar>
              <w:top w:w="85" w:type="dxa"/>
              <w:bottom w:w="142" w:type="dxa"/>
              <w:right w:w="170" w:type="dxa"/>
            </w:tcMar>
          </w:tcPr>
          <w:p w14:paraId="06E73531" w14:textId="77777777" w:rsidR="00597DA6" w:rsidRPr="00A81DCC" w:rsidRDefault="00597DA6" w:rsidP="00597DA6">
            <w:pPr>
              <w:numPr>
                <w:ilvl w:val="12"/>
                <w:numId w:val="0"/>
              </w:numPr>
              <w:ind w:right="-72"/>
              <w:jc w:val="both"/>
              <w:rPr>
                <w:lang w:val="en-GB"/>
              </w:rPr>
            </w:pPr>
            <w:r w:rsidRPr="00A81DCC">
              <w:rPr>
                <w:b/>
                <w:bCs/>
                <w:lang w:val="en-GB"/>
              </w:rPr>
              <w:t>{</w:t>
            </w:r>
            <w:r w:rsidRPr="00A81DCC">
              <w:rPr>
                <w:lang w:val="en-GB"/>
              </w:rPr>
              <w:t>The person designated as resident Project Director in Appendix B shall serve in that capacity, as specified in Clause GC 4.6.</w:t>
            </w:r>
            <w:r w:rsidRPr="00A81DCC">
              <w:rPr>
                <w:b/>
                <w:bCs/>
                <w:lang w:val="en-GB"/>
              </w:rPr>
              <w:t>}</w:t>
            </w:r>
          </w:p>
          <w:p w14:paraId="6EF0448E" w14:textId="77777777" w:rsidR="00597DA6" w:rsidRPr="00A81DCC" w:rsidRDefault="00597DA6" w:rsidP="00597DA6">
            <w:pPr>
              <w:numPr>
                <w:ilvl w:val="12"/>
                <w:numId w:val="0"/>
              </w:numPr>
              <w:ind w:right="-72"/>
              <w:jc w:val="both"/>
              <w:rPr>
                <w:lang w:val="en-GB"/>
              </w:rPr>
            </w:pPr>
          </w:p>
          <w:p w14:paraId="1282FECA" w14:textId="77777777" w:rsidR="00597DA6" w:rsidRPr="00A81DCC" w:rsidRDefault="00597DA6" w:rsidP="00597DA6">
            <w:pPr>
              <w:numPr>
                <w:ilvl w:val="12"/>
                <w:numId w:val="0"/>
              </w:numPr>
              <w:ind w:right="-72"/>
              <w:jc w:val="both"/>
              <w:rPr>
                <w:lang w:val="en-GB"/>
              </w:rPr>
            </w:pPr>
            <w:r w:rsidRPr="00A81DCC">
              <w:rPr>
                <w:b/>
                <w:i/>
                <w:lang w:val="en-GB"/>
              </w:rPr>
              <w:t>Note</w:t>
            </w:r>
            <w:r w:rsidRPr="00A81DCC">
              <w:rPr>
                <w:i/>
                <w:lang w:val="en-GB"/>
              </w:rPr>
              <w:t>:  If there is no such manager, delete this Clause SC 4.6.</w:t>
            </w:r>
          </w:p>
        </w:tc>
      </w:tr>
      <w:tr w:rsidR="00597DA6" w:rsidRPr="00A45678" w14:paraId="4B401B93" w14:textId="77777777" w:rsidTr="00F55211">
        <w:tc>
          <w:tcPr>
            <w:tcW w:w="1980" w:type="dxa"/>
            <w:tcMar>
              <w:top w:w="85" w:type="dxa"/>
              <w:bottom w:w="142" w:type="dxa"/>
              <w:right w:w="170" w:type="dxa"/>
            </w:tcMar>
          </w:tcPr>
          <w:p w14:paraId="1B49CBFA" w14:textId="77777777" w:rsidR="00597DA6" w:rsidRPr="00A81DCC" w:rsidRDefault="00597DA6" w:rsidP="00597DA6">
            <w:pPr>
              <w:numPr>
                <w:ilvl w:val="12"/>
                <w:numId w:val="0"/>
              </w:numPr>
              <w:rPr>
                <w:b/>
                <w:spacing w:val="-3"/>
                <w:lang w:val="en-GB"/>
              </w:rPr>
            </w:pPr>
            <w:r w:rsidRPr="00A81DCC">
              <w:rPr>
                <w:b/>
                <w:spacing w:val="-3"/>
                <w:lang w:val="en-GB"/>
              </w:rPr>
              <w:t>{5.1}</w:t>
            </w:r>
          </w:p>
        </w:tc>
        <w:tc>
          <w:tcPr>
            <w:tcW w:w="7020" w:type="dxa"/>
            <w:tcMar>
              <w:top w:w="85" w:type="dxa"/>
              <w:bottom w:w="142" w:type="dxa"/>
              <w:right w:w="170" w:type="dxa"/>
            </w:tcMar>
          </w:tcPr>
          <w:p w14:paraId="7922E88B" w14:textId="77777777" w:rsidR="00597DA6" w:rsidRPr="00A81DCC" w:rsidRDefault="00597DA6" w:rsidP="00597DA6">
            <w:pPr>
              <w:numPr>
                <w:ilvl w:val="12"/>
                <w:numId w:val="0"/>
              </w:numPr>
              <w:ind w:right="-72"/>
              <w:jc w:val="both"/>
              <w:rPr>
                <w:lang w:val="en-GB"/>
              </w:rPr>
            </w:pPr>
            <w:r w:rsidRPr="00A81DCC">
              <w:rPr>
                <w:b/>
                <w:i/>
                <w:lang w:val="en-GB"/>
              </w:rPr>
              <w:t>Note</w:t>
            </w:r>
            <w:r w:rsidRPr="00A81DCC">
              <w:rPr>
                <w:i/>
                <w:lang w:val="en-GB"/>
              </w:rPr>
              <w:t>:  List here any changes or additions to Clause GC 5.1.  If there are no such changes or additions, delete this Clause SC 5.1.</w:t>
            </w:r>
          </w:p>
        </w:tc>
      </w:tr>
      <w:tr w:rsidR="00597DA6" w:rsidRPr="00A45678" w14:paraId="3EE9F034" w14:textId="77777777" w:rsidTr="00F55211">
        <w:tc>
          <w:tcPr>
            <w:tcW w:w="1980" w:type="dxa"/>
            <w:tcMar>
              <w:top w:w="85" w:type="dxa"/>
              <w:bottom w:w="142" w:type="dxa"/>
              <w:right w:w="170" w:type="dxa"/>
            </w:tcMar>
          </w:tcPr>
          <w:p w14:paraId="756EB2A3" w14:textId="77777777" w:rsidR="00597DA6" w:rsidRPr="00A45678" w:rsidRDefault="00597DA6" w:rsidP="00597DA6">
            <w:pPr>
              <w:rPr>
                <w:b/>
                <w:lang w:val="en-GB" w:eastAsia="it-IT"/>
              </w:rPr>
            </w:pPr>
            <w:r w:rsidRPr="00A81DCC">
              <w:rPr>
                <w:b/>
                <w:lang w:val="en-GB"/>
              </w:rPr>
              <w:t>{5.1(g)}</w:t>
            </w:r>
          </w:p>
        </w:tc>
        <w:tc>
          <w:tcPr>
            <w:tcW w:w="7020" w:type="dxa"/>
            <w:tcMar>
              <w:top w:w="85" w:type="dxa"/>
              <w:bottom w:w="142" w:type="dxa"/>
              <w:right w:w="170" w:type="dxa"/>
            </w:tcMar>
          </w:tcPr>
          <w:p w14:paraId="32C8080F" w14:textId="77777777" w:rsidR="00597DA6" w:rsidRPr="00A81DCC" w:rsidRDefault="00597DA6" w:rsidP="00597DA6">
            <w:pPr>
              <w:numPr>
                <w:ilvl w:val="12"/>
                <w:numId w:val="0"/>
              </w:numPr>
              <w:ind w:right="-72"/>
              <w:jc w:val="both"/>
              <w:rPr>
                <w:lang w:val="en-GB"/>
              </w:rPr>
            </w:pPr>
            <w:r w:rsidRPr="00A81DCC">
              <w:rPr>
                <w:b/>
                <w:i/>
                <w:lang w:val="en-GB"/>
              </w:rPr>
              <w:t>Note</w:t>
            </w:r>
            <w:r w:rsidRPr="00A81DCC">
              <w:rPr>
                <w:i/>
                <w:lang w:val="en-GB"/>
              </w:rPr>
              <w:t>:  List here any other assistance to be provided by the Contracting Authority.  If there is no such other assistance, delete this Clause SC 5.1(g).</w:t>
            </w:r>
          </w:p>
        </w:tc>
      </w:tr>
      <w:tr w:rsidR="00597DA6" w:rsidRPr="00A45678" w14:paraId="79C7A3D0" w14:textId="77777777" w:rsidTr="00F55211">
        <w:tc>
          <w:tcPr>
            <w:tcW w:w="1980" w:type="dxa"/>
            <w:tcMar>
              <w:top w:w="85" w:type="dxa"/>
              <w:bottom w:w="142" w:type="dxa"/>
              <w:right w:w="170" w:type="dxa"/>
            </w:tcMar>
          </w:tcPr>
          <w:p w14:paraId="2FB0E30B" w14:textId="77777777" w:rsidR="00597DA6" w:rsidRPr="00A81DCC" w:rsidRDefault="00597DA6" w:rsidP="00597DA6">
            <w:pPr>
              <w:numPr>
                <w:ilvl w:val="12"/>
                <w:numId w:val="0"/>
              </w:numPr>
              <w:rPr>
                <w:b/>
                <w:spacing w:val="-3"/>
                <w:lang w:val="en-GB"/>
              </w:rPr>
            </w:pPr>
            <w:r w:rsidRPr="00A81DCC">
              <w:rPr>
                <w:b/>
                <w:spacing w:val="-3"/>
                <w:lang w:val="en-GB"/>
              </w:rPr>
              <w:t>6.1(b)</w:t>
            </w:r>
          </w:p>
        </w:tc>
        <w:tc>
          <w:tcPr>
            <w:tcW w:w="7020" w:type="dxa"/>
            <w:tcMar>
              <w:top w:w="85" w:type="dxa"/>
              <w:bottom w:w="142" w:type="dxa"/>
              <w:right w:w="170" w:type="dxa"/>
            </w:tcMar>
          </w:tcPr>
          <w:p w14:paraId="3002E2E8" w14:textId="77777777" w:rsidR="00597DA6" w:rsidRPr="00A81DCC" w:rsidRDefault="00597DA6" w:rsidP="00597DA6">
            <w:pPr>
              <w:numPr>
                <w:ilvl w:val="12"/>
                <w:numId w:val="0"/>
              </w:numPr>
              <w:ind w:right="-72"/>
              <w:rPr>
                <w:lang w:val="en-GB"/>
              </w:rPr>
            </w:pPr>
            <w:r w:rsidRPr="00A81DCC">
              <w:rPr>
                <w:lang w:val="en-GB"/>
              </w:rPr>
              <w:t xml:space="preserve">The contract ceiling in US $ : </w:t>
            </w:r>
            <w:r w:rsidRPr="00A81DCC">
              <w:rPr>
                <w:i/>
                <w:lang w:val="en-GB"/>
              </w:rPr>
              <w:t>[insert amount ]</w:t>
            </w:r>
          </w:p>
        </w:tc>
      </w:tr>
      <w:tr w:rsidR="00597DA6" w:rsidRPr="00A45678" w14:paraId="12FC301E" w14:textId="77777777" w:rsidTr="00F55211">
        <w:trPr>
          <w:trHeight w:val="483"/>
        </w:trPr>
        <w:tc>
          <w:tcPr>
            <w:tcW w:w="1980" w:type="dxa"/>
            <w:tcMar>
              <w:top w:w="85" w:type="dxa"/>
              <w:bottom w:w="142" w:type="dxa"/>
              <w:right w:w="170" w:type="dxa"/>
            </w:tcMar>
          </w:tcPr>
          <w:p w14:paraId="7AE451FA" w14:textId="77777777" w:rsidR="00597DA6" w:rsidRPr="00A45678" w:rsidRDefault="00597DA6" w:rsidP="00597DA6">
            <w:pPr>
              <w:rPr>
                <w:b/>
                <w:bCs/>
                <w:sz w:val="20"/>
                <w:lang w:val="en-GB" w:eastAsia="it-IT"/>
              </w:rPr>
            </w:pPr>
            <w:r w:rsidRPr="00A81DCC">
              <w:rPr>
                <w:b/>
                <w:spacing w:val="-3"/>
                <w:lang w:val="en-GB"/>
              </w:rPr>
              <w:t>6.2</w:t>
            </w:r>
          </w:p>
        </w:tc>
        <w:tc>
          <w:tcPr>
            <w:tcW w:w="7020" w:type="dxa"/>
            <w:tcMar>
              <w:top w:w="85" w:type="dxa"/>
              <w:bottom w:w="142" w:type="dxa"/>
              <w:right w:w="170" w:type="dxa"/>
            </w:tcMar>
          </w:tcPr>
          <w:p w14:paraId="2429E7EC" w14:textId="4B6246DA" w:rsidR="00597DA6" w:rsidRPr="00A81DCC" w:rsidRDefault="00597DA6" w:rsidP="00597DA6">
            <w:pPr>
              <w:numPr>
                <w:ilvl w:val="12"/>
                <w:numId w:val="0"/>
              </w:numPr>
              <w:ind w:right="-72"/>
              <w:jc w:val="both"/>
              <w:rPr>
                <w:b/>
                <w:spacing w:val="-3"/>
                <w:lang w:val="en-GB"/>
              </w:rPr>
            </w:pPr>
            <w:r w:rsidRPr="00A81DCC">
              <w:rPr>
                <w:b/>
                <w:spacing w:val="-3"/>
                <w:lang w:val="en-GB"/>
              </w:rPr>
              <w:t xml:space="preserve">Option 2  Fee based contract </w:t>
            </w:r>
          </w:p>
          <w:p w14:paraId="41DF8650" w14:textId="77777777" w:rsidR="00597DA6" w:rsidRPr="00A81DCC" w:rsidRDefault="00597DA6" w:rsidP="00597DA6">
            <w:pPr>
              <w:numPr>
                <w:ilvl w:val="12"/>
                <w:numId w:val="0"/>
              </w:numPr>
              <w:ind w:right="-72"/>
              <w:jc w:val="both"/>
              <w:rPr>
                <w:lang w:val="en-GB"/>
              </w:rPr>
            </w:pPr>
            <w:r>
              <w:rPr>
                <w:lang w:val="en-GB"/>
              </w:rPr>
              <w:t>6.2 (a) Prices  shall be fixed and not subject to revision for the duration of the contract.</w:t>
            </w:r>
          </w:p>
          <w:p w14:paraId="37307AB6" w14:textId="77777777" w:rsidR="00597DA6" w:rsidRPr="00A81DCC" w:rsidRDefault="00597DA6" w:rsidP="00597DA6">
            <w:pPr>
              <w:numPr>
                <w:ilvl w:val="12"/>
                <w:numId w:val="0"/>
              </w:numPr>
              <w:ind w:right="-72"/>
              <w:jc w:val="both"/>
              <w:rPr>
                <w:lang w:val="en-GB"/>
              </w:rPr>
            </w:pPr>
            <w:r w:rsidRPr="00A81DCC">
              <w:rPr>
                <w:b/>
                <w:lang w:val="en-GB"/>
              </w:rPr>
              <w:t xml:space="preserve">6.2(b) </w:t>
            </w:r>
            <w:r w:rsidRPr="00A81DCC">
              <w:rPr>
                <w:lang w:val="en-GB"/>
              </w:rPr>
              <w:t xml:space="preserve">The ceiling for Remuneration is US$ </w:t>
            </w:r>
            <w:r w:rsidRPr="00A81DCC">
              <w:rPr>
                <w:b/>
                <w:i/>
                <w:lang w:val="en-GB"/>
              </w:rPr>
              <w:t>[insert the amount]</w:t>
            </w:r>
            <w:r w:rsidRPr="00A81DCC">
              <w:rPr>
                <w:i/>
                <w:lang w:val="en-GB"/>
              </w:rPr>
              <w:t>.</w:t>
            </w:r>
            <w:r w:rsidRPr="00A81DCC">
              <w:rPr>
                <w:lang w:val="en-GB"/>
              </w:rPr>
              <w:t xml:space="preserve"> </w:t>
            </w:r>
          </w:p>
          <w:p w14:paraId="59E0752D" w14:textId="77777777" w:rsidR="00597DA6" w:rsidRPr="00A81DCC" w:rsidRDefault="00597DA6" w:rsidP="00597DA6">
            <w:pPr>
              <w:numPr>
                <w:ilvl w:val="12"/>
                <w:numId w:val="0"/>
              </w:numPr>
              <w:ind w:right="-72"/>
              <w:jc w:val="both"/>
              <w:rPr>
                <w:lang w:val="en-GB"/>
              </w:rPr>
            </w:pPr>
            <w:r w:rsidRPr="00A81DCC">
              <w:rPr>
                <w:b/>
                <w:spacing w:val="-3"/>
                <w:lang w:val="en-GB"/>
              </w:rPr>
              <w:t xml:space="preserve">6.2(c) </w:t>
            </w:r>
            <w:r w:rsidRPr="00A81DCC">
              <w:rPr>
                <w:lang w:val="en-GB"/>
              </w:rPr>
              <w:t xml:space="preserve">The ceiling for Reimbursable Expenses is US$ </w:t>
            </w:r>
            <w:r w:rsidRPr="00A81DCC">
              <w:rPr>
                <w:b/>
                <w:i/>
                <w:lang w:val="en-GB"/>
              </w:rPr>
              <w:t>[insert the amount]</w:t>
            </w:r>
          </w:p>
        </w:tc>
      </w:tr>
      <w:tr w:rsidR="00597DA6" w:rsidRPr="00A45678" w14:paraId="388B7DAB" w14:textId="77777777" w:rsidTr="00F55211">
        <w:tc>
          <w:tcPr>
            <w:tcW w:w="1980" w:type="dxa"/>
            <w:tcMar>
              <w:top w:w="85" w:type="dxa"/>
              <w:bottom w:w="142" w:type="dxa"/>
              <w:right w:w="170" w:type="dxa"/>
            </w:tcMar>
          </w:tcPr>
          <w:p w14:paraId="6FCEB088" w14:textId="77777777" w:rsidR="00597DA6" w:rsidRPr="00A81DCC" w:rsidRDefault="00597DA6" w:rsidP="00597DA6">
            <w:pPr>
              <w:numPr>
                <w:ilvl w:val="12"/>
                <w:numId w:val="0"/>
              </w:numPr>
              <w:rPr>
                <w:b/>
                <w:spacing w:val="-3"/>
                <w:lang w:val="en-GB"/>
              </w:rPr>
            </w:pPr>
            <w:r w:rsidRPr="00A81DCC">
              <w:rPr>
                <w:b/>
                <w:spacing w:val="-3"/>
                <w:lang w:val="en-GB"/>
              </w:rPr>
              <w:t>6.4(a)</w:t>
            </w:r>
          </w:p>
        </w:tc>
        <w:tc>
          <w:tcPr>
            <w:tcW w:w="7020" w:type="dxa"/>
            <w:tcMar>
              <w:top w:w="85" w:type="dxa"/>
              <w:bottom w:w="142" w:type="dxa"/>
              <w:right w:w="170" w:type="dxa"/>
            </w:tcMar>
          </w:tcPr>
          <w:p w14:paraId="6757561A" w14:textId="77777777" w:rsidR="00597DA6" w:rsidRPr="00A81DCC" w:rsidRDefault="00597DA6" w:rsidP="00597DA6">
            <w:pPr>
              <w:numPr>
                <w:ilvl w:val="12"/>
                <w:numId w:val="0"/>
              </w:numPr>
              <w:ind w:right="-72"/>
              <w:jc w:val="both"/>
              <w:rPr>
                <w:i/>
                <w:lang w:val="en-GB"/>
              </w:rPr>
            </w:pPr>
            <w:r w:rsidRPr="00A81DCC">
              <w:rPr>
                <w:lang w:val="en-GB"/>
              </w:rPr>
              <w:t xml:space="preserve"> The contract is </w:t>
            </w:r>
            <w:r w:rsidRPr="00A81DCC">
              <w:rPr>
                <w:i/>
                <w:lang w:val="en-GB"/>
              </w:rPr>
              <w:t xml:space="preserve">fee based </w:t>
            </w:r>
          </w:p>
          <w:p w14:paraId="1C8F17A9" w14:textId="77777777" w:rsidR="00597DA6" w:rsidRPr="00A81DCC" w:rsidRDefault="00597DA6" w:rsidP="00597DA6">
            <w:pPr>
              <w:numPr>
                <w:ilvl w:val="12"/>
                <w:numId w:val="0"/>
              </w:numPr>
              <w:tabs>
                <w:tab w:val="left" w:pos="540"/>
              </w:tabs>
              <w:ind w:left="540" w:right="-72" w:hanging="540"/>
              <w:jc w:val="both"/>
              <w:rPr>
                <w:b/>
                <w:i/>
                <w:lang w:val="en-GB"/>
              </w:rPr>
            </w:pPr>
          </w:p>
        </w:tc>
      </w:tr>
      <w:tr w:rsidR="00597DA6" w:rsidRPr="00A45678" w14:paraId="0CF80CA8" w14:textId="77777777" w:rsidTr="00F55211">
        <w:tc>
          <w:tcPr>
            <w:tcW w:w="1980" w:type="dxa"/>
            <w:tcMar>
              <w:top w:w="85" w:type="dxa"/>
              <w:bottom w:w="142" w:type="dxa"/>
              <w:right w:w="170" w:type="dxa"/>
            </w:tcMar>
          </w:tcPr>
          <w:p w14:paraId="5A60E9B4" w14:textId="77777777" w:rsidR="00597DA6" w:rsidRPr="00A81DCC" w:rsidRDefault="00597DA6" w:rsidP="00597DA6">
            <w:pPr>
              <w:numPr>
                <w:ilvl w:val="12"/>
                <w:numId w:val="0"/>
              </w:numPr>
              <w:rPr>
                <w:b/>
                <w:bCs/>
                <w:lang w:val="en-GB"/>
              </w:rPr>
            </w:pPr>
            <w:r w:rsidRPr="00A81DCC">
              <w:rPr>
                <w:b/>
                <w:bCs/>
                <w:lang w:val="en-GB"/>
              </w:rPr>
              <w:t>6.4(c)</w:t>
            </w:r>
          </w:p>
        </w:tc>
        <w:tc>
          <w:tcPr>
            <w:tcW w:w="7020" w:type="dxa"/>
            <w:tcMar>
              <w:top w:w="85" w:type="dxa"/>
              <w:bottom w:w="142" w:type="dxa"/>
              <w:right w:w="170" w:type="dxa"/>
            </w:tcMar>
          </w:tcPr>
          <w:p w14:paraId="52F27D66" w14:textId="77777777" w:rsidR="00597DA6" w:rsidRPr="00A81DCC" w:rsidRDefault="00597DA6" w:rsidP="00597DA6">
            <w:pPr>
              <w:numPr>
                <w:ilvl w:val="12"/>
                <w:numId w:val="0"/>
              </w:numPr>
              <w:ind w:right="-74"/>
              <w:jc w:val="both"/>
              <w:rPr>
                <w:lang w:val="en-GB"/>
              </w:rPr>
            </w:pPr>
            <w:r w:rsidRPr="00A81DCC">
              <w:rPr>
                <w:lang w:val="en-GB"/>
              </w:rPr>
              <w:t xml:space="preserve">The interest rate is: </w:t>
            </w:r>
            <w:r w:rsidRPr="00A81DCC">
              <w:rPr>
                <w:i/>
                <w:lang w:val="en-GB"/>
              </w:rPr>
              <w:t>[insert rate]</w:t>
            </w:r>
            <w:r w:rsidRPr="00A81DCC">
              <w:rPr>
                <w:iCs/>
                <w:lang w:val="en-GB"/>
              </w:rPr>
              <w:t>.</w:t>
            </w:r>
          </w:p>
          <w:p w14:paraId="3BC1982F" w14:textId="77777777" w:rsidR="00597DA6" w:rsidRPr="00A81DCC" w:rsidRDefault="00597DA6" w:rsidP="00597DA6">
            <w:pPr>
              <w:numPr>
                <w:ilvl w:val="12"/>
                <w:numId w:val="0"/>
              </w:numPr>
              <w:ind w:right="-72"/>
              <w:jc w:val="both"/>
              <w:rPr>
                <w:lang w:val="en-GB"/>
              </w:rPr>
            </w:pPr>
          </w:p>
        </w:tc>
      </w:tr>
      <w:tr w:rsidR="00597DA6" w:rsidRPr="00A45678" w14:paraId="6ECAA02B" w14:textId="77777777" w:rsidTr="00F55211">
        <w:tc>
          <w:tcPr>
            <w:tcW w:w="1980" w:type="dxa"/>
            <w:tcMar>
              <w:top w:w="85" w:type="dxa"/>
              <w:bottom w:w="142" w:type="dxa"/>
              <w:right w:w="170" w:type="dxa"/>
            </w:tcMar>
          </w:tcPr>
          <w:p w14:paraId="230A4ABF" w14:textId="77777777" w:rsidR="00597DA6" w:rsidRPr="00A81DCC" w:rsidRDefault="00597DA6" w:rsidP="00597DA6">
            <w:pPr>
              <w:numPr>
                <w:ilvl w:val="12"/>
                <w:numId w:val="0"/>
              </w:numPr>
              <w:rPr>
                <w:b/>
                <w:spacing w:val="-3"/>
                <w:lang w:val="en-GB"/>
              </w:rPr>
            </w:pPr>
            <w:r w:rsidRPr="00A81DCC">
              <w:rPr>
                <w:b/>
                <w:spacing w:val="-3"/>
                <w:lang w:val="en-GB"/>
              </w:rPr>
              <w:t>6.4(e)</w:t>
            </w:r>
          </w:p>
        </w:tc>
        <w:tc>
          <w:tcPr>
            <w:tcW w:w="7020" w:type="dxa"/>
            <w:tcMar>
              <w:top w:w="85" w:type="dxa"/>
              <w:bottom w:w="142" w:type="dxa"/>
              <w:right w:w="170" w:type="dxa"/>
            </w:tcMar>
          </w:tcPr>
          <w:p w14:paraId="5CE24053" w14:textId="77777777" w:rsidR="00597DA6" w:rsidRPr="00A81DCC" w:rsidRDefault="00597DA6" w:rsidP="00597DA6">
            <w:pPr>
              <w:numPr>
                <w:ilvl w:val="12"/>
                <w:numId w:val="0"/>
              </w:numPr>
              <w:ind w:right="-74"/>
              <w:jc w:val="both"/>
              <w:rPr>
                <w:lang w:val="en-GB"/>
              </w:rPr>
            </w:pPr>
            <w:r w:rsidRPr="00A81DCC">
              <w:rPr>
                <w:lang w:val="en-GB"/>
              </w:rPr>
              <w:t xml:space="preserve">The account is: </w:t>
            </w:r>
            <w:r w:rsidRPr="00A81DCC">
              <w:rPr>
                <w:i/>
                <w:lang w:val="en-GB"/>
              </w:rPr>
              <w:t>[ insert the bank account details]</w:t>
            </w:r>
          </w:p>
        </w:tc>
      </w:tr>
      <w:tr w:rsidR="00597DA6" w:rsidRPr="00A45678" w14:paraId="308CD966" w14:textId="77777777" w:rsidTr="00F55211">
        <w:tc>
          <w:tcPr>
            <w:tcW w:w="1980" w:type="dxa"/>
            <w:tcMar>
              <w:top w:w="85" w:type="dxa"/>
              <w:bottom w:w="142" w:type="dxa"/>
              <w:right w:w="170" w:type="dxa"/>
            </w:tcMar>
          </w:tcPr>
          <w:p w14:paraId="6E6F80AA" w14:textId="77777777" w:rsidR="00597DA6" w:rsidRPr="00A81DCC" w:rsidRDefault="00597DA6" w:rsidP="00597DA6">
            <w:pPr>
              <w:numPr>
                <w:ilvl w:val="12"/>
                <w:numId w:val="0"/>
              </w:numPr>
              <w:rPr>
                <w:b/>
                <w:spacing w:val="-3"/>
                <w:lang w:val="en-GB"/>
              </w:rPr>
            </w:pPr>
            <w:r w:rsidRPr="00A81DCC">
              <w:rPr>
                <w:b/>
                <w:spacing w:val="-3"/>
                <w:lang w:val="en-GB"/>
              </w:rPr>
              <w:t>8</w:t>
            </w:r>
          </w:p>
        </w:tc>
        <w:tc>
          <w:tcPr>
            <w:tcW w:w="7020" w:type="dxa"/>
            <w:tcMar>
              <w:top w:w="85" w:type="dxa"/>
              <w:bottom w:w="142" w:type="dxa"/>
              <w:right w:w="170" w:type="dxa"/>
            </w:tcMar>
          </w:tcPr>
          <w:p w14:paraId="46A7DB17" w14:textId="77777777" w:rsidR="00597DA6" w:rsidRPr="00A81DCC" w:rsidRDefault="00597DA6" w:rsidP="00597DA6">
            <w:pPr>
              <w:numPr>
                <w:ilvl w:val="12"/>
                <w:numId w:val="0"/>
              </w:numPr>
              <w:ind w:right="-74"/>
              <w:jc w:val="both"/>
              <w:rPr>
                <w:lang w:val="en-GB"/>
              </w:rPr>
            </w:pPr>
            <w:r w:rsidRPr="00A81DCC">
              <w:rPr>
                <w:lang w:val="en-GB"/>
              </w:rPr>
              <w:t xml:space="preserve">The Contractor will provide a Finance Guarantee of </w:t>
            </w:r>
            <w:r w:rsidRPr="00A81DCC">
              <w:rPr>
                <w:i/>
                <w:lang w:val="en-GB"/>
              </w:rPr>
              <w:t>[…………….]</w:t>
            </w:r>
            <w:r w:rsidRPr="00A81DCC">
              <w:rPr>
                <w:lang w:val="en-GB"/>
              </w:rPr>
              <w:t xml:space="preserve"> USD together with the contract signed. </w:t>
            </w:r>
          </w:p>
        </w:tc>
      </w:tr>
      <w:tr w:rsidR="00597DA6" w:rsidRPr="00A45678" w14:paraId="76B98E32" w14:textId="77777777" w:rsidTr="00F55211">
        <w:tc>
          <w:tcPr>
            <w:tcW w:w="1980" w:type="dxa"/>
            <w:tcMar>
              <w:top w:w="85" w:type="dxa"/>
              <w:bottom w:w="142" w:type="dxa"/>
              <w:right w:w="170" w:type="dxa"/>
            </w:tcMar>
          </w:tcPr>
          <w:p w14:paraId="267CE1F1" w14:textId="77777777" w:rsidR="00597DA6" w:rsidRPr="00A81DCC" w:rsidRDefault="00597DA6" w:rsidP="00597DA6">
            <w:pPr>
              <w:numPr>
                <w:ilvl w:val="12"/>
                <w:numId w:val="0"/>
              </w:numPr>
              <w:rPr>
                <w:b/>
                <w:spacing w:val="-3"/>
                <w:lang w:val="en-GB"/>
              </w:rPr>
            </w:pPr>
            <w:r w:rsidRPr="00A81DCC">
              <w:rPr>
                <w:b/>
                <w:spacing w:val="-3"/>
                <w:lang w:val="en-GB"/>
              </w:rPr>
              <w:t>9.2</w:t>
            </w:r>
          </w:p>
          <w:p w14:paraId="1FF4A3C2" w14:textId="77777777" w:rsidR="00597DA6" w:rsidRPr="00A81DCC" w:rsidRDefault="00597DA6" w:rsidP="00597DA6">
            <w:pPr>
              <w:pStyle w:val="Heading6"/>
              <w:ind w:left="0" w:firstLine="0"/>
              <w:rPr>
                <w:lang w:val="en-GB"/>
              </w:rPr>
            </w:pPr>
          </w:p>
        </w:tc>
        <w:tc>
          <w:tcPr>
            <w:tcW w:w="7020" w:type="dxa"/>
            <w:tcMar>
              <w:top w:w="85" w:type="dxa"/>
              <w:bottom w:w="142" w:type="dxa"/>
              <w:right w:w="170" w:type="dxa"/>
            </w:tcMar>
          </w:tcPr>
          <w:p w14:paraId="073B0EB7" w14:textId="77777777" w:rsidR="00597DA6" w:rsidRPr="00C74357" w:rsidRDefault="00597DA6" w:rsidP="00597DA6">
            <w:pPr>
              <w:numPr>
                <w:ilvl w:val="12"/>
                <w:numId w:val="0"/>
              </w:numPr>
              <w:ind w:right="-72"/>
              <w:jc w:val="both"/>
              <w:rPr>
                <w:szCs w:val="24"/>
              </w:rPr>
            </w:pPr>
            <w:r w:rsidRPr="00C74357">
              <w:rPr>
                <w:szCs w:val="24"/>
              </w:rPr>
              <w:t>Disputes shall be settled by negotiation and arbitration in accordance with the following provisions:</w:t>
            </w:r>
          </w:p>
          <w:p w14:paraId="7FB02FA9" w14:textId="77777777" w:rsidR="00597DA6" w:rsidRPr="00C74357" w:rsidRDefault="00597DA6" w:rsidP="00597DA6">
            <w:pPr>
              <w:numPr>
                <w:ilvl w:val="12"/>
                <w:numId w:val="0"/>
              </w:numPr>
              <w:tabs>
                <w:tab w:val="left" w:pos="540"/>
              </w:tabs>
              <w:spacing w:before="120"/>
              <w:ind w:left="547" w:right="-72" w:hanging="547"/>
              <w:jc w:val="both"/>
              <w:rPr>
                <w:szCs w:val="24"/>
              </w:rPr>
            </w:pPr>
            <w:r w:rsidRPr="00C74357">
              <w:rPr>
                <w:szCs w:val="24"/>
              </w:rPr>
              <w:t>(a)</w:t>
            </w:r>
            <w:r w:rsidRPr="00C74357">
              <w:rPr>
                <w:szCs w:val="24"/>
              </w:rPr>
              <w:tab/>
              <w:t>The Parties shall use all their best efforts to settle all disputes arising out of, or in connection with, this Contract or its interpretation amicably.</w:t>
            </w:r>
          </w:p>
          <w:p w14:paraId="2521548B" w14:textId="77777777" w:rsidR="00597DA6" w:rsidRPr="00C74357" w:rsidRDefault="00597DA6" w:rsidP="00597DA6">
            <w:pPr>
              <w:numPr>
                <w:ilvl w:val="12"/>
                <w:numId w:val="0"/>
              </w:numPr>
              <w:tabs>
                <w:tab w:val="left" w:pos="540"/>
              </w:tabs>
              <w:spacing w:before="120"/>
              <w:ind w:left="547" w:right="-72" w:hanging="547"/>
              <w:jc w:val="both"/>
              <w:rPr>
                <w:szCs w:val="24"/>
              </w:rPr>
            </w:pPr>
          </w:p>
          <w:p w14:paraId="0AB50C93" w14:textId="77777777" w:rsidR="00597DA6" w:rsidRPr="00C74357" w:rsidRDefault="00597DA6" w:rsidP="00597DA6">
            <w:pPr>
              <w:numPr>
                <w:ilvl w:val="12"/>
                <w:numId w:val="0"/>
              </w:numPr>
              <w:tabs>
                <w:tab w:val="left" w:pos="540"/>
              </w:tabs>
              <w:spacing w:before="120"/>
              <w:ind w:left="547" w:right="-72" w:hanging="547"/>
              <w:jc w:val="both"/>
              <w:rPr>
                <w:szCs w:val="24"/>
              </w:rPr>
            </w:pPr>
            <w:r w:rsidRPr="00C74357">
              <w:rPr>
                <w:szCs w:val="24"/>
              </w:rPr>
              <w:t>(b)</w:t>
            </w:r>
            <w:r w:rsidRPr="00C74357">
              <w:rPr>
                <w:szCs w:val="24"/>
              </w:rPr>
              <w:tab/>
              <w:t>In the event that, through negotiation, the parties fail to solve a dispute arising from the conclusion, interpretation, implementation or termination of the contract, the parties shall settle the dispute by arbitration.</w:t>
            </w:r>
          </w:p>
          <w:p w14:paraId="5EB02018" w14:textId="77777777" w:rsidR="00597DA6" w:rsidRPr="00C74357" w:rsidRDefault="00597DA6" w:rsidP="00597DA6">
            <w:pPr>
              <w:numPr>
                <w:ilvl w:val="12"/>
                <w:numId w:val="0"/>
              </w:numPr>
              <w:tabs>
                <w:tab w:val="left" w:pos="540"/>
              </w:tabs>
              <w:spacing w:before="120"/>
              <w:ind w:left="547" w:right="-72" w:hanging="547"/>
              <w:jc w:val="both"/>
              <w:rPr>
                <w:szCs w:val="24"/>
              </w:rPr>
            </w:pPr>
          </w:p>
          <w:p w14:paraId="25CC1781" w14:textId="77777777" w:rsidR="00597DA6" w:rsidRPr="00C74357" w:rsidRDefault="00597DA6" w:rsidP="00597DA6">
            <w:pPr>
              <w:numPr>
                <w:ilvl w:val="12"/>
                <w:numId w:val="0"/>
              </w:numPr>
              <w:tabs>
                <w:tab w:val="left" w:pos="540"/>
              </w:tabs>
              <w:spacing w:before="120"/>
              <w:ind w:left="547" w:right="-72" w:hanging="547"/>
              <w:jc w:val="both"/>
              <w:rPr>
                <w:szCs w:val="24"/>
              </w:rPr>
            </w:pPr>
            <w:r w:rsidRPr="00C74357">
              <w:rPr>
                <w:szCs w:val="24"/>
              </w:rPr>
              <w:t>(c)</w:t>
            </w:r>
            <w:r w:rsidRPr="00C74357">
              <w:rPr>
                <w:szCs w:val="24"/>
              </w:rPr>
              <w:tab/>
              <w:t>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if within 7 days of the appointment of the two arbitrators the third arbitrator has not been appointed, either party may request an appointing authority agreed by the parties to appoint an arbitrator.</w:t>
            </w:r>
          </w:p>
          <w:p w14:paraId="21AE8116" w14:textId="77777777" w:rsidR="00597DA6" w:rsidRPr="00C74357" w:rsidRDefault="00597DA6" w:rsidP="00597DA6">
            <w:pPr>
              <w:numPr>
                <w:ilvl w:val="12"/>
                <w:numId w:val="0"/>
              </w:numPr>
              <w:tabs>
                <w:tab w:val="left" w:pos="540"/>
              </w:tabs>
              <w:spacing w:before="120"/>
              <w:ind w:left="547" w:right="-72" w:hanging="547"/>
              <w:jc w:val="both"/>
              <w:rPr>
                <w:szCs w:val="24"/>
              </w:rPr>
            </w:pPr>
          </w:p>
          <w:p w14:paraId="3E9AFEEF" w14:textId="77777777" w:rsidR="00597DA6" w:rsidRDefault="00597DA6" w:rsidP="00597DA6">
            <w:pPr>
              <w:numPr>
                <w:ilvl w:val="12"/>
                <w:numId w:val="0"/>
              </w:numPr>
              <w:tabs>
                <w:tab w:val="left" w:pos="540"/>
              </w:tabs>
              <w:spacing w:before="120"/>
              <w:ind w:left="547" w:right="-72" w:hanging="547"/>
              <w:jc w:val="both"/>
              <w:rPr>
                <w:szCs w:val="24"/>
              </w:rPr>
            </w:pPr>
            <w:r w:rsidRPr="00C74357">
              <w:rPr>
                <w:szCs w:val="24"/>
              </w:rPr>
              <w:t>(d)</w:t>
            </w:r>
            <w:r w:rsidRPr="00C74357">
              <w:rPr>
                <w:szCs w:val="24"/>
              </w:rPr>
              <w:tab/>
              <w:t>If no appointing authority has been agreed upon by the parties, or if the appointing authority agreed upon refuses to act or fails to appoint the arbitrator within 30 days of the receipt of a party’s request , either party may request the</w:t>
            </w:r>
            <w:r>
              <w:rPr>
                <w:szCs w:val="24"/>
              </w:rPr>
              <w:t xml:space="preserve"> </w:t>
            </w:r>
            <w:r w:rsidRPr="00252730">
              <w:rPr>
                <w:szCs w:val="24"/>
              </w:rPr>
              <w:t xml:space="preserve">Chairman of the Botswana Institute of Arbitrators </w:t>
            </w:r>
            <w:r>
              <w:rPr>
                <w:szCs w:val="24"/>
              </w:rPr>
              <w:t>to appoint a</w:t>
            </w:r>
            <w:r w:rsidRPr="00C74357">
              <w:rPr>
                <w:szCs w:val="24"/>
              </w:rPr>
              <w:t xml:space="preserve"> sole arbitrator.</w:t>
            </w:r>
          </w:p>
          <w:p w14:paraId="5B32FDC6" w14:textId="77777777" w:rsidR="00597DA6" w:rsidRPr="00C74357" w:rsidRDefault="00597DA6" w:rsidP="00597DA6">
            <w:pPr>
              <w:numPr>
                <w:ilvl w:val="12"/>
                <w:numId w:val="0"/>
              </w:numPr>
              <w:tabs>
                <w:tab w:val="left" w:pos="540"/>
              </w:tabs>
              <w:spacing w:before="120"/>
              <w:ind w:left="547" w:right="-72" w:hanging="547"/>
              <w:jc w:val="both"/>
              <w:rPr>
                <w:szCs w:val="24"/>
              </w:rPr>
            </w:pPr>
          </w:p>
          <w:p w14:paraId="4E3E84CC" w14:textId="77777777" w:rsidR="00597DA6" w:rsidRPr="00C74357" w:rsidRDefault="00597DA6" w:rsidP="00597DA6">
            <w:pPr>
              <w:numPr>
                <w:ilvl w:val="12"/>
                <w:numId w:val="0"/>
              </w:numPr>
              <w:tabs>
                <w:tab w:val="left" w:pos="540"/>
              </w:tabs>
              <w:spacing w:before="120"/>
              <w:ind w:left="547" w:right="-72" w:hanging="547"/>
              <w:jc w:val="both"/>
              <w:rPr>
                <w:szCs w:val="24"/>
              </w:rPr>
            </w:pPr>
            <w:r w:rsidRPr="00C74357">
              <w:rPr>
                <w:szCs w:val="24"/>
              </w:rPr>
              <w:t>(e)</w:t>
            </w:r>
            <w:r w:rsidRPr="00C74357">
              <w:rPr>
                <w:szCs w:val="24"/>
              </w:rPr>
              <w:tab/>
              <w:t>The appointing authority shall, at the request of one of the parties, appoint the sole arbitrator as promptly as possible.</w:t>
            </w:r>
          </w:p>
          <w:p w14:paraId="4F796737" w14:textId="77777777" w:rsidR="00597DA6" w:rsidRPr="00C74357" w:rsidRDefault="00597DA6" w:rsidP="00597DA6">
            <w:pPr>
              <w:numPr>
                <w:ilvl w:val="12"/>
                <w:numId w:val="0"/>
              </w:numPr>
              <w:tabs>
                <w:tab w:val="left" w:pos="540"/>
              </w:tabs>
              <w:spacing w:before="120"/>
              <w:ind w:left="547" w:right="-72" w:hanging="547"/>
              <w:jc w:val="both"/>
              <w:rPr>
                <w:szCs w:val="24"/>
              </w:rPr>
            </w:pPr>
          </w:p>
          <w:p w14:paraId="7F799267" w14:textId="77777777" w:rsidR="00597DA6" w:rsidRPr="00C74357" w:rsidRDefault="00597DA6" w:rsidP="00597DA6">
            <w:pPr>
              <w:numPr>
                <w:ilvl w:val="12"/>
                <w:numId w:val="0"/>
              </w:numPr>
              <w:tabs>
                <w:tab w:val="left" w:pos="540"/>
              </w:tabs>
              <w:spacing w:before="120"/>
              <w:ind w:left="547" w:right="-72" w:hanging="547"/>
              <w:jc w:val="both"/>
              <w:rPr>
                <w:szCs w:val="24"/>
              </w:rPr>
            </w:pPr>
            <w:r w:rsidRPr="00C74357">
              <w:rPr>
                <w:szCs w:val="24"/>
              </w:rPr>
              <w:t>(f)</w:t>
            </w:r>
            <w:r w:rsidRPr="00C74357">
              <w:rPr>
                <w:szCs w:val="24"/>
              </w:rPr>
              <w:tab/>
              <w:t>The procedure of arbitration shall be fixed by the arbitral tribunal/sole arbitrator which shall have full power to settle all questions of procedure in any case of disagreement with respect thereto.</w:t>
            </w:r>
          </w:p>
          <w:p w14:paraId="75F2690F" w14:textId="77777777" w:rsidR="00597DA6" w:rsidRPr="00C74357" w:rsidRDefault="00597DA6" w:rsidP="00597DA6">
            <w:pPr>
              <w:numPr>
                <w:ilvl w:val="12"/>
                <w:numId w:val="0"/>
              </w:numPr>
              <w:tabs>
                <w:tab w:val="left" w:pos="540"/>
              </w:tabs>
              <w:spacing w:before="120"/>
              <w:ind w:left="547" w:right="-72" w:hanging="547"/>
              <w:jc w:val="both"/>
              <w:rPr>
                <w:szCs w:val="24"/>
              </w:rPr>
            </w:pPr>
          </w:p>
          <w:p w14:paraId="6FB55729" w14:textId="77777777" w:rsidR="00597DA6" w:rsidRPr="00C74357" w:rsidRDefault="00597DA6" w:rsidP="00597DA6">
            <w:pPr>
              <w:numPr>
                <w:ilvl w:val="12"/>
                <w:numId w:val="0"/>
              </w:numPr>
              <w:tabs>
                <w:tab w:val="left" w:pos="540"/>
              </w:tabs>
              <w:spacing w:before="120"/>
              <w:ind w:left="547" w:right="-72" w:hanging="547"/>
              <w:jc w:val="both"/>
              <w:rPr>
                <w:szCs w:val="24"/>
              </w:rPr>
            </w:pPr>
            <w:r w:rsidRPr="00C74357">
              <w:rPr>
                <w:szCs w:val="24"/>
              </w:rPr>
              <w:t>(g)</w:t>
            </w:r>
            <w:r w:rsidRPr="00C74357">
              <w:rPr>
                <w:szCs w:val="24"/>
              </w:rPr>
              <w:tab/>
              <w:t>The decisions of the arbitral tribunal/sole arbitrator shall be final and binding upon the parties.</w:t>
            </w:r>
          </w:p>
          <w:p w14:paraId="1ADDC3B2" w14:textId="77777777" w:rsidR="00597DA6" w:rsidRPr="00C74357" w:rsidRDefault="00597DA6" w:rsidP="00597DA6">
            <w:pPr>
              <w:numPr>
                <w:ilvl w:val="12"/>
                <w:numId w:val="0"/>
              </w:numPr>
              <w:tabs>
                <w:tab w:val="left" w:pos="540"/>
              </w:tabs>
              <w:spacing w:before="120"/>
              <w:ind w:left="547" w:right="-72" w:hanging="547"/>
              <w:jc w:val="both"/>
              <w:rPr>
                <w:szCs w:val="24"/>
              </w:rPr>
            </w:pPr>
          </w:p>
          <w:p w14:paraId="48A94A9F" w14:textId="77777777" w:rsidR="00597DA6" w:rsidRPr="00C74357" w:rsidRDefault="00597DA6" w:rsidP="00597DA6">
            <w:pPr>
              <w:numPr>
                <w:ilvl w:val="12"/>
                <w:numId w:val="0"/>
              </w:numPr>
              <w:tabs>
                <w:tab w:val="left" w:pos="571"/>
              </w:tabs>
              <w:ind w:left="571" w:right="-72" w:hanging="540"/>
              <w:jc w:val="both"/>
              <w:rPr>
                <w:iCs/>
                <w:szCs w:val="24"/>
              </w:rPr>
            </w:pPr>
            <w:r w:rsidRPr="00C74357">
              <w:rPr>
                <w:szCs w:val="24"/>
              </w:rPr>
              <w:t>(h)</w:t>
            </w:r>
            <w:r w:rsidRPr="00C74357">
              <w:rPr>
                <w:szCs w:val="24"/>
              </w:rPr>
              <w:tab/>
              <w:t>The arbitration shall take place in Botswana and the substantive laws of Botswana shall apply.</w:t>
            </w:r>
            <w:r w:rsidRPr="00C74357">
              <w:rPr>
                <w:iCs/>
                <w:szCs w:val="24"/>
              </w:rPr>
              <w:tab/>
            </w:r>
          </w:p>
          <w:p w14:paraId="21A09021" w14:textId="77777777" w:rsidR="00597DA6" w:rsidRPr="00C74357" w:rsidRDefault="00597DA6" w:rsidP="00597DA6">
            <w:pPr>
              <w:numPr>
                <w:ilvl w:val="12"/>
                <w:numId w:val="0"/>
              </w:numPr>
              <w:tabs>
                <w:tab w:val="left" w:pos="571"/>
              </w:tabs>
              <w:ind w:left="571" w:right="-72" w:hanging="540"/>
              <w:jc w:val="both"/>
              <w:rPr>
                <w:iCs/>
                <w:szCs w:val="24"/>
              </w:rPr>
            </w:pPr>
          </w:p>
          <w:p w14:paraId="5B4EBD1B" w14:textId="6B627E95" w:rsidR="00597DA6" w:rsidRPr="00A81DCC" w:rsidRDefault="00597DA6" w:rsidP="00D77924">
            <w:pPr>
              <w:numPr>
                <w:ilvl w:val="12"/>
                <w:numId w:val="0"/>
              </w:numPr>
              <w:tabs>
                <w:tab w:val="left" w:pos="1080"/>
              </w:tabs>
              <w:ind w:right="-74"/>
              <w:jc w:val="both"/>
              <w:rPr>
                <w:lang w:val="en-GB"/>
              </w:rPr>
            </w:pPr>
            <w:r w:rsidRPr="00C74357">
              <w:rPr>
                <w:iCs/>
                <w:szCs w:val="24"/>
              </w:rPr>
              <w:t>Nothing in this Clause shall affect the privileges and immunities of SADC as an organisation.</w:t>
            </w:r>
          </w:p>
        </w:tc>
      </w:tr>
    </w:tbl>
    <w:p w14:paraId="46D69465" w14:textId="77777777" w:rsidR="007B7EE2" w:rsidRPr="00A81DCC" w:rsidRDefault="007B7EE2" w:rsidP="007B7EE2">
      <w:pPr>
        <w:jc w:val="center"/>
        <w:rPr>
          <w:lang w:val="en-GB"/>
        </w:rPr>
      </w:pPr>
    </w:p>
    <w:p w14:paraId="3107D031" w14:textId="77777777" w:rsidR="007B7EE2" w:rsidRPr="00A81DCC" w:rsidRDefault="007B7EE2" w:rsidP="007B7EE2">
      <w:pPr>
        <w:numPr>
          <w:ilvl w:val="12"/>
          <w:numId w:val="0"/>
        </w:numPr>
        <w:tabs>
          <w:tab w:val="left" w:pos="5760"/>
        </w:tabs>
        <w:rPr>
          <w:spacing w:val="-3"/>
          <w:u w:val="single"/>
          <w:lang w:val="en-GB"/>
        </w:rPr>
        <w:sectPr w:rsidR="007B7EE2" w:rsidRPr="00A81DCC" w:rsidSect="00A81DCC">
          <w:headerReference w:type="default" r:id="rId61"/>
          <w:footerReference w:type="default" r:id="rId62"/>
          <w:pgSz w:w="11900" w:h="16840" w:code="9"/>
          <w:pgMar w:top="1440" w:right="1440" w:bottom="1729" w:left="1440" w:header="720" w:footer="720" w:gutter="0"/>
          <w:paperSrc w:first="105" w:other="105"/>
          <w:cols w:space="708"/>
          <w:docGrid w:linePitch="360"/>
        </w:sectPr>
      </w:pPr>
    </w:p>
    <w:p w14:paraId="13CAB80D" w14:textId="77777777" w:rsidR="007B7EE2" w:rsidRPr="00A81DCC" w:rsidRDefault="007B7EE2" w:rsidP="007B7EE2">
      <w:pPr>
        <w:pStyle w:val="A1-Heading1"/>
        <w:rPr>
          <w:lang w:val="en-GB"/>
        </w:rPr>
      </w:pPr>
      <w:bookmarkStart w:id="771" w:name="_Toc350746358"/>
      <w:bookmarkStart w:id="772" w:name="_Toc350849423"/>
      <w:bookmarkStart w:id="773" w:name="_Toc351343748"/>
      <w:bookmarkStart w:id="774" w:name="_Toc34255034"/>
      <w:bookmarkStart w:id="775" w:name="_Toc34255195"/>
      <w:bookmarkStart w:id="776" w:name="_Toc34330010"/>
      <w:bookmarkStart w:id="777" w:name="_Toc34352109"/>
      <w:bookmarkStart w:id="778" w:name="_Toc35080312"/>
      <w:r w:rsidRPr="00A81DCC">
        <w:rPr>
          <w:lang w:val="en-GB"/>
        </w:rPr>
        <w:lastRenderedPageBreak/>
        <w:t>IV.  Appendices</w:t>
      </w:r>
      <w:bookmarkEnd w:id="771"/>
      <w:bookmarkEnd w:id="772"/>
      <w:bookmarkEnd w:id="773"/>
      <w:bookmarkEnd w:id="774"/>
      <w:bookmarkEnd w:id="775"/>
      <w:bookmarkEnd w:id="776"/>
      <w:bookmarkEnd w:id="777"/>
      <w:bookmarkEnd w:id="778"/>
    </w:p>
    <w:p w14:paraId="630392CD" w14:textId="77777777" w:rsidR="007B7EE2" w:rsidRPr="00A81DCC" w:rsidRDefault="007B7EE2" w:rsidP="007B7EE2">
      <w:pPr>
        <w:numPr>
          <w:ilvl w:val="12"/>
          <w:numId w:val="0"/>
        </w:numPr>
        <w:rPr>
          <w:lang w:val="en-GB"/>
        </w:rPr>
      </w:pPr>
    </w:p>
    <w:p w14:paraId="1B23B8A3" w14:textId="77777777" w:rsidR="007B7EE2" w:rsidRPr="00A45678" w:rsidRDefault="007B7EE2" w:rsidP="007B7EE2">
      <w:pPr>
        <w:pStyle w:val="BankNormal"/>
        <w:numPr>
          <w:ilvl w:val="12"/>
          <w:numId w:val="0"/>
        </w:numPr>
        <w:spacing w:after="0"/>
        <w:rPr>
          <w:szCs w:val="24"/>
          <w:lang w:val="en-GB" w:eastAsia="it-IT"/>
        </w:rPr>
      </w:pPr>
    </w:p>
    <w:p w14:paraId="446F09D9" w14:textId="77777777" w:rsidR="007B7EE2" w:rsidRPr="00A81DCC" w:rsidRDefault="007B7EE2" w:rsidP="007B7EE2">
      <w:pPr>
        <w:pStyle w:val="A1-Heading20"/>
        <w:rPr>
          <w:lang w:val="en-GB"/>
        </w:rPr>
      </w:pPr>
      <w:bookmarkStart w:id="779" w:name="_Toc350849424"/>
      <w:bookmarkStart w:id="780" w:name="_Toc351343749"/>
      <w:bookmarkStart w:id="781" w:name="_Toc172359599"/>
      <w:bookmarkStart w:id="782" w:name="_Toc34255035"/>
      <w:bookmarkStart w:id="783" w:name="_Toc34255196"/>
      <w:bookmarkStart w:id="784" w:name="_Toc34352110"/>
      <w:bookmarkStart w:id="785" w:name="_Toc35080313"/>
      <w:r w:rsidRPr="00A81DCC">
        <w:rPr>
          <w:lang w:val="en-GB"/>
        </w:rPr>
        <w:t xml:space="preserve">Appendix A – </w:t>
      </w:r>
      <w:bookmarkEnd w:id="779"/>
      <w:bookmarkEnd w:id="780"/>
      <w:bookmarkEnd w:id="781"/>
      <w:r w:rsidRPr="00A81DCC">
        <w:rPr>
          <w:lang w:val="en-GB"/>
        </w:rPr>
        <w:t>Terms Of Reference</w:t>
      </w:r>
      <w:bookmarkEnd w:id="782"/>
      <w:bookmarkEnd w:id="783"/>
      <w:bookmarkEnd w:id="784"/>
      <w:bookmarkEnd w:id="785"/>
    </w:p>
    <w:p w14:paraId="72D9B25B" w14:textId="77777777" w:rsidR="007B7EE2" w:rsidRPr="00A81DCC" w:rsidRDefault="007B7EE2" w:rsidP="007B7EE2">
      <w:pPr>
        <w:keepNext/>
        <w:numPr>
          <w:ilvl w:val="12"/>
          <w:numId w:val="0"/>
        </w:numPr>
        <w:rPr>
          <w:lang w:val="en-GB"/>
        </w:rPr>
      </w:pPr>
    </w:p>
    <w:p w14:paraId="249C35CF" w14:textId="77777777" w:rsidR="007B7EE2" w:rsidRPr="00A81DCC" w:rsidRDefault="007B7EE2" w:rsidP="007B7EE2">
      <w:pPr>
        <w:numPr>
          <w:ilvl w:val="12"/>
          <w:numId w:val="0"/>
        </w:numPr>
        <w:jc w:val="both"/>
        <w:rPr>
          <w:i/>
          <w:lang w:val="en-GB"/>
        </w:rPr>
      </w:pPr>
      <w:r w:rsidRPr="00A81DCC">
        <w:rPr>
          <w:b/>
          <w:bCs/>
          <w:i/>
          <w:lang w:val="en-GB"/>
        </w:rPr>
        <w:t>Note:</w:t>
      </w:r>
      <w:r w:rsidRPr="00A81DCC">
        <w:rPr>
          <w:i/>
          <w:lang w:val="en-GB"/>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14:paraId="17C91DA5" w14:textId="77777777" w:rsidR="007B7EE2" w:rsidRPr="00A81DCC" w:rsidRDefault="007B7EE2" w:rsidP="007B7EE2">
      <w:pPr>
        <w:numPr>
          <w:ilvl w:val="12"/>
          <w:numId w:val="0"/>
        </w:numPr>
        <w:rPr>
          <w:lang w:val="en-GB"/>
        </w:rPr>
      </w:pPr>
    </w:p>
    <w:p w14:paraId="1982F572" w14:textId="77777777" w:rsidR="007B7EE2" w:rsidRPr="00A81DCC" w:rsidRDefault="007B7EE2" w:rsidP="007B7EE2">
      <w:pPr>
        <w:numPr>
          <w:ilvl w:val="12"/>
          <w:numId w:val="0"/>
        </w:numPr>
        <w:rPr>
          <w:lang w:val="en-GB"/>
        </w:rPr>
      </w:pPr>
    </w:p>
    <w:p w14:paraId="500EDA39" w14:textId="77777777" w:rsidR="007B7EE2" w:rsidRPr="00A81DCC" w:rsidRDefault="007B7EE2" w:rsidP="007B7EE2">
      <w:pPr>
        <w:numPr>
          <w:ilvl w:val="12"/>
          <w:numId w:val="0"/>
        </w:numPr>
        <w:rPr>
          <w:lang w:val="en-GB"/>
        </w:rPr>
      </w:pPr>
    </w:p>
    <w:p w14:paraId="64D6A54E" w14:textId="77777777" w:rsidR="007B7EE2" w:rsidRPr="00A81DCC" w:rsidRDefault="007B7EE2" w:rsidP="007B7EE2">
      <w:pPr>
        <w:pStyle w:val="A1-Heading20"/>
        <w:rPr>
          <w:lang w:val="en-GB"/>
        </w:rPr>
      </w:pPr>
      <w:bookmarkStart w:id="786" w:name="_Toc350849425"/>
      <w:bookmarkStart w:id="787" w:name="_Toc351343750"/>
      <w:bookmarkStart w:id="788" w:name="_Toc172359600"/>
      <w:bookmarkStart w:id="789" w:name="_Toc34255036"/>
      <w:bookmarkStart w:id="790" w:name="_Toc34255197"/>
      <w:bookmarkStart w:id="791" w:name="_Toc34352111"/>
      <w:bookmarkStart w:id="792" w:name="_Toc35080314"/>
      <w:r w:rsidRPr="00A81DCC">
        <w:rPr>
          <w:lang w:val="en-GB"/>
        </w:rPr>
        <w:t xml:space="preserve">Appendix B – </w:t>
      </w:r>
      <w:bookmarkEnd w:id="786"/>
      <w:bookmarkEnd w:id="787"/>
      <w:bookmarkEnd w:id="788"/>
      <w:r w:rsidRPr="00A81DCC">
        <w:rPr>
          <w:lang w:val="en-GB"/>
        </w:rPr>
        <w:t>Technical Proposal</w:t>
      </w:r>
      <w:bookmarkEnd w:id="789"/>
      <w:bookmarkEnd w:id="790"/>
      <w:bookmarkEnd w:id="791"/>
      <w:bookmarkEnd w:id="792"/>
    </w:p>
    <w:p w14:paraId="1990910F" w14:textId="77777777" w:rsidR="007B7EE2" w:rsidRPr="00A81DCC" w:rsidRDefault="007B7EE2" w:rsidP="007B7EE2">
      <w:pPr>
        <w:keepNext/>
        <w:numPr>
          <w:ilvl w:val="12"/>
          <w:numId w:val="0"/>
        </w:numPr>
        <w:rPr>
          <w:lang w:val="en-GB"/>
        </w:rPr>
      </w:pPr>
    </w:p>
    <w:p w14:paraId="5A199941" w14:textId="77777777" w:rsidR="007B7EE2" w:rsidRPr="00A81DCC" w:rsidRDefault="007B7EE2" w:rsidP="007B7EE2">
      <w:pPr>
        <w:numPr>
          <w:ilvl w:val="12"/>
          <w:numId w:val="0"/>
        </w:numPr>
        <w:jc w:val="both"/>
        <w:rPr>
          <w:i/>
          <w:lang w:val="en-GB"/>
        </w:rPr>
      </w:pPr>
      <w:r w:rsidRPr="00A81DCC">
        <w:rPr>
          <w:b/>
          <w:bCs/>
          <w:i/>
          <w:lang w:val="en-GB"/>
        </w:rPr>
        <w:t>Note:</w:t>
      </w:r>
      <w:r w:rsidRPr="00A81DCC">
        <w:rPr>
          <w:i/>
          <w:lang w:val="en-GB"/>
        </w:rPr>
        <w:t xml:space="preserve">  List format, frequency, and contents of reports; persons to receive them; dates of submission; etc.  If no reports are to be submitted, state here “Not applicable.”</w:t>
      </w:r>
    </w:p>
    <w:p w14:paraId="23194448" w14:textId="77777777" w:rsidR="007B7EE2" w:rsidRPr="00A81DCC" w:rsidRDefault="007B7EE2" w:rsidP="007B7EE2">
      <w:pPr>
        <w:numPr>
          <w:ilvl w:val="12"/>
          <w:numId w:val="0"/>
        </w:numPr>
        <w:rPr>
          <w:lang w:val="en-GB"/>
        </w:rPr>
      </w:pPr>
    </w:p>
    <w:p w14:paraId="1B5D46B0" w14:textId="77777777" w:rsidR="007B7EE2" w:rsidRPr="00A81DCC" w:rsidRDefault="007B7EE2" w:rsidP="007B7EE2">
      <w:pPr>
        <w:numPr>
          <w:ilvl w:val="12"/>
          <w:numId w:val="0"/>
        </w:numPr>
        <w:rPr>
          <w:lang w:val="en-GB"/>
        </w:rPr>
      </w:pPr>
    </w:p>
    <w:p w14:paraId="646DA12E" w14:textId="77777777" w:rsidR="007B7EE2" w:rsidRPr="00A81DCC" w:rsidRDefault="007B7EE2" w:rsidP="007B7EE2">
      <w:pPr>
        <w:numPr>
          <w:ilvl w:val="12"/>
          <w:numId w:val="0"/>
        </w:numPr>
        <w:rPr>
          <w:lang w:val="en-GB"/>
        </w:rPr>
      </w:pPr>
    </w:p>
    <w:p w14:paraId="5CCD5A58" w14:textId="77777777" w:rsidR="007B7EE2" w:rsidRPr="00A81DCC" w:rsidRDefault="007B7EE2" w:rsidP="007B7EE2">
      <w:pPr>
        <w:pStyle w:val="A1-Heading20"/>
        <w:rPr>
          <w:lang w:val="en-GB"/>
        </w:rPr>
      </w:pPr>
      <w:bookmarkStart w:id="793" w:name="_Toc350849426"/>
      <w:bookmarkStart w:id="794" w:name="_Toc351343751"/>
      <w:bookmarkStart w:id="795" w:name="_Toc172359601"/>
      <w:bookmarkStart w:id="796" w:name="_Toc34255037"/>
      <w:bookmarkStart w:id="797" w:name="_Toc34255198"/>
      <w:bookmarkStart w:id="798" w:name="_Toc34352112"/>
      <w:bookmarkStart w:id="799" w:name="_Toc35080315"/>
      <w:r w:rsidRPr="00A81DCC">
        <w:rPr>
          <w:lang w:val="en-GB"/>
        </w:rPr>
        <w:t xml:space="preserve">Appendix C – </w:t>
      </w:r>
      <w:bookmarkEnd w:id="793"/>
      <w:bookmarkEnd w:id="794"/>
      <w:bookmarkEnd w:id="795"/>
      <w:r w:rsidRPr="00A81DCC">
        <w:rPr>
          <w:lang w:val="en-GB"/>
        </w:rPr>
        <w:t>Financial Proposal</w:t>
      </w:r>
      <w:bookmarkEnd w:id="796"/>
      <w:bookmarkEnd w:id="797"/>
      <w:bookmarkEnd w:id="798"/>
      <w:bookmarkEnd w:id="799"/>
    </w:p>
    <w:p w14:paraId="4D0FCCBE" w14:textId="77777777" w:rsidR="004D7EDC" w:rsidRPr="00A81DCC" w:rsidRDefault="004D7EDC" w:rsidP="00A81DCC">
      <w:pPr>
        <w:numPr>
          <w:ilvl w:val="12"/>
          <w:numId w:val="0"/>
        </w:numPr>
        <w:rPr>
          <w:lang w:val="en-GB"/>
        </w:rPr>
      </w:pPr>
    </w:p>
    <w:sectPr w:rsidR="004D7EDC" w:rsidRPr="00A81DCC" w:rsidSect="00A81DCC">
      <w:headerReference w:type="first" r:id="rId63"/>
      <w:pgSz w:w="11900" w:h="16840" w:code="9"/>
      <w:pgMar w:top="1440" w:right="1440" w:bottom="1728" w:left="1800" w:header="720" w:footer="720" w:gutter="0"/>
      <w:paperSrc w:first="1" w:other="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CDCC9" w14:textId="77777777" w:rsidR="000472DC" w:rsidRDefault="000472DC" w:rsidP="002349B6">
      <w:r>
        <w:separator/>
      </w:r>
    </w:p>
  </w:endnote>
  <w:endnote w:type="continuationSeparator" w:id="0">
    <w:p w14:paraId="1FB4CB10" w14:textId="77777777" w:rsidR="000472DC" w:rsidRDefault="000472DC" w:rsidP="0023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Optima">
    <w:altName w:val="Times New Roman"/>
    <w:panose1 w:val="02000503060000020004"/>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TimesNewRomanPSMT">
    <w:altName w:val="Times New Roman"/>
    <w:panose1 w:val="02020603050405020304"/>
    <w:charset w:val="00"/>
    <w:family w:val="swiss"/>
    <w:notTrueType/>
    <w:pitch w:val="default"/>
    <w:sig w:usb0="00000003" w:usb1="00000000" w:usb2="00000000" w:usb3="00000000" w:csb0="00000001" w:csb1="00000000"/>
  </w:font>
  <w:font w:name="TmsRmn">
    <w:altName w:val="Cambria"/>
    <w:panose1 w:val="020B0604020202020204"/>
    <w:charset w:val="00"/>
    <w:family w:val="decorative"/>
    <w:notTrueType/>
    <w:pitch w:val="default"/>
    <w:sig w:usb0="00000003" w:usb1="00000000" w:usb2="00000000" w:usb3="00000000" w:csb0="00000001" w:csb1="00000000"/>
  </w:font>
  <w:font w:name="Times Roman">
    <w:altName w:val="Times New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686E3" w14:textId="77777777" w:rsidR="00D92595" w:rsidRDefault="00D92595">
    <w:pPr>
      <w:pStyle w:val="Footer"/>
      <w:rPr>
        <w:rStyle w:val="PageNumber"/>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36801" w14:textId="77777777" w:rsidR="00D92595" w:rsidRPr="002D1B18" w:rsidRDefault="00D92595" w:rsidP="00F5521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27A5C" w14:textId="77777777" w:rsidR="00D92595" w:rsidRPr="009D3768" w:rsidRDefault="00D92595" w:rsidP="00F55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ECE61" w14:textId="77777777" w:rsidR="00D92595" w:rsidRDefault="00D92595">
    <w:pPr>
      <w:pStyle w:val="Footer"/>
      <w:ind w:right="360"/>
      <w:rPr>
        <w:rStyle w:val="PageNumber"/>
      </w:rPr>
    </w:pPr>
  </w:p>
  <w:p w14:paraId="34D034F5" w14:textId="77777777" w:rsidR="00D92595" w:rsidRDefault="00D92595">
    <w:pPr>
      <w:pStyle w:val="Footer"/>
      <w:jc w:val="cen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BEADD" w14:textId="77777777" w:rsidR="00D92595" w:rsidRDefault="00D92595">
    <w:pPr>
      <w:pStyle w:val="Foo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407CC" w14:textId="77777777" w:rsidR="00D92595" w:rsidRPr="00BC7024" w:rsidRDefault="00D92595" w:rsidP="00ED10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7FC4C" w14:textId="77777777" w:rsidR="00D92595" w:rsidRDefault="00D92595" w:rsidP="00ED106C">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5C565" w14:textId="77777777" w:rsidR="00D92595" w:rsidRPr="00727960" w:rsidRDefault="00D92595" w:rsidP="00ED106C">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77996" w14:textId="77777777" w:rsidR="00D92595" w:rsidRDefault="00D92595">
    <w:pPr>
      <w:pStyle w:val="Footer"/>
      <w:ind w:right="360"/>
      <w:rPr>
        <w:rStyle w:val="PageNumbe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50C41" w14:textId="77777777" w:rsidR="00D92595" w:rsidRDefault="00D92595">
    <w:pPr>
      <w:pStyle w:val="Footer"/>
      <w:rPr>
        <w:rStyle w:val="PageNumbe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E5AF" w14:textId="77777777" w:rsidR="00D92595" w:rsidRDefault="00D92595">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A58AD" w14:textId="77777777" w:rsidR="000472DC" w:rsidRDefault="000472DC" w:rsidP="002349B6">
      <w:r>
        <w:separator/>
      </w:r>
    </w:p>
  </w:footnote>
  <w:footnote w:type="continuationSeparator" w:id="0">
    <w:p w14:paraId="796F4720" w14:textId="77777777" w:rsidR="000472DC" w:rsidRDefault="000472DC" w:rsidP="002349B6">
      <w:r>
        <w:continuationSeparator/>
      </w:r>
    </w:p>
  </w:footnote>
  <w:footnote w:id="1">
    <w:p w14:paraId="656D0A25" w14:textId="77777777" w:rsidR="00D92595" w:rsidRPr="001C172A" w:rsidRDefault="00D92595" w:rsidP="00A81DCC">
      <w:pPr>
        <w:pStyle w:val="FootnoteText"/>
        <w:ind w:left="284" w:hanging="142"/>
        <w:rPr>
          <w:sz w:val="22"/>
        </w:rPr>
      </w:pPr>
      <w:r w:rsidRPr="001C172A">
        <w:rPr>
          <w:rStyle w:val="FootnoteReference"/>
        </w:rPr>
        <w:footnoteRef/>
      </w:r>
      <w:r>
        <w:t xml:space="preserve"> </w:t>
      </w:r>
      <w:r w:rsidRPr="001C172A">
        <w:rPr>
          <w:spacing w:val="-2"/>
          <w:szCs w:val="22"/>
        </w:rPr>
        <w:t xml:space="preserve">The </w:t>
      </w:r>
      <w:r w:rsidRPr="001C172A">
        <w:rPr>
          <w:szCs w:val="22"/>
        </w:rPr>
        <w:t xml:space="preserve">sworn / solemn statement (affidavit) made by the interested party in front of a judicial or administrative authority, a notary, or a qualified professional body in its country of origin or provenance to demonstrate the compliance with </w:t>
      </w:r>
      <w:r w:rsidRPr="00782D4D">
        <w:rPr>
          <w:szCs w:val="22"/>
        </w:rPr>
        <w:t xml:space="preserve">the </w:t>
      </w:r>
      <w:r w:rsidRPr="00782D4D">
        <w:rPr>
          <w:spacing w:val="-2"/>
          <w:szCs w:val="22"/>
        </w:rPr>
        <w:t xml:space="preserve">Eligibility </w:t>
      </w:r>
      <w:r w:rsidRPr="00782D4D">
        <w:rPr>
          <w:spacing w:val="-8"/>
          <w:szCs w:val="22"/>
        </w:rPr>
        <w:t>Requirement 1.1</w:t>
      </w:r>
      <w:r w:rsidRPr="00A81DCC">
        <w:rPr>
          <w:spacing w:val="-8"/>
          <w:szCs w:val="22"/>
        </w:rPr>
        <w:t>,</w:t>
      </w:r>
      <w:r w:rsidRPr="00782D4D">
        <w:rPr>
          <w:spacing w:val="-8"/>
          <w:szCs w:val="22"/>
        </w:rPr>
        <w:t xml:space="preserve"> 1.2, 1.3, 1.4, 1.6 and 1.7 reference to Clause IT</w:t>
      </w:r>
      <w:r w:rsidRPr="00A81DCC">
        <w:rPr>
          <w:spacing w:val="-8"/>
          <w:szCs w:val="22"/>
        </w:rPr>
        <w:t>B</w:t>
      </w:r>
      <w:r w:rsidRPr="00782D4D">
        <w:rPr>
          <w:spacing w:val="-8"/>
          <w:szCs w:val="22"/>
        </w:rPr>
        <w:t xml:space="preserve"> 5.</w:t>
      </w:r>
      <w:r w:rsidRPr="00A81DCC">
        <w:rPr>
          <w:spacing w:val="-8"/>
          <w:szCs w:val="22"/>
        </w:rPr>
        <w:t>2</w:t>
      </w:r>
      <w:r w:rsidRPr="00782D4D">
        <w:rPr>
          <w:spacing w:val="-8"/>
          <w:szCs w:val="22"/>
        </w:rPr>
        <w:t xml:space="preserve"> (a), (b), (c), (e) and (f).</w:t>
      </w:r>
    </w:p>
  </w:footnote>
  <w:footnote w:id="2">
    <w:p w14:paraId="232B252E" w14:textId="77777777" w:rsidR="00D92595" w:rsidRPr="00586FD0" w:rsidRDefault="00D92595" w:rsidP="002349B6">
      <w:pPr>
        <w:pStyle w:val="FootnoteText"/>
        <w:rPr>
          <w:b/>
        </w:rPr>
      </w:pPr>
      <w:r w:rsidRPr="00586FD0">
        <w:rPr>
          <w:rStyle w:val="FootnoteReference"/>
          <w:b/>
        </w:rPr>
        <w:footnoteRef/>
      </w:r>
      <w:r w:rsidRPr="00586FD0">
        <w:rPr>
          <w:b/>
        </w:rPr>
        <w:t xml:space="preserve"> </w:t>
      </w:r>
      <w:r w:rsidRPr="00586FD0">
        <w:rPr>
          <w:b/>
          <w:sz w:val="22"/>
          <w:szCs w:val="22"/>
        </w:rPr>
        <w:t xml:space="preserve">The CV </w:t>
      </w:r>
      <w:r>
        <w:rPr>
          <w:b/>
          <w:sz w:val="22"/>
          <w:szCs w:val="22"/>
        </w:rPr>
        <w:t>should</w:t>
      </w:r>
      <w:r w:rsidRPr="00586FD0">
        <w:rPr>
          <w:b/>
          <w:sz w:val="22"/>
          <w:szCs w:val="22"/>
        </w:rPr>
        <w:t xml:space="preserve"> not exceed eight (8) pages</w:t>
      </w:r>
      <w:r w:rsidRPr="00586FD0">
        <w:rPr>
          <w:b/>
        </w:rPr>
        <w:t xml:space="preserve"> </w:t>
      </w:r>
    </w:p>
  </w:footnote>
  <w:footnote w:id="3">
    <w:p w14:paraId="493E133A" w14:textId="77777777" w:rsidR="00D92595" w:rsidRPr="00F10D65" w:rsidRDefault="00D92595" w:rsidP="002349B6">
      <w:pPr>
        <w:pStyle w:val="FootnoteText"/>
        <w:jc w:val="both"/>
        <w:rPr>
          <w:b/>
          <w:i/>
        </w:rPr>
      </w:pPr>
      <w:r w:rsidRPr="002D5BF8">
        <w:rPr>
          <w:rStyle w:val="FootnoteReference"/>
          <w:color w:val="FFFFFF"/>
        </w:rPr>
        <w:footnoteRef/>
      </w:r>
      <w:r w:rsidRPr="002D5BF8">
        <w:rPr>
          <w:color w:val="FFFFFF"/>
        </w:rPr>
        <w:t xml:space="preserve"> </w:t>
      </w:r>
      <w:r w:rsidRPr="002D5BF8">
        <w:rPr>
          <w:b/>
          <w:sz w:val="28"/>
          <w:szCs w:val="28"/>
          <w:vertAlign w:val="superscript"/>
        </w:rPr>
        <w:t>3</w:t>
      </w:r>
      <w:r>
        <w:rPr>
          <w:b/>
          <w:sz w:val="28"/>
          <w:szCs w:val="28"/>
          <w:vertAlign w:val="superscript"/>
        </w:rPr>
        <w:t xml:space="preserve"> </w:t>
      </w:r>
      <w:r w:rsidRPr="00F10D65">
        <w:rPr>
          <w:b/>
          <w:i/>
        </w:rPr>
        <w:t xml:space="preserve">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contract signed with them. </w:t>
      </w:r>
    </w:p>
    <w:p w14:paraId="6D7476C7" w14:textId="77777777" w:rsidR="00D92595" w:rsidRDefault="00D92595" w:rsidP="002349B6">
      <w:pPr>
        <w:pStyle w:val="FootnoteText"/>
      </w:pPr>
    </w:p>
  </w:footnote>
  <w:footnote w:id="4">
    <w:p w14:paraId="008FE6CE" w14:textId="77777777" w:rsidR="00D92595" w:rsidRDefault="00D92595" w:rsidP="00D92595">
      <w:pPr>
        <w:pStyle w:val="FootnoteText"/>
      </w:pPr>
      <w:r w:rsidRPr="00066EBE">
        <w:rPr>
          <w:rStyle w:val="FootnoteReference"/>
          <w:b/>
          <w:sz w:val="28"/>
          <w:szCs w:val="28"/>
        </w:rPr>
        <w:footnoteRef/>
      </w:r>
      <w:r>
        <w:t xml:space="preserve"> as per the Data Sheet reference to clause 11.1.7</w:t>
      </w:r>
    </w:p>
  </w:footnote>
  <w:footnote w:id="5">
    <w:p w14:paraId="11C0D751" w14:textId="77777777" w:rsidR="00513E27" w:rsidRDefault="00513E27" w:rsidP="00513E27">
      <w:pPr>
        <w:pStyle w:val="FootnoteText"/>
        <w:tabs>
          <w:tab w:val="left" w:pos="360"/>
        </w:tabs>
        <w:spacing w:after="0"/>
        <w:ind w:left="360" w:hanging="360"/>
      </w:pPr>
      <w:r>
        <w:rPr>
          <w:rStyle w:val="FootnoteReference"/>
        </w:rPr>
        <w:footnoteRef/>
      </w:r>
      <w:r>
        <w:t xml:space="preserve"> </w:t>
      </w:r>
      <w:r w:rsidRPr="005C4E28">
        <w:t>Form FIN-3 shall</w:t>
      </w:r>
      <w:r>
        <w:t xml:space="preserve"> be filled in for the pool categories of the pool of experts.</w:t>
      </w:r>
    </w:p>
  </w:footnote>
  <w:footnote w:id="6">
    <w:p w14:paraId="4812E4C8" w14:textId="77777777" w:rsidR="00D92595" w:rsidRDefault="00D92595" w:rsidP="002654C9">
      <w:pPr>
        <w:pStyle w:val="FootnoteText"/>
        <w:tabs>
          <w:tab w:val="left" w:pos="360"/>
        </w:tabs>
        <w:spacing w:after="0"/>
        <w:ind w:left="360" w:hanging="360"/>
      </w:pPr>
      <w:r>
        <w:rPr>
          <w:rStyle w:val="FootnoteReference"/>
        </w:rPr>
        <w:footnoteRef/>
      </w:r>
      <w:r>
        <w:t xml:space="preserve"> </w:t>
      </w:r>
      <w:r w:rsidRPr="005C4E28">
        <w:t>Form FIN-3 shall</w:t>
      </w:r>
      <w:r>
        <w:t xml:space="preserve"> be filled in for the pool categories of the pool of experts.</w:t>
      </w:r>
    </w:p>
  </w:footnote>
  <w:footnote w:id="7">
    <w:p w14:paraId="17DFBA34" w14:textId="77777777" w:rsidR="00D92595" w:rsidRDefault="00D92595" w:rsidP="007B7EE2">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8">
    <w:p w14:paraId="7CF725CB" w14:textId="77777777" w:rsidR="00D92595" w:rsidRDefault="00D92595" w:rsidP="007B7EE2">
      <w:pPr>
        <w:pStyle w:val="FootnoteText"/>
        <w:tabs>
          <w:tab w:val="left" w:pos="360"/>
        </w:tabs>
        <w:rPr>
          <w:szCs w:val="18"/>
        </w:rPr>
      </w:pPr>
      <w:r>
        <w:rPr>
          <w:rStyle w:val="FootnoteReference"/>
          <w:szCs w:val="18"/>
        </w:rPr>
        <w:footnoteRef/>
      </w:r>
      <w:r>
        <w:rPr>
          <w:szCs w:val="18"/>
        </w:rPr>
        <w:t xml:space="preserve"> </w:t>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9">
    <w:p w14:paraId="3071D2D6" w14:textId="77777777" w:rsidR="00D92595" w:rsidRDefault="00D92595" w:rsidP="007B7EE2">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selection process (including public officials) attempting to establish bid prices at artificial, non competitive levels.</w:t>
      </w:r>
    </w:p>
  </w:footnote>
  <w:footnote w:id="10">
    <w:p w14:paraId="19B21969" w14:textId="77777777" w:rsidR="00D92595" w:rsidRDefault="00D92595" w:rsidP="007B7EE2">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C4183" w14:textId="77777777" w:rsidR="00D92595" w:rsidRDefault="00D92595">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D4D55" w14:textId="77777777" w:rsidR="00D92595" w:rsidRDefault="00D92595">
    <w:pPr>
      <w:spacing w:after="48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753FF" w14:textId="77777777" w:rsidR="00D92595" w:rsidRDefault="00D92595">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83925" w14:textId="77777777" w:rsidR="00D92595" w:rsidRDefault="00D92595">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2FE7F" w14:textId="77777777" w:rsidR="00D92595" w:rsidRDefault="00D92595" w:rsidP="00A81DCC">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Pr>
        <w:noProof/>
        <w:sz w:val="20"/>
      </w:rPr>
      <w:t>59</w:t>
    </w:r>
    <w:r>
      <w:rPr>
        <w:sz w:val="20"/>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8528A" w14:textId="77777777" w:rsidR="00D92595" w:rsidRDefault="00D9259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2D0328EA" w14:textId="77777777" w:rsidR="00D92595" w:rsidRDefault="00D92595">
    <w:pPr>
      <w:pStyle w:val="Header"/>
      <w:tabs>
        <w:tab w:val="right" w:pos="9000"/>
      </w:tabs>
      <w:ind w:right="360"/>
      <w:rPr>
        <w:u w:val="single"/>
      </w:rPr>
    </w:pPr>
    <w:r>
      <w:rPr>
        <w:u w:val="single"/>
      </w:rPr>
      <w:tab/>
      <w:t>Preface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1124C" w14:textId="77777777" w:rsidR="00D92595" w:rsidRPr="00A81DCC" w:rsidRDefault="00D92595">
    <w:pPr>
      <w:pStyle w:val="Header"/>
      <w:framePr w:wrap="around" w:vAnchor="text" w:hAnchor="margin" w:xAlign="right" w:y="1"/>
      <w:rPr>
        <w:rStyle w:val="PageNumber"/>
        <w:sz w:val="18"/>
        <w:szCs w:val="18"/>
      </w:rPr>
    </w:pPr>
    <w:r w:rsidRPr="00A81DCC">
      <w:rPr>
        <w:rStyle w:val="PageNumber"/>
        <w:sz w:val="18"/>
        <w:szCs w:val="18"/>
      </w:rPr>
      <w:fldChar w:fldCharType="begin"/>
    </w:r>
    <w:r w:rsidRPr="00A81DCC">
      <w:rPr>
        <w:rStyle w:val="PageNumber"/>
        <w:sz w:val="18"/>
        <w:szCs w:val="18"/>
      </w:rPr>
      <w:instrText xml:space="preserve">PAGE  </w:instrText>
    </w:r>
    <w:r w:rsidRPr="00A81DCC">
      <w:rPr>
        <w:rStyle w:val="PageNumber"/>
        <w:sz w:val="18"/>
        <w:szCs w:val="18"/>
      </w:rPr>
      <w:fldChar w:fldCharType="separate"/>
    </w:r>
    <w:r>
      <w:rPr>
        <w:rStyle w:val="PageNumber"/>
        <w:noProof/>
        <w:sz w:val="18"/>
        <w:szCs w:val="18"/>
      </w:rPr>
      <w:t>72</w:t>
    </w:r>
    <w:r w:rsidRPr="00A81DCC">
      <w:rPr>
        <w:rStyle w:val="PageNumber"/>
        <w:sz w:val="18"/>
        <w:szCs w:val="18"/>
      </w:rPr>
      <w:fldChar w:fldCharType="end"/>
    </w:r>
  </w:p>
  <w:p w14:paraId="7C27AE6B" w14:textId="77777777" w:rsidR="00D92595" w:rsidRPr="00A81DCC" w:rsidRDefault="00D92595">
    <w:pPr>
      <w:pStyle w:val="Header"/>
      <w:pBdr>
        <w:bottom w:val="single" w:sz="4" w:space="1" w:color="auto"/>
      </w:pBdr>
      <w:tabs>
        <w:tab w:val="clear" w:pos="4320"/>
        <w:tab w:val="clear" w:pos="8640"/>
        <w:tab w:val="right" w:pos="9360"/>
      </w:tabs>
      <w:ind w:right="71"/>
      <w:rPr>
        <w:sz w:val="18"/>
        <w:szCs w:val="18"/>
      </w:rPr>
    </w:pPr>
    <w:r w:rsidRPr="00A81DCC">
      <w:rPr>
        <w:b/>
        <w:bCs/>
        <w:sz w:val="18"/>
        <w:szCs w:val="18"/>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46B57" w14:textId="77777777" w:rsidR="00D92595" w:rsidRDefault="00D92595" w:rsidP="002349B6">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Pr>
        <w:noProof/>
        <w:sz w:val="20"/>
      </w:rPr>
      <w:t>60</w:t>
    </w:r>
    <w:r>
      <w:rPr>
        <w:sz w:val="20"/>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F3EE3" w14:textId="77777777" w:rsidR="00D92595" w:rsidRDefault="00D92595">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F6B47" w14:textId="77777777" w:rsidR="00D92595" w:rsidRDefault="00D9259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88</w:t>
    </w:r>
    <w:r>
      <w:rPr>
        <w:rStyle w:val="PageNumber"/>
      </w:rPr>
      <w:fldChar w:fldCharType="end"/>
    </w:r>
  </w:p>
  <w:p w14:paraId="6663390A" w14:textId="77777777" w:rsidR="00D92595" w:rsidRDefault="00D92595">
    <w:pPr>
      <w:pStyle w:val="Header"/>
      <w:pBdr>
        <w:bottom w:val="single" w:sz="4" w:space="1" w:color="auto"/>
      </w:pBdr>
      <w:tabs>
        <w:tab w:val="clear" w:pos="4320"/>
        <w:tab w:val="clear" w:pos="8640"/>
        <w:tab w:val="right" w:pos="9000"/>
      </w:tabs>
      <w:ind w:right="73"/>
      <w:rPr>
        <w:lang w:val="en-GB"/>
      </w:rPr>
    </w:pPr>
    <w:r>
      <w:rPr>
        <w:b/>
        <w:bCs/>
        <w:lang w:val="en-GB"/>
      </w:rP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80AE" w14:textId="77777777" w:rsidR="00D92595" w:rsidRDefault="00D92595">
    <w:pPr>
      <w:pStyle w:val="Header"/>
      <w:pBdr>
        <w:bottom w:val="single" w:sz="4" w:space="1" w:color="auto"/>
      </w:pBdr>
      <w:tabs>
        <w:tab w:val="clear" w:pos="4320"/>
        <w:tab w:val="clear" w:pos="8640"/>
        <w:tab w:val="right" w:pos="900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87</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CEDB9" w14:textId="77777777" w:rsidR="00D92595" w:rsidRDefault="00D92595" w:rsidP="000702E7">
    <w:pPr>
      <w:pStyle w:val="Header"/>
      <w:pBdr>
        <w:bottom w:val="single" w:sz="6" w:space="1" w:color="auto"/>
      </w:pBdr>
      <w:tabs>
        <w:tab w:val="left" w:pos="8460"/>
      </w:tabs>
      <w:jc w:val="right"/>
      <w:rPr>
        <w:sz w:val="20"/>
      </w:rPr>
    </w:pPr>
    <w:r>
      <w:rPr>
        <w:sz w:val="20"/>
      </w:rPr>
      <w:fldChar w:fldCharType="begin"/>
    </w:r>
    <w:r>
      <w:rPr>
        <w:sz w:val="20"/>
      </w:rPr>
      <w:instrText xml:space="preserve"> PAGE  \* MERGEFORMAT </w:instrText>
    </w:r>
    <w:r>
      <w:rPr>
        <w:sz w:val="20"/>
      </w:rPr>
      <w:fldChar w:fldCharType="separate"/>
    </w:r>
    <w:r>
      <w:rPr>
        <w:noProof/>
        <w:sz w:val="20"/>
      </w:rPr>
      <w:t>v</w:t>
    </w:r>
    <w:r>
      <w:rPr>
        <w:sz w:val="20"/>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42AC6" w14:textId="77777777" w:rsidR="00D92595" w:rsidRDefault="00D92595">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t>I. Form of Contract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ABE3B" w14:textId="77777777" w:rsidR="00D92595" w:rsidRDefault="00D9259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90</w:t>
    </w:r>
    <w:r>
      <w:rPr>
        <w:rStyle w:val="PageNumber"/>
      </w:rPr>
      <w:fldChar w:fldCharType="end"/>
    </w:r>
  </w:p>
  <w:p w14:paraId="2C90AA29" w14:textId="77777777" w:rsidR="00D92595" w:rsidRDefault="00D92595">
    <w:pPr>
      <w:pStyle w:val="Header"/>
      <w:pBdr>
        <w:bottom w:val="single" w:sz="4" w:space="1" w:color="auto"/>
      </w:pBdr>
      <w:tabs>
        <w:tab w:val="clear" w:pos="4320"/>
        <w:tab w:val="clear" w:pos="8640"/>
        <w:tab w:val="right" w:pos="9000"/>
      </w:tabs>
      <w:ind w:right="2"/>
    </w:pPr>
    <w:r>
      <w:t>I.</w:t>
    </w:r>
    <w:r>
      <w:rPr>
        <w:lang w:val="en-GB"/>
      </w:rPr>
      <w:t xml:space="preserve"> </w:t>
    </w:r>
    <w:r>
      <w:t>Form of Contract</w:t>
    </w:r>
    <w: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ABDF8" w14:textId="77777777" w:rsidR="00D92595" w:rsidRPr="00A72C3C" w:rsidRDefault="00D92595" w:rsidP="00F55211">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3DF45" w14:textId="77777777" w:rsidR="00D92595" w:rsidRDefault="00D9259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93</w:t>
    </w:r>
    <w:r>
      <w:rPr>
        <w:rStyle w:val="PageNumber"/>
      </w:rPr>
      <w:fldChar w:fldCharType="end"/>
    </w:r>
  </w:p>
  <w:p w14:paraId="3F994C2F" w14:textId="77777777" w:rsidR="00D92595" w:rsidRDefault="00D92595">
    <w:pPr>
      <w:pStyle w:val="Header"/>
      <w:pBdr>
        <w:bottom w:val="single" w:sz="4" w:space="1" w:color="auto"/>
      </w:pBdr>
      <w:tabs>
        <w:tab w:val="clear" w:pos="4320"/>
        <w:tab w:val="clear" w:pos="8640"/>
        <w:tab w:val="right" w:pos="9000"/>
      </w:tabs>
      <w:ind w:right="73"/>
    </w:pPr>
    <w:r>
      <w:t>II</w:t>
    </w:r>
    <w:r>
      <w:rPr>
        <w:lang w:val="en-GB"/>
      </w:rPr>
      <w:t xml:space="preserve"> </w:t>
    </w:r>
    <w:r>
      <w:t>General Conditions of Contract</w:t>
    </w:r>
    <w: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69A9B" w14:textId="77777777" w:rsidR="00D92595" w:rsidRDefault="00D92595" w:rsidP="00F55211">
    <w:pPr>
      <w:pStyle w:val="Header"/>
      <w:pBdr>
        <w:bottom w:val="single" w:sz="4" w:space="1" w:color="auto"/>
      </w:pBdr>
      <w:tabs>
        <w:tab w:val="clear" w:pos="4320"/>
        <w:tab w:val="clear" w:pos="8640"/>
        <w:tab w:val="right" w:pos="9000"/>
      </w:tabs>
      <w:ind w:right="73"/>
    </w:pPr>
    <w:r>
      <w:t>III</w:t>
    </w:r>
    <w:r>
      <w:rPr>
        <w:lang w:val="en-GB"/>
      </w:rPr>
      <w:t xml:space="preserve"> </w:t>
    </w:r>
    <w:r>
      <w:t>Special Conditions of Contract</w:t>
    </w:r>
    <w:r>
      <w:tab/>
    </w:r>
  </w:p>
  <w:p w14:paraId="198600E8" w14:textId="77777777" w:rsidR="00D92595" w:rsidRPr="002F05EF" w:rsidRDefault="00D92595" w:rsidP="00F5521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DBA0A" w14:textId="77777777" w:rsidR="00D92595" w:rsidRDefault="00D92595">
    <w:pPr>
      <w:pStyle w:val="Header"/>
      <w:pBdr>
        <w:bottom w:val="single" w:sz="6" w:space="1" w:color="auto"/>
      </w:pBdr>
      <w:tabs>
        <w:tab w:val="clear" w:pos="4320"/>
        <w:tab w:val="clear" w:pos="8640"/>
        <w:tab w:val="right" w:pos="9000"/>
      </w:tabs>
      <w:ind w:right="72"/>
      <w:rPr>
        <w:sz w:val="20"/>
      </w:rPr>
    </w:pPr>
    <w:r>
      <w:rPr>
        <w:sz w:val="20"/>
      </w:rPr>
      <w:tab/>
    </w:r>
    <w:r>
      <w:rPr>
        <w:sz w:val="20"/>
      </w:rPr>
      <w:fldChar w:fldCharType="begin"/>
    </w:r>
    <w:r>
      <w:rPr>
        <w:sz w:val="20"/>
      </w:rPr>
      <w:instrText xml:space="preserve"> PAGE  \* MERGEFORMAT </w:instrText>
    </w:r>
    <w:r>
      <w:rPr>
        <w:sz w:val="20"/>
      </w:rPr>
      <w:fldChar w:fldCharType="separate"/>
    </w:r>
    <w:r>
      <w:rPr>
        <w:noProof/>
        <w:sz w:val="20"/>
      </w:rPr>
      <w:t>125</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455EC" w14:textId="77777777" w:rsidR="00D92595" w:rsidRDefault="00D92595">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92428" w14:textId="77777777" w:rsidR="00D92595" w:rsidRDefault="00D92595">
    <w:pPr>
      <w:pStyle w:val="Header"/>
    </w:pPr>
    <w:r>
      <w:tab/>
    </w:r>
    <w:r>
      <w:tab/>
    </w:r>
    <w:r>
      <w:fldChar w:fldCharType="begin"/>
    </w:r>
    <w:r>
      <w:instrText xml:space="preserve"> PAGE  \* MERGEFORMAT </w:instrText>
    </w:r>
    <w:r>
      <w:fldChar w:fldCharType="separate"/>
    </w:r>
    <w:r>
      <w:rPr>
        <w:noProof/>
      </w:rPr>
      <w:t>8</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06197" w14:textId="77777777" w:rsidR="00D92595" w:rsidRDefault="00D92595">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Pr>
        <w:noProof/>
        <w:sz w:val="20"/>
      </w:rPr>
      <w:t>41</w:t>
    </w:r>
    <w:r>
      <w:rPr>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AEBC" w14:textId="77777777" w:rsidR="00D92595" w:rsidRPr="0084010A" w:rsidRDefault="00D92595" w:rsidP="002B0237">
    <w:pPr>
      <w:pStyle w:val="Header1"/>
      <w:pBdr>
        <w:bottom w:val="single" w:sz="4" w:space="1" w:color="auto"/>
      </w:pBdr>
      <w:tabs>
        <w:tab w:val="right" w:pos="9360"/>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32</w:t>
    </w:r>
    <w:r w:rsidRPr="0084010A">
      <w:rPr>
        <w:rStyle w:val="PageNumber"/>
        <w:b w:val="0"/>
        <w:bCs w:val="0"/>
        <w:spacing w:val="-2"/>
        <w:sz w:val="20"/>
        <w:szCs w:val="20"/>
      </w:rPr>
      <w:fldChar w:fldCharType="end"/>
    </w:r>
    <w:r w:rsidRPr="0084010A">
      <w:rPr>
        <w:rStyle w:val="PageNumber"/>
        <w:b w:val="0"/>
        <w:bCs w:val="0"/>
        <w:spacing w:val="-2"/>
        <w:sz w:val="20"/>
        <w:szCs w:val="20"/>
      </w:rPr>
      <w:tab/>
    </w:r>
    <w:r w:rsidRPr="00076EA9">
      <w:rPr>
        <w:rStyle w:val="HeaderChar"/>
        <w:b w:val="0"/>
      </w:rPr>
      <w:t>Section IV. Application Forms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92B5" w14:textId="77777777" w:rsidR="00D92595" w:rsidRPr="00A81DCC" w:rsidRDefault="00D92595" w:rsidP="00A81DCC">
    <w:pPr>
      <w:pStyle w:val="Header"/>
      <w:pBdr>
        <w:bottom w:val="single" w:sz="6" w:space="1" w:color="auto"/>
      </w:pBdr>
      <w:tabs>
        <w:tab w:val="clear" w:pos="4320"/>
        <w:tab w:val="clear" w:pos="8640"/>
        <w:tab w:val="right" w:pos="9000"/>
      </w:tabs>
      <w:rPr>
        <w:sz w:val="20"/>
      </w:rPr>
    </w:pPr>
    <w:r>
      <w:rPr>
        <w:rStyle w:val="PageNumber"/>
        <w:sz w:val="20"/>
      </w:rPr>
      <w:t>Section 3.  Eligibility and Qualification Requirements</w:t>
    </w:r>
    <w:r>
      <w:rPr>
        <w:sz w:val="20"/>
      </w:rPr>
      <w:tab/>
    </w:r>
    <w:r>
      <w:rPr>
        <w:sz w:val="20"/>
      </w:rPr>
      <w:fldChar w:fldCharType="begin"/>
    </w:r>
    <w:r>
      <w:rPr>
        <w:sz w:val="20"/>
      </w:rPr>
      <w:instrText xml:space="preserve"> PAGE  \* MERGEFORMAT </w:instrText>
    </w:r>
    <w:r>
      <w:rPr>
        <w:sz w:val="20"/>
      </w:rPr>
      <w:fldChar w:fldCharType="separate"/>
    </w:r>
    <w:r>
      <w:rPr>
        <w:noProof/>
        <w:sz w:val="20"/>
      </w:rPr>
      <w:t>43</w:t>
    </w:r>
    <w:r>
      <w:rPr>
        <w:sz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9311B" w14:textId="77777777" w:rsidR="00D92595" w:rsidRPr="00BF54DE" w:rsidRDefault="00D92595" w:rsidP="00CD22FD">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Pr>
        <w:noProof/>
        <w:sz w:val="20"/>
      </w:rPr>
      <w:t>53</w:t>
    </w:r>
    <w:r>
      <w:rPr>
        <w:sz w:val="20"/>
      </w:rPr>
      <w:fldChar w:fldCharType="end"/>
    </w:r>
  </w:p>
  <w:p w14:paraId="53CDC587" w14:textId="77777777" w:rsidR="00D92595" w:rsidRDefault="00D92595">
    <w:pPr>
      <w:pStyle w:val="Header"/>
      <w:pBdr>
        <w:bottom w:val="single" w:sz="6" w:space="1" w:color="auto"/>
      </w:pBdr>
      <w:tabs>
        <w:tab w:val="clear" w:pos="4320"/>
        <w:tab w:val="clear" w:pos="8640"/>
        <w:tab w:val="right" w:pos="9000"/>
      </w:tabs>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AF47A" w14:textId="77777777" w:rsidR="00D92595" w:rsidRDefault="00D92595">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70829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87789516"/>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60ABEBE"/>
    <w:lvl w:ilvl="0">
      <w:start w:val="1"/>
      <w:numFmt w:val="bullet"/>
      <w:pStyle w:val="DefaultParagraphFontParaChar"/>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384"/>
    <w:multiLevelType w:val="hybridMultilevel"/>
    <w:tmpl w:val="25269096"/>
    <w:lvl w:ilvl="0" w:tplc="38B27D7A">
      <w:start w:val="5"/>
      <w:numFmt w:val="decimal"/>
      <w:lvlText w:val="%1"/>
      <w:lvlJc w:val="left"/>
    </w:lvl>
    <w:lvl w:ilvl="1" w:tplc="4B567C1C">
      <w:numFmt w:val="decimal"/>
      <w:lvlText w:val=""/>
      <w:lvlJc w:val="left"/>
    </w:lvl>
    <w:lvl w:ilvl="2" w:tplc="9EC8EEE4">
      <w:numFmt w:val="decimal"/>
      <w:lvlText w:val=""/>
      <w:lvlJc w:val="left"/>
    </w:lvl>
    <w:lvl w:ilvl="3" w:tplc="58F05F3A">
      <w:numFmt w:val="decimal"/>
      <w:lvlText w:val=""/>
      <w:lvlJc w:val="left"/>
    </w:lvl>
    <w:lvl w:ilvl="4" w:tplc="B88C71F0">
      <w:numFmt w:val="decimal"/>
      <w:lvlText w:val=""/>
      <w:lvlJc w:val="left"/>
    </w:lvl>
    <w:lvl w:ilvl="5" w:tplc="95AE98F2">
      <w:numFmt w:val="decimal"/>
      <w:lvlText w:val=""/>
      <w:lvlJc w:val="left"/>
    </w:lvl>
    <w:lvl w:ilvl="6" w:tplc="EB34EEB2">
      <w:numFmt w:val="decimal"/>
      <w:lvlText w:val=""/>
      <w:lvlJc w:val="left"/>
    </w:lvl>
    <w:lvl w:ilvl="7" w:tplc="DE643E34">
      <w:numFmt w:val="decimal"/>
      <w:lvlText w:val=""/>
      <w:lvlJc w:val="left"/>
    </w:lvl>
    <w:lvl w:ilvl="8" w:tplc="DF30F78A">
      <w:numFmt w:val="decimal"/>
      <w:lvlText w:val=""/>
      <w:lvlJc w:val="left"/>
    </w:lvl>
  </w:abstractNum>
  <w:abstractNum w:abstractNumId="5" w15:restartNumberingAfterBreak="0">
    <w:nsid w:val="00000E12"/>
    <w:multiLevelType w:val="hybridMultilevel"/>
    <w:tmpl w:val="EDA2F9F0"/>
    <w:lvl w:ilvl="0" w:tplc="0BC616E6">
      <w:start w:val="2"/>
      <w:numFmt w:val="decimal"/>
      <w:lvlText w:val="(%1)"/>
      <w:lvlJc w:val="left"/>
    </w:lvl>
    <w:lvl w:ilvl="1" w:tplc="BFCC851E">
      <w:numFmt w:val="decimal"/>
      <w:lvlText w:val=""/>
      <w:lvlJc w:val="left"/>
    </w:lvl>
    <w:lvl w:ilvl="2" w:tplc="6D84E612">
      <w:numFmt w:val="decimal"/>
      <w:lvlText w:val=""/>
      <w:lvlJc w:val="left"/>
    </w:lvl>
    <w:lvl w:ilvl="3" w:tplc="EB6C38E0">
      <w:numFmt w:val="decimal"/>
      <w:lvlText w:val=""/>
      <w:lvlJc w:val="left"/>
    </w:lvl>
    <w:lvl w:ilvl="4" w:tplc="54467152">
      <w:numFmt w:val="decimal"/>
      <w:lvlText w:val=""/>
      <w:lvlJc w:val="left"/>
    </w:lvl>
    <w:lvl w:ilvl="5" w:tplc="B60A5060">
      <w:numFmt w:val="decimal"/>
      <w:lvlText w:val=""/>
      <w:lvlJc w:val="left"/>
    </w:lvl>
    <w:lvl w:ilvl="6" w:tplc="083A0DC2">
      <w:numFmt w:val="decimal"/>
      <w:lvlText w:val=""/>
      <w:lvlJc w:val="left"/>
    </w:lvl>
    <w:lvl w:ilvl="7" w:tplc="44527056">
      <w:numFmt w:val="decimal"/>
      <w:lvlText w:val=""/>
      <w:lvlJc w:val="left"/>
    </w:lvl>
    <w:lvl w:ilvl="8" w:tplc="08A4DAF6">
      <w:numFmt w:val="decimal"/>
      <w:lvlText w:val=""/>
      <w:lvlJc w:val="left"/>
    </w:lvl>
  </w:abstractNum>
  <w:abstractNum w:abstractNumId="6" w15:restartNumberingAfterBreak="0">
    <w:nsid w:val="00000FC9"/>
    <w:multiLevelType w:val="hybridMultilevel"/>
    <w:tmpl w:val="FAB47708"/>
    <w:lvl w:ilvl="0" w:tplc="E960B710">
      <w:start w:val="1"/>
      <w:numFmt w:val="lowerLetter"/>
      <w:lvlText w:val="(%1)"/>
      <w:lvlJc w:val="left"/>
    </w:lvl>
    <w:lvl w:ilvl="1" w:tplc="527CCA9C">
      <w:start w:val="1"/>
      <w:numFmt w:val="decimal"/>
      <w:lvlText w:val="%2"/>
      <w:lvlJc w:val="left"/>
    </w:lvl>
    <w:lvl w:ilvl="2" w:tplc="5484B6D6">
      <w:numFmt w:val="decimal"/>
      <w:lvlText w:val=""/>
      <w:lvlJc w:val="left"/>
    </w:lvl>
    <w:lvl w:ilvl="3" w:tplc="CA861814">
      <w:numFmt w:val="decimal"/>
      <w:lvlText w:val=""/>
      <w:lvlJc w:val="left"/>
    </w:lvl>
    <w:lvl w:ilvl="4" w:tplc="043020F4">
      <w:numFmt w:val="decimal"/>
      <w:lvlText w:val=""/>
      <w:lvlJc w:val="left"/>
    </w:lvl>
    <w:lvl w:ilvl="5" w:tplc="73B454B0">
      <w:numFmt w:val="decimal"/>
      <w:lvlText w:val=""/>
      <w:lvlJc w:val="left"/>
    </w:lvl>
    <w:lvl w:ilvl="6" w:tplc="4C7A5FAC">
      <w:numFmt w:val="decimal"/>
      <w:lvlText w:val=""/>
      <w:lvlJc w:val="left"/>
    </w:lvl>
    <w:lvl w:ilvl="7" w:tplc="9E98BED2">
      <w:numFmt w:val="decimal"/>
      <w:lvlText w:val=""/>
      <w:lvlJc w:val="left"/>
    </w:lvl>
    <w:lvl w:ilvl="8" w:tplc="10C25FC2">
      <w:numFmt w:val="decimal"/>
      <w:lvlText w:val=""/>
      <w:lvlJc w:val="left"/>
    </w:lvl>
  </w:abstractNum>
  <w:abstractNum w:abstractNumId="7" w15:restartNumberingAfterBreak="0">
    <w:nsid w:val="000011F4"/>
    <w:multiLevelType w:val="hybridMultilevel"/>
    <w:tmpl w:val="E4A4F142"/>
    <w:lvl w:ilvl="0" w:tplc="3A08D01C">
      <w:start w:val="1"/>
      <w:numFmt w:val="lowerLetter"/>
      <w:lvlText w:val="%1"/>
      <w:lvlJc w:val="left"/>
    </w:lvl>
    <w:lvl w:ilvl="1" w:tplc="7CBEFD8C">
      <w:start w:val="5"/>
      <w:numFmt w:val="decimal"/>
      <w:lvlText w:val="(%2)"/>
      <w:lvlJc w:val="left"/>
    </w:lvl>
    <w:lvl w:ilvl="2" w:tplc="7B28449C">
      <w:numFmt w:val="decimal"/>
      <w:lvlText w:val=""/>
      <w:lvlJc w:val="left"/>
    </w:lvl>
    <w:lvl w:ilvl="3" w:tplc="A6B8519A">
      <w:numFmt w:val="decimal"/>
      <w:lvlText w:val=""/>
      <w:lvlJc w:val="left"/>
    </w:lvl>
    <w:lvl w:ilvl="4" w:tplc="EB2A4D1C">
      <w:numFmt w:val="decimal"/>
      <w:lvlText w:val=""/>
      <w:lvlJc w:val="left"/>
    </w:lvl>
    <w:lvl w:ilvl="5" w:tplc="8202E4DC">
      <w:numFmt w:val="decimal"/>
      <w:lvlText w:val=""/>
      <w:lvlJc w:val="left"/>
    </w:lvl>
    <w:lvl w:ilvl="6" w:tplc="8B7CA206">
      <w:numFmt w:val="decimal"/>
      <w:lvlText w:val=""/>
      <w:lvlJc w:val="left"/>
    </w:lvl>
    <w:lvl w:ilvl="7" w:tplc="694054A4">
      <w:numFmt w:val="decimal"/>
      <w:lvlText w:val=""/>
      <w:lvlJc w:val="left"/>
    </w:lvl>
    <w:lvl w:ilvl="8" w:tplc="76505A2C">
      <w:numFmt w:val="decimal"/>
      <w:lvlText w:val=""/>
      <w:lvlJc w:val="left"/>
    </w:lvl>
  </w:abstractNum>
  <w:abstractNum w:abstractNumId="8" w15:restartNumberingAfterBreak="0">
    <w:nsid w:val="00001916"/>
    <w:multiLevelType w:val="hybridMultilevel"/>
    <w:tmpl w:val="F0D22772"/>
    <w:lvl w:ilvl="0" w:tplc="AE44DC3A">
      <w:start w:val="1"/>
      <w:numFmt w:val="bullet"/>
      <w:lvlText w:val="x"/>
      <w:lvlJc w:val="left"/>
    </w:lvl>
    <w:lvl w:ilvl="1" w:tplc="31CEF380">
      <w:numFmt w:val="decimal"/>
      <w:lvlText w:val=""/>
      <w:lvlJc w:val="left"/>
    </w:lvl>
    <w:lvl w:ilvl="2" w:tplc="30D6E432">
      <w:numFmt w:val="decimal"/>
      <w:lvlText w:val=""/>
      <w:lvlJc w:val="left"/>
    </w:lvl>
    <w:lvl w:ilvl="3" w:tplc="DDEA1358">
      <w:numFmt w:val="decimal"/>
      <w:lvlText w:val=""/>
      <w:lvlJc w:val="left"/>
    </w:lvl>
    <w:lvl w:ilvl="4" w:tplc="82BCF396">
      <w:numFmt w:val="decimal"/>
      <w:lvlText w:val=""/>
      <w:lvlJc w:val="left"/>
    </w:lvl>
    <w:lvl w:ilvl="5" w:tplc="5A886888">
      <w:numFmt w:val="decimal"/>
      <w:lvlText w:val=""/>
      <w:lvlJc w:val="left"/>
    </w:lvl>
    <w:lvl w:ilvl="6" w:tplc="B888DD6A">
      <w:numFmt w:val="decimal"/>
      <w:lvlText w:val=""/>
      <w:lvlJc w:val="left"/>
    </w:lvl>
    <w:lvl w:ilvl="7" w:tplc="EB98DF3E">
      <w:numFmt w:val="decimal"/>
      <w:lvlText w:val=""/>
      <w:lvlJc w:val="left"/>
    </w:lvl>
    <w:lvl w:ilvl="8" w:tplc="E496E0D4">
      <w:numFmt w:val="decimal"/>
      <w:lvlText w:val=""/>
      <w:lvlJc w:val="left"/>
    </w:lvl>
  </w:abstractNum>
  <w:abstractNum w:abstractNumId="9" w15:restartNumberingAfterBreak="0">
    <w:nsid w:val="000022CD"/>
    <w:multiLevelType w:val="hybridMultilevel"/>
    <w:tmpl w:val="3FE0D766"/>
    <w:lvl w:ilvl="0" w:tplc="0FB28094">
      <w:start w:val="1"/>
      <w:numFmt w:val="bullet"/>
      <w:lvlText w:val="x"/>
      <w:lvlJc w:val="left"/>
    </w:lvl>
    <w:lvl w:ilvl="1" w:tplc="5602DAF8">
      <w:numFmt w:val="decimal"/>
      <w:lvlText w:val=""/>
      <w:lvlJc w:val="left"/>
    </w:lvl>
    <w:lvl w:ilvl="2" w:tplc="0D92DC30">
      <w:numFmt w:val="decimal"/>
      <w:lvlText w:val=""/>
      <w:lvlJc w:val="left"/>
    </w:lvl>
    <w:lvl w:ilvl="3" w:tplc="CA640402">
      <w:numFmt w:val="decimal"/>
      <w:lvlText w:val=""/>
      <w:lvlJc w:val="left"/>
    </w:lvl>
    <w:lvl w:ilvl="4" w:tplc="033C57D6">
      <w:numFmt w:val="decimal"/>
      <w:lvlText w:val=""/>
      <w:lvlJc w:val="left"/>
    </w:lvl>
    <w:lvl w:ilvl="5" w:tplc="0E484E0C">
      <w:numFmt w:val="decimal"/>
      <w:lvlText w:val=""/>
      <w:lvlJc w:val="left"/>
    </w:lvl>
    <w:lvl w:ilvl="6" w:tplc="ACC8F352">
      <w:numFmt w:val="decimal"/>
      <w:lvlText w:val=""/>
      <w:lvlJc w:val="left"/>
    </w:lvl>
    <w:lvl w:ilvl="7" w:tplc="26D4DA34">
      <w:numFmt w:val="decimal"/>
      <w:lvlText w:val=""/>
      <w:lvlJc w:val="left"/>
    </w:lvl>
    <w:lvl w:ilvl="8" w:tplc="B0264E7A">
      <w:numFmt w:val="decimal"/>
      <w:lvlText w:val=""/>
      <w:lvlJc w:val="left"/>
    </w:lvl>
  </w:abstractNum>
  <w:abstractNum w:abstractNumId="10" w15:restartNumberingAfterBreak="0">
    <w:nsid w:val="0000249E"/>
    <w:multiLevelType w:val="hybridMultilevel"/>
    <w:tmpl w:val="1F5E9BB0"/>
    <w:lvl w:ilvl="0" w:tplc="3938AA52">
      <w:start w:val="1"/>
      <w:numFmt w:val="lowerLetter"/>
      <w:lvlText w:val="(%1)"/>
      <w:lvlJc w:val="left"/>
    </w:lvl>
    <w:lvl w:ilvl="1" w:tplc="82A220BC">
      <w:start w:val="1"/>
      <w:numFmt w:val="decimal"/>
      <w:lvlText w:val="%2"/>
      <w:lvlJc w:val="left"/>
    </w:lvl>
    <w:lvl w:ilvl="2" w:tplc="2B720E06">
      <w:numFmt w:val="decimal"/>
      <w:lvlText w:val=""/>
      <w:lvlJc w:val="left"/>
    </w:lvl>
    <w:lvl w:ilvl="3" w:tplc="70643448">
      <w:numFmt w:val="decimal"/>
      <w:lvlText w:val=""/>
      <w:lvlJc w:val="left"/>
    </w:lvl>
    <w:lvl w:ilvl="4" w:tplc="F630221A">
      <w:numFmt w:val="decimal"/>
      <w:lvlText w:val=""/>
      <w:lvlJc w:val="left"/>
    </w:lvl>
    <w:lvl w:ilvl="5" w:tplc="8872E132">
      <w:numFmt w:val="decimal"/>
      <w:lvlText w:val=""/>
      <w:lvlJc w:val="left"/>
    </w:lvl>
    <w:lvl w:ilvl="6" w:tplc="B680E53A">
      <w:numFmt w:val="decimal"/>
      <w:lvlText w:val=""/>
      <w:lvlJc w:val="left"/>
    </w:lvl>
    <w:lvl w:ilvl="7" w:tplc="A7EEE4DC">
      <w:numFmt w:val="decimal"/>
      <w:lvlText w:val=""/>
      <w:lvlJc w:val="left"/>
    </w:lvl>
    <w:lvl w:ilvl="8" w:tplc="4A143368">
      <w:numFmt w:val="decimal"/>
      <w:lvlText w:val=""/>
      <w:lvlJc w:val="left"/>
    </w:lvl>
  </w:abstractNum>
  <w:abstractNum w:abstractNumId="11" w15:restartNumberingAfterBreak="0">
    <w:nsid w:val="0000261E"/>
    <w:multiLevelType w:val="hybridMultilevel"/>
    <w:tmpl w:val="1DB624E8"/>
    <w:lvl w:ilvl="0" w:tplc="44222A18">
      <w:start w:val="1"/>
      <w:numFmt w:val="lowerLetter"/>
      <w:lvlText w:val="%1)"/>
      <w:lvlJc w:val="left"/>
    </w:lvl>
    <w:lvl w:ilvl="1" w:tplc="23DE7D3E">
      <w:numFmt w:val="decimal"/>
      <w:lvlText w:val=""/>
      <w:lvlJc w:val="left"/>
    </w:lvl>
    <w:lvl w:ilvl="2" w:tplc="3B2C7584">
      <w:numFmt w:val="decimal"/>
      <w:lvlText w:val=""/>
      <w:lvlJc w:val="left"/>
    </w:lvl>
    <w:lvl w:ilvl="3" w:tplc="E1309AC2">
      <w:numFmt w:val="decimal"/>
      <w:lvlText w:val=""/>
      <w:lvlJc w:val="left"/>
    </w:lvl>
    <w:lvl w:ilvl="4" w:tplc="A23C6F56">
      <w:numFmt w:val="decimal"/>
      <w:lvlText w:val=""/>
      <w:lvlJc w:val="left"/>
    </w:lvl>
    <w:lvl w:ilvl="5" w:tplc="C5B89C34">
      <w:numFmt w:val="decimal"/>
      <w:lvlText w:val=""/>
      <w:lvlJc w:val="left"/>
    </w:lvl>
    <w:lvl w:ilvl="6" w:tplc="E570BA02">
      <w:numFmt w:val="decimal"/>
      <w:lvlText w:val=""/>
      <w:lvlJc w:val="left"/>
    </w:lvl>
    <w:lvl w:ilvl="7" w:tplc="5CBC1FCE">
      <w:numFmt w:val="decimal"/>
      <w:lvlText w:val=""/>
      <w:lvlJc w:val="left"/>
    </w:lvl>
    <w:lvl w:ilvl="8" w:tplc="68DE6804">
      <w:numFmt w:val="decimal"/>
      <w:lvlText w:val=""/>
      <w:lvlJc w:val="left"/>
    </w:lvl>
  </w:abstractNum>
  <w:abstractNum w:abstractNumId="12" w15:restartNumberingAfterBreak="0">
    <w:nsid w:val="00002B0C"/>
    <w:multiLevelType w:val="hybridMultilevel"/>
    <w:tmpl w:val="66483AB2"/>
    <w:lvl w:ilvl="0" w:tplc="222A1EE2">
      <w:start w:val="3"/>
      <w:numFmt w:val="decimal"/>
      <w:lvlText w:val="(%1)"/>
      <w:lvlJc w:val="left"/>
    </w:lvl>
    <w:lvl w:ilvl="1" w:tplc="30ACC1BC">
      <w:numFmt w:val="decimal"/>
      <w:lvlText w:val=""/>
      <w:lvlJc w:val="left"/>
    </w:lvl>
    <w:lvl w:ilvl="2" w:tplc="DA2675D6">
      <w:numFmt w:val="decimal"/>
      <w:lvlText w:val=""/>
      <w:lvlJc w:val="left"/>
    </w:lvl>
    <w:lvl w:ilvl="3" w:tplc="295E637C">
      <w:numFmt w:val="decimal"/>
      <w:lvlText w:val=""/>
      <w:lvlJc w:val="left"/>
    </w:lvl>
    <w:lvl w:ilvl="4" w:tplc="26B2C9C6">
      <w:numFmt w:val="decimal"/>
      <w:lvlText w:val=""/>
      <w:lvlJc w:val="left"/>
    </w:lvl>
    <w:lvl w:ilvl="5" w:tplc="6C8EE5A6">
      <w:numFmt w:val="decimal"/>
      <w:lvlText w:val=""/>
      <w:lvlJc w:val="left"/>
    </w:lvl>
    <w:lvl w:ilvl="6" w:tplc="C50E3EFA">
      <w:numFmt w:val="decimal"/>
      <w:lvlText w:val=""/>
      <w:lvlJc w:val="left"/>
    </w:lvl>
    <w:lvl w:ilvl="7" w:tplc="83548E08">
      <w:numFmt w:val="decimal"/>
      <w:lvlText w:val=""/>
      <w:lvlJc w:val="left"/>
    </w:lvl>
    <w:lvl w:ilvl="8" w:tplc="2C426F8C">
      <w:numFmt w:val="decimal"/>
      <w:lvlText w:val=""/>
      <w:lvlJc w:val="left"/>
    </w:lvl>
  </w:abstractNum>
  <w:abstractNum w:abstractNumId="13" w15:restartNumberingAfterBreak="0">
    <w:nsid w:val="00002C49"/>
    <w:multiLevelType w:val="hybridMultilevel"/>
    <w:tmpl w:val="E0407C46"/>
    <w:lvl w:ilvl="0" w:tplc="E6A4B5EE">
      <w:start w:val="3"/>
      <w:numFmt w:val="decimal"/>
      <w:lvlText w:val="%1"/>
      <w:lvlJc w:val="left"/>
    </w:lvl>
    <w:lvl w:ilvl="1" w:tplc="FA8C8F48">
      <w:numFmt w:val="decimal"/>
      <w:lvlText w:val=""/>
      <w:lvlJc w:val="left"/>
    </w:lvl>
    <w:lvl w:ilvl="2" w:tplc="35F8D1F8">
      <w:numFmt w:val="decimal"/>
      <w:lvlText w:val=""/>
      <w:lvlJc w:val="left"/>
    </w:lvl>
    <w:lvl w:ilvl="3" w:tplc="AC72FDB2">
      <w:numFmt w:val="decimal"/>
      <w:lvlText w:val=""/>
      <w:lvlJc w:val="left"/>
    </w:lvl>
    <w:lvl w:ilvl="4" w:tplc="568CC272">
      <w:numFmt w:val="decimal"/>
      <w:lvlText w:val=""/>
      <w:lvlJc w:val="left"/>
    </w:lvl>
    <w:lvl w:ilvl="5" w:tplc="446C5490">
      <w:numFmt w:val="decimal"/>
      <w:lvlText w:val=""/>
      <w:lvlJc w:val="left"/>
    </w:lvl>
    <w:lvl w:ilvl="6" w:tplc="8EAA9DD8">
      <w:numFmt w:val="decimal"/>
      <w:lvlText w:val=""/>
      <w:lvlJc w:val="left"/>
    </w:lvl>
    <w:lvl w:ilvl="7" w:tplc="0ABE774E">
      <w:numFmt w:val="decimal"/>
      <w:lvlText w:val=""/>
      <w:lvlJc w:val="left"/>
    </w:lvl>
    <w:lvl w:ilvl="8" w:tplc="60609FF0">
      <w:numFmt w:val="decimal"/>
      <w:lvlText w:val=""/>
      <w:lvlJc w:val="left"/>
    </w:lvl>
  </w:abstractNum>
  <w:abstractNum w:abstractNumId="14" w15:restartNumberingAfterBreak="0">
    <w:nsid w:val="00002FFF"/>
    <w:multiLevelType w:val="hybridMultilevel"/>
    <w:tmpl w:val="A9665EFE"/>
    <w:lvl w:ilvl="0" w:tplc="BB94C674">
      <w:start w:val="5"/>
      <w:numFmt w:val="decimal"/>
      <w:lvlText w:val="%1"/>
      <w:lvlJc w:val="left"/>
    </w:lvl>
    <w:lvl w:ilvl="1" w:tplc="D2BCFC48">
      <w:numFmt w:val="decimal"/>
      <w:lvlText w:val=""/>
      <w:lvlJc w:val="left"/>
    </w:lvl>
    <w:lvl w:ilvl="2" w:tplc="FD1259A6">
      <w:numFmt w:val="decimal"/>
      <w:lvlText w:val=""/>
      <w:lvlJc w:val="left"/>
    </w:lvl>
    <w:lvl w:ilvl="3" w:tplc="A9465B30">
      <w:numFmt w:val="decimal"/>
      <w:lvlText w:val=""/>
      <w:lvlJc w:val="left"/>
    </w:lvl>
    <w:lvl w:ilvl="4" w:tplc="BFE8C86C">
      <w:numFmt w:val="decimal"/>
      <w:lvlText w:val=""/>
      <w:lvlJc w:val="left"/>
    </w:lvl>
    <w:lvl w:ilvl="5" w:tplc="643E2E74">
      <w:numFmt w:val="decimal"/>
      <w:lvlText w:val=""/>
      <w:lvlJc w:val="left"/>
    </w:lvl>
    <w:lvl w:ilvl="6" w:tplc="A42CC6A0">
      <w:numFmt w:val="decimal"/>
      <w:lvlText w:val=""/>
      <w:lvlJc w:val="left"/>
    </w:lvl>
    <w:lvl w:ilvl="7" w:tplc="87FC6676">
      <w:numFmt w:val="decimal"/>
      <w:lvlText w:val=""/>
      <w:lvlJc w:val="left"/>
    </w:lvl>
    <w:lvl w:ilvl="8" w:tplc="22102CEC">
      <w:numFmt w:val="decimal"/>
      <w:lvlText w:val=""/>
      <w:lvlJc w:val="left"/>
    </w:lvl>
  </w:abstractNum>
  <w:abstractNum w:abstractNumId="15" w15:restartNumberingAfterBreak="0">
    <w:nsid w:val="000032E6"/>
    <w:multiLevelType w:val="hybridMultilevel"/>
    <w:tmpl w:val="9B7A40D8"/>
    <w:lvl w:ilvl="0" w:tplc="F224D902">
      <w:start w:val="2"/>
      <w:numFmt w:val="decimal"/>
      <w:lvlText w:val="%1"/>
      <w:lvlJc w:val="left"/>
    </w:lvl>
    <w:lvl w:ilvl="1" w:tplc="C7D0F2CA">
      <w:numFmt w:val="decimal"/>
      <w:lvlText w:val=""/>
      <w:lvlJc w:val="left"/>
    </w:lvl>
    <w:lvl w:ilvl="2" w:tplc="F4D666E6">
      <w:numFmt w:val="decimal"/>
      <w:lvlText w:val=""/>
      <w:lvlJc w:val="left"/>
    </w:lvl>
    <w:lvl w:ilvl="3" w:tplc="032033D2">
      <w:numFmt w:val="decimal"/>
      <w:lvlText w:val=""/>
      <w:lvlJc w:val="left"/>
    </w:lvl>
    <w:lvl w:ilvl="4" w:tplc="63481A12">
      <w:numFmt w:val="decimal"/>
      <w:lvlText w:val=""/>
      <w:lvlJc w:val="left"/>
    </w:lvl>
    <w:lvl w:ilvl="5" w:tplc="6478D5CA">
      <w:numFmt w:val="decimal"/>
      <w:lvlText w:val=""/>
      <w:lvlJc w:val="left"/>
    </w:lvl>
    <w:lvl w:ilvl="6" w:tplc="2EAE3C7A">
      <w:numFmt w:val="decimal"/>
      <w:lvlText w:val=""/>
      <w:lvlJc w:val="left"/>
    </w:lvl>
    <w:lvl w:ilvl="7" w:tplc="8BDE38E8">
      <w:numFmt w:val="decimal"/>
      <w:lvlText w:val=""/>
      <w:lvlJc w:val="left"/>
    </w:lvl>
    <w:lvl w:ilvl="8" w:tplc="84949448">
      <w:numFmt w:val="decimal"/>
      <w:lvlText w:val=""/>
      <w:lvlJc w:val="left"/>
    </w:lvl>
  </w:abstractNum>
  <w:abstractNum w:abstractNumId="16" w15:restartNumberingAfterBreak="0">
    <w:nsid w:val="000033EA"/>
    <w:multiLevelType w:val="hybridMultilevel"/>
    <w:tmpl w:val="A3EC22A8"/>
    <w:lvl w:ilvl="0" w:tplc="0E0072DE">
      <w:start w:val="1"/>
      <w:numFmt w:val="decimal"/>
      <w:lvlText w:val="%1."/>
      <w:lvlJc w:val="left"/>
    </w:lvl>
    <w:lvl w:ilvl="1" w:tplc="1B781CF0">
      <w:numFmt w:val="decimal"/>
      <w:lvlText w:val=""/>
      <w:lvlJc w:val="left"/>
    </w:lvl>
    <w:lvl w:ilvl="2" w:tplc="87CC30B0">
      <w:numFmt w:val="decimal"/>
      <w:lvlText w:val=""/>
      <w:lvlJc w:val="left"/>
    </w:lvl>
    <w:lvl w:ilvl="3" w:tplc="4BD8F0FE">
      <w:numFmt w:val="decimal"/>
      <w:lvlText w:val=""/>
      <w:lvlJc w:val="left"/>
    </w:lvl>
    <w:lvl w:ilvl="4" w:tplc="D11CA988">
      <w:numFmt w:val="decimal"/>
      <w:lvlText w:val=""/>
      <w:lvlJc w:val="left"/>
    </w:lvl>
    <w:lvl w:ilvl="5" w:tplc="36AA832E">
      <w:numFmt w:val="decimal"/>
      <w:lvlText w:val=""/>
      <w:lvlJc w:val="left"/>
    </w:lvl>
    <w:lvl w:ilvl="6" w:tplc="FCEEB9A8">
      <w:numFmt w:val="decimal"/>
      <w:lvlText w:val=""/>
      <w:lvlJc w:val="left"/>
    </w:lvl>
    <w:lvl w:ilvl="7" w:tplc="E9562ADE">
      <w:numFmt w:val="decimal"/>
      <w:lvlText w:val=""/>
      <w:lvlJc w:val="left"/>
    </w:lvl>
    <w:lvl w:ilvl="8" w:tplc="DD72DD7E">
      <w:numFmt w:val="decimal"/>
      <w:lvlText w:val=""/>
      <w:lvlJc w:val="left"/>
    </w:lvl>
  </w:abstractNum>
  <w:abstractNum w:abstractNumId="17" w15:restartNumberingAfterBreak="0">
    <w:nsid w:val="00003A61"/>
    <w:multiLevelType w:val="hybridMultilevel"/>
    <w:tmpl w:val="8B4EC63C"/>
    <w:lvl w:ilvl="0" w:tplc="A05A3762">
      <w:start w:val="1"/>
      <w:numFmt w:val="bullet"/>
      <w:lvlText w:val="x"/>
      <w:lvlJc w:val="left"/>
    </w:lvl>
    <w:lvl w:ilvl="1" w:tplc="38267FA8">
      <w:numFmt w:val="decimal"/>
      <w:lvlText w:val=""/>
      <w:lvlJc w:val="left"/>
    </w:lvl>
    <w:lvl w:ilvl="2" w:tplc="B52AB9E0">
      <w:numFmt w:val="decimal"/>
      <w:lvlText w:val=""/>
      <w:lvlJc w:val="left"/>
    </w:lvl>
    <w:lvl w:ilvl="3" w:tplc="7D8AB196">
      <w:numFmt w:val="decimal"/>
      <w:lvlText w:val=""/>
      <w:lvlJc w:val="left"/>
    </w:lvl>
    <w:lvl w:ilvl="4" w:tplc="439C4DE4">
      <w:numFmt w:val="decimal"/>
      <w:lvlText w:val=""/>
      <w:lvlJc w:val="left"/>
    </w:lvl>
    <w:lvl w:ilvl="5" w:tplc="99A6DC0A">
      <w:numFmt w:val="decimal"/>
      <w:lvlText w:val=""/>
      <w:lvlJc w:val="left"/>
    </w:lvl>
    <w:lvl w:ilvl="6" w:tplc="2BE6645A">
      <w:numFmt w:val="decimal"/>
      <w:lvlText w:val=""/>
      <w:lvlJc w:val="left"/>
    </w:lvl>
    <w:lvl w:ilvl="7" w:tplc="5B680272">
      <w:numFmt w:val="decimal"/>
      <w:lvlText w:val=""/>
      <w:lvlJc w:val="left"/>
    </w:lvl>
    <w:lvl w:ilvl="8" w:tplc="3122507C">
      <w:numFmt w:val="decimal"/>
      <w:lvlText w:val=""/>
      <w:lvlJc w:val="left"/>
    </w:lvl>
  </w:abstractNum>
  <w:abstractNum w:abstractNumId="18" w15:restartNumberingAfterBreak="0">
    <w:nsid w:val="00003C61"/>
    <w:multiLevelType w:val="hybridMultilevel"/>
    <w:tmpl w:val="3C7A6610"/>
    <w:lvl w:ilvl="0" w:tplc="E05A8AFE">
      <w:start w:val="4"/>
      <w:numFmt w:val="decimal"/>
      <w:lvlText w:val="%1"/>
      <w:lvlJc w:val="left"/>
    </w:lvl>
    <w:lvl w:ilvl="1" w:tplc="927626DA">
      <w:numFmt w:val="decimal"/>
      <w:lvlText w:val=""/>
      <w:lvlJc w:val="left"/>
    </w:lvl>
    <w:lvl w:ilvl="2" w:tplc="CF6E55DE">
      <w:numFmt w:val="decimal"/>
      <w:lvlText w:val=""/>
      <w:lvlJc w:val="left"/>
    </w:lvl>
    <w:lvl w:ilvl="3" w:tplc="999EC15A">
      <w:numFmt w:val="decimal"/>
      <w:lvlText w:val=""/>
      <w:lvlJc w:val="left"/>
    </w:lvl>
    <w:lvl w:ilvl="4" w:tplc="34D656B2">
      <w:numFmt w:val="decimal"/>
      <w:lvlText w:val=""/>
      <w:lvlJc w:val="left"/>
    </w:lvl>
    <w:lvl w:ilvl="5" w:tplc="4EE86C6C">
      <w:numFmt w:val="decimal"/>
      <w:lvlText w:val=""/>
      <w:lvlJc w:val="left"/>
    </w:lvl>
    <w:lvl w:ilvl="6" w:tplc="01847FA6">
      <w:numFmt w:val="decimal"/>
      <w:lvlText w:val=""/>
      <w:lvlJc w:val="left"/>
    </w:lvl>
    <w:lvl w:ilvl="7" w:tplc="77A4535E">
      <w:numFmt w:val="decimal"/>
      <w:lvlText w:val=""/>
      <w:lvlJc w:val="left"/>
    </w:lvl>
    <w:lvl w:ilvl="8" w:tplc="C84EFF8E">
      <w:numFmt w:val="decimal"/>
      <w:lvlText w:val=""/>
      <w:lvlJc w:val="left"/>
    </w:lvl>
  </w:abstractNum>
  <w:abstractNum w:abstractNumId="19" w15:restartNumberingAfterBreak="0">
    <w:nsid w:val="0000401D"/>
    <w:multiLevelType w:val="hybridMultilevel"/>
    <w:tmpl w:val="F2F66BF8"/>
    <w:lvl w:ilvl="0" w:tplc="78E42600">
      <w:start w:val="3"/>
      <w:numFmt w:val="decimal"/>
      <w:lvlText w:val="%1"/>
      <w:lvlJc w:val="left"/>
    </w:lvl>
    <w:lvl w:ilvl="1" w:tplc="20C214C8">
      <w:numFmt w:val="decimal"/>
      <w:lvlText w:val=""/>
      <w:lvlJc w:val="left"/>
    </w:lvl>
    <w:lvl w:ilvl="2" w:tplc="A5F8BCEC">
      <w:numFmt w:val="decimal"/>
      <w:lvlText w:val=""/>
      <w:lvlJc w:val="left"/>
    </w:lvl>
    <w:lvl w:ilvl="3" w:tplc="2FA2B1F6">
      <w:numFmt w:val="decimal"/>
      <w:lvlText w:val=""/>
      <w:lvlJc w:val="left"/>
    </w:lvl>
    <w:lvl w:ilvl="4" w:tplc="AF9C5F76">
      <w:numFmt w:val="decimal"/>
      <w:lvlText w:val=""/>
      <w:lvlJc w:val="left"/>
    </w:lvl>
    <w:lvl w:ilvl="5" w:tplc="CD6C37C4">
      <w:numFmt w:val="decimal"/>
      <w:lvlText w:val=""/>
      <w:lvlJc w:val="left"/>
    </w:lvl>
    <w:lvl w:ilvl="6" w:tplc="CFA8FD40">
      <w:numFmt w:val="decimal"/>
      <w:lvlText w:val=""/>
      <w:lvlJc w:val="left"/>
    </w:lvl>
    <w:lvl w:ilvl="7" w:tplc="4BB86532">
      <w:numFmt w:val="decimal"/>
      <w:lvlText w:val=""/>
      <w:lvlJc w:val="left"/>
    </w:lvl>
    <w:lvl w:ilvl="8" w:tplc="9BCEA96C">
      <w:numFmt w:val="decimal"/>
      <w:lvlText w:val=""/>
      <w:lvlJc w:val="left"/>
    </w:lvl>
  </w:abstractNum>
  <w:abstractNum w:abstractNumId="20" w15:restartNumberingAfterBreak="0">
    <w:nsid w:val="0000409D"/>
    <w:multiLevelType w:val="hybridMultilevel"/>
    <w:tmpl w:val="7B96A2A0"/>
    <w:lvl w:ilvl="0" w:tplc="7E8AF39C">
      <w:start w:val="1"/>
      <w:numFmt w:val="lowerRoman"/>
      <w:lvlText w:val="%1."/>
      <w:lvlJc w:val="left"/>
    </w:lvl>
    <w:lvl w:ilvl="1" w:tplc="281AFB34">
      <w:numFmt w:val="decimal"/>
      <w:lvlText w:val=""/>
      <w:lvlJc w:val="left"/>
    </w:lvl>
    <w:lvl w:ilvl="2" w:tplc="C17AF560">
      <w:numFmt w:val="decimal"/>
      <w:lvlText w:val=""/>
      <w:lvlJc w:val="left"/>
    </w:lvl>
    <w:lvl w:ilvl="3" w:tplc="F8569B36">
      <w:numFmt w:val="decimal"/>
      <w:lvlText w:val=""/>
      <w:lvlJc w:val="left"/>
    </w:lvl>
    <w:lvl w:ilvl="4" w:tplc="FF52B722">
      <w:numFmt w:val="decimal"/>
      <w:lvlText w:val=""/>
      <w:lvlJc w:val="left"/>
    </w:lvl>
    <w:lvl w:ilvl="5" w:tplc="3BD848EC">
      <w:numFmt w:val="decimal"/>
      <w:lvlText w:val=""/>
      <w:lvlJc w:val="left"/>
    </w:lvl>
    <w:lvl w:ilvl="6" w:tplc="E4702C16">
      <w:numFmt w:val="decimal"/>
      <w:lvlText w:val=""/>
      <w:lvlJc w:val="left"/>
    </w:lvl>
    <w:lvl w:ilvl="7" w:tplc="BFCA2244">
      <w:numFmt w:val="decimal"/>
      <w:lvlText w:val=""/>
      <w:lvlJc w:val="left"/>
    </w:lvl>
    <w:lvl w:ilvl="8" w:tplc="CFA45656">
      <w:numFmt w:val="decimal"/>
      <w:lvlText w:val=""/>
      <w:lvlJc w:val="left"/>
    </w:lvl>
  </w:abstractNum>
  <w:abstractNum w:abstractNumId="21" w15:restartNumberingAfterBreak="0">
    <w:nsid w:val="0000489C"/>
    <w:multiLevelType w:val="hybridMultilevel"/>
    <w:tmpl w:val="4F12ED6E"/>
    <w:lvl w:ilvl="0" w:tplc="2ABCFBE6">
      <w:start w:val="1"/>
      <w:numFmt w:val="bullet"/>
      <w:lvlText w:val="-"/>
      <w:lvlJc w:val="left"/>
    </w:lvl>
    <w:lvl w:ilvl="1" w:tplc="44B08D2A">
      <w:numFmt w:val="decimal"/>
      <w:lvlText w:val=""/>
      <w:lvlJc w:val="left"/>
    </w:lvl>
    <w:lvl w:ilvl="2" w:tplc="109A3A58">
      <w:numFmt w:val="decimal"/>
      <w:lvlText w:val=""/>
      <w:lvlJc w:val="left"/>
    </w:lvl>
    <w:lvl w:ilvl="3" w:tplc="B186FBF2">
      <w:numFmt w:val="decimal"/>
      <w:lvlText w:val=""/>
      <w:lvlJc w:val="left"/>
    </w:lvl>
    <w:lvl w:ilvl="4" w:tplc="0A105FF4">
      <w:numFmt w:val="decimal"/>
      <w:lvlText w:val=""/>
      <w:lvlJc w:val="left"/>
    </w:lvl>
    <w:lvl w:ilvl="5" w:tplc="A2A4ECAA">
      <w:numFmt w:val="decimal"/>
      <w:lvlText w:val=""/>
      <w:lvlJc w:val="left"/>
    </w:lvl>
    <w:lvl w:ilvl="6" w:tplc="B8366A88">
      <w:numFmt w:val="decimal"/>
      <w:lvlText w:val=""/>
      <w:lvlJc w:val="left"/>
    </w:lvl>
    <w:lvl w:ilvl="7" w:tplc="55EEF640">
      <w:numFmt w:val="decimal"/>
      <w:lvlText w:val=""/>
      <w:lvlJc w:val="left"/>
    </w:lvl>
    <w:lvl w:ilvl="8" w:tplc="87C646E4">
      <w:numFmt w:val="decimal"/>
      <w:lvlText w:val=""/>
      <w:lvlJc w:val="left"/>
    </w:lvl>
  </w:abstractNum>
  <w:abstractNum w:abstractNumId="22" w15:restartNumberingAfterBreak="0">
    <w:nsid w:val="00005039"/>
    <w:multiLevelType w:val="hybridMultilevel"/>
    <w:tmpl w:val="B98E29B8"/>
    <w:lvl w:ilvl="0" w:tplc="CFAEFFD2">
      <w:start w:val="35"/>
      <w:numFmt w:val="upperLetter"/>
      <w:lvlText w:val="%1"/>
      <w:lvlJc w:val="left"/>
    </w:lvl>
    <w:lvl w:ilvl="1" w:tplc="A274BDD0">
      <w:start w:val="1"/>
      <w:numFmt w:val="lowerRoman"/>
      <w:lvlText w:val="%2"/>
      <w:lvlJc w:val="left"/>
    </w:lvl>
    <w:lvl w:ilvl="2" w:tplc="56488028">
      <w:numFmt w:val="decimal"/>
      <w:lvlText w:val=""/>
      <w:lvlJc w:val="left"/>
    </w:lvl>
    <w:lvl w:ilvl="3" w:tplc="1BF283F4">
      <w:numFmt w:val="decimal"/>
      <w:lvlText w:val=""/>
      <w:lvlJc w:val="left"/>
    </w:lvl>
    <w:lvl w:ilvl="4" w:tplc="8BC4479C">
      <w:numFmt w:val="decimal"/>
      <w:lvlText w:val=""/>
      <w:lvlJc w:val="left"/>
    </w:lvl>
    <w:lvl w:ilvl="5" w:tplc="C14C31AA">
      <w:numFmt w:val="decimal"/>
      <w:lvlText w:val=""/>
      <w:lvlJc w:val="left"/>
    </w:lvl>
    <w:lvl w:ilvl="6" w:tplc="A176DACC">
      <w:numFmt w:val="decimal"/>
      <w:lvlText w:val=""/>
      <w:lvlJc w:val="left"/>
    </w:lvl>
    <w:lvl w:ilvl="7" w:tplc="7F0EA294">
      <w:numFmt w:val="decimal"/>
      <w:lvlText w:val=""/>
      <w:lvlJc w:val="left"/>
    </w:lvl>
    <w:lvl w:ilvl="8" w:tplc="B6AEBA2A">
      <w:numFmt w:val="decimal"/>
      <w:lvlText w:val=""/>
      <w:lvlJc w:val="left"/>
    </w:lvl>
  </w:abstractNum>
  <w:abstractNum w:abstractNumId="23" w15:restartNumberingAfterBreak="0">
    <w:nsid w:val="0000542C"/>
    <w:multiLevelType w:val="hybridMultilevel"/>
    <w:tmpl w:val="8CC04738"/>
    <w:lvl w:ilvl="0" w:tplc="AFA6134C">
      <w:start w:val="61"/>
      <w:numFmt w:val="upperLetter"/>
      <w:lvlText w:val="%1"/>
      <w:lvlJc w:val="left"/>
    </w:lvl>
    <w:lvl w:ilvl="1" w:tplc="C2165C1C">
      <w:numFmt w:val="decimal"/>
      <w:lvlText w:val=""/>
      <w:lvlJc w:val="left"/>
    </w:lvl>
    <w:lvl w:ilvl="2" w:tplc="3042DB7A">
      <w:numFmt w:val="decimal"/>
      <w:lvlText w:val=""/>
      <w:lvlJc w:val="left"/>
    </w:lvl>
    <w:lvl w:ilvl="3" w:tplc="83664166">
      <w:numFmt w:val="decimal"/>
      <w:lvlText w:val=""/>
      <w:lvlJc w:val="left"/>
    </w:lvl>
    <w:lvl w:ilvl="4" w:tplc="5672A98A">
      <w:numFmt w:val="decimal"/>
      <w:lvlText w:val=""/>
      <w:lvlJc w:val="left"/>
    </w:lvl>
    <w:lvl w:ilvl="5" w:tplc="B20C2B0E">
      <w:numFmt w:val="decimal"/>
      <w:lvlText w:val=""/>
      <w:lvlJc w:val="left"/>
    </w:lvl>
    <w:lvl w:ilvl="6" w:tplc="22E28CD6">
      <w:numFmt w:val="decimal"/>
      <w:lvlText w:val=""/>
      <w:lvlJc w:val="left"/>
    </w:lvl>
    <w:lvl w:ilvl="7" w:tplc="5A56F26A">
      <w:numFmt w:val="decimal"/>
      <w:lvlText w:val=""/>
      <w:lvlJc w:val="left"/>
    </w:lvl>
    <w:lvl w:ilvl="8" w:tplc="65B0A1AA">
      <w:numFmt w:val="decimal"/>
      <w:lvlText w:val=""/>
      <w:lvlJc w:val="left"/>
    </w:lvl>
  </w:abstractNum>
  <w:abstractNum w:abstractNumId="24" w15:restartNumberingAfterBreak="0">
    <w:nsid w:val="00005DB2"/>
    <w:multiLevelType w:val="hybridMultilevel"/>
    <w:tmpl w:val="DA92B0E8"/>
    <w:lvl w:ilvl="0" w:tplc="350C9078">
      <w:start w:val="1"/>
      <w:numFmt w:val="lowerLetter"/>
      <w:lvlText w:val="(%1)"/>
      <w:lvlJc w:val="left"/>
      <w:pPr>
        <w:ind w:left="0" w:firstLine="0"/>
      </w:pPr>
      <w:rPr>
        <w:rFonts w:hint="default"/>
      </w:rPr>
    </w:lvl>
    <w:lvl w:ilvl="1" w:tplc="D04C6A24">
      <w:numFmt w:val="decimal"/>
      <w:lvlText w:val=""/>
      <w:lvlJc w:val="left"/>
    </w:lvl>
    <w:lvl w:ilvl="2" w:tplc="668EBFC2">
      <w:numFmt w:val="decimal"/>
      <w:lvlText w:val=""/>
      <w:lvlJc w:val="left"/>
    </w:lvl>
    <w:lvl w:ilvl="3" w:tplc="20108760">
      <w:numFmt w:val="decimal"/>
      <w:lvlText w:val=""/>
      <w:lvlJc w:val="left"/>
    </w:lvl>
    <w:lvl w:ilvl="4" w:tplc="D9AE929C">
      <w:numFmt w:val="decimal"/>
      <w:lvlText w:val=""/>
      <w:lvlJc w:val="left"/>
    </w:lvl>
    <w:lvl w:ilvl="5" w:tplc="D116EA9A">
      <w:numFmt w:val="decimal"/>
      <w:lvlText w:val=""/>
      <w:lvlJc w:val="left"/>
    </w:lvl>
    <w:lvl w:ilvl="6" w:tplc="9B04678A">
      <w:numFmt w:val="decimal"/>
      <w:lvlText w:val=""/>
      <w:lvlJc w:val="left"/>
    </w:lvl>
    <w:lvl w:ilvl="7" w:tplc="A46EB526">
      <w:numFmt w:val="decimal"/>
      <w:lvlText w:val=""/>
      <w:lvlJc w:val="left"/>
    </w:lvl>
    <w:lvl w:ilvl="8" w:tplc="E334CE36">
      <w:numFmt w:val="decimal"/>
      <w:lvlText w:val=""/>
      <w:lvlJc w:val="left"/>
    </w:lvl>
  </w:abstractNum>
  <w:abstractNum w:abstractNumId="25" w15:restartNumberingAfterBreak="0">
    <w:nsid w:val="00005DD5"/>
    <w:multiLevelType w:val="hybridMultilevel"/>
    <w:tmpl w:val="B5502CE0"/>
    <w:lvl w:ilvl="0" w:tplc="EA4AAE16">
      <w:start w:val="1"/>
      <w:numFmt w:val="lowerLetter"/>
      <w:lvlText w:val="(%1)"/>
      <w:lvlJc w:val="left"/>
    </w:lvl>
    <w:lvl w:ilvl="1" w:tplc="F99466B6">
      <w:start w:val="1"/>
      <w:numFmt w:val="decimal"/>
      <w:lvlText w:val="%2"/>
      <w:lvlJc w:val="left"/>
    </w:lvl>
    <w:lvl w:ilvl="2" w:tplc="CDAA8C8E">
      <w:numFmt w:val="decimal"/>
      <w:lvlText w:val=""/>
      <w:lvlJc w:val="left"/>
    </w:lvl>
    <w:lvl w:ilvl="3" w:tplc="C172B380">
      <w:numFmt w:val="decimal"/>
      <w:lvlText w:val=""/>
      <w:lvlJc w:val="left"/>
    </w:lvl>
    <w:lvl w:ilvl="4" w:tplc="CA20C442">
      <w:numFmt w:val="decimal"/>
      <w:lvlText w:val=""/>
      <w:lvlJc w:val="left"/>
    </w:lvl>
    <w:lvl w:ilvl="5" w:tplc="CAA814B4">
      <w:numFmt w:val="decimal"/>
      <w:lvlText w:val=""/>
      <w:lvlJc w:val="left"/>
    </w:lvl>
    <w:lvl w:ilvl="6" w:tplc="B4D02606">
      <w:numFmt w:val="decimal"/>
      <w:lvlText w:val=""/>
      <w:lvlJc w:val="left"/>
    </w:lvl>
    <w:lvl w:ilvl="7" w:tplc="2F3201AC">
      <w:numFmt w:val="decimal"/>
      <w:lvlText w:val=""/>
      <w:lvlJc w:val="left"/>
    </w:lvl>
    <w:lvl w:ilvl="8" w:tplc="8356FDA4">
      <w:numFmt w:val="decimal"/>
      <w:lvlText w:val=""/>
      <w:lvlJc w:val="left"/>
    </w:lvl>
  </w:abstractNum>
  <w:abstractNum w:abstractNumId="26" w15:restartNumberingAfterBreak="0">
    <w:nsid w:val="00005E9D"/>
    <w:multiLevelType w:val="hybridMultilevel"/>
    <w:tmpl w:val="D45C599E"/>
    <w:lvl w:ilvl="0" w:tplc="98BE157E">
      <w:start w:val="1"/>
      <w:numFmt w:val="bullet"/>
      <w:lvlText w:val="x"/>
      <w:lvlJc w:val="left"/>
    </w:lvl>
    <w:lvl w:ilvl="1" w:tplc="F4F89266">
      <w:numFmt w:val="decimal"/>
      <w:lvlText w:val=""/>
      <w:lvlJc w:val="left"/>
    </w:lvl>
    <w:lvl w:ilvl="2" w:tplc="00AC21A6">
      <w:numFmt w:val="decimal"/>
      <w:lvlText w:val=""/>
      <w:lvlJc w:val="left"/>
    </w:lvl>
    <w:lvl w:ilvl="3" w:tplc="39FA74FA">
      <w:numFmt w:val="decimal"/>
      <w:lvlText w:val=""/>
      <w:lvlJc w:val="left"/>
    </w:lvl>
    <w:lvl w:ilvl="4" w:tplc="0A92CDD4">
      <w:numFmt w:val="decimal"/>
      <w:lvlText w:val=""/>
      <w:lvlJc w:val="left"/>
    </w:lvl>
    <w:lvl w:ilvl="5" w:tplc="DFBE127E">
      <w:numFmt w:val="decimal"/>
      <w:lvlText w:val=""/>
      <w:lvlJc w:val="left"/>
    </w:lvl>
    <w:lvl w:ilvl="6" w:tplc="B5B45186">
      <w:numFmt w:val="decimal"/>
      <w:lvlText w:val=""/>
      <w:lvlJc w:val="left"/>
    </w:lvl>
    <w:lvl w:ilvl="7" w:tplc="E61C496A">
      <w:numFmt w:val="decimal"/>
      <w:lvlText w:val=""/>
      <w:lvlJc w:val="left"/>
    </w:lvl>
    <w:lvl w:ilvl="8" w:tplc="F13E98DA">
      <w:numFmt w:val="decimal"/>
      <w:lvlText w:val=""/>
      <w:lvlJc w:val="left"/>
    </w:lvl>
  </w:abstractNum>
  <w:abstractNum w:abstractNumId="27" w15:restartNumberingAfterBreak="0">
    <w:nsid w:val="00005F1E"/>
    <w:multiLevelType w:val="hybridMultilevel"/>
    <w:tmpl w:val="9F3A21CE"/>
    <w:lvl w:ilvl="0" w:tplc="222EB492">
      <w:start w:val="1"/>
      <w:numFmt w:val="lowerLetter"/>
      <w:lvlText w:val="(%1)"/>
      <w:lvlJc w:val="left"/>
    </w:lvl>
    <w:lvl w:ilvl="1" w:tplc="D7E86FC4">
      <w:numFmt w:val="decimal"/>
      <w:lvlText w:val=""/>
      <w:lvlJc w:val="left"/>
    </w:lvl>
    <w:lvl w:ilvl="2" w:tplc="47249B1A">
      <w:numFmt w:val="decimal"/>
      <w:lvlText w:val=""/>
      <w:lvlJc w:val="left"/>
    </w:lvl>
    <w:lvl w:ilvl="3" w:tplc="CF707126">
      <w:numFmt w:val="decimal"/>
      <w:lvlText w:val=""/>
      <w:lvlJc w:val="left"/>
    </w:lvl>
    <w:lvl w:ilvl="4" w:tplc="4FBC5856">
      <w:numFmt w:val="decimal"/>
      <w:lvlText w:val=""/>
      <w:lvlJc w:val="left"/>
    </w:lvl>
    <w:lvl w:ilvl="5" w:tplc="591CE71E">
      <w:numFmt w:val="decimal"/>
      <w:lvlText w:val=""/>
      <w:lvlJc w:val="left"/>
    </w:lvl>
    <w:lvl w:ilvl="6" w:tplc="20C47B22">
      <w:numFmt w:val="decimal"/>
      <w:lvlText w:val=""/>
      <w:lvlJc w:val="left"/>
    </w:lvl>
    <w:lvl w:ilvl="7" w:tplc="4560C0E4">
      <w:numFmt w:val="decimal"/>
      <w:lvlText w:val=""/>
      <w:lvlJc w:val="left"/>
    </w:lvl>
    <w:lvl w:ilvl="8" w:tplc="90E4EA74">
      <w:numFmt w:val="decimal"/>
      <w:lvlText w:val=""/>
      <w:lvlJc w:val="left"/>
    </w:lvl>
  </w:abstractNum>
  <w:abstractNum w:abstractNumId="28" w15:restartNumberingAfterBreak="0">
    <w:nsid w:val="00006172"/>
    <w:multiLevelType w:val="hybridMultilevel"/>
    <w:tmpl w:val="DE529DA2"/>
    <w:lvl w:ilvl="0" w:tplc="D6D08FF6">
      <w:start w:val="1"/>
      <w:numFmt w:val="lowerLetter"/>
      <w:lvlText w:val="%1)"/>
      <w:lvlJc w:val="left"/>
    </w:lvl>
    <w:lvl w:ilvl="1" w:tplc="7C3C706C">
      <w:numFmt w:val="decimal"/>
      <w:lvlText w:val=""/>
      <w:lvlJc w:val="left"/>
    </w:lvl>
    <w:lvl w:ilvl="2" w:tplc="57EA0EDA">
      <w:numFmt w:val="decimal"/>
      <w:lvlText w:val=""/>
      <w:lvlJc w:val="left"/>
    </w:lvl>
    <w:lvl w:ilvl="3" w:tplc="17D8146E">
      <w:numFmt w:val="decimal"/>
      <w:lvlText w:val=""/>
      <w:lvlJc w:val="left"/>
    </w:lvl>
    <w:lvl w:ilvl="4" w:tplc="3272CC78">
      <w:numFmt w:val="decimal"/>
      <w:lvlText w:val=""/>
      <w:lvlJc w:val="left"/>
    </w:lvl>
    <w:lvl w:ilvl="5" w:tplc="CF42AC9C">
      <w:numFmt w:val="decimal"/>
      <w:lvlText w:val=""/>
      <w:lvlJc w:val="left"/>
    </w:lvl>
    <w:lvl w:ilvl="6" w:tplc="8A404228">
      <w:numFmt w:val="decimal"/>
      <w:lvlText w:val=""/>
      <w:lvlJc w:val="left"/>
    </w:lvl>
    <w:lvl w:ilvl="7" w:tplc="7020E6AC">
      <w:numFmt w:val="decimal"/>
      <w:lvlText w:val=""/>
      <w:lvlJc w:val="left"/>
    </w:lvl>
    <w:lvl w:ilvl="8" w:tplc="CFDCB61C">
      <w:numFmt w:val="decimal"/>
      <w:lvlText w:val=""/>
      <w:lvlJc w:val="left"/>
    </w:lvl>
  </w:abstractNum>
  <w:abstractNum w:abstractNumId="29" w15:restartNumberingAfterBreak="0">
    <w:nsid w:val="00006B72"/>
    <w:multiLevelType w:val="hybridMultilevel"/>
    <w:tmpl w:val="FD1014CC"/>
    <w:lvl w:ilvl="0" w:tplc="58564A7C">
      <w:start w:val="1"/>
      <w:numFmt w:val="lowerLetter"/>
      <w:lvlText w:val="%1)"/>
      <w:lvlJc w:val="left"/>
    </w:lvl>
    <w:lvl w:ilvl="1" w:tplc="0B700C22">
      <w:numFmt w:val="decimal"/>
      <w:lvlText w:val=""/>
      <w:lvlJc w:val="left"/>
    </w:lvl>
    <w:lvl w:ilvl="2" w:tplc="F75E6D4A">
      <w:numFmt w:val="decimal"/>
      <w:lvlText w:val=""/>
      <w:lvlJc w:val="left"/>
    </w:lvl>
    <w:lvl w:ilvl="3" w:tplc="50E27944">
      <w:numFmt w:val="decimal"/>
      <w:lvlText w:val=""/>
      <w:lvlJc w:val="left"/>
    </w:lvl>
    <w:lvl w:ilvl="4" w:tplc="A142E6BC">
      <w:numFmt w:val="decimal"/>
      <w:lvlText w:val=""/>
      <w:lvlJc w:val="left"/>
    </w:lvl>
    <w:lvl w:ilvl="5" w:tplc="615C9876">
      <w:numFmt w:val="decimal"/>
      <w:lvlText w:val=""/>
      <w:lvlJc w:val="left"/>
    </w:lvl>
    <w:lvl w:ilvl="6" w:tplc="6060A5BE">
      <w:numFmt w:val="decimal"/>
      <w:lvlText w:val=""/>
      <w:lvlJc w:val="left"/>
    </w:lvl>
    <w:lvl w:ilvl="7" w:tplc="072C601C">
      <w:numFmt w:val="decimal"/>
      <w:lvlText w:val=""/>
      <w:lvlJc w:val="left"/>
    </w:lvl>
    <w:lvl w:ilvl="8" w:tplc="91469DF8">
      <w:numFmt w:val="decimal"/>
      <w:lvlText w:val=""/>
      <w:lvlJc w:val="left"/>
    </w:lvl>
  </w:abstractNum>
  <w:abstractNum w:abstractNumId="30" w15:restartNumberingAfterBreak="0">
    <w:nsid w:val="00006BCB"/>
    <w:multiLevelType w:val="hybridMultilevel"/>
    <w:tmpl w:val="8C16A0A0"/>
    <w:lvl w:ilvl="0" w:tplc="CA62BDBE">
      <w:start w:val="1"/>
      <w:numFmt w:val="lowerLetter"/>
      <w:lvlText w:val="%1"/>
      <w:lvlJc w:val="left"/>
    </w:lvl>
    <w:lvl w:ilvl="1" w:tplc="B1DAA3C0">
      <w:start w:val="1"/>
      <w:numFmt w:val="decimal"/>
      <w:lvlText w:val="(%2)"/>
      <w:lvlJc w:val="left"/>
    </w:lvl>
    <w:lvl w:ilvl="2" w:tplc="A8F2D5D6">
      <w:numFmt w:val="decimal"/>
      <w:lvlText w:val=""/>
      <w:lvlJc w:val="left"/>
    </w:lvl>
    <w:lvl w:ilvl="3" w:tplc="F242648C">
      <w:numFmt w:val="decimal"/>
      <w:lvlText w:val=""/>
      <w:lvlJc w:val="left"/>
    </w:lvl>
    <w:lvl w:ilvl="4" w:tplc="EF9CE656">
      <w:numFmt w:val="decimal"/>
      <w:lvlText w:val=""/>
      <w:lvlJc w:val="left"/>
    </w:lvl>
    <w:lvl w:ilvl="5" w:tplc="2D7E9380">
      <w:numFmt w:val="decimal"/>
      <w:lvlText w:val=""/>
      <w:lvlJc w:val="left"/>
    </w:lvl>
    <w:lvl w:ilvl="6" w:tplc="06925292">
      <w:numFmt w:val="decimal"/>
      <w:lvlText w:val=""/>
      <w:lvlJc w:val="left"/>
    </w:lvl>
    <w:lvl w:ilvl="7" w:tplc="10F03ACA">
      <w:numFmt w:val="decimal"/>
      <w:lvlText w:val=""/>
      <w:lvlJc w:val="left"/>
    </w:lvl>
    <w:lvl w:ilvl="8" w:tplc="B80C39FC">
      <w:numFmt w:val="decimal"/>
      <w:lvlText w:val=""/>
      <w:lvlJc w:val="left"/>
    </w:lvl>
  </w:abstractNum>
  <w:abstractNum w:abstractNumId="31" w15:restartNumberingAfterBreak="0">
    <w:nsid w:val="00006C69"/>
    <w:multiLevelType w:val="hybridMultilevel"/>
    <w:tmpl w:val="CF2C40C2"/>
    <w:lvl w:ilvl="0" w:tplc="D8164D84">
      <w:start w:val="1"/>
      <w:numFmt w:val="bullet"/>
      <w:lvlText w:val="*"/>
      <w:lvlJc w:val="left"/>
    </w:lvl>
    <w:lvl w:ilvl="1" w:tplc="1FDC8F16">
      <w:numFmt w:val="decimal"/>
      <w:lvlText w:val=""/>
      <w:lvlJc w:val="left"/>
    </w:lvl>
    <w:lvl w:ilvl="2" w:tplc="C6A2F302">
      <w:numFmt w:val="decimal"/>
      <w:lvlText w:val=""/>
      <w:lvlJc w:val="left"/>
    </w:lvl>
    <w:lvl w:ilvl="3" w:tplc="1D606704">
      <w:numFmt w:val="decimal"/>
      <w:lvlText w:val=""/>
      <w:lvlJc w:val="left"/>
    </w:lvl>
    <w:lvl w:ilvl="4" w:tplc="75548104">
      <w:numFmt w:val="decimal"/>
      <w:lvlText w:val=""/>
      <w:lvlJc w:val="left"/>
    </w:lvl>
    <w:lvl w:ilvl="5" w:tplc="1966C180">
      <w:numFmt w:val="decimal"/>
      <w:lvlText w:val=""/>
      <w:lvlJc w:val="left"/>
    </w:lvl>
    <w:lvl w:ilvl="6" w:tplc="ED149C7A">
      <w:numFmt w:val="decimal"/>
      <w:lvlText w:val=""/>
      <w:lvlJc w:val="left"/>
    </w:lvl>
    <w:lvl w:ilvl="7" w:tplc="9AAAE210">
      <w:numFmt w:val="decimal"/>
      <w:lvlText w:val=""/>
      <w:lvlJc w:val="left"/>
    </w:lvl>
    <w:lvl w:ilvl="8" w:tplc="2C58B602">
      <w:numFmt w:val="decimal"/>
      <w:lvlText w:val=""/>
      <w:lvlJc w:val="left"/>
    </w:lvl>
  </w:abstractNum>
  <w:abstractNum w:abstractNumId="32" w15:restartNumberingAfterBreak="0">
    <w:nsid w:val="000071F0"/>
    <w:multiLevelType w:val="hybridMultilevel"/>
    <w:tmpl w:val="3D846214"/>
    <w:lvl w:ilvl="0" w:tplc="33F24A54">
      <w:start w:val="4"/>
      <w:numFmt w:val="decimal"/>
      <w:lvlText w:val="%1"/>
      <w:lvlJc w:val="left"/>
    </w:lvl>
    <w:lvl w:ilvl="1" w:tplc="DE8E73CE">
      <w:numFmt w:val="decimal"/>
      <w:lvlText w:val=""/>
      <w:lvlJc w:val="left"/>
    </w:lvl>
    <w:lvl w:ilvl="2" w:tplc="26FC0850">
      <w:numFmt w:val="decimal"/>
      <w:lvlText w:val=""/>
      <w:lvlJc w:val="left"/>
    </w:lvl>
    <w:lvl w:ilvl="3" w:tplc="547C6CB2">
      <w:numFmt w:val="decimal"/>
      <w:lvlText w:val=""/>
      <w:lvlJc w:val="left"/>
    </w:lvl>
    <w:lvl w:ilvl="4" w:tplc="4A88B608">
      <w:numFmt w:val="decimal"/>
      <w:lvlText w:val=""/>
      <w:lvlJc w:val="left"/>
    </w:lvl>
    <w:lvl w:ilvl="5" w:tplc="E5048D80">
      <w:numFmt w:val="decimal"/>
      <w:lvlText w:val=""/>
      <w:lvlJc w:val="left"/>
    </w:lvl>
    <w:lvl w:ilvl="6" w:tplc="009C9CD6">
      <w:numFmt w:val="decimal"/>
      <w:lvlText w:val=""/>
      <w:lvlJc w:val="left"/>
    </w:lvl>
    <w:lvl w:ilvl="7" w:tplc="62247904">
      <w:numFmt w:val="decimal"/>
      <w:lvlText w:val=""/>
      <w:lvlJc w:val="left"/>
    </w:lvl>
    <w:lvl w:ilvl="8" w:tplc="014041C2">
      <w:numFmt w:val="decimal"/>
      <w:lvlText w:val=""/>
      <w:lvlJc w:val="left"/>
    </w:lvl>
  </w:abstractNum>
  <w:abstractNum w:abstractNumId="33" w15:restartNumberingAfterBreak="0">
    <w:nsid w:val="00007874"/>
    <w:multiLevelType w:val="hybridMultilevel"/>
    <w:tmpl w:val="B4FA8BFA"/>
    <w:lvl w:ilvl="0" w:tplc="8FDC7E08">
      <w:start w:val="1"/>
      <w:numFmt w:val="lowerLetter"/>
      <w:lvlText w:val="%1"/>
      <w:lvlJc w:val="left"/>
    </w:lvl>
    <w:lvl w:ilvl="1" w:tplc="8C180E22">
      <w:start w:val="1"/>
      <w:numFmt w:val="decimal"/>
      <w:lvlText w:val="(%2)"/>
      <w:lvlJc w:val="left"/>
    </w:lvl>
    <w:lvl w:ilvl="2" w:tplc="8C4E2B10">
      <w:numFmt w:val="decimal"/>
      <w:lvlText w:val=""/>
      <w:lvlJc w:val="left"/>
    </w:lvl>
    <w:lvl w:ilvl="3" w:tplc="8DEC3D52">
      <w:numFmt w:val="decimal"/>
      <w:lvlText w:val=""/>
      <w:lvlJc w:val="left"/>
    </w:lvl>
    <w:lvl w:ilvl="4" w:tplc="BC9E9258">
      <w:numFmt w:val="decimal"/>
      <w:lvlText w:val=""/>
      <w:lvlJc w:val="left"/>
    </w:lvl>
    <w:lvl w:ilvl="5" w:tplc="B3463214">
      <w:numFmt w:val="decimal"/>
      <w:lvlText w:val=""/>
      <w:lvlJc w:val="left"/>
    </w:lvl>
    <w:lvl w:ilvl="6" w:tplc="755E3B88">
      <w:numFmt w:val="decimal"/>
      <w:lvlText w:val=""/>
      <w:lvlJc w:val="left"/>
    </w:lvl>
    <w:lvl w:ilvl="7" w:tplc="4808F00C">
      <w:numFmt w:val="decimal"/>
      <w:lvlText w:val=""/>
      <w:lvlJc w:val="left"/>
    </w:lvl>
    <w:lvl w:ilvl="8" w:tplc="9FF05D00">
      <w:numFmt w:val="decimal"/>
      <w:lvlText w:val=""/>
      <w:lvlJc w:val="left"/>
    </w:lvl>
  </w:abstractNum>
  <w:abstractNum w:abstractNumId="34" w15:restartNumberingAfterBreak="0">
    <w:nsid w:val="00007DD1"/>
    <w:multiLevelType w:val="hybridMultilevel"/>
    <w:tmpl w:val="047660BC"/>
    <w:lvl w:ilvl="0" w:tplc="88D02114">
      <w:start w:val="1"/>
      <w:numFmt w:val="bullet"/>
      <w:lvlText w:val="x"/>
      <w:lvlJc w:val="left"/>
    </w:lvl>
    <w:lvl w:ilvl="1" w:tplc="69405946">
      <w:numFmt w:val="decimal"/>
      <w:lvlText w:val=""/>
      <w:lvlJc w:val="left"/>
    </w:lvl>
    <w:lvl w:ilvl="2" w:tplc="298E87B6">
      <w:numFmt w:val="decimal"/>
      <w:lvlText w:val=""/>
      <w:lvlJc w:val="left"/>
    </w:lvl>
    <w:lvl w:ilvl="3" w:tplc="D3C23E26">
      <w:numFmt w:val="decimal"/>
      <w:lvlText w:val=""/>
      <w:lvlJc w:val="left"/>
    </w:lvl>
    <w:lvl w:ilvl="4" w:tplc="BC185F68">
      <w:numFmt w:val="decimal"/>
      <w:lvlText w:val=""/>
      <w:lvlJc w:val="left"/>
    </w:lvl>
    <w:lvl w:ilvl="5" w:tplc="8CEEFC2A">
      <w:numFmt w:val="decimal"/>
      <w:lvlText w:val=""/>
      <w:lvlJc w:val="left"/>
    </w:lvl>
    <w:lvl w:ilvl="6" w:tplc="865ACF1E">
      <w:numFmt w:val="decimal"/>
      <w:lvlText w:val=""/>
      <w:lvlJc w:val="left"/>
    </w:lvl>
    <w:lvl w:ilvl="7" w:tplc="65F6EAC6">
      <w:numFmt w:val="decimal"/>
      <w:lvlText w:val=""/>
      <w:lvlJc w:val="left"/>
    </w:lvl>
    <w:lvl w:ilvl="8" w:tplc="62E41DC2">
      <w:numFmt w:val="decimal"/>
      <w:lvlText w:val=""/>
      <w:lvlJc w:val="left"/>
    </w:lvl>
  </w:abstractNum>
  <w:abstractNum w:abstractNumId="35" w15:restartNumberingAfterBreak="0">
    <w:nsid w:val="00007F4F"/>
    <w:multiLevelType w:val="hybridMultilevel"/>
    <w:tmpl w:val="3348A57A"/>
    <w:lvl w:ilvl="0" w:tplc="D4D6CCD6">
      <w:start w:val="1"/>
      <w:numFmt w:val="bullet"/>
      <w:lvlText w:val="x"/>
      <w:lvlJc w:val="left"/>
    </w:lvl>
    <w:lvl w:ilvl="1" w:tplc="E58EFE2E">
      <w:numFmt w:val="decimal"/>
      <w:lvlText w:val=""/>
      <w:lvlJc w:val="left"/>
    </w:lvl>
    <w:lvl w:ilvl="2" w:tplc="AD7A9B66">
      <w:numFmt w:val="decimal"/>
      <w:lvlText w:val=""/>
      <w:lvlJc w:val="left"/>
    </w:lvl>
    <w:lvl w:ilvl="3" w:tplc="38F09E42">
      <w:numFmt w:val="decimal"/>
      <w:lvlText w:val=""/>
      <w:lvlJc w:val="left"/>
    </w:lvl>
    <w:lvl w:ilvl="4" w:tplc="BB505BA4">
      <w:numFmt w:val="decimal"/>
      <w:lvlText w:val=""/>
      <w:lvlJc w:val="left"/>
    </w:lvl>
    <w:lvl w:ilvl="5" w:tplc="349CBF9A">
      <w:numFmt w:val="decimal"/>
      <w:lvlText w:val=""/>
      <w:lvlJc w:val="left"/>
    </w:lvl>
    <w:lvl w:ilvl="6" w:tplc="18A6EEE4">
      <w:numFmt w:val="decimal"/>
      <w:lvlText w:val=""/>
      <w:lvlJc w:val="left"/>
    </w:lvl>
    <w:lvl w:ilvl="7" w:tplc="537AFB88">
      <w:numFmt w:val="decimal"/>
      <w:lvlText w:val=""/>
      <w:lvlJc w:val="left"/>
    </w:lvl>
    <w:lvl w:ilvl="8" w:tplc="385A3B3E">
      <w:numFmt w:val="decimal"/>
      <w:lvlText w:val=""/>
      <w:lvlJc w:val="left"/>
    </w:lvl>
  </w:abstractNum>
  <w:abstractNum w:abstractNumId="36" w15:restartNumberingAfterBreak="0">
    <w:nsid w:val="006961F4"/>
    <w:multiLevelType w:val="hybridMultilevel"/>
    <w:tmpl w:val="18A4B574"/>
    <w:lvl w:ilvl="0" w:tplc="04090001">
      <w:start w:val="1"/>
      <w:numFmt w:val="bullet"/>
      <w:lvlText w:val=""/>
      <w:lvlJc w:val="left"/>
      <w:pPr>
        <w:tabs>
          <w:tab w:val="num" w:pos="2727"/>
        </w:tabs>
        <w:ind w:left="2727" w:hanging="360"/>
      </w:pPr>
      <w:rPr>
        <w:rFonts w:ascii="Symbol" w:hAnsi="Symbol" w:hint="default"/>
      </w:rPr>
    </w:lvl>
    <w:lvl w:ilvl="1" w:tplc="04090003">
      <w:start w:val="1"/>
      <w:numFmt w:val="bullet"/>
      <w:lvlText w:val="o"/>
      <w:lvlJc w:val="left"/>
      <w:pPr>
        <w:tabs>
          <w:tab w:val="num" w:pos="3447"/>
        </w:tabs>
        <w:ind w:left="3447" w:hanging="360"/>
      </w:pPr>
      <w:rPr>
        <w:rFonts w:ascii="Courier New" w:hAnsi="Courier New" w:hint="default"/>
      </w:rPr>
    </w:lvl>
    <w:lvl w:ilvl="2" w:tplc="04090005" w:tentative="1">
      <w:start w:val="1"/>
      <w:numFmt w:val="bullet"/>
      <w:lvlText w:val=""/>
      <w:lvlJc w:val="left"/>
      <w:pPr>
        <w:tabs>
          <w:tab w:val="num" w:pos="4167"/>
        </w:tabs>
        <w:ind w:left="4167" w:hanging="360"/>
      </w:pPr>
      <w:rPr>
        <w:rFonts w:ascii="Wingdings" w:hAnsi="Wingdings" w:hint="default"/>
      </w:rPr>
    </w:lvl>
    <w:lvl w:ilvl="3" w:tplc="04090001" w:tentative="1">
      <w:start w:val="1"/>
      <w:numFmt w:val="bullet"/>
      <w:lvlText w:val=""/>
      <w:lvlJc w:val="left"/>
      <w:pPr>
        <w:tabs>
          <w:tab w:val="num" w:pos="4887"/>
        </w:tabs>
        <w:ind w:left="4887" w:hanging="360"/>
      </w:pPr>
      <w:rPr>
        <w:rFonts w:ascii="Symbol" w:hAnsi="Symbol" w:hint="default"/>
      </w:rPr>
    </w:lvl>
    <w:lvl w:ilvl="4" w:tplc="04090003" w:tentative="1">
      <w:start w:val="1"/>
      <w:numFmt w:val="bullet"/>
      <w:lvlText w:val="o"/>
      <w:lvlJc w:val="left"/>
      <w:pPr>
        <w:tabs>
          <w:tab w:val="num" w:pos="5607"/>
        </w:tabs>
        <w:ind w:left="5607" w:hanging="360"/>
      </w:pPr>
      <w:rPr>
        <w:rFonts w:ascii="Courier New" w:hAnsi="Courier New" w:hint="default"/>
      </w:rPr>
    </w:lvl>
    <w:lvl w:ilvl="5" w:tplc="04090005" w:tentative="1">
      <w:start w:val="1"/>
      <w:numFmt w:val="bullet"/>
      <w:lvlText w:val=""/>
      <w:lvlJc w:val="left"/>
      <w:pPr>
        <w:tabs>
          <w:tab w:val="num" w:pos="6327"/>
        </w:tabs>
        <w:ind w:left="6327" w:hanging="360"/>
      </w:pPr>
      <w:rPr>
        <w:rFonts w:ascii="Wingdings" w:hAnsi="Wingdings" w:hint="default"/>
      </w:rPr>
    </w:lvl>
    <w:lvl w:ilvl="6" w:tplc="04090001" w:tentative="1">
      <w:start w:val="1"/>
      <w:numFmt w:val="bullet"/>
      <w:lvlText w:val=""/>
      <w:lvlJc w:val="left"/>
      <w:pPr>
        <w:tabs>
          <w:tab w:val="num" w:pos="7047"/>
        </w:tabs>
        <w:ind w:left="7047" w:hanging="360"/>
      </w:pPr>
      <w:rPr>
        <w:rFonts w:ascii="Symbol" w:hAnsi="Symbol" w:hint="default"/>
      </w:rPr>
    </w:lvl>
    <w:lvl w:ilvl="7" w:tplc="04090003" w:tentative="1">
      <w:start w:val="1"/>
      <w:numFmt w:val="bullet"/>
      <w:lvlText w:val="o"/>
      <w:lvlJc w:val="left"/>
      <w:pPr>
        <w:tabs>
          <w:tab w:val="num" w:pos="7767"/>
        </w:tabs>
        <w:ind w:left="7767" w:hanging="360"/>
      </w:pPr>
      <w:rPr>
        <w:rFonts w:ascii="Courier New" w:hAnsi="Courier New" w:hint="default"/>
      </w:rPr>
    </w:lvl>
    <w:lvl w:ilvl="8" w:tplc="04090005" w:tentative="1">
      <w:start w:val="1"/>
      <w:numFmt w:val="bullet"/>
      <w:lvlText w:val=""/>
      <w:lvlJc w:val="left"/>
      <w:pPr>
        <w:tabs>
          <w:tab w:val="num" w:pos="8487"/>
        </w:tabs>
        <w:ind w:left="8487" w:hanging="360"/>
      </w:pPr>
      <w:rPr>
        <w:rFonts w:ascii="Wingdings" w:hAnsi="Wingdings" w:hint="default"/>
      </w:rPr>
    </w:lvl>
  </w:abstractNum>
  <w:abstractNum w:abstractNumId="37" w15:restartNumberingAfterBreak="0">
    <w:nsid w:val="00C65DAA"/>
    <w:multiLevelType w:val="hybridMultilevel"/>
    <w:tmpl w:val="1B56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167711A"/>
    <w:multiLevelType w:val="hybridMultilevel"/>
    <w:tmpl w:val="90F478EA"/>
    <w:lvl w:ilvl="0" w:tplc="F0E41E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1FE1566"/>
    <w:multiLevelType w:val="hybridMultilevel"/>
    <w:tmpl w:val="5B985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2ECA170"/>
    <w:multiLevelType w:val="singleLevel"/>
    <w:tmpl w:val="2BE5FDA8"/>
    <w:lvl w:ilvl="0">
      <w:start w:val="1"/>
      <w:numFmt w:val="bullet"/>
      <w:lvlText w:val=""/>
      <w:lvlJc w:val="left"/>
      <w:pPr>
        <w:tabs>
          <w:tab w:val="num" w:pos="432"/>
        </w:tabs>
        <w:ind w:left="432" w:hanging="396"/>
      </w:pPr>
      <w:rPr>
        <w:rFonts w:ascii="Symbol" w:hAnsi="Symbol" w:cs="Times New Roman" w:hint="default"/>
      </w:rPr>
    </w:lvl>
  </w:abstractNum>
  <w:abstractNum w:abstractNumId="41" w15:restartNumberingAfterBreak="0">
    <w:nsid w:val="041A03F2"/>
    <w:multiLevelType w:val="hybridMultilevel"/>
    <w:tmpl w:val="00645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43" w15:restartNumberingAfterBreak="0">
    <w:nsid w:val="05DC08AE"/>
    <w:multiLevelType w:val="hybridMultilevel"/>
    <w:tmpl w:val="D076EFD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06273CDD"/>
    <w:multiLevelType w:val="multilevel"/>
    <w:tmpl w:val="99FE4524"/>
    <w:lvl w:ilvl="0">
      <w:start w:val="1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08432A2D"/>
    <w:multiLevelType w:val="hybridMultilevel"/>
    <w:tmpl w:val="959A9EDC"/>
    <w:lvl w:ilvl="0" w:tplc="F58A34E4">
      <w:start w:val="1"/>
      <w:numFmt w:val="low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C217F3C"/>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0F571DB4"/>
    <w:multiLevelType w:val="hybridMultilevel"/>
    <w:tmpl w:val="6C44E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0F82DC3"/>
    <w:multiLevelType w:val="hybridMultilevel"/>
    <w:tmpl w:val="76589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2D77E68"/>
    <w:multiLevelType w:val="hybridMultilevel"/>
    <w:tmpl w:val="3F9A7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31A7C06"/>
    <w:multiLevelType w:val="hybridMultilevel"/>
    <w:tmpl w:val="A000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411035B"/>
    <w:multiLevelType w:val="singleLevel"/>
    <w:tmpl w:val="E2662912"/>
    <w:lvl w:ilvl="0">
      <w:start w:val="1"/>
      <w:numFmt w:val="lowerLetter"/>
      <w:lvlText w:val="(%1)"/>
      <w:lvlJc w:val="left"/>
      <w:pPr>
        <w:tabs>
          <w:tab w:val="num" w:pos="1440"/>
        </w:tabs>
        <w:ind w:left="1440" w:hanging="720"/>
      </w:pPr>
      <w:rPr>
        <w:rFonts w:hint="default"/>
      </w:rPr>
    </w:lvl>
  </w:abstractNum>
  <w:abstractNum w:abstractNumId="53" w15:restartNumberingAfterBreak="0">
    <w:nsid w:val="160C06E3"/>
    <w:multiLevelType w:val="hybridMultilevel"/>
    <w:tmpl w:val="D09EC9A2"/>
    <w:lvl w:ilvl="0" w:tplc="11AEBA70">
      <w:start w:val="2"/>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54" w15:restartNumberingAfterBreak="0">
    <w:nsid w:val="18C26FC8"/>
    <w:multiLevelType w:val="hybridMultilevel"/>
    <w:tmpl w:val="34A052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B914FE9"/>
    <w:multiLevelType w:val="hybridMultilevel"/>
    <w:tmpl w:val="D6122A92"/>
    <w:lvl w:ilvl="0" w:tplc="0409001B">
      <w:start w:val="1"/>
      <w:numFmt w:val="lowerRoman"/>
      <w:lvlText w:val="%1."/>
      <w:lvlJc w:val="righ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1C911F2E"/>
    <w:multiLevelType w:val="hybridMultilevel"/>
    <w:tmpl w:val="DEB0C08C"/>
    <w:lvl w:ilvl="0" w:tplc="04090017">
      <w:start w:val="1"/>
      <w:numFmt w:val="lowerLetter"/>
      <w:lvlText w:val="%1)"/>
      <w:lvlJc w:val="left"/>
      <w:pPr>
        <w:ind w:left="720" w:hanging="360"/>
      </w:pPr>
    </w:lvl>
    <w:lvl w:ilvl="1" w:tplc="B1C419BA">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1CCD2058"/>
    <w:multiLevelType w:val="multilevel"/>
    <w:tmpl w:val="F2509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CE52D05"/>
    <w:multiLevelType w:val="hybridMultilevel"/>
    <w:tmpl w:val="4670A7D6"/>
    <w:lvl w:ilvl="0" w:tplc="1638DD0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60" w15:restartNumberingAfterBreak="0">
    <w:nsid w:val="2080198E"/>
    <w:multiLevelType w:val="hybridMultilevel"/>
    <w:tmpl w:val="20466454"/>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61"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62" w15:restartNumberingAfterBreak="0">
    <w:nsid w:val="21F318EC"/>
    <w:multiLevelType w:val="hybridMultilevel"/>
    <w:tmpl w:val="1E54C7AE"/>
    <w:lvl w:ilvl="0" w:tplc="33780FC4">
      <w:start w:val="17"/>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63" w15:restartNumberingAfterBreak="0">
    <w:nsid w:val="22932254"/>
    <w:multiLevelType w:val="hybridMultilevel"/>
    <w:tmpl w:val="43E069B6"/>
    <w:lvl w:ilvl="0" w:tplc="00F04E54">
      <w:start w:val="1"/>
      <w:numFmt w:val="lowerRoman"/>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31F1CDE"/>
    <w:multiLevelType w:val="multilevel"/>
    <w:tmpl w:val="5E88172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54D2702"/>
    <w:multiLevelType w:val="multilevel"/>
    <w:tmpl w:val="4E905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9FC5E3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15:restartNumberingAfterBreak="0">
    <w:nsid w:val="2A926FA8"/>
    <w:multiLevelType w:val="multilevel"/>
    <w:tmpl w:val="D00866F6"/>
    <w:lvl w:ilvl="0">
      <w:start w:val="27"/>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2BCA19A1"/>
    <w:multiLevelType w:val="hybridMultilevel"/>
    <w:tmpl w:val="A39C184C"/>
    <w:lvl w:ilvl="0" w:tplc="AE080FBA">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2C3E015F"/>
    <w:multiLevelType w:val="hybridMultilevel"/>
    <w:tmpl w:val="95D8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C5F002E"/>
    <w:multiLevelType w:val="hybridMultilevel"/>
    <w:tmpl w:val="FE76BFD4"/>
    <w:lvl w:ilvl="0" w:tplc="AF1A23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C8775EE"/>
    <w:multiLevelType w:val="hybridMultilevel"/>
    <w:tmpl w:val="EA92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D7A5273"/>
    <w:multiLevelType w:val="hybridMultilevel"/>
    <w:tmpl w:val="1A6AC42E"/>
    <w:lvl w:ilvl="0" w:tplc="E0969EC2">
      <w:start w:val="1"/>
      <w:numFmt w:val="decimal"/>
      <w:lvlText w:val="%1)"/>
      <w:lvlJc w:val="left"/>
      <w:pPr>
        <w:tabs>
          <w:tab w:val="num" w:pos="1562"/>
        </w:tabs>
        <w:ind w:left="1562" w:hanging="360"/>
      </w:pPr>
      <w:rPr>
        <w:rFonts w:hint="default"/>
      </w:rPr>
    </w:lvl>
    <w:lvl w:ilvl="1" w:tplc="04090019" w:tentative="1">
      <w:start w:val="1"/>
      <w:numFmt w:val="lowerLetter"/>
      <w:lvlText w:val="%2."/>
      <w:lvlJc w:val="left"/>
      <w:pPr>
        <w:tabs>
          <w:tab w:val="num" w:pos="2282"/>
        </w:tabs>
        <w:ind w:left="2282" w:hanging="360"/>
      </w:pPr>
    </w:lvl>
    <w:lvl w:ilvl="2" w:tplc="0409001B" w:tentative="1">
      <w:start w:val="1"/>
      <w:numFmt w:val="lowerRoman"/>
      <w:lvlText w:val="%3."/>
      <w:lvlJc w:val="right"/>
      <w:pPr>
        <w:tabs>
          <w:tab w:val="num" w:pos="3002"/>
        </w:tabs>
        <w:ind w:left="3002" w:hanging="180"/>
      </w:pPr>
    </w:lvl>
    <w:lvl w:ilvl="3" w:tplc="0409000F" w:tentative="1">
      <w:start w:val="1"/>
      <w:numFmt w:val="decimal"/>
      <w:lvlText w:val="%4."/>
      <w:lvlJc w:val="left"/>
      <w:pPr>
        <w:tabs>
          <w:tab w:val="num" w:pos="3722"/>
        </w:tabs>
        <w:ind w:left="3722" w:hanging="360"/>
      </w:pPr>
    </w:lvl>
    <w:lvl w:ilvl="4" w:tplc="04090019" w:tentative="1">
      <w:start w:val="1"/>
      <w:numFmt w:val="lowerLetter"/>
      <w:lvlText w:val="%5."/>
      <w:lvlJc w:val="left"/>
      <w:pPr>
        <w:tabs>
          <w:tab w:val="num" w:pos="4442"/>
        </w:tabs>
        <w:ind w:left="4442" w:hanging="360"/>
      </w:pPr>
    </w:lvl>
    <w:lvl w:ilvl="5" w:tplc="0409001B" w:tentative="1">
      <w:start w:val="1"/>
      <w:numFmt w:val="lowerRoman"/>
      <w:lvlText w:val="%6."/>
      <w:lvlJc w:val="right"/>
      <w:pPr>
        <w:tabs>
          <w:tab w:val="num" w:pos="5162"/>
        </w:tabs>
        <w:ind w:left="5162" w:hanging="180"/>
      </w:pPr>
    </w:lvl>
    <w:lvl w:ilvl="6" w:tplc="0409000F" w:tentative="1">
      <w:start w:val="1"/>
      <w:numFmt w:val="decimal"/>
      <w:lvlText w:val="%7."/>
      <w:lvlJc w:val="left"/>
      <w:pPr>
        <w:tabs>
          <w:tab w:val="num" w:pos="5882"/>
        </w:tabs>
        <w:ind w:left="5882" w:hanging="360"/>
      </w:pPr>
    </w:lvl>
    <w:lvl w:ilvl="7" w:tplc="04090019" w:tentative="1">
      <w:start w:val="1"/>
      <w:numFmt w:val="lowerLetter"/>
      <w:lvlText w:val="%8."/>
      <w:lvlJc w:val="left"/>
      <w:pPr>
        <w:tabs>
          <w:tab w:val="num" w:pos="6602"/>
        </w:tabs>
        <w:ind w:left="6602" w:hanging="360"/>
      </w:pPr>
    </w:lvl>
    <w:lvl w:ilvl="8" w:tplc="0409001B" w:tentative="1">
      <w:start w:val="1"/>
      <w:numFmt w:val="lowerRoman"/>
      <w:lvlText w:val="%9."/>
      <w:lvlJc w:val="right"/>
      <w:pPr>
        <w:tabs>
          <w:tab w:val="num" w:pos="7322"/>
        </w:tabs>
        <w:ind w:left="7322" w:hanging="180"/>
      </w:pPr>
    </w:lvl>
  </w:abstractNum>
  <w:abstractNum w:abstractNumId="73" w15:restartNumberingAfterBreak="0">
    <w:nsid w:val="2FDF48B3"/>
    <w:multiLevelType w:val="hybridMultilevel"/>
    <w:tmpl w:val="6356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08E7FA3"/>
    <w:multiLevelType w:val="multilevel"/>
    <w:tmpl w:val="21E811DE"/>
    <w:lvl w:ilvl="0">
      <w:start w:val="1"/>
      <w:numFmt w:val="decimal"/>
      <w:lvlText w:val="%1.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31816ED1"/>
    <w:multiLevelType w:val="hybridMultilevel"/>
    <w:tmpl w:val="32786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2180E0B"/>
    <w:multiLevelType w:val="hybridMultilevel"/>
    <w:tmpl w:val="B7326D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7E3FDA"/>
    <w:multiLevelType w:val="hybridMultilevel"/>
    <w:tmpl w:val="9C10A6F6"/>
    <w:lvl w:ilvl="0" w:tplc="08090017">
      <w:start w:val="1"/>
      <w:numFmt w:val="lowerLetter"/>
      <w:lvlText w:val="%1)"/>
      <w:lvlJc w:val="left"/>
      <w:pPr>
        <w:tabs>
          <w:tab w:val="num" w:pos="720"/>
        </w:tabs>
        <w:ind w:left="720" w:hanging="360"/>
      </w:pPr>
    </w:lvl>
    <w:lvl w:ilvl="1" w:tplc="B1C419BA">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8" w15:restartNumberingAfterBreak="0">
    <w:nsid w:val="34FD03C8"/>
    <w:multiLevelType w:val="hybridMultilevel"/>
    <w:tmpl w:val="77101DA6"/>
    <w:lvl w:ilvl="0" w:tplc="F58A34E4">
      <w:start w:val="1"/>
      <w:numFmt w:val="low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5885A04"/>
    <w:multiLevelType w:val="hybridMultilevel"/>
    <w:tmpl w:val="44D885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77671AB"/>
    <w:multiLevelType w:val="hybridMultilevel"/>
    <w:tmpl w:val="D7CC5D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84C6B71"/>
    <w:multiLevelType w:val="hybridMultilevel"/>
    <w:tmpl w:val="4FDC36A4"/>
    <w:lvl w:ilvl="0" w:tplc="1AB26376">
      <w:start w:val="14"/>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8862604"/>
    <w:multiLevelType w:val="hybridMultilevel"/>
    <w:tmpl w:val="9B30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b w:val="0"/>
        <w:i w:val="0"/>
      </w:rPr>
    </w:lvl>
    <w:lvl w:ilvl="3">
      <w:start w:val="1"/>
      <w:numFmt w:val="lowerRoman"/>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85" w15:restartNumberingAfterBreak="0">
    <w:nsid w:val="39F229F2"/>
    <w:multiLevelType w:val="hybridMultilevel"/>
    <w:tmpl w:val="C7DE1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BA856A5"/>
    <w:multiLevelType w:val="hybridMultilevel"/>
    <w:tmpl w:val="78AE47C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C1373D4"/>
    <w:multiLevelType w:val="multilevel"/>
    <w:tmpl w:val="CB46F55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3CA36C9E"/>
    <w:multiLevelType w:val="multilevel"/>
    <w:tmpl w:val="959A9EDC"/>
    <w:lvl w:ilvl="0">
      <w:start w:val="1"/>
      <w:numFmt w:val="lowerLetter"/>
      <w:lvlText w:val="%1)"/>
      <w:lvlJc w:val="left"/>
      <w:pPr>
        <w:ind w:left="720" w:hanging="360"/>
      </w:pPr>
      <w:rPr>
        <w:rFonts w:hint="default"/>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F914E46"/>
    <w:multiLevelType w:val="hybridMultilevel"/>
    <w:tmpl w:val="293ADA22"/>
    <w:lvl w:ilvl="0" w:tplc="04090005">
      <w:start w:val="1"/>
      <w:numFmt w:val="bullet"/>
      <w:lvlText w:val=""/>
      <w:lvlJc w:val="left"/>
      <w:pPr>
        <w:tabs>
          <w:tab w:val="num" w:pos="890"/>
        </w:tabs>
        <w:ind w:left="890" w:hanging="360"/>
      </w:pPr>
      <w:rPr>
        <w:rFonts w:ascii="Wingdings" w:hAnsi="Wingdings" w:hint="default"/>
      </w:rPr>
    </w:lvl>
    <w:lvl w:ilvl="1" w:tplc="04090003" w:tentative="1">
      <w:start w:val="1"/>
      <w:numFmt w:val="bullet"/>
      <w:lvlText w:val="o"/>
      <w:lvlJc w:val="left"/>
      <w:pPr>
        <w:tabs>
          <w:tab w:val="num" w:pos="1610"/>
        </w:tabs>
        <w:ind w:left="1610" w:hanging="360"/>
      </w:pPr>
      <w:rPr>
        <w:rFonts w:ascii="Courier New" w:hAnsi="Courier New" w:cs="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90" w15:restartNumberingAfterBreak="0">
    <w:nsid w:val="3F9C7C41"/>
    <w:multiLevelType w:val="hybridMultilevel"/>
    <w:tmpl w:val="2FD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40E606DE"/>
    <w:multiLevelType w:val="hybridMultilevel"/>
    <w:tmpl w:val="555CFF96"/>
    <w:lvl w:ilvl="0" w:tplc="00F04E54">
      <w:start w:val="1"/>
      <w:numFmt w:val="lowerRoman"/>
      <w:lvlText w:val="%1)"/>
      <w:lvlJc w:val="left"/>
      <w:pPr>
        <w:ind w:left="1003"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1EC307D"/>
    <w:multiLevelType w:val="hybridMultilevel"/>
    <w:tmpl w:val="BCB29A78"/>
    <w:lvl w:ilvl="0" w:tplc="220A368A">
      <w:start w:val="1"/>
      <w:numFmt w:val="lowerLetter"/>
      <w:lvlText w:val="%1)"/>
      <w:lvlJc w:val="left"/>
      <w:pPr>
        <w:ind w:left="252" w:hanging="360"/>
      </w:pPr>
      <w:rPr>
        <w:rFonts w:cs="Times New Roman" w:hint="default"/>
      </w:rPr>
    </w:lvl>
    <w:lvl w:ilvl="1" w:tplc="08090019" w:tentative="1">
      <w:start w:val="1"/>
      <w:numFmt w:val="lowerLetter"/>
      <w:lvlText w:val="%2."/>
      <w:lvlJc w:val="left"/>
      <w:pPr>
        <w:ind w:left="972" w:hanging="360"/>
      </w:pPr>
      <w:rPr>
        <w:rFonts w:cs="Times New Roman"/>
      </w:rPr>
    </w:lvl>
    <w:lvl w:ilvl="2" w:tplc="0809001B" w:tentative="1">
      <w:start w:val="1"/>
      <w:numFmt w:val="lowerRoman"/>
      <w:lvlText w:val="%3."/>
      <w:lvlJc w:val="right"/>
      <w:pPr>
        <w:ind w:left="1692" w:hanging="180"/>
      </w:pPr>
      <w:rPr>
        <w:rFonts w:cs="Times New Roman"/>
      </w:rPr>
    </w:lvl>
    <w:lvl w:ilvl="3" w:tplc="0809000F" w:tentative="1">
      <w:start w:val="1"/>
      <w:numFmt w:val="decimal"/>
      <w:lvlText w:val="%4."/>
      <w:lvlJc w:val="left"/>
      <w:pPr>
        <w:ind w:left="2412" w:hanging="360"/>
      </w:pPr>
      <w:rPr>
        <w:rFonts w:cs="Times New Roman"/>
      </w:rPr>
    </w:lvl>
    <w:lvl w:ilvl="4" w:tplc="08090019" w:tentative="1">
      <w:start w:val="1"/>
      <w:numFmt w:val="lowerLetter"/>
      <w:lvlText w:val="%5."/>
      <w:lvlJc w:val="left"/>
      <w:pPr>
        <w:ind w:left="3132" w:hanging="360"/>
      </w:pPr>
      <w:rPr>
        <w:rFonts w:cs="Times New Roman"/>
      </w:rPr>
    </w:lvl>
    <w:lvl w:ilvl="5" w:tplc="0809001B" w:tentative="1">
      <w:start w:val="1"/>
      <w:numFmt w:val="lowerRoman"/>
      <w:lvlText w:val="%6."/>
      <w:lvlJc w:val="right"/>
      <w:pPr>
        <w:ind w:left="3852" w:hanging="180"/>
      </w:pPr>
      <w:rPr>
        <w:rFonts w:cs="Times New Roman"/>
      </w:rPr>
    </w:lvl>
    <w:lvl w:ilvl="6" w:tplc="0809000F" w:tentative="1">
      <w:start w:val="1"/>
      <w:numFmt w:val="decimal"/>
      <w:lvlText w:val="%7."/>
      <w:lvlJc w:val="left"/>
      <w:pPr>
        <w:ind w:left="4572" w:hanging="360"/>
      </w:pPr>
      <w:rPr>
        <w:rFonts w:cs="Times New Roman"/>
      </w:rPr>
    </w:lvl>
    <w:lvl w:ilvl="7" w:tplc="08090019" w:tentative="1">
      <w:start w:val="1"/>
      <w:numFmt w:val="lowerLetter"/>
      <w:lvlText w:val="%8."/>
      <w:lvlJc w:val="left"/>
      <w:pPr>
        <w:ind w:left="5292" w:hanging="360"/>
      </w:pPr>
      <w:rPr>
        <w:rFonts w:cs="Times New Roman"/>
      </w:rPr>
    </w:lvl>
    <w:lvl w:ilvl="8" w:tplc="0809001B" w:tentative="1">
      <w:start w:val="1"/>
      <w:numFmt w:val="lowerRoman"/>
      <w:lvlText w:val="%9."/>
      <w:lvlJc w:val="right"/>
      <w:pPr>
        <w:ind w:left="6012" w:hanging="180"/>
      </w:pPr>
      <w:rPr>
        <w:rFonts w:cs="Times New Roman"/>
      </w:rPr>
    </w:lvl>
  </w:abstractNum>
  <w:abstractNum w:abstractNumId="95" w15:restartNumberingAfterBreak="0">
    <w:nsid w:val="42A14DAF"/>
    <w:multiLevelType w:val="hybridMultilevel"/>
    <w:tmpl w:val="F7DAF4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97" w15:restartNumberingAfterBreak="0">
    <w:nsid w:val="46711DCB"/>
    <w:multiLevelType w:val="hybridMultilevel"/>
    <w:tmpl w:val="DADEF46A"/>
    <w:lvl w:ilvl="0" w:tplc="1AB26376">
      <w:start w:val="14"/>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6CF4492"/>
    <w:multiLevelType w:val="hybridMultilevel"/>
    <w:tmpl w:val="C12A1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6E92870"/>
    <w:multiLevelType w:val="hybridMultilevel"/>
    <w:tmpl w:val="3654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81C12B0"/>
    <w:multiLevelType w:val="hybridMultilevel"/>
    <w:tmpl w:val="5494218E"/>
    <w:lvl w:ilvl="0" w:tplc="1AB26376">
      <w:start w:val="14"/>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D1148B1"/>
    <w:multiLevelType w:val="hybridMultilevel"/>
    <w:tmpl w:val="6C44E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D516B17"/>
    <w:multiLevelType w:val="hybridMultilevel"/>
    <w:tmpl w:val="60E6EBA8"/>
    <w:lvl w:ilvl="0" w:tplc="E06E9EA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D9D3EC8"/>
    <w:multiLevelType w:val="hybridMultilevel"/>
    <w:tmpl w:val="9ACACEB0"/>
    <w:lvl w:ilvl="0" w:tplc="04090005">
      <w:start w:val="1"/>
      <w:numFmt w:val="bullet"/>
      <w:lvlText w:val=""/>
      <w:lvlJc w:val="left"/>
      <w:pPr>
        <w:tabs>
          <w:tab w:val="num" w:pos="765"/>
        </w:tabs>
        <w:ind w:left="765" w:hanging="360"/>
      </w:pPr>
      <w:rPr>
        <w:rFonts w:ascii="Wingdings" w:hAnsi="Wingdings"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4" w15:restartNumberingAfterBreak="0">
    <w:nsid w:val="4FA40833"/>
    <w:multiLevelType w:val="hybridMultilevel"/>
    <w:tmpl w:val="78DE7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0911647"/>
    <w:multiLevelType w:val="multilevel"/>
    <w:tmpl w:val="8CFE6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12D76D4"/>
    <w:multiLevelType w:val="hybridMultilevel"/>
    <w:tmpl w:val="DEA85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2DB5AD3"/>
    <w:multiLevelType w:val="hybridMultilevel"/>
    <w:tmpl w:val="1BD8A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34A02DC"/>
    <w:multiLevelType w:val="multilevel"/>
    <w:tmpl w:val="D784789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54E58F1"/>
    <w:multiLevelType w:val="hybridMultilevel"/>
    <w:tmpl w:val="C11C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5DB7291"/>
    <w:multiLevelType w:val="hybridMultilevel"/>
    <w:tmpl w:val="1B74B732"/>
    <w:lvl w:ilvl="0" w:tplc="0D62BF5E">
      <w:start w:val="1"/>
      <w:numFmt w:val="decimal"/>
      <w:lvlText w:val="%1)"/>
      <w:lvlJc w:val="left"/>
      <w:pPr>
        <w:tabs>
          <w:tab w:val="num" w:pos="1562"/>
        </w:tabs>
        <w:ind w:left="1562" w:hanging="360"/>
      </w:pPr>
      <w:rPr>
        <w:rFonts w:hint="default"/>
      </w:rPr>
    </w:lvl>
    <w:lvl w:ilvl="1" w:tplc="04090019" w:tentative="1">
      <w:start w:val="1"/>
      <w:numFmt w:val="lowerLetter"/>
      <w:lvlText w:val="%2."/>
      <w:lvlJc w:val="left"/>
      <w:pPr>
        <w:tabs>
          <w:tab w:val="num" w:pos="2282"/>
        </w:tabs>
        <w:ind w:left="2282" w:hanging="360"/>
      </w:pPr>
    </w:lvl>
    <w:lvl w:ilvl="2" w:tplc="0409001B" w:tentative="1">
      <w:start w:val="1"/>
      <w:numFmt w:val="lowerRoman"/>
      <w:lvlText w:val="%3."/>
      <w:lvlJc w:val="right"/>
      <w:pPr>
        <w:tabs>
          <w:tab w:val="num" w:pos="3002"/>
        </w:tabs>
        <w:ind w:left="3002" w:hanging="180"/>
      </w:pPr>
    </w:lvl>
    <w:lvl w:ilvl="3" w:tplc="0409000F" w:tentative="1">
      <w:start w:val="1"/>
      <w:numFmt w:val="decimal"/>
      <w:lvlText w:val="%4."/>
      <w:lvlJc w:val="left"/>
      <w:pPr>
        <w:tabs>
          <w:tab w:val="num" w:pos="3722"/>
        </w:tabs>
        <w:ind w:left="3722" w:hanging="360"/>
      </w:pPr>
    </w:lvl>
    <w:lvl w:ilvl="4" w:tplc="04090019" w:tentative="1">
      <w:start w:val="1"/>
      <w:numFmt w:val="lowerLetter"/>
      <w:lvlText w:val="%5."/>
      <w:lvlJc w:val="left"/>
      <w:pPr>
        <w:tabs>
          <w:tab w:val="num" w:pos="4442"/>
        </w:tabs>
        <w:ind w:left="4442" w:hanging="360"/>
      </w:pPr>
    </w:lvl>
    <w:lvl w:ilvl="5" w:tplc="0409001B" w:tentative="1">
      <w:start w:val="1"/>
      <w:numFmt w:val="lowerRoman"/>
      <w:lvlText w:val="%6."/>
      <w:lvlJc w:val="right"/>
      <w:pPr>
        <w:tabs>
          <w:tab w:val="num" w:pos="5162"/>
        </w:tabs>
        <w:ind w:left="5162" w:hanging="180"/>
      </w:pPr>
    </w:lvl>
    <w:lvl w:ilvl="6" w:tplc="0409000F" w:tentative="1">
      <w:start w:val="1"/>
      <w:numFmt w:val="decimal"/>
      <w:lvlText w:val="%7."/>
      <w:lvlJc w:val="left"/>
      <w:pPr>
        <w:tabs>
          <w:tab w:val="num" w:pos="5882"/>
        </w:tabs>
        <w:ind w:left="5882" w:hanging="360"/>
      </w:pPr>
    </w:lvl>
    <w:lvl w:ilvl="7" w:tplc="04090019" w:tentative="1">
      <w:start w:val="1"/>
      <w:numFmt w:val="lowerLetter"/>
      <w:lvlText w:val="%8."/>
      <w:lvlJc w:val="left"/>
      <w:pPr>
        <w:tabs>
          <w:tab w:val="num" w:pos="6602"/>
        </w:tabs>
        <w:ind w:left="6602" w:hanging="360"/>
      </w:pPr>
    </w:lvl>
    <w:lvl w:ilvl="8" w:tplc="0409001B" w:tentative="1">
      <w:start w:val="1"/>
      <w:numFmt w:val="lowerRoman"/>
      <w:lvlText w:val="%9."/>
      <w:lvlJc w:val="right"/>
      <w:pPr>
        <w:tabs>
          <w:tab w:val="num" w:pos="7322"/>
        </w:tabs>
        <w:ind w:left="7322" w:hanging="180"/>
      </w:pPr>
    </w:lvl>
  </w:abstractNum>
  <w:abstractNum w:abstractNumId="111" w15:restartNumberingAfterBreak="0">
    <w:nsid w:val="570E6C27"/>
    <w:multiLevelType w:val="hybridMultilevel"/>
    <w:tmpl w:val="25B2816E"/>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2" w15:restartNumberingAfterBreak="0">
    <w:nsid w:val="571F0F04"/>
    <w:multiLevelType w:val="hybridMultilevel"/>
    <w:tmpl w:val="29EC9ABA"/>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58A56AED"/>
    <w:multiLevelType w:val="hybridMultilevel"/>
    <w:tmpl w:val="B03EC4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A372F1D"/>
    <w:multiLevelType w:val="hybridMultilevel"/>
    <w:tmpl w:val="63A2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A606FCE"/>
    <w:multiLevelType w:val="hybridMultilevel"/>
    <w:tmpl w:val="28B6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5C377DB7"/>
    <w:multiLevelType w:val="hybridMultilevel"/>
    <w:tmpl w:val="2FBA49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8" w15:restartNumberingAfterBreak="0">
    <w:nsid w:val="5C6F663A"/>
    <w:multiLevelType w:val="hybridMultilevel"/>
    <w:tmpl w:val="9DB6C294"/>
    <w:lvl w:ilvl="0" w:tplc="08621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5DC45FCD"/>
    <w:multiLevelType w:val="hybridMultilevel"/>
    <w:tmpl w:val="4ECC424A"/>
    <w:lvl w:ilvl="0" w:tplc="FC34F506">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21" w15:restartNumberingAfterBreak="0">
    <w:nsid w:val="5EA3701D"/>
    <w:multiLevelType w:val="multilevel"/>
    <w:tmpl w:val="998278C6"/>
    <w:lvl w:ilvl="0">
      <w:start w:val="5"/>
      <w:numFmt w:val="decimal"/>
      <w:lvlText w:val="%1"/>
      <w:lvlJc w:val="left"/>
      <w:pPr>
        <w:ind w:left="360" w:hanging="360"/>
      </w:pPr>
      <w:rPr>
        <w:rFonts w:hint="default"/>
      </w:rPr>
    </w:lvl>
    <w:lvl w:ilvl="1">
      <w:start w:val="3"/>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122" w15:restartNumberingAfterBreak="0">
    <w:nsid w:val="5F614A49"/>
    <w:multiLevelType w:val="hybridMultilevel"/>
    <w:tmpl w:val="44828F8E"/>
    <w:lvl w:ilvl="0" w:tplc="9E92DC6C">
      <w:start w:val="1"/>
      <w:numFmt w:val="decimal"/>
      <w:lvlText w:val="%1."/>
      <w:lvlJc w:val="left"/>
      <w:pPr>
        <w:ind w:left="0" w:firstLine="0"/>
      </w:pPr>
      <w:rPr>
        <w:rFonts w:hint="default"/>
      </w:rPr>
    </w:lvl>
    <w:lvl w:ilvl="1" w:tplc="1B781CF0">
      <w:numFmt w:val="decimal"/>
      <w:lvlText w:val=""/>
      <w:lvlJc w:val="left"/>
    </w:lvl>
    <w:lvl w:ilvl="2" w:tplc="87CC30B0">
      <w:numFmt w:val="decimal"/>
      <w:lvlText w:val=""/>
      <w:lvlJc w:val="left"/>
    </w:lvl>
    <w:lvl w:ilvl="3" w:tplc="4BD8F0FE">
      <w:numFmt w:val="decimal"/>
      <w:lvlText w:val=""/>
      <w:lvlJc w:val="left"/>
    </w:lvl>
    <w:lvl w:ilvl="4" w:tplc="D11CA988">
      <w:numFmt w:val="decimal"/>
      <w:lvlText w:val=""/>
      <w:lvlJc w:val="left"/>
    </w:lvl>
    <w:lvl w:ilvl="5" w:tplc="36AA832E">
      <w:numFmt w:val="decimal"/>
      <w:lvlText w:val=""/>
      <w:lvlJc w:val="left"/>
    </w:lvl>
    <w:lvl w:ilvl="6" w:tplc="FCEEB9A8">
      <w:numFmt w:val="decimal"/>
      <w:lvlText w:val=""/>
      <w:lvlJc w:val="left"/>
    </w:lvl>
    <w:lvl w:ilvl="7" w:tplc="E9562ADE">
      <w:numFmt w:val="decimal"/>
      <w:lvlText w:val=""/>
      <w:lvlJc w:val="left"/>
    </w:lvl>
    <w:lvl w:ilvl="8" w:tplc="DD72DD7E">
      <w:numFmt w:val="decimal"/>
      <w:lvlText w:val=""/>
      <w:lvlJc w:val="left"/>
    </w:lvl>
  </w:abstractNum>
  <w:abstractNum w:abstractNumId="123" w15:restartNumberingAfterBreak="0">
    <w:nsid w:val="5F6D2350"/>
    <w:multiLevelType w:val="hybridMultilevel"/>
    <w:tmpl w:val="E88846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FC1298C"/>
    <w:multiLevelType w:val="hybridMultilevel"/>
    <w:tmpl w:val="0202492C"/>
    <w:lvl w:ilvl="0" w:tplc="51849A24">
      <w:start w:val="1"/>
      <w:numFmt w:val="upperLetter"/>
      <w:lvlText w:val="%1."/>
      <w:lvlJc w:val="left"/>
      <w:pPr>
        <w:ind w:left="7926" w:hanging="3963"/>
      </w:pPr>
      <w:rPr>
        <w:rFonts w:hint="default"/>
        <w:b/>
        <w:sz w:val="28"/>
      </w:rPr>
    </w:lvl>
    <w:lvl w:ilvl="1" w:tplc="08090019" w:tentative="1">
      <w:start w:val="1"/>
      <w:numFmt w:val="lowerLetter"/>
      <w:lvlText w:val="%2."/>
      <w:lvlJc w:val="left"/>
      <w:pPr>
        <w:ind w:left="5043" w:hanging="360"/>
      </w:pPr>
    </w:lvl>
    <w:lvl w:ilvl="2" w:tplc="0809001B" w:tentative="1">
      <w:start w:val="1"/>
      <w:numFmt w:val="lowerRoman"/>
      <w:lvlText w:val="%3."/>
      <w:lvlJc w:val="right"/>
      <w:pPr>
        <w:ind w:left="5763" w:hanging="180"/>
      </w:pPr>
    </w:lvl>
    <w:lvl w:ilvl="3" w:tplc="0809000F" w:tentative="1">
      <w:start w:val="1"/>
      <w:numFmt w:val="decimal"/>
      <w:lvlText w:val="%4."/>
      <w:lvlJc w:val="left"/>
      <w:pPr>
        <w:ind w:left="6483" w:hanging="360"/>
      </w:pPr>
    </w:lvl>
    <w:lvl w:ilvl="4" w:tplc="08090019" w:tentative="1">
      <w:start w:val="1"/>
      <w:numFmt w:val="lowerLetter"/>
      <w:lvlText w:val="%5."/>
      <w:lvlJc w:val="left"/>
      <w:pPr>
        <w:ind w:left="7203" w:hanging="360"/>
      </w:pPr>
    </w:lvl>
    <w:lvl w:ilvl="5" w:tplc="0809001B" w:tentative="1">
      <w:start w:val="1"/>
      <w:numFmt w:val="lowerRoman"/>
      <w:lvlText w:val="%6."/>
      <w:lvlJc w:val="right"/>
      <w:pPr>
        <w:ind w:left="7923" w:hanging="180"/>
      </w:pPr>
    </w:lvl>
    <w:lvl w:ilvl="6" w:tplc="0809000F" w:tentative="1">
      <w:start w:val="1"/>
      <w:numFmt w:val="decimal"/>
      <w:lvlText w:val="%7."/>
      <w:lvlJc w:val="left"/>
      <w:pPr>
        <w:ind w:left="8643" w:hanging="360"/>
      </w:pPr>
    </w:lvl>
    <w:lvl w:ilvl="7" w:tplc="08090019" w:tentative="1">
      <w:start w:val="1"/>
      <w:numFmt w:val="lowerLetter"/>
      <w:lvlText w:val="%8."/>
      <w:lvlJc w:val="left"/>
      <w:pPr>
        <w:ind w:left="9363" w:hanging="360"/>
      </w:pPr>
    </w:lvl>
    <w:lvl w:ilvl="8" w:tplc="0809001B" w:tentative="1">
      <w:start w:val="1"/>
      <w:numFmt w:val="lowerRoman"/>
      <w:lvlText w:val="%9."/>
      <w:lvlJc w:val="right"/>
      <w:pPr>
        <w:ind w:left="10083" w:hanging="180"/>
      </w:pPr>
    </w:lvl>
  </w:abstractNum>
  <w:abstractNum w:abstractNumId="125" w15:restartNumberingAfterBreak="0">
    <w:nsid w:val="60735E35"/>
    <w:multiLevelType w:val="multilevel"/>
    <w:tmpl w:val="5A388ABA"/>
    <w:lvl w:ilvl="0">
      <w:start w:val="2"/>
      <w:numFmt w:val="lowerRoman"/>
      <w:lvlText w:val="(%1)"/>
      <w:lvlJc w:val="left"/>
      <w:pPr>
        <w:tabs>
          <w:tab w:val="num" w:pos="1267"/>
        </w:tabs>
        <w:ind w:left="1267" w:hanging="720"/>
      </w:pPr>
      <w:rPr>
        <w:rFonts w:hint="default"/>
      </w:rPr>
    </w:lvl>
    <w:lvl w:ilvl="1">
      <w:start w:val="1"/>
      <w:numFmt w:val="upperLetter"/>
      <w:lvlText w:val="(%2)"/>
      <w:lvlJc w:val="left"/>
      <w:pPr>
        <w:tabs>
          <w:tab w:val="num" w:pos="1807"/>
        </w:tabs>
        <w:ind w:left="1807" w:hanging="540"/>
      </w:pPr>
      <w:rPr>
        <w:rFonts w:hint="default"/>
      </w:rPr>
    </w:lvl>
    <w:lvl w:ilvl="2">
      <w:start w:val="1"/>
      <w:numFmt w:val="lowerRoman"/>
      <w:lvlText w:val="%3."/>
      <w:lvlJc w:val="right"/>
      <w:pPr>
        <w:tabs>
          <w:tab w:val="num" w:pos="2347"/>
        </w:tabs>
        <w:ind w:left="2347" w:hanging="180"/>
      </w:pPr>
    </w:lvl>
    <w:lvl w:ilvl="3">
      <w:start w:val="1"/>
      <w:numFmt w:val="decimal"/>
      <w:lvlText w:val="%4."/>
      <w:lvlJc w:val="left"/>
      <w:pPr>
        <w:tabs>
          <w:tab w:val="num" w:pos="3067"/>
        </w:tabs>
        <w:ind w:left="3067" w:hanging="360"/>
      </w:pPr>
    </w:lvl>
    <w:lvl w:ilvl="4">
      <w:start w:val="1"/>
      <w:numFmt w:val="lowerLetter"/>
      <w:lvlText w:val="%5."/>
      <w:lvlJc w:val="left"/>
      <w:pPr>
        <w:tabs>
          <w:tab w:val="num" w:pos="3787"/>
        </w:tabs>
        <w:ind w:left="3787" w:hanging="360"/>
      </w:pPr>
    </w:lvl>
    <w:lvl w:ilvl="5">
      <w:start w:val="1"/>
      <w:numFmt w:val="lowerRoman"/>
      <w:lvlText w:val="%6."/>
      <w:lvlJc w:val="right"/>
      <w:pPr>
        <w:tabs>
          <w:tab w:val="num" w:pos="4507"/>
        </w:tabs>
        <w:ind w:left="4507" w:hanging="180"/>
      </w:pPr>
    </w:lvl>
    <w:lvl w:ilvl="6">
      <w:start w:val="1"/>
      <w:numFmt w:val="decimal"/>
      <w:lvlText w:val="%7."/>
      <w:lvlJc w:val="left"/>
      <w:pPr>
        <w:tabs>
          <w:tab w:val="num" w:pos="5227"/>
        </w:tabs>
        <w:ind w:left="5227" w:hanging="360"/>
      </w:pPr>
    </w:lvl>
    <w:lvl w:ilvl="7">
      <w:start w:val="1"/>
      <w:numFmt w:val="lowerLetter"/>
      <w:lvlText w:val="%8."/>
      <w:lvlJc w:val="left"/>
      <w:pPr>
        <w:tabs>
          <w:tab w:val="num" w:pos="5947"/>
        </w:tabs>
        <w:ind w:left="5947" w:hanging="360"/>
      </w:pPr>
    </w:lvl>
    <w:lvl w:ilvl="8">
      <w:start w:val="1"/>
      <w:numFmt w:val="lowerRoman"/>
      <w:lvlText w:val="%9."/>
      <w:lvlJc w:val="right"/>
      <w:pPr>
        <w:tabs>
          <w:tab w:val="num" w:pos="6667"/>
        </w:tabs>
        <w:ind w:left="6667" w:hanging="180"/>
      </w:pPr>
    </w:lvl>
  </w:abstractNum>
  <w:abstractNum w:abstractNumId="126" w15:restartNumberingAfterBreak="0">
    <w:nsid w:val="61721803"/>
    <w:multiLevelType w:val="hybridMultilevel"/>
    <w:tmpl w:val="6C44E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36C7377"/>
    <w:multiLevelType w:val="hybridMultilevel"/>
    <w:tmpl w:val="F486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4611A6D"/>
    <w:multiLevelType w:val="hybridMultilevel"/>
    <w:tmpl w:val="DCF667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5A41471"/>
    <w:multiLevelType w:val="hybridMultilevel"/>
    <w:tmpl w:val="B1C2EA82"/>
    <w:lvl w:ilvl="0" w:tplc="04090015">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0" w15:restartNumberingAfterBreak="0">
    <w:nsid w:val="65D849A5"/>
    <w:multiLevelType w:val="hybridMultilevel"/>
    <w:tmpl w:val="A65C99F8"/>
    <w:lvl w:ilvl="0" w:tplc="69F8B5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32" w15:restartNumberingAfterBreak="0">
    <w:nsid w:val="67B72436"/>
    <w:multiLevelType w:val="multilevel"/>
    <w:tmpl w:val="DC8093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699A7A34"/>
    <w:multiLevelType w:val="hybridMultilevel"/>
    <w:tmpl w:val="E43C87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4" w15:restartNumberingAfterBreak="0">
    <w:nsid w:val="6A8D036E"/>
    <w:multiLevelType w:val="hybridMultilevel"/>
    <w:tmpl w:val="A196A2BA"/>
    <w:lvl w:ilvl="0" w:tplc="C72A40BA">
      <w:start w:val="1"/>
      <w:numFmt w:val="bullet"/>
      <w:lvlText w:val="o"/>
      <w:lvlJc w:val="left"/>
      <w:pPr>
        <w:tabs>
          <w:tab w:val="num" w:pos="692"/>
        </w:tabs>
        <w:ind w:left="692" w:hanging="360"/>
      </w:pPr>
      <w:rPr>
        <w:rFonts w:ascii="Courier New" w:hAnsi="Courier New" w:hint="default"/>
      </w:rPr>
    </w:lvl>
    <w:lvl w:ilvl="1" w:tplc="04090019" w:tentative="1">
      <w:start w:val="1"/>
      <w:numFmt w:val="bullet"/>
      <w:lvlText w:val="o"/>
      <w:lvlJc w:val="left"/>
      <w:pPr>
        <w:tabs>
          <w:tab w:val="num" w:pos="1412"/>
        </w:tabs>
        <w:ind w:left="1412" w:hanging="360"/>
      </w:pPr>
      <w:rPr>
        <w:rFonts w:ascii="Courier New" w:hAnsi="Courier New" w:cs="Courier New" w:hint="default"/>
      </w:rPr>
    </w:lvl>
    <w:lvl w:ilvl="2" w:tplc="0409001B" w:tentative="1">
      <w:start w:val="1"/>
      <w:numFmt w:val="bullet"/>
      <w:lvlText w:val=""/>
      <w:lvlJc w:val="left"/>
      <w:pPr>
        <w:tabs>
          <w:tab w:val="num" w:pos="2132"/>
        </w:tabs>
        <w:ind w:left="2132" w:hanging="360"/>
      </w:pPr>
      <w:rPr>
        <w:rFonts w:ascii="Wingdings" w:hAnsi="Wingdings" w:hint="default"/>
      </w:rPr>
    </w:lvl>
    <w:lvl w:ilvl="3" w:tplc="0409000F" w:tentative="1">
      <w:start w:val="1"/>
      <w:numFmt w:val="bullet"/>
      <w:lvlText w:val=""/>
      <w:lvlJc w:val="left"/>
      <w:pPr>
        <w:tabs>
          <w:tab w:val="num" w:pos="2852"/>
        </w:tabs>
        <w:ind w:left="2852" w:hanging="360"/>
      </w:pPr>
      <w:rPr>
        <w:rFonts w:ascii="Symbol" w:hAnsi="Symbol" w:hint="default"/>
      </w:rPr>
    </w:lvl>
    <w:lvl w:ilvl="4" w:tplc="04090019" w:tentative="1">
      <w:start w:val="1"/>
      <w:numFmt w:val="bullet"/>
      <w:lvlText w:val="o"/>
      <w:lvlJc w:val="left"/>
      <w:pPr>
        <w:tabs>
          <w:tab w:val="num" w:pos="3572"/>
        </w:tabs>
        <w:ind w:left="3572" w:hanging="360"/>
      </w:pPr>
      <w:rPr>
        <w:rFonts w:ascii="Courier New" w:hAnsi="Courier New" w:cs="Courier New" w:hint="default"/>
      </w:rPr>
    </w:lvl>
    <w:lvl w:ilvl="5" w:tplc="0409001B" w:tentative="1">
      <w:start w:val="1"/>
      <w:numFmt w:val="bullet"/>
      <w:lvlText w:val=""/>
      <w:lvlJc w:val="left"/>
      <w:pPr>
        <w:tabs>
          <w:tab w:val="num" w:pos="4292"/>
        </w:tabs>
        <w:ind w:left="4292" w:hanging="360"/>
      </w:pPr>
      <w:rPr>
        <w:rFonts w:ascii="Wingdings" w:hAnsi="Wingdings" w:hint="default"/>
      </w:rPr>
    </w:lvl>
    <w:lvl w:ilvl="6" w:tplc="0409000F" w:tentative="1">
      <w:start w:val="1"/>
      <w:numFmt w:val="bullet"/>
      <w:lvlText w:val=""/>
      <w:lvlJc w:val="left"/>
      <w:pPr>
        <w:tabs>
          <w:tab w:val="num" w:pos="5012"/>
        </w:tabs>
        <w:ind w:left="5012" w:hanging="360"/>
      </w:pPr>
      <w:rPr>
        <w:rFonts w:ascii="Symbol" w:hAnsi="Symbol" w:hint="default"/>
      </w:rPr>
    </w:lvl>
    <w:lvl w:ilvl="7" w:tplc="04090019" w:tentative="1">
      <w:start w:val="1"/>
      <w:numFmt w:val="bullet"/>
      <w:lvlText w:val="o"/>
      <w:lvlJc w:val="left"/>
      <w:pPr>
        <w:tabs>
          <w:tab w:val="num" w:pos="5732"/>
        </w:tabs>
        <w:ind w:left="5732" w:hanging="360"/>
      </w:pPr>
      <w:rPr>
        <w:rFonts w:ascii="Courier New" w:hAnsi="Courier New" w:cs="Courier New" w:hint="default"/>
      </w:rPr>
    </w:lvl>
    <w:lvl w:ilvl="8" w:tplc="0409001B" w:tentative="1">
      <w:start w:val="1"/>
      <w:numFmt w:val="bullet"/>
      <w:lvlText w:val=""/>
      <w:lvlJc w:val="left"/>
      <w:pPr>
        <w:tabs>
          <w:tab w:val="num" w:pos="6452"/>
        </w:tabs>
        <w:ind w:left="6452" w:hanging="360"/>
      </w:pPr>
      <w:rPr>
        <w:rFonts w:ascii="Wingdings" w:hAnsi="Wingdings" w:hint="default"/>
      </w:rPr>
    </w:lvl>
  </w:abstractNum>
  <w:abstractNum w:abstractNumId="135" w15:restartNumberingAfterBreak="0">
    <w:nsid w:val="6D1B062A"/>
    <w:multiLevelType w:val="hybridMultilevel"/>
    <w:tmpl w:val="A10E1134"/>
    <w:lvl w:ilvl="0" w:tplc="FFFFFFFF">
      <w:start w:val="1"/>
      <w:numFmt w:val="lowerRoman"/>
      <w:lvlText w:val="(%1)"/>
      <w:lvlJc w:val="left"/>
      <w:pPr>
        <w:ind w:left="1080" w:hanging="72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6E62674E"/>
    <w:multiLevelType w:val="hybridMultilevel"/>
    <w:tmpl w:val="C2106064"/>
    <w:lvl w:ilvl="0" w:tplc="69F8B52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ECA0480"/>
    <w:multiLevelType w:val="hybridMultilevel"/>
    <w:tmpl w:val="37D2BBC4"/>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8" w15:restartNumberingAfterBreak="0">
    <w:nsid w:val="70967FC4"/>
    <w:multiLevelType w:val="multilevel"/>
    <w:tmpl w:val="4478398A"/>
    <w:lvl w:ilvl="0">
      <w:start w:val="4"/>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71051235"/>
    <w:multiLevelType w:val="multilevel"/>
    <w:tmpl w:val="C5B2B5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15:restartNumberingAfterBreak="0">
    <w:nsid w:val="71800EAA"/>
    <w:multiLevelType w:val="multilevel"/>
    <w:tmpl w:val="6E9E3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21C71F1"/>
    <w:multiLevelType w:val="hybridMultilevel"/>
    <w:tmpl w:val="6C44E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5BC7617"/>
    <w:multiLevelType w:val="multilevel"/>
    <w:tmpl w:val="39B8C95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8C04175"/>
    <w:multiLevelType w:val="hybridMultilevel"/>
    <w:tmpl w:val="3E302E50"/>
    <w:lvl w:ilvl="0" w:tplc="04090013">
      <w:start w:val="1"/>
      <w:numFmt w:val="upperRoman"/>
      <w:lvlText w:val="%1."/>
      <w:lvlJc w:val="right"/>
      <w:pPr>
        <w:tabs>
          <w:tab w:val="num" w:pos="1080"/>
        </w:tabs>
        <w:ind w:left="108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4" w15:restartNumberingAfterBreak="0">
    <w:nsid w:val="797E1710"/>
    <w:multiLevelType w:val="singleLevel"/>
    <w:tmpl w:val="B030C604"/>
    <w:lvl w:ilvl="0">
      <w:start w:val="1"/>
      <w:numFmt w:val="bullet"/>
      <w:pStyle w:val="Outline3"/>
      <w:lvlText w:val=""/>
      <w:lvlJc w:val="left"/>
      <w:pPr>
        <w:tabs>
          <w:tab w:val="num" w:pos="360"/>
        </w:tabs>
        <w:ind w:left="360" w:hanging="360"/>
      </w:pPr>
      <w:rPr>
        <w:rFonts w:ascii="Symbol" w:hAnsi="Symbol" w:hint="default"/>
      </w:rPr>
    </w:lvl>
  </w:abstractNum>
  <w:abstractNum w:abstractNumId="145" w15:restartNumberingAfterBreak="0">
    <w:nsid w:val="7A282B6A"/>
    <w:multiLevelType w:val="hybridMultilevel"/>
    <w:tmpl w:val="0DF611FE"/>
    <w:lvl w:ilvl="0" w:tplc="8E0625D0">
      <w:start w:val="16"/>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A666BE0"/>
    <w:multiLevelType w:val="hybridMultilevel"/>
    <w:tmpl w:val="7F94EB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ABB24D5"/>
    <w:multiLevelType w:val="hybridMultilevel"/>
    <w:tmpl w:val="5A388ABA"/>
    <w:lvl w:ilvl="0" w:tplc="150CAB22">
      <w:start w:val="2"/>
      <w:numFmt w:val="lowerRoman"/>
      <w:lvlText w:val="(%1)"/>
      <w:lvlJc w:val="left"/>
      <w:pPr>
        <w:tabs>
          <w:tab w:val="num" w:pos="1267"/>
        </w:tabs>
        <w:ind w:left="1267" w:hanging="720"/>
      </w:pPr>
      <w:rPr>
        <w:rFonts w:cs="Times New Roman" w:hint="default"/>
      </w:rPr>
    </w:lvl>
    <w:lvl w:ilvl="1" w:tplc="08090019">
      <w:start w:val="1"/>
      <w:numFmt w:val="upperLetter"/>
      <w:lvlText w:val="(%2)"/>
      <w:lvlJc w:val="left"/>
      <w:pPr>
        <w:tabs>
          <w:tab w:val="num" w:pos="1807"/>
        </w:tabs>
        <w:ind w:left="1807" w:hanging="540"/>
      </w:pPr>
      <w:rPr>
        <w:rFonts w:cs="Times New Roman" w:hint="default"/>
      </w:rPr>
    </w:lvl>
    <w:lvl w:ilvl="2" w:tplc="0809001B" w:tentative="1">
      <w:start w:val="1"/>
      <w:numFmt w:val="lowerRoman"/>
      <w:lvlText w:val="%3."/>
      <w:lvlJc w:val="right"/>
      <w:pPr>
        <w:tabs>
          <w:tab w:val="num" w:pos="2347"/>
        </w:tabs>
        <w:ind w:left="2347" w:hanging="180"/>
      </w:pPr>
      <w:rPr>
        <w:rFonts w:cs="Times New Roman"/>
      </w:rPr>
    </w:lvl>
    <w:lvl w:ilvl="3" w:tplc="0809000F" w:tentative="1">
      <w:start w:val="1"/>
      <w:numFmt w:val="decimal"/>
      <w:lvlText w:val="%4."/>
      <w:lvlJc w:val="left"/>
      <w:pPr>
        <w:tabs>
          <w:tab w:val="num" w:pos="3067"/>
        </w:tabs>
        <w:ind w:left="3067" w:hanging="360"/>
      </w:pPr>
      <w:rPr>
        <w:rFonts w:cs="Times New Roman"/>
      </w:rPr>
    </w:lvl>
    <w:lvl w:ilvl="4" w:tplc="08090019" w:tentative="1">
      <w:start w:val="1"/>
      <w:numFmt w:val="lowerLetter"/>
      <w:lvlText w:val="%5."/>
      <w:lvlJc w:val="left"/>
      <w:pPr>
        <w:tabs>
          <w:tab w:val="num" w:pos="3787"/>
        </w:tabs>
        <w:ind w:left="3787" w:hanging="360"/>
      </w:pPr>
      <w:rPr>
        <w:rFonts w:cs="Times New Roman"/>
      </w:rPr>
    </w:lvl>
    <w:lvl w:ilvl="5" w:tplc="0809001B" w:tentative="1">
      <w:start w:val="1"/>
      <w:numFmt w:val="lowerRoman"/>
      <w:lvlText w:val="%6."/>
      <w:lvlJc w:val="right"/>
      <w:pPr>
        <w:tabs>
          <w:tab w:val="num" w:pos="4507"/>
        </w:tabs>
        <w:ind w:left="4507" w:hanging="180"/>
      </w:pPr>
      <w:rPr>
        <w:rFonts w:cs="Times New Roman"/>
      </w:rPr>
    </w:lvl>
    <w:lvl w:ilvl="6" w:tplc="0809000F" w:tentative="1">
      <w:start w:val="1"/>
      <w:numFmt w:val="decimal"/>
      <w:lvlText w:val="%7."/>
      <w:lvlJc w:val="left"/>
      <w:pPr>
        <w:tabs>
          <w:tab w:val="num" w:pos="5227"/>
        </w:tabs>
        <w:ind w:left="5227" w:hanging="360"/>
      </w:pPr>
      <w:rPr>
        <w:rFonts w:cs="Times New Roman"/>
      </w:rPr>
    </w:lvl>
    <w:lvl w:ilvl="7" w:tplc="08090019" w:tentative="1">
      <w:start w:val="1"/>
      <w:numFmt w:val="lowerLetter"/>
      <w:lvlText w:val="%8."/>
      <w:lvlJc w:val="left"/>
      <w:pPr>
        <w:tabs>
          <w:tab w:val="num" w:pos="5947"/>
        </w:tabs>
        <w:ind w:left="5947" w:hanging="360"/>
      </w:pPr>
      <w:rPr>
        <w:rFonts w:cs="Times New Roman"/>
      </w:rPr>
    </w:lvl>
    <w:lvl w:ilvl="8" w:tplc="0809001B" w:tentative="1">
      <w:start w:val="1"/>
      <w:numFmt w:val="lowerRoman"/>
      <w:lvlText w:val="%9."/>
      <w:lvlJc w:val="right"/>
      <w:pPr>
        <w:tabs>
          <w:tab w:val="num" w:pos="6667"/>
        </w:tabs>
        <w:ind w:left="6667" w:hanging="180"/>
      </w:pPr>
      <w:rPr>
        <w:rFonts w:cs="Times New Roman"/>
      </w:rPr>
    </w:lvl>
  </w:abstractNum>
  <w:abstractNum w:abstractNumId="148" w15:restartNumberingAfterBreak="0">
    <w:nsid w:val="7F954A72"/>
    <w:multiLevelType w:val="multilevel"/>
    <w:tmpl w:val="7F403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9"/>
  </w:num>
  <w:num w:numId="3">
    <w:abstractNumId w:val="131"/>
  </w:num>
  <w:num w:numId="4">
    <w:abstractNumId w:val="147"/>
  </w:num>
  <w:num w:numId="5">
    <w:abstractNumId w:val="111"/>
  </w:num>
  <w:num w:numId="6">
    <w:abstractNumId w:val="61"/>
  </w:num>
  <w:num w:numId="7">
    <w:abstractNumId w:val="135"/>
  </w:num>
  <w:num w:numId="8">
    <w:abstractNumId w:val="144"/>
  </w:num>
  <w:num w:numId="9">
    <w:abstractNumId w:val="1"/>
  </w:num>
  <w:num w:numId="10">
    <w:abstractNumId w:val="52"/>
  </w:num>
  <w:num w:numId="11">
    <w:abstractNumId w:val="134"/>
  </w:num>
  <w:num w:numId="12">
    <w:abstractNumId w:val="42"/>
  </w:num>
  <w:num w:numId="13">
    <w:abstractNumId w:val="43"/>
  </w:num>
  <w:num w:numId="14">
    <w:abstractNumId w:val="106"/>
  </w:num>
  <w:num w:numId="15">
    <w:abstractNumId w:val="104"/>
  </w:num>
  <w:num w:numId="16">
    <w:abstractNumId w:val="107"/>
  </w:num>
  <w:num w:numId="17">
    <w:abstractNumId w:val="85"/>
  </w:num>
  <w:num w:numId="18">
    <w:abstractNumId w:val="133"/>
  </w:num>
  <w:num w:numId="19">
    <w:abstractNumId w:val="129"/>
  </w:num>
  <w:num w:numId="20">
    <w:abstractNumId w:val="112"/>
  </w:num>
  <w:num w:numId="21">
    <w:abstractNumId w:val="60"/>
  </w:num>
  <w:num w:numId="22">
    <w:abstractNumId w:val="110"/>
  </w:num>
  <w:num w:numId="23">
    <w:abstractNumId w:val="72"/>
  </w:num>
  <w:num w:numId="24">
    <w:abstractNumId w:val="103"/>
  </w:num>
  <w:num w:numId="25">
    <w:abstractNumId w:val="120"/>
  </w:num>
  <w:num w:numId="26">
    <w:abstractNumId w:val="2"/>
  </w:num>
  <w:num w:numId="27">
    <w:abstractNumId w:val="68"/>
  </w:num>
  <w:num w:numId="28">
    <w:abstractNumId w:val="3"/>
    <w:lvlOverride w:ilvl="0">
      <w:lvl w:ilvl="0">
        <w:start w:val="1"/>
        <w:numFmt w:val="bullet"/>
        <w:lvlText w:val=""/>
        <w:legacy w:legacy="1" w:legacySpace="0" w:legacyIndent="360"/>
        <w:lvlJc w:val="left"/>
        <w:pPr>
          <w:ind w:left="720" w:hanging="360"/>
        </w:pPr>
        <w:rPr>
          <w:rFonts w:ascii="Symbol" w:hAnsi="Symbol" w:hint="default"/>
          <w:b w:val="0"/>
          <w:i w:val="0"/>
          <w:sz w:val="20"/>
        </w:rPr>
      </w:lvl>
    </w:lvlOverride>
  </w:num>
  <w:num w:numId="29">
    <w:abstractNumId w:val="81"/>
  </w:num>
  <w:num w:numId="30">
    <w:abstractNumId w:val="53"/>
  </w:num>
  <w:num w:numId="31">
    <w:abstractNumId w:val="128"/>
  </w:num>
  <w:num w:numId="32">
    <w:abstractNumId w:val="89"/>
  </w:num>
  <w:num w:numId="33">
    <w:abstractNumId w:val="137"/>
  </w:num>
  <w:num w:numId="34">
    <w:abstractNumId w:val="143"/>
  </w:num>
  <w:num w:numId="35">
    <w:abstractNumId w:val="54"/>
  </w:num>
  <w:num w:numId="36">
    <w:abstractNumId w:val="86"/>
  </w:num>
  <w:num w:numId="37">
    <w:abstractNumId w:val="50"/>
  </w:num>
  <w:num w:numId="38">
    <w:abstractNumId w:val="92"/>
  </w:num>
  <w:num w:numId="39">
    <w:abstractNumId w:val="67"/>
  </w:num>
  <w:num w:numId="40">
    <w:abstractNumId w:val="142"/>
  </w:num>
  <w:num w:numId="41">
    <w:abstractNumId w:val="121"/>
  </w:num>
  <w:num w:numId="42">
    <w:abstractNumId w:val="138"/>
  </w:num>
  <w:num w:numId="43">
    <w:abstractNumId w:val="0"/>
  </w:num>
  <w:num w:numId="44">
    <w:abstractNumId w:val="145"/>
  </w:num>
  <w:num w:numId="45">
    <w:abstractNumId w:val="44"/>
  </w:num>
  <w:num w:numId="46">
    <w:abstractNumId w:val="140"/>
  </w:num>
  <w:num w:numId="47">
    <w:abstractNumId w:val="148"/>
  </w:num>
  <w:num w:numId="48">
    <w:abstractNumId w:val="65"/>
  </w:num>
  <w:num w:numId="49">
    <w:abstractNumId w:val="57"/>
  </w:num>
  <w:num w:numId="50">
    <w:abstractNumId w:val="105"/>
  </w:num>
  <w:num w:numId="51">
    <w:abstractNumId w:val="20"/>
  </w:num>
  <w:num w:numId="52">
    <w:abstractNumId w:val="24"/>
  </w:num>
  <w:num w:numId="53">
    <w:abstractNumId w:val="16"/>
  </w:num>
  <w:num w:numId="54">
    <w:abstractNumId w:val="13"/>
  </w:num>
  <w:num w:numId="55">
    <w:abstractNumId w:val="18"/>
  </w:num>
  <w:num w:numId="56">
    <w:abstractNumId w:val="14"/>
  </w:num>
  <w:num w:numId="57">
    <w:abstractNumId w:val="31"/>
  </w:num>
  <w:num w:numId="58">
    <w:abstractNumId w:val="17"/>
  </w:num>
  <w:num w:numId="59">
    <w:abstractNumId w:val="9"/>
  </w:num>
  <w:num w:numId="60">
    <w:abstractNumId w:val="34"/>
  </w:num>
  <w:num w:numId="61">
    <w:abstractNumId w:val="11"/>
  </w:num>
  <w:num w:numId="62">
    <w:abstractNumId w:val="26"/>
  </w:num>
  <w:num w:numId="63">
    <w:abstractNumId w:val="21"/>
  </w:num>
  <w:num w:numId="64">
    <w:abstractNumId w:val="8"/>
  </w:num>
  <w:num w:numId="65">
    <w:abstractNumId w:val="28"/>
  </w:num>
  <w:num w:numId="66">
    <w:abstractNumId w:val="29"/>
  </w:num>
  <w:num w:numId="67">
    <w:abstractNumId w:val="15"/>
  </w:num>
  <w:num w:numId="68">
    <w:abstractNumId w:val="19"/>
  </w:num>
  <w:num w:numId="69">
    <w:abstractNumId w:val="32"/>
  </w:num>
  <w:num w:numId="70">
    <w:abstractNumId w:val="4"/>
  </w:num>
  <w:num w:numId="71">
    <w:abstractNumId w:val="35"/>
  </w:num>
  <w:num w:numId="72">
    <w:abstractNumId w:val="22"/>
  </w:num>
  <w:num w:numId="73">
    <w:abstractNumId w:val="23"/>
  </w:num>
  <w:num w:numId="74">
    <w:abstractNumId w:val="30"/>
  </w:num>
  <w:num w:numId="75">
    <w:abstractNumId w:val="6"/>
  </w:num>
  <w:num w:numId="76">
    <w:abstractNumId w:val="5"/>
  </w:num>
  <w:num w:numId="77">
    <w:abstractNumId w:val="27"/>
  </w:num>
  <w:num w:numId="78">
    <w:abstractNumId w:val="33"/>
  </w:num>
  <w:num w:numId="79">
    <w:abstractNumId w:val="10"/>
  </w:num>
  <w:num w:numId="80">
    <w:abstractNumId w:val="12"/>
  </w:num>
  <w:num w:numId="81">
    <w:abstractNumId w:val="7"/>
  </w:num>
  <w:num w:numId="82">
    <w:abstractNumId w:val="25"/>
  </w:num>
  <w:num w:numId="83">
    <w:abstractNumId w:val="46"/>
  </w:num>
  <w:num w:numId="84">
    <w:abstractNumId w:val="66"/>
  </w:num>
  <w:num w:numId="85">
    <w:abstractNumId w:val="114"/>
  </w:num>
  <w:num w:numId="86">
    <w:abstractNumId w:val="73"/>
  </w:num>
  <w:num w:numId="87">
    <w:abstractNumId w:val="139"/>
  </w:num>
  <w:num w:numId="88">
    <w:abstractNumId w:val="99"/>
  </w:num>
  <w:num w:numId="89">
    <w:abstractNumId w:val="51"/>
  </w:num>
  <w:num w:numId="90">
    <w:abstractNumId w:val="37"/>
  </w:num>
  <w:num w:numId="91">
    <w:abstractNumId w:val="69"/>
  </w:num>
  <w:num w:numId="92">
    <w:abstractNumId w:val="83"/>
  </w:num>
  <w:num w:numId="93">
    <w:abstractNumId w:val="122"/>
  </w:num>
  <w:num w:numId="94">
    <w:abstractNumId w:val="90"/>
  </w:num>
  <w:num w:numId="95">
    <w:abstractNumId w:val="123"/>
  </w:num>
  <w:num w:numId="96">
    <w:abstractNumId w:val="80"/>
  </w:num>
  <w:num w:numId="97">
    <w:abstractNumId w:val="109"/>
  </w:num>
  <w:num w:numId="98">
    <w:abstractNumId w:val="71"/>
  </w:num>
  <w:num w:numId="99">
    <w:abstractNumId w:val="75"/>
  </w:num>
  <w:num w:numId="100">
    <w:abstractNumId w:val="95"/>
  </w:num>
  <w:num w:numId="101">
    <w:abstractNumId w:val="127"/>
  </w:num>
  <w:num w:numId="102">
    <w:abstractNumId w:val="76"/>
  </w:num>
  <w:num w:numId="103">
    <w:abstractNumId w:val="84"/>
  </w:num>
  <w:num w:numId="104">
    <w:abstractNumId w:val="91"/>
  </w:num>
  <w:num w:numId="105">
    <w:abstractNumId w:val="125"/>
  </w:num>
  <w:num w:numId="106">
    <w:abstractNumId w:val="39"/>
  </w:num>
  <w:num w:numId="107">
    <w:abstractNumId w:val="45"/>
  </w:num>
  <w:num w:numId="108">
    <w:abstractNumId w:val="47"/>
  </w:num>
  <w:num w:numId="109">
    <w:abstractNumId w:val="74"/>
  </w:num>
  <w:num w:numId="110">
    <w:abstractNumId w:val="116"/>
  </w:num>
  <w:num w:numId="111">
    <w:abstractNumId w:val="130"/>
  </w:num>
  <w:num w:numId="112">
    <w:abstractNumId w:val="79"/>
  </w:num>
  <w:num w:numId="113">
    <w:abstractNumId w:val="119"/>
  </w:num>
  <w:num w:numId="114">
    <w:abstractNumId w:val="136"/>
  </w:num>
  <w:num w:numId="115">
    <w:abstractNumId w:val="126"/>
  </w:num>
  <w:num w:numId="116">
    <w:abstractNumId w:val="48"/>
  </w:num>
  <w:num w:numId="117">
    <w:abstractNumId w:val="141"/>
  </w:num>
  <w:num w:numId="118">
    <w:abstractNumId w:val="101"/>
  </w:num>
  <w:num w:numId="119">
    <w:abstractNumId w:val="58"/>
  </w:num>
  <w:num w:numId="120">
    <w:abstractNumId w:val="55"/>
  </w:num>
  <w:num w:numId="121">
    <w:abstractNumId w:val="94"/>
  </w:num>
  <w:num w:numId="122">
    <w:abstractNumId w:val="64"/>
  </w:num>
  <w:num w:numId="123">
    <w:abstractNumId w:val="62"/>
  </w:num>
  <w:num w:numId="124">
    <w:abstractNumId w:val="108"/>
  </w:num>
  <w:num w:numId="125">
    <w:abstractNumId w:val="41"/>
  </w:num>
  <w:num w:numId="126">
    <w:abstractNumId w:val="40"/>
  </w:num>
  <w:num w:numId="127">
    <w:abstractNumId w:val="49"/>
  </w:num>
  <w:num w:numId="128">
    <w:abstractNumId w:val="132"/>
  </w:num>
  <w:num w:numId="129">
    <w:abstractNumId w:val="36"/>
  </w:num>
  <w:num w:numId="130">
    <w:abstractNumId w:val="118"/>
  </w:num>
  <w:num w:numId="131">
    <w:abstractNumId w:val="124"/>
  </w:num>
  <w:num w:numId="132">
    <w:abstractNumId w:val="96"/>
  </w:num>
  <w:num w:numId="133">
    <w:abstractNumId w:val="146"/>
  </w:num>
  <w:num w:numId="134">
    <w:abstractNumId w:val="98"/>
  </w:num>
  <w:num w:numId="135">
    <w:abstractNumId w:val="117"/>
  </w:num>
  <w:num w:numId="136">
    <w:abstractNumId w:val="115"/>
  </w:num>
  <w:num w:numId="137">
    <w:abstractNumId w:val="113"/>
  </w:num>
  <w:num w:numId="138">
    <w:abstractNumId w:val="70"/>
  </w:num>
  <w:num w:numId="139">
    <w:abstractNumId w:val="93"/>
  </w:num>
  <w:num w:numId="140">
    <w:abstractNumId w:val="87"/>
  </w:num>
  <w:num w:numId="141">
    <w:abstractNumId w:val="97"/>
  </w:num>
  <w:num w:numId="142">
    <w:abstractNumId w:val="82"/>
  </w:num>
  <w:num w:numId="143">
    <w:abstractNumId w:val="100"/>
  </w:num>
  <w:num w:numId="144">
    <w:abstractNumId w:val="77"/>
  </w:num>
  <w:num w:numId="145">
    <w:abstractNumId w:val="102"/>
  </w:num>
  <w:num w:numId="146">
    <w:abstractNumId w:val="56"/>
  </w:num>
  <w:num w:numId="147">
    <w:abstractNumId w:val="63"/>
  </w:num>
  <w:num w:numId="148">
    <w:abstractNumId w:val="38"/>
  </w:num>
  <w:num w:numId="149">
    <w:abstractNumId w:val="88"/>
  </w:num>
  <w:num w:numId="150">
    <w:abstractNumId w:val="78"/>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B6"/>
    <w:rsid w:val="00004FAA"/>
    <w:rsid w:val="00007F2B"/>
    <w:rsid w:val="000117D1"/>
    <w:rsid w:val="00012060"/>
    <w:rsid w:val="00013237"/>
    <w:rsid w:val="000206EE"/>
    <w:rsid w:val="00023C00"/>
    <w:rsid w:val="00034475"/>
    <w:rsid w:val="0004010E"/>
    <w:rsid w:val="00044952"/>
    <w:rsid w:val="000472DC"/>
    <w:rsid w:val="00066B91"/>
    <w:rsid w:val="000702E7"/>
    <w:rsid w:val="00074639"/>
    <w:rsid w:val="00084004"/>
    <w:rsid w:val="00090913"/>
    <w:rsid w:val="00090ACA"/>
    <w:rsid w:val="00092F7F"/>
    <w:rsid w:val="0009492E"/>
    <w:rsid w:val="000A3920"/>
    <w:rsid w:val="000A6C58"/>
    <w:rsid w:val="000B1266"/>
    <w:rsid w:val="000B7C9F"/>
    <w:rsid w:val="000C31E9"/>
    <w:rsid w:val="000C41AB"/>
    <w:rsid w:val="000D3901"/>
    <w:rsid w:val="000D5565"/>
    <w:rsid w:val="000E1549"/>
    <w:rsid w:val="000E20D2"/>
    <w:rsid w:val="000E25F9"/>
    <w:rsid w:val="000E6D56"/>
    <w:rsid w:val="000E7880"/>
    <w:rsid w:val="000F2086"/>
    <w:rsid w:val="000F3E5F"/>
    <w:rsid w:val="000F4F20"/>
    <w:rsid w:val="000F5315"/>
    <w:rsid w:val="00122844"/>
    <w:rsid w:val="00123AB9"/>
    <w:rsid w:val="00125B2D"/>
    <w:rsid w:val="00127C5D"/>
    <w:rsid w:val="0013187B"/>
    <w:rsid w:val="00135D1D"/>
    <w:rsid w:val="00137E49"/>
    <w:rsid w:val="00141427"/>
    <w:rsid w:val="00142713"/>
    <w:rsid w:val="001550AB"/>
    <w:rsid w:val="00167B7F"/>
    <w:rsid w:val="00183157"/>
    <w:rsid w:val="00191319"/>
    <w:rsid w:val="001A20EC"/>
    <w:rsid w:val="001A2F7E"/>
    <w:rsid w:val="001B26F0"/>
    <w:rsid w:val="001B5001"/>
    <w:rsid w:val="001B6347"/>
    <w:rsid w:val="001C0DB0"/>
    <w:rsid w:val="001E452E"/>
    <w:rsid w:val="001F1D82"/>
    <w:rsid w:val="0020111C"/>
    <w:rsid w:val="00206D10"/>
    <w:rsid w:val="00207070"/>
    <w:rsid w:val="00215627"/>
    <w:rsid w:val="002317FB"/>
    <w:rsid w:val="0023356F"/>
    <w:rsid w:val="00234054"/>
    <w:rsid w:val="002349B6"/>
    <w:rsid w:val="00241FD8"/>
    <w:rsid w:val="002430AB"/>
    <w:rsid w:val="00244202"/>
    <w:rsid w:val="002455A2"/>
    <w:rsid w:val="002456F8"/>
    <w:rsid w:val="00245D88"/>
    <w:rsid w:val="0025196D"/>
    <w:rsid w:val="00251F99"/>
    <w:rsid w:val="00252730"/>
    <w:rsid w:val="002567C2"/>
    <w:rsid w:val="002614D3"/>
    <w:rsid w:val="002654C9"/>
    <w:rsid w:val="00265659"/>
    <w:rsid w:val="00276603"/>
    <w:rsid w:val="002769D2"/>
    <w:rsid w:val="0028203D"/>
    <w:rsid w:val="00294E6E"/>
    <w:rsid w:val="0029644A"/>
    <w:rsid w:val="002A0F37"/>
    <w:rsid w:val="002B0237"/>
    <w:rsid w:val="002B0A65"/>
    <w:rsid w:val="002B14D5"/>
    <w:rsid w:val="002B1607"/>
    <w:rsid w:val="002B51DB"/>
    <w:rsid w:val="002C00E4"/>
    <w:rsid w:val="002C36A2"/>
    <w:rsid w:val="002C49F1"/>
    <w:rsid w:val="002C601F"/>
    <w:rsid w:val="002C7EF4"/>
    <w:rsid w:val="002D107D"/>
    <w:rsid w:val="002D19D8"/>
    <w:rsid w:val="002D5335"/>
    <w:rsid w:val="002D555B"/>
    <w:rsid w:val="002E03B4"/>
    <w:rsid w:val="002E1188"/>
    <w:rsid w:val="002E2819"/>
    <w:rsid w:val="002E5B86"/>
    <w:rsid w:val="00311FDD"/>
    <w:rsid w:val="00313727"/>
    <w:rsid w:val="00320320"/>
    <w:rsid w:val="0033124A"/>
    <w:rsid w:val="0033374C"/>
    <w:rsid w:val="00341B2D"/>
    <w:rsid w:val="003438EC"/>
    <w:rsid w:val="003461AD"/>
    <w:rsid w:val="003477BE"/>
    <w:rsid w:val="00354978"/>
    <w:rsid w:val="0036197D"/>
    <w:rsid w:val="00372145"/>
    <w:rsid w:val="003879C1"/>
    <w:rsid w:val="00394E52"/>
    <w:rsid w:val="003A45D3"/>
    <w:rsid w:val="003C16AE"/>
    <w:rsid w:val="003C2A8A"/>
    <w:rsid w:val="003C3888"/>
    <w:rsid w:val="003D0AAE"/>
    <w:rsid w:val="003D6A00"/>
    <w:rsid w:val="003F6B4C"/>
    <w:rsid w:val="004148D2"/>
    <w:rsid w:val="004153D2"/>
    <w:rsid w:val="00421124"/>
    <w:rsid w:val="0042410B"/>
    <w:rsid w:val="00436D5A"/>
    <w:rsid w:val="004461FB"/>
    <w:rsid w:val="00446DC1"/>
    <w:rsid w:val="004547B5"/>
    <w:rsid w:val="00457234"/>
    <w:rsid w:val="004648E2"/>
    <w:rsid w:val="00465476"/>
    <w:rsid w:val="00466006"/>
    <w:rsid w:val="00470B50"/>
    <w:rsid w:val="00476D7A"/>
    <w:rsid w:val="0049478E"/>
    <w:rsid w:val="004A214A"/>
    <w:rsid w:val="004D7EDC"/>
    <w:rsid w:val="004E00A3"/>
    <w:rsid w:val="004E7E8B"/>
    <w:rsid w:val="004F06B3"/>
    <w:rsid w:val="004F5874"/>
    <w:rsid w:val="00504BD3"/>
    <w:rsid w:val="00511989"/>
    <w:rsid w:val="00513E27"/>
    <w:rsid w:val="00517C70"/>
    <w:rsid w:val="00517F7D"/>
    <w:rsid w:val="0052496B"/>
    <w:rsid w:val="0052705E"/>
    <w:rsid w:val="00564955"/>
    <w:rsid w:val="00570B49"/>
    <w:rsid w:val="005851FE"/>
    <w:rsid w:val="005859FB"/>
    <w:rsid w:val="00586987"/>
    <w:rsid w:val="00586A89"/>
    <w:rsid w:val="00590AFA"/>
    <w:rsid w:val="00594D8C"/>
    <w:rsid w:val="0059522C"/>
    <w:rsid w:val="00595742"/>
    <w:rsid w:val="00597DA6"/>
    <w:rsid w:val="005A1DAB"/>
    <w:rsid w:val="005C3DED"/>
    <w:rsid w:val="005C4CCF"/>
    <w:rsid w:val="005C4E28"/>
    <w:rsid w:val="005D2BB1"/>
    <w:rsid w:val="005E27C1"/>
    <w:rsid w:val="005F2079"/>
    <w:rsid w:val="00613949"/>
    <w:rsid w:val="006258D4"/>
    <w:rsid w:val="00627EF9"/>
    <w:rsid w:val="00636118"/>
    <w:rsid w:val="0063714B"/>
    <w:rsid w:val="00642A80"/>
    <w:rsid w:val="006462F9"/>
    <w:rsid w:val="006465E9"/>
    <w:rsid w:val="006511B2"/>
    <w:rsid w:val="006522F5"/>
    <w:rsid w:val="006562C1"/>
    <w:rsid w:val="00663707"/>
    <w:rsid w:val="00673E71"/>
    <w:rsid w:val="00694458"/>
    <w:rsid w:val="006A1588"/>
    <w:rsid w:val="006A52F6"/>
    <w:rsid w:val="006A5DD0"/>
    <w:rsid w:val="006B0E80"/>
    <w:rsid w:val="006B3184"/>
    <w:rsid w:val="006B4DB2"/>
    <w:rsid w:val="006C5237"/>
    <w:rsid w:val="006D3B1C"/>
    <w:rsid w:val="006D5E49"/>
    <w:rsid w:val="006D6849"/>
    <w:rsid w:val="006D6E8D"/>
    <w:rsid w:val="006E5886"/>
    <w:rsid w:val="006E7850"/>
    <w:rsid w:val="006E7B6B"/>
    <w:rsid w:val="006F06A3"/>
    <w:rsid w:val="006F1241"/>
    <w:rsid w:val="006F1DA8"/>
    <w:rsid w:val="006F7D58"/>
    <w:rsid w:val="00703B87"/>
    <w:rsid w:val="0071577B"/>
    <w:rsid w:val="007239C3"/>
    <w:rsid w:val="00732A2B"/>
    <w:rsid w:val="0073642D"/>
    <w:rsid w:val="00741FCD"/>
    <w:rsid w:val="00750B5B"/>
    <w:rsid w:val="00756B80"/>
    <w:rsid w:val="007641BC"/>
    <w:rsid w:val="00774479"/>
    <w:rsid w:val="00782D4D"/>
    <w:rsid w:val="007837B8"/>
    <w:rsid w:val="00783B20"/>
    <w:rsid w:val="007846C9"/>
    <w:rsid w:val="007852EC"/>
    <w:rsid w:val="00793CBD"/>
    <w:rsid w:val="007B1877"/>
    <w:rsid w:val="007B7EE2"/>
    <w:rsid w:val="007D2A76"/>
    <w:rsid w:val="007D2D47"/>
    <w:rsid w:val="007D41D5"/>
    <w:rsid w:val="007D643E"/>
    <w:rsid w:val="007D6669"/>
    <w:rsid w:val="007F117B"/>
    <w:rsid w:val="00806DDF"/>
    <w:rsid w:val="00810CB9"/>
    <w:rsid w:val="00810F18"/>
    <w:rsid w:val="00822133"/>
    <w:rsid w:val="0082719D"/>
    <w:rsid w:val="00846B48"/>
    <w:rsid w:val="008502F1"/>
    <w:rsid w:val="00867D73"/>
    <w:rsid w:val="008777E9"/>
    <w:rsid w:val="00880C80"/>
    <w:rsid w:val="008935D6"/>
    <w:rsid w:val="00895ACA"/>
    <w:rsid w:val="008A23F7"/>
    <w:rsid w:val="008B2376"/>
    <w:rsid w:val="008B2A38"/>
    <w:rsid w:val="008B5747"/>
    <w:rsid w:val="008C2C59"/>
    <w:rsid w:val="008C6B1D"/>
    <w:rsid w:val="008C7025"/>
    <w:rsid w:val="008C7BBF"/>
    <w:rsid w:val="008E59EC"/>
    <w:rsid w:val="008F427C"/>
    <w:rsid w:val="009142B2"/>
    <w:rsid w:val="00916406"/>
    <w:rsid w:val="00917441"/>
    <w:rsid w:val="00923720"/>
    <w:rsid w:val="00926E22"/>
    <w:rsid w:val="009333EF"/>
    <w:rsid w:val="00941500"/>
    <w:rsid w:val="009434DB"/>
    <w:rsid w:val="00953875"/>
    <w:rsid w:val="00954CE2"/>
    <w:rsid w:val="00964D46"/>
    <w:rsid w:val="00966798"/>
    <w:rsid w:val="009667C3"/>
    <w:rsid w:val="009723D4"/>
    <w:rsid w:val="0097567F"/>
    <w:rsid w:val="00981D9F"/>
    <w:rsid w:val="00997563"/>
    <w:rsid w:val="009D053F"/>
    <w:rsid w:val="009D716D"/>
    <w:rsid w:val="009E10F0"/>
    <w:rsid w:val="009E1DD7"/>
    <w:rsid w:val="009E3394"/>
    <w:rsid w:val="009E4292"/>
    <w:rsid w:val="009F0812"/>
    <w:rsid w:val="009F62A0"/>
    <w:rsid w:val="00A0797F"/>
    <w:rsid w:val="00A13101"/>
    <w:rsid w:val="00A13B0F"/>
    <w:rsid w:val="00A24BDC"/>
    <w:rsid w:val="00A27872"/>
    <w:rsid w:val="00A342C1"/>
    <w:rsid w:val="00A44598"/>
    <w:rsid w:val="00A44927"/>
    <w:rsid w:val="00A45678"/>
    <w:rsid w:val="00A54C8F"/>
    <w:rsid w:val="00A61D35"/>
    <w:rsid w:val="00A74BE1"/>
    <w:rsid w:val="00A81DCC"/>
    <w:rsid w:val="00A90222"/>
    <w:rsid w:val="00AA0D02"/>
    <w:rsid w:val="00AA154E"/>
    <w:rsid w:val="00AA24EF"/>
    <w:rsid w:val="00AA6830"/>
    <w:rsid w:val="00AB0E69"/>
    <w:rsid w:val="00AB2777"/>
    <w:rsid w:val="00AB4B71"/>
    <w:rsid w:val="00AB731F"/>
    <w:rsid w:val="00AB73AA"/>
    <w:rsid w:val="00AC46CE"/>
    <w:rsid w:val="00AC4754"/>
    <w:rsid w:val="00AD07D7"/>
    <w:rsid w:val="00AD1124"/>
    <w:rsid w:val="00AD2DE8"/>
    <w:rsid w:val="00AD47F6"/>
    <w:rsid w:val="00AD52EE"/>
    <w:rsid w:val="00AD699A"/>
    <w:rsid w:val="00AE05F2"/>
    <w:rsid w:val="00AF68A4"/>
    <w:rsid w:val="00B03822"/>
    <w:rsid w:val="00B12FF8"/>
    <w:rsid w:val="00B13967"/>
    <w:rsid w:val="00B26EA0"/>
    <w:rsid w:val="00B30CA4"/>
    <w:rsid w:val="00B30F9A"/>
    <w:rsid w:val="00B34DBD"/>
    <w:rsid w:val="00B456C4"/>
    <w:rsid w:val="00B46C6B"/>
    <w:rsid w:val="00B66136"/>
    <w:rsid w:val="00B85374"/>
    <w:rsid w:val="00B90A21"/>
    <w:rsid w:val="00B91D50"/>
    <w:rsid w:val="00B92BC2"/>
    <w:rsid w:val="00BA1A31"/>
    <w:rsid w:val="00BA2A3A"/>
    <w:rsid w:val="00BA7F82"/>
    <w:rsid w:val="00BB0FFE"/>
    <w:rsid w:val="00BB3B62"/>
    <w:rsid w:val="00BB3F85"/>
    <w:rsid w:val="00BB54F6"/>
    <w:rsid w:val="00BB57F9"/>
    <w:rsid w:val="00BC041C"/>
    <w:rsid w:val="00BC0E2F"/>
    <w:rsid w:val="00BC2945"/>
    <w:rsid w:val="00BD002F"/>
    <w:rsid w:val="00BD56C0"/>
    <w:rsid w:val="00BE4E09"/>
    <w:rsid w:val="00BF1C7E"/>
    <w:rsid w:val="00BF2557"/>
    <w:rsid w:val="00BF4327"/>
    <w:rsid w:val="00C05704"/>
    <w:rsid w:val="00C23DA7"/>
    <w:rsid w:val="00C250E1"/>
    <w:rsid w:val="00C319C7"/>
    <w:rsid w:val="00C35529"/>
    <w:rsid w:val="00C45049"/>
    <w:rsid w:val="00C4687F"/>
    <w:rsid w:val="00C5724A"/>
    <w:rsid w:val="00C57AC3"/>
    <w:rsid w:val="00C71FF3"/>
    <w:rsid w:val="00C74357"/>
    <w:rsid w:val="00C77FC8"/>
    <w:rsid w:val="00C92CA8"/>
    <w:rsid w:val="00C94510"/>
    <w:rsid w:val="00C9739B"/>
    <w:rsid w:val="00CB0A31"/>
    <w:rsid w:val="00CD22FD"/>
    <w:rsid w:val="00CD5DA9"/>
    <w:rsid w:val="00CE72F5"/>
    <w:rsid w:val="00CF17E5"/>
    <w:rsid w:val="00CF4931"/>
    <w:rsid w:val="00CF562E"/>
    <w:rsid w:val="00CF6322"/>
    <w:rsid w:val="00D00810"/>
    <w:rsid w:val="00D00A0A"/>
    <w:rsid w:val="00D0335A"/>
    <w:rsid w:val="00D131E3"/>
    <w:rsid w:val="00D1636B"/>
    <w:rsid w:val="00D1668E"/>
    <w:rsid w:val="00D4452E"/>
    <w:rsid w:val="00D46CB8"/>
    <w:rsid w:val="00D5617C"/>
    <w:rsid w:val="00D566D3"/>
    <w:rsid w:val="00D65BF0"/>
    <w:rsid w:val="00D72A94"/>
    <w:rsid w:val="00D77483"/>
    <w:rsid w:val="00D77924"/>
    <w:rsid w:val="00D77D28"/>
    <w:rsid w:val="00D86121"/>
    <w:rsid w:val="00D91CFE"/>
    <w:rsid w:val="00D92595"/>
    <w:rsid w:val="00D925F5"/>
    <w:rsid w:val="00D9432A"/>
    <w:rsid w:val="00D94512"/>
    <w:rsid w:val="00D9717C"/>
    <w:rsid w:val="00DA6127"/>
    <w:rsid w:val="00DC07C7"/>
    <w:rsid w:val="00DC0EAF"/>
    <w:rsid w:val="00DC236A"/>
    <w:rsid w:val="00DC67B1"/>
    <w:rsid w:val="00DC7F02"/>
    <w:rsid w:val="00DD2DC6"/>
    <w:rsid w:val="00DF00EA"/>
    <w:rsid w:val="00DF258B"/>
    <w:rsid w:val="00DF5E42"/>
    <w:rsid w:val="00DF7711"/>
    <w:rsid w:val="00E000B7"/>
    <w:rsid w:val="00E01C09"/>
    <w:rsid w:val="00E07970"/>
    <w:rsid w:val="00E13021"/>
    <w:rsid w:val="00E16E70"/>
    <w:rsid w:val="00E23F29"/>
    <w:rsid w:val="00E31104"/>
    <w:rsid w:val="00E4476A"/>
    <w:rsid w:val="00E51751"/>
    <w:rsid w:val="00E51C64"/>
    <w:rsid w:val="00E73FAA"/>
    <w:rsid w:val="00E81FD4"/>
    <w:rsid w:val="00E82C04"/>
    <w:rsid w:val="00E86168"/>
    <w:rsid w:val="00E972A8"/>
    <w:rsid w:val="00EA53CE"/>
    <w:rsid w:val="00EC0EF0"/>
    <w:rsid w:val="00EC3581"/>
    <w:rsid w:val="00EC75E9"/>
    <w:rsid w:val="00ED106C"/>
    <w:rsid w:val="00EE1B24"/>
    <w:rsid w:val="00EE3CBE"/>
    <w:rsid w:val="00F11AD4"/>
    <w:rsid w:val="00F12559"/>
    <w:rsid w:val="00F21303"/>
    <w:rsid w:val="00F336F4"/>
    <w:rsid w:val="00F45494"/>
    <w:rsid w:val="00F4794F"/>
    <w:rsid w:val="00F55211"/>
    <w:rsid w:val="00F63AB5"/>
    <w:rsid w:val="00F66733"/>
    <w:rsid w:val="00F70A4D"/>
    <w:rsid w:val="00F72FC4"/>
    <w:rsid w:val="00F731C9"/>
    <w:rsid w:val="00F75C4A"/>
    <w:rsid w:val="00F76A4D"/>
    <w:rsid w:val="00F926C6"/>
    <w:rsid w:val="00FB0F2B"/>
    <w:rsid w:val="00FB1216"/>
    <w:rsid w:val="00FB1DCD"/>
    <w:rsid w:val="00FB55D3"/>
    <w:rsid w:val="00FC2CFC"/>
    <w:rsid w:val="00FC3FA9"/>
    <w:rsid w:val="00FC6AB2"/>
    <w:rsid w:val="00FD0480"/>
    <w:rsid w:val="00FD4996"/>
    <w:rsid w:val="00FE0738"/>
    <w:rsid w:val="00FE107C"/>
    <w:rsid w:val="00FF1469"/>
    <w:rsid w:val="00FF64CB"/>
    <w:rsid w:val="00FF7279"/>
    <w:rsid w:val="00FF7759"/>
    <w:rsid w:val="00FF7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3DE345"/>
  <w14:defaultImageDpi w14:val="300"/>
  <w15:docId w15:val="{A52E2F82-3966-DB45-A8B6-75EE117A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64"/>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1"/>
    <w:lsdException w:name="Light Grid Accent 1" w:uiPriority="67"/>
    <w:lsdException w:name="Medium Shading 1 Accent 1" w:uiPriority="63"/>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73"/>
    <w:lsdException w:name="Light Shading Accent 2" w:uiPriority="69"/>
    <w:lsdException w:name="Light List Accent 2" w:uiPriority="70"/>
    <w:lsdException w:name="Light Grid Accent 2" w:uiPriority="71"/>
    <w:lsdException w:name="Medium Shading 1 Accent 2" w:uiPriority="63"/>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63"/>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62"/>
    <w:lsdException w:name="Medium Shading 1 Accent 5" w:uiPriority="63"/>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9B6"/>
    <w:rPr>
      <w:rFonts w:ascii="Times New Roman" w:eastAsia="Times New Roman" w:hAnsi="Times New Roman"/>
      <w:sz w:val="24"/>
    </w:rPr>
  </w:style>
  <w:style w:type="paragraph" w:styleId="Heading1">
    <w:name w:val="heading 1"/>
    <w:basedOn w:val="Normal"/>
    <w:next w:val="BankNormal"/>
    <w:link w:val="Heading1Char"/>
    <w:qFormat/>
    <w:rsid w:val="002349B6"/>
    <w:pPr>
      <w:keepNext/>
      <w:keepLines/>
      <w:spacing w:before="240" w:after="240"/>
      <w:jc w:val="center"/>
      <w:outlineLvl w:val="0"/>
    </w:pPr>
    <w:rPr>
      <w:rFonts w:ascii="Times New Roman Bold" w:hAnsi="Times New Roman Bold"/>
      <w:b/>
      <w:sz w:val="32"/>
    </w:rPr>
  </w:style>
  <w:style w:type="paragraph" w:styleId="Heading2">
    <w:name w:val="heading 2"/>
    <w:basedOn w:val="Normal"/>
    <w:next w:val="BankNormal"/>
    <w:link w:val="Heading2Char"/>
    <w:qFormat/>
    <w:rsid w:val="002349B6"/>
    <w:pPr>
      <w:keepNext/>
      <w:keepLines/>
      <w:jc w:val="center"/>
      <w:outlineLvl w:val="1"/>
    </w:pPr>
    <w:rPr>
      <w:b/>
      <w:smallCaps/>
    </w:rPr>
  </w:style>
  <w:style w:type="paragraph" w:styleId="Heading3">
    <w:name w:val="heading 3"/>
    <w:basedOn w:val="Normal"/>
    <w:next w:val="BankNormal"/>
    <w:link w:val="Heading3Char"/>
    <w:qFormat/>
    <w:rsid w:val="002349B6"/>
    <w:pPr>
      <w:keepNext/>
      <w:keepLines/>
      <w:spacing w:after="240"/>
      <w:outlineLvl w:val="2"/>
    </w:pPr>
    <w:rPr>
      <w:b/>
    </w:rPr>
  </w:style>
  <w:style w:type="paragraph" w:styleId="Heading4">
    <w:name w:val="heading 4"/>
    <w:aliases w:val=" Sub-Clause Sub-paragraph"/>
    <w:basedOn w:val="Normal"/>
    <w:next w:val="BankNormal"/>
    <w:link w:val="Heading4Char"/>
    <w:qFormat/>
    <w:rsid w:val="002349B6"/>
    <w:pPr>
      <w:keepNext/>
      <w:keepLines/>
      <w:spacing w:before="120" w:after="240"/>
      <w:outlineLvl w:val="3"/>
    </w:pPr>
    <w:rPr>
      <w:b/>
      <w:i/>
    </w:rPr>
  </w:style>
  <w:style w:type="paragraph" w:styleId="Heading5">
    <w:name w:val="heading 5"/>
    <w:basedOn w:val="Normal"/>
    <w:next w:val="BankNormal"/>
    <w:link w:val="Heading5Char"/>
    <w:qFormat/>
    <w:rsid w:val="002349B6"/>
    <w:pPr>
      <w:spacing w:after="240"/>
      <w:outlineLvl w:val="4"/>
    </w:pPr>
  </w:style>
  <w:style w:type="paragraph" w:styleId="Heading6">
    <w:name w:val="heading 6"/>
    <w:basedOn w:val="Normal"/>
    <w:next w:val="BankNormal"/>
    <w:link w:val="Heading6Char"/>
    <w:qFormat/>
    <w:rsid w:val="002349B6"/>
    <w:pPr>
      <w:spacing w:after="240"/>
      <w:ind w:left="1440" w:hanging="720"/>
      <w:outlineLvl w:val="5"/>
    </w:pPr>
  </w:style>
  <w:style w:type="paragraph" w:styleId="Heading7">
    <w:name w:val="heading 7"/>
    <w:basedOn w:val="Normal"/>
    <w:next w:val="BankNormal"/>
    <w:link w:val="Heading7Char"/>
    <w:qFormat/>
    <w:rsid w:val="002349B6"/>
    <w:pPr>
      <w:spacing w:after="240"/>
      <w:ind w:left="2160" w:hanging="720"/>
      <w:outlineLvl w:val="6"/>
    </w:pPr>
  </w:style>
  <w:style w:type="paragraph" w:styleId="Heading8">
    <w:name w:val="heading 8"/>
    <w:basedOn w:val="Normal"/>
    <w:next w:val="BankNormal"/>
    <w:link w:val="Heading8Char"/>
    <w:qFormat/>
    <w:rsid w:val="002349B6"/>
    <w:pPr>
      <w:spacing w:after="240"/>
      <w:ind w:left="2880" w:hanging="720"/>
      <w:outlineLvl w:val="7"/>
    </w:pPr>
  </w:style>
  <w:style w:type="paragraph" w:styleId="Heading9">
    <w:name w:val="heading 9"/>
    <w:basedOn w:val="Normal"/>
    <w:next w:val="BankNormal"/>
    <w:link w:val="Heading9Char"/>
    <w:qFormat/>
    <w:rsid w:val="002349B6"/>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2349B6"/>
    <w:pPr>
      <w:spacing w:after="240"/>
    </w:pPr>
  </w:style>
  <w:style w:type="character" w:customStyle="1" w:styleId="Heading1Char">
    <w:name w:val="Heading 1 Char"/>
    <w:link w:val="Heading1"/>
    <w:rsid w:val="002349B6"/>
    <w:rPr>
      <w:rFonts w:ascii="Times New Roman Bold" w:eastAsia="Times New Roman" w:hAnsi="Times New Roman Bold" w:cs="Times New Roman"/>
      <w:b/>
      <w:sz w:val="32"/>
      <w:szCs w:val="20"/>
      <w:lang w:val="en-US"/>
    </w:rPr>
  </w:style>
  <w:style w:type="character" w:customStyle="1" w:styleId="Heading2Char">
    <w:name w:val="Heading 2 Char"/>
    <w:link w:val="Heading2"/>
    <w:rsid w:val="002349B6"/>
    <w:rPr>
      <w:rFonts w:ascii="Times New Roman" w:eastAsia="Times New Roman" w:hAnsi="Times New Roman" w:cs="Times New Roman"/>
      <w:b/>
      <w:smallCaps/>
      <w:sz w:val="24"/>
      <w:szCs w:val="20"/>
      <w:lang w:val="en-US"/>
    </w:rPr>
  </w:style>
  <w:style w:type="character" w:customStyle="1" w:styleId="Heading3Char">
    <w:name w:val="Heading 3 Char"/>
    <w:link w:val="Heading3"/>
    <w:rsid w:val="002349B6"/>
    <w:rPr>
      <w:rFonts w:ascii="Times New Roman" w:eastAsia="Times New Roman" w:hAnsi="Times New Roman" w:cs="Times New Roman"/>
      <w:b/>
      <w:sz w:val="24"/>
      <w:szCs w:val="20"/>
      <w:lang w:val="en-US"/>
    </w:rPr>
  </w:style>
  <w:style w:type="character" w:customStyle="1" w:styleId="Heading4Char">
    <w:name w:val="Heading 4 Char"/>
    <w:aliases w:val=" Sub-Clause Sub-paragraph Char"/>
    <w:link w:val="Heading4"/>
    <w:rsid w:val="002349B6"/>
    <w:rPr>
      <w:rFonts w:ascii="Times New Roman" w:eastAsia="Times New Roman" w:hAnsi="Times New Roman" w:cs="Times New Roman"/>
      <w:b/>
      <w:i/>
      <w:sz w:val="24"/>
      <w:szCs w:val="20"/>
      <w:lang w:val="en-US"/>
    </w:rPr>
  </w:style>
  <w:style w:type="character" w:customStyle="1" w:styleId="Heading5Char">
    <w:name w:val="Heading 5 Char"/>
    <w:link w:val="Heading5"/>
    <w:rsid w:val="002349B6"/>
    <w:rPr>
      <w:rFonts w:ascii="Times New Roman" w:eastAsia="Times New Roman" w:hAnsi="Times New Roman" w:cs="Times New Roman"/>
      <w:sz w:val="24"/>
      <w:szCs w:val="20"/>
      <w:lang w:val="en-US"/>
    </w:rPr>
  </w:style>
  <w:style w:type="character" w:customStyle="1" w:styleId="Heading6Char">
    <w:name w:val="Heading 6 Char"/>
    <w:link w:val="Heading6"/>
    <w:rsid w:val="002349B6"/>
    <w:rPr>
      <w:rFonts w:ascii="Times New Roman" w:eastAsia="Times New Roman" w:hAnsi="Times New Roman" w:cs="Times New Roman"/>
      <w:sz w:val="24"/>
      <w:szCs w:val="20"/>
      <w:lang w:val="en-US"/>
    </w:rPr>
  </w:style>
  <w:style w:type="character" w:customStyle="1" w:styleId="Heading7Char">
    <w:name w:val="Heading 7 Char"/>
    <w:link w:val="Heading7"/>
    <w:rsid w:val="002349B6"/>
    <w:rPr>
      <w:rFonts w:ascii="Times New Roman" w:eastAsia="Times New Roman" w:hAnsi="Times New Roman" w:cs="Times New Roman"/>
      <w:sz w:val="24"/>
      <w:szCs w:val="20"/>
      <w:lang w:val="en-US"/>
    </w:rPr>
  </w:style>
  <w:style w:type="character" w:customStyle="1" w:styleId="Heading8Char">
    <w:name w:val="Heading 8 Char"/>
    <w:link w:val="Heading8"/>
    <w:rsid w:val="002349B6"/>
    <w:rPr>
      <w:rFonts w:ascii="Times New Roman" w:eastAsia="Times New Roman" w:hAnsi="Times New Roman" w:cs="Times New Roman"/>
      <w:sz w:val="24"/>
      <w:szCs w:val="20"/>
      <w:lang w:val="en-US"/>
    </w:rPr>
  </w:style>
  <w:style w:type="character" w:customStyle="1" w:styleId="Heading9Char">
    <w:name w:val="Heading 9 Char"/>
    <w:link w:val="Heading9"/>
    <w:rsid w:val="002349B6"/>
    <w:rPr>
      <w:rFonts w:ascii="Times New Roman" w:eastAsia="Times New Roman" w:hAnsi="Times New Roman" w:cs="Times New Roman"/>
      <w:sz w:val="24"/>
      <w:szCs w:val="20"/>
      <w:lang w:val="en-US"/>
    </w:rPr>
  </w:style>
  <w:style w:type="paragraph" w:customStyle="1" w:styleId="ChapterNumber">
    <w:name w:val="ChapterNumber"/>
    <w:basedOn w:val="Normal"/>
    <w:next w:val="Normal"/>
    <w:rsid w:val="002349B6"/>
    <w:pPr>
      <w:spacing w:after="360"/>
    </w:pPr>
  </w:style>
  <w:style w:type="paragraph" w:styleId="Footer">
    <w:name w:val="footer"/>
    <w:basedOn w:val="Normal"/>
    <w:link w:val="FooterChar"/>
    <w:uiPriority w:val="99"/>
    <w:rsid w:val="002349B6"/>
    <w:pPr>
      <w:tabs>
        <w:tab w:val="center" w:pos="4320"/>
        <w:tab w:val="right" w:pos="8640"/>
      </w:tabs>
    </w:pPr>
  </w:style>
  <w:style w:type="character" w:customStyle="1" w:styleId="FooterChar">
    <w:name w:val="Footer Char"/>
    <w:link w:val="Footer"/>
    <w:uiPriority w:val="99"/>
    <w:rsid w:val="002349B6"/>
    <w:rPr>
      <w:rFonts w:ascii="Times New Roman" w:eastAsia="Times New Roman" w:hAnsi="Times New Roman" w:cs="Times New Roman"/>
      <w:sz w:val="24"/>
      <w:szCs w:val="20"/>
      <w:lang w:val="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
    <w:link w:val="Char2"/>
    <w:uiPriority w:val="99"/>
    <w:qFormat/>
    <w:rsid w:val="002349B6"/>
    <w:rPr>
      <w:rFonts w:ascii="Times New Roman" w:hAnsi="Times New Roman"/>
      <w:position w:val="0"/>
      <w:sz w:val="24"/>
      <w:vertAlign w:val="superscript"/>
    </w:rPr>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qFormat/>
    <w:rsid w:val="002349B6"/>
    <w:pPr>
      <w:spacing w:after="120"/>
      <w:ind w:left="432" w:hanging="432"/>
    </w:pPr>
    <w:rPr>
      <w:sz w:val="20"/>
    </w:rPr>
  </w:style>
  <w:style w:type="character" w:customStyle="1" w:styleId="FootnoteTextChar">
    <w:name w:val="Footnote Text Char"/>
    <w:aliases w:val="Footnote Char1,Footnote Text Char1 Char Char Char Char1,Footnote Text Char Char Char Char Char Char1,Footnote Text Char1 Char1 Char Char1,Footnote Text Char Char Char1 Char Char1,single space Char1,fn Char1,ft Char1,Ch Char"/>
    <w:link w:val="FootnoteText"/>
    <w:rsid w:val="002349B6"/>
    <w:rPr>
      <w:rFonts w:ascii="Times New Roman" w:eastAsia="Times New Roman" w:hAnsi="Times New Roman" w:cs="Times New Roman"/>
      <w:sz w:val="20"/>
      <w:szCs w:val="20"/>
      <w:lang w:val="en-US"/>
    </w:rPr>
  </w:style>
  <w:style w:type="paragraph" w:styleId="Header">
    <w:name w:val="header"/>
    <w:basedOn w:val="Normal"/>
    <w:link w:val="HeaderChar"/>
    <w:rsid w:val="002349B6"/>
    <w:pPr>
      <w:tabs>
        <w:tab w:val="center" w:pos="4320"/>
        <w:tab w:val="right" w:pos="8640"/>
      </w:tabs>
    </w:pPr>
  </w:style>
  <w:style w:type="character" w:customStyle="1" w:styleId="HeaderChar">
    <w:name w:val="Header Char"/>
    <w:link w:val="Header"/>
    <w:rsid w:val="002349B6"/>
    <w:rPr>
      <w:rFonts w:ascii="Times New Roman" w:eastAsia="Times New Roman" w:hAnsi="Times New Roman" w:cs="Times New Roman"/>
      <w:sz w:val="24"/>
      <w:szCs w:val="20"/>
      <w:lang w:val="en-US"/>
    </w:rPr>
  </w:style>
  <w:style w:type="paragraph" w:styleId="NormalIndent">
    <w:name w:val="Normal Indent"/>
    <w:basedOn w:val="Normal"/>
    <w:rsid w:val="002349B6"/>
    <w:pPr>
      <w:ind w:left="720"/>
    </w:pPr>
  </w:style>
  <w:style w:type="paragraph" w:customStyle="1" w:styleId="TextBox">
    <w:name w:val="Text Box"/>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2349B6"/>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2349B6"/>
    <w:pPr>
      <w:spacing w:before="120"/>
    </w:pPr>
    <w:rPr>
      <w:rFonts w:asciiTheme="minorHAnsi" w:hAnsiTheme="minorHAnsi"/>
      <w:b/>
      <w:bCs/>
      <w:i/>
      <w:iCs/>
      <w:szCs w:val="24"/>
    </w:rPr>
  </w:style>
  <w:style w:type="paragraph" w:styleId="TOC2">
    <w:name w:val="toc 2"/>
    <w:basedOn w:val="Normal"/>
    <w:next w:val="Normal"/>
    <w:uiPriority w:val="39"/>
    <w:qFormat/>
    <w:rsid w:val="002349B6"/>
    <w:pPr>
      <w:spacing w:before="120"/>
      <w:ind w:left="240"/>
    </w:pPr>
    <w:rPr>
      <w:rFonts w:asciiTheme="minorHAnsi" w:hAnsiTheme="minorHAnsi"/>
      <w:b/>
      <w:bCs/>
      <w:sz w:val="22"/>
      <w:szCs w:val="22"/>
    </w:rPr>
  </w:style>
  <w:style w:type="paragraph" w:styleId="TOC3">
    <w:name w:val="toc 3"/>
    <w:basedOn w:val="Normal"/>
    <w:next w:val="Normal"/>
    <w:uiPriority w:val="39"/>
    <w:qFormat/>
    <w:rsid w:val="002349B6"/>
    <w:pPr>
      <w:ind w:left="480"/>
    </w:pPr>
    <w:rPr>
      <w:rFonts w:asciiTheme="minorHAnsi" w:hAnsiTheme="minorHAnsi"/>
      <w:sz w:val="20"/>
    </w:rPr>
  </w:style>
  <w:style w:type="paragraph" w:styleId="TOC4">
    <w:name w:val="toc 4"/>
    <w:basedOn w:val="Normal"/>
    <w:next w:val="Normal"/>
    <w:uiPriority w:val="39"/>
    <w:rsid w:val="002349B6"/>
    <w:pPr>
      <w:ind w:left="720"/>
    </w:pPr>
    <w:rPr>
      <w:rFonts w:asciiTheme="minorHAnsi" w:hAnsiTheme="minorHAnsi"/>
      <w:sz w:val="20"/>
    </w:rPr>
  </w:style>
  <w:style w:type="paragraph" w:styleId="TOC5">
    <w:name w:val="toc 5"/>
    <w:basedOn w:val="Normal"/>
    <w:next w:val="Normal"/>
    <w:uiPriority w:val="39"/>
    <w:rsid w:val="002349B6"/>
    <w:pPr>
      <w:ind w:left="960"/>
    </w:pPr>
    <w:rPr>
      <w:rFonts w:asciiTheme="minorHAnsi" w:hAnsiTheme="minorHAnsi"/>
      <w:sz w:val="20"/>
    </w:rPr>
  </w:style>
  <w:style w:type="paragraph" w:customStyle="1" w:styleId="Heading1a">
    <w:name w:val="Heading 1a"/>
    <w:basedOn w:val="Heading1"/>
    <w:next w:val="BankNormal"/>
    <w:rsid w:val="002349B6"/>
    <w:pPr>
      <w:outlineLvl w:val="9"/>
    </w:pPr>
  </w:style>
  <w:style w:type="paragraph" w:styleId="TOC6">
    <w:name w:val="toc 6"/>
    <w:basedOn w:val="Normal"/>
    <w:next w:val="Normal"/>
    <w:uiPriority w:val="39"/>
    <w:rsid w:val="002349B6"/>
    <w:pPr>
      <w:ind w:left="1200"/>
    </w:pPr>
    <w:rPr>
      <w:rFonts w:asciiTheme="minorHAnsi" w:hAnsiTheme="minorHAnsi"/>
      <w:sz w:val="20"/>
    </w:rPr>
  </w:style>
  <w:style w:type="paragraph" w:styleId="TOC7">
    <w:name w:val="toc 7"/>
    <w:basedOn w:val="Normal"/>
    <w:next w:val="Normal"/>
    <w:uiPriority w:val="39"/>
    <w:rsid w:val="002349B6"/>
    <w:pPr>
      <w:ind w:left="1440"/>
    </w:pPr>
    <w:rPr>
      <w:rFonts w:asciiTheme="minorHAnsi" w:hAnsiTheme="minorHAnsi"/>
      <w:sz w:val="20"/>
    </w:rPr>
  </w:style>
  <w:style w:type="paragraph" w:styleId="TOC8">
    <w:name w:val="toc 8"/>
    <w:basedOn w:val="Normal"/>
    <w:next w:val="Normal"/>
    <w:uiPriority w:val="39"/>
    <w:rsid w:val="002349B6"/>
    <w:pPr>
      <w:ind w:left="1680"/>
    </w:pPr>
    <w:rPr>
      <w:rFonts w:asciiTheme="minorHAnsi" w:hAnsiTheme="minorHAnsi"/>
      <w:sz w:val="20"/>
    </w:rPr>
  </w:style>
  <w:style w:type="paragraph" w:styleId="TOC9">
    <w:name w:val="toc 9"/>
    <w:basedOn w:val="Normal"/>
    <w:next w:val="Normal"/>
    <w:uiPriority w:val="39"/>
    <w:rsid w:val="002349B6"/>
    <w:pPr>
      <w:ind w:left="1920"/>
    </w:pPr>
    <w:rPr>
      <w:rFonts w:asciiTheme="minorHAnsi" w:hAnsiTheme="minorHAnsi"/>
      <w:sz w:val="20"/>
    </w:rPr>
  </w:style>
  <w:style w:type="paragraph" w:styleId="MacroText">
    <w:name w:val="macro"/>
    <w:link w:val="MacroTextChar"/>
    <w:semiHidden/>
    <w:rsid w:val="002349B6"/>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link w:val="MacroText"/>
    <w:semiHidden/>
    <w:rsid w:val="002349B6"/>
    <w:rPr>
      <w:rFonts w:ascii="Times New Roman" w:eastAsia="Times New Roman" w:hAnsi="Times New Roman"/>
      <w:sz w:val="24"/>
      <w:lang w:val="en-US" w:eastAsia="en-US" w:bidi="ar-SA"/>
    </w:rPr>
  </w:style>
  <w:style w:type="character" w:styleId="PageNumber">
    <w:name w:val="page number"/>
    <w:basedOn w:val="DefaultParagraphFont"/>
    <w:rsid w:val="002349B6"/>
  </w:style>
  <w:style w:type="paragraph" w:styleId="BodyText">
    <w:name w:val="Body Text"/>
    <w:basedOn w:val="Normal"/>
    <w:link w:val="BodyTextChar"/>
    <w:uiPriority w:val="99"/>
    <w:rsid w:val="002349B6"/>
    <w:pPr>
      <w:suppressAutoHyphens/>
      <w:spacing w:after="120"/>
      <w:jc w:val="both"/>
    </w:pPr>
  </w:style>
  <w:style w:type="character" w:customStyle="1" w:styleId="BodyTextChar">
    <w:name w:val="Body Text Char"/>
    <w:link w:val="BodyText"/>
    <w:uiPriority w:val="99"/>
    <w:rsid w:val="002349B6"/>
    <w:rPr>
      <w:rFonts w:ascii="Times New Roman" w:eastAsia="Times New Roman" w:hAnsi="Times New Roman" w:cs="Times New Roman"/>
      <w:sz w:val="24"/>
      <w:szCs w:val="20"/>
      <w:lang w:val="en-US"/>
    </w:rPr>
  </w:style>
  <w:style w:type="paragraph" w:styleId="Title">
    <w:name w:val="Title"/>
    <w:basedOn w:val="Normal"/>
    <w:link w:val="TitleChar"/>
    <w:qFormat/>
    <w:rsid w:val="002349B6"/>
    <w:pPr>
      <w:tabs>
        <w:tab w:val="right" w:leader="dot" w:pos="8640"/>
      </w:tabs>
      <w:jc w:val="center"/>
    </w:pPr>
    <w:rPr>
      <w:b/>
      <w:sz w:val="36"/>
    </w:rPr>
  </w:style>
  <w:style w:type="character" w:customStyle="1" w:styleId="TitleChar">
    <w:name w:val="Title Char"/>
    <w:link w:val="Title"/>
    <w:rsid w:val="002349B6"/>
    <w:rPr>
      <w:rFonts w:ascii="Times New Roman" w:eastAsia="Times New Roman" w:hAnsi="Times New Roman" w:cs="Times New Roman"/>
      <w:b/>
      <w:sz w:val="36"/>
      <w:szCs w:val="20"/>
      <w:lang w:val="en-US"/>
    </w:rPr>
  </w:style>
  <w:style w:type="paragraph" w:styleId="BodyTextIndent">
    <w:name w:val="Body Text Indent"/>
    <w:basedOn w:val="Normal"/>
    <w:link w:val="BodyTextIndentChar"/>
    <w:rsid w:val="002349B6"/>
    <w:pPr>
      <w:ind w:left="1440" w:hanging="720"/>
      <w:jc w:val="both"/>
    </w:pPr>
  </w:style>
  <w:style w:type="character" w:customStyle="1" w:styleId="BodyTextIndentChar">
    <w:name w:val="Body Text Indent Char"/>
    <w:link w:val="BodyTextIndent"/>
    <w:rsid w:val="002349B6"/>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2349B6"/>
    <w:rPr>
      <w:rFonts w:ascii="Tahoma" w:hAnsi="Tahoma" w:cs="Tahoma"/>
      <w:sz w:val="16"/>
      <w:szCs w:val="16"/>
    </w:rPr>
  </w:style>
  <w:style w:type="character" w:customStyle="1" w:styleId="BalloonTextChar">
    <w:name w:val="Balloon Text Char"/>
    <w:link w:val="BalloonText"/>
    <w:uiPriority w:val="99"/>
    <w:semiHidden/>
    <w:rsid w:val="002349B6"/>
    <w:rPr>
      <w:rFonts w:ascii="Tahoma" w:eastAsia="Times New Roman" w:hAnsi="Tahoma" w:cs="Tahoma"/>
      <w:sz w:val="16"/>
      <w:szCs w:val="16"/>
      <w:lang w:val="en-US"/>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2349B6"/>
    <w:pPr>
      <w:spacing w:before="120"/>
      <w:ind w:left="720"/>
      <w:contextualSpacing/>
    </w:pPr>
    <w:rPr>
      <w:color w:val="000000"/>
      <w:spacing w:val="-2"/>
      <w:sz w:val="19"/>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3461AD"/>
    <w:rPr>
      <w:rFonts w:ascii="Times New Roman" w:eastAsia="Times New Roman" w:hAnsi="Times New Roman"/>
      <w:color w:val="000000"/>
      <w:spacing w:val="-2"/>
      <w:sz w:val="19"/>
    </w:rPr>
  </w:style>
  <w:style w:type="paragraph" w:styleId="BodyText2">
    <w:name w:val="Body Text 2"/>
    <w:basedOn w:val="Normal"/>
    <w:link w:val="BodyText2Char"/>
    <w:uiPriority w:val="99"/>
    <w:unhideWhenUsed/>
    <w:rsid w:val="002349B6"/>
    <w:pPr>
      <w:spacing w:after="120" w:line="480" w:lineRule="auto"/>
    </w:pPr>
  </w:style>
  <w:style w:type="character" w:customStyle="1" w:styleId="BodyText2Char">
    <w:name w:val="Body Text 2 Char"/>
    <w:link w:val="BodyText2"/>
    <w:uiPriority w:val="99"/>
    <w:rsid w:val="002349B6"/>
    <w:rPr>
      <w:rFonts w:ascii="Times New Roman" w:eastAsia="Times New Roman" w:hAnsi="Times New Roman" w:cs="Times New Roman"/>
      <w:sz w:val="24"/>
      <w:szCs w:val="20"/>
      <w:lang w:val="en-US"/>
    </w:rPr>
  </w:style>
  <w:style w:type="paragraph" w:styleId="TOCHeading">
    <w:name w:val="TOC Heading"/>
    <w:basedOn w:val="Heading1"/>
    <w:next w:val="Normal"/>
    <w:uiPriority w:val="39"/>
    <w:unhideWhenUsed/>
    <w:qFormat/>
    <w:rsid w:val="002349B6"/>
    <w:pPr>
      <w:keepLines w:val="0"/>
      <w:spacing w:after="60"/>
      <w:jc w:val="left"/>
      <w:outlineLvl w:val="9"/>
    </w:pPr>
    <w:rPr>
      <w:rFonts w:ascii="Cambria" w:hAnsi="Cambria"/>
      <w:bCs/>
      <w:kern w:val="32"/>
      <w:szCs w:val="32"/>
    </w:rPr>
  </w:style>
  <w:style w:type="paragraph" w:customStyle="1" w:styleId="Outline1">
    <w:name w:val="Outline1"/>
    <w:basedOn w:val="Outline"/>
    <w:next w:val="Outline2"/>
    <w:rsid w:val="002349B6"/>
  </w:style>
  <w:style w:type="paragraph" w:customStyle="1" w:styleId="Outline">
    <w:name w:val="Outline"/>
    <w:basedOn w:val="Normal"/>
    <w:rsid w:val="002349B6"/>
    <w:pPr>
      <w:spacing w:before="240"/>
    </w:pPr>
    <w:rPr>
      <w:kern w:val="28"/>
      <w:szCs w:val="24"/>
    </w:rPr>
  </w:style>
  <w:style w:type="paragraph" w:customStyle="1" w:styleId="Outline2">
    <w:name w:val="Outline2"/>
    <w:basedOn w:val="Normal"/>
    <w:rsid w:val="002349B6"/>
    <w:pPr>
      <w:tabs>
        <w:tab w:val="num" w:pos="864"/>
      </w:tabs>
      <w:spacing w:before="240"/>
      <w:ind w:left="864" w:hanging="504"/>
    </w:pPr>
    <w:rPr>
      <w:kern w:val="28"/>
      <w:szCs w:val="24"/>
    </w:rPr>
  </w:style>
  <w:style w:type="paragraph" w:customStyle="1" w:styleId="Outline3">
    <w:name w:val="Outline3"/>
    <w:basedOn w:val="Normal"/>
    <w:rsid w:val="002349B6"/>
    <w:pPr>
      <w:numPr>
        <w:numId w:val="8"/>
      </w:numPr>
      <w:tabs>
        <w:tab w:val="clear" w:pos="360"/>
        <w:tab w:val="num" w:pos="1368"/>
      </w:tabs>
      <w:spacing w:before="240"/>
      <w:ind w:left="1368" w:hanging="504"/>
    </w:pPr>
    <w:rPr>
      <w:kern w:val="28"/>
      <w:szCs w:val="24"/>
    </w:rPr>
  </w:style>
  <w:style w:type="paragraph" w:customStyle="1" w:styleId="Outline4">
    <w:name w:val="Outline4"/>
    <w:basedOn w:val="Normal"/>
    <w:rsid w:val="002349B6"/>
    <w:pPr>
      <w:tabs>
        <w:tab w:val="num" w:pos="360"/>
        <w:tab w:val="num" w:pos="1872"/>
      </w:tabs>
      <w:spacing w:before="240"/>
      <w:ind w:left="1872" w:hanging="504"/>
    </w:pPr>
    <w:rPr>
      <w:kern w:val="28"/>
      <w:szCs w:val="24"/>
    </w:rPr>
  </w:style>
  <w:style w:type="paragraph" w:customStyle="1" w:styleId="outlinebullet">
    <w:name w:val="outlinebullet"/>
    <w:basedOn w:val="Normal"/>
    <w:rsid w:val="002349B6"/>
    <w:pPr>
      <w:tabs>
        <w:tab w:val="num" w:pos="360"/>
        <w:tab w:val="left" w:pos="1440"/>
      </w:tabs>
      <w:spacing w:before="120"/>
      <w:ind w:left="1440" w:hanging="450"/>
    </w:pPr>
    <w:rPr>
      <w:szCs w:val="24"/>
    </w:rPr>
  </w:style>
  <w:style w:type="paragraph" w:styleId="List">
    <w:name w:val="List"/>
    <w:basedOn w:val="Normal"/>
    <w:rsid w:val="002349B6"/>
    <w:pPr>
      <w:ind w:left="360" w:hanging="360"/>
    </w:pPr>
    <w:rPr>
      <w:szCs w:val="24"/>
    </w:rPr>
  </w:style>
  <w:style w:type="paragraph" w:styleId="List2">
    <w:name w:val="List 2"/>
    <w:basedOn w:val="Normal"/>
    <w:rsid w:val="002349B6"/>
    <w:pPr>
      <w:ind w:left="720" w:hanging="360"/>
    </w:pPr>
    <w:rPr>
      <w:szCs w:val="24"/>
    </w:rPr>
  </w:style>
  <w:style w:type="paragraph" w:styleId="List3">
    <w:name w:val="List 3"/>
    <w:basedOn w:val="Normal"/>
    <w:rsid w:val="002349B6"/>
    <w:pPr>
      <w:ind w:left="1080" w:hanging="360"/>
    </w:pPr>
    <w:rPr>
      <w:szCs w:val="24"/>
    </w:rPr>
  </w:style>
  <w:style w:type="paragraph" w:styleId="MessageHeader">
    <w:name w:val="Message Header"/>
    <w:basedOn w:val="Normal"/>
    <w:link w:val="MessageHeaderChar"/>
    <w:rsid w:val="002349B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link w:val="MessageHeader"/>
    <w:rsid w:val="002349B6"/>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2349B6"/>
    <w:rPr>
      <w:szCs w:val="24"/>
    </w:rPr>
  </w:style>
  <w:style w:type="character" w:customStyle="1" w:styleId="SalutationChar">
    <w:name w:val="Salutation Char"/>
    <w:link w:val="Salutation"/>
    <w:rsid w:val="002349B6"/>
    <w:rPr>
      <w:rFonts w:ascii="Times New Roman" w:eastAsia="Times New Roman" w:hAnsi="Times New Roman" w:cs="Times New Roman"/>
      <w:sz w:val="24"/>
      <w:szCs w:val="24"/>
      <w:lang w:val="en-US"/>
    </w:rPr>
  </w:style>
  <w:style w:type="paragraph" w:styleId="Closing">
    <w:name w:val="Closing"/>
    <w:basedOn w:val="Normal"/>
    <w:link w:val="ClosingChar"/>
    <w:rsid w:val="002349B6"/>
    <w:pPr>
      <w:ind w:left="4320"/>
    </w:pPr>
    <w:rPr>
      <w:szCs w:val="24"/>
    </w:rPr>
  </w:style>
  <w:style w:type="character" w:customStyle="1" w:styleId="ClosingChar">
    <w:name w:val="Closing Char"/>
    <w:link w:val="Closing"/>
    <w:rsid w:val="002349B6"/>
    <w:rPr>
      <w:rFonts w:ascii="Times New Roman" w:eastAsia="Times New Roman" w:hAnsi="Times New Roman" w:cs="Times New Roman"/>
      <w:sz w:val="24"/>
      <w:szCs w:val="24"/>
      <w:lang w:val="en-US"/>
    </w:rPr>
  </w:style>
  <w:style w:type="paragraph" w:styleId="Date">
    <w:name w:val="Date"/>
    <w:basedOn w:val="Normal"/>
    <w:next w:val="Normal"/>
    <w:link w:val="DateChar"/>
    <w:rsid w:val="002349B6"/>
    <w:rPr>
      <w:szCs w:val="24"/>
    </w:rPr>
  </w:style>
  <w:style w:type="character" w:customStyle="1" w:styleId="DateChar">
    <w:name w:val="Date Char"/>
    <w:link w:val="Date"/>
    <w:rsid w:val="002349B6"/>
    <w:rPr>
      <w:rFonts w:ascii="Times New Roman" w:eastAsia="Times New Roman" w:hAnsi="Times New Roman" w:cs="Times New Roman"/>
      <w:sz w:val="24"/>
      <w:szCs w:val="24"/>
      <w:lang w:val="en-US"/>
    </w:rPr>
  </w:style>
  <w:style w:type="paragraph" w:styleId="ListContinue">
    <w:name w:val="List Continue"/>
    <w:basedOn w:val="Normal"/>
    <w:rsid w:val="002349B6"/>
    <w:pPr>
      <w:spacing w:after="120"/>
      <w:ind w:left="360"/>
    </w:pPr>
    <w:rPr>
      <w:szCs w:val="24"/>
    </w:rPr>
  </w:style>
  <w:style w:type="paragraph" w:styleId="ListContinue2">
    <w:name w:val="List Continue 2"/>
    <w:basedOn w:val="Normal"/>
    <w:rsid w:val="002349B6"/>
    <w:pPr>
      <w:spacing w:after="120"/>
      <w:ind w:left="720"/>
    </w:pPr>
    <w:rPr>
      <w:szCs w:val="24"/>
    </w:rPr>
  </w:style>
  <w:style w:type="paragraph" w:styleId="ListContinue3">
    <w:name w:val="List Continue 3"/>
    <w:basedOn w:val="Normal"/>
    <w:rsid w:val="002349B6"/>
    <w:pPr>
      <w:spacing w:after="120"/>
      <w:ind w:left="1080"/>
    </w:pPr>
    <w:rPr>
      <w:szCs w:val="24"/>
    </w:rPr>
  </w:style>
  <w:style w:type="paragraph" w:styleId="Signature">
    <w:name w:val="Signature"/>
    <w:basedOn w:val="Normal"/>
    <w:link w:val="SignatureChar"/>
    <w:rsid w:val="002349B6"/>
    <w:pPr>
      <w:ind w:left="4320"/>
    </w:pPr>
    <w:rPr>
      <w:szCs w:val="24"/>
    </w:rPr>
  </w:style>
  <w:style w:type="character" w:customStyle="1" w:styleId="SignatureChar">
    <w:name w:val="Signature Char"/>
    <w:link w:val="Signature"/>
    <w:rsid w:val="002349B6"/>
    <w:rPr>
      <w:rFonts w:ascii="Times New Roman" w:eastAsia="Times New Roman" w:hAnsi="Times New Roman" w:cs="Times New Roman"/>
      <w:sz w:val="24"/>
      <w:szCs w:val="24"/>
      <w:lang w:val="en-US"/>
    </w:rPr>
  </w:style>
  <w:style w:type="paragraph" w:customStyle="1" w:styleId="ReferenceLine">
    <w:name w:val="Reference Line"/>
    <w:basedOn w:val="BodyText"/>
    <w:rsid w:val="002349B6"/>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2349B6"/>
    <w:pPr>
      <w:ind w:left="1440" w:hanging="720"/>
    </w:pPr>
    <w:rPr>
      <w:szCs w:val="24"/>
    </w:rPr>
  </w:style>
  <w:style w:type="character" w:customStyle="1" w:styleId="BodyTextIndent2Char">
    <w:name w:val="Body Text Indent 2 Char"/>
    <w:link w:val="BodyTextIndent2"/>
    <w:rsid w:val="002349B6"/>
    <w:rPr>
      <w:rFonts w:ascii="Times New Roman" w:eastAsia="Times New Roman" w:hAnsi="Times New Roman" w:cs="Times New Roman"/>
      <w:sz w:val="24"/>
      <w:szCs w:val="24"/>
      <w:lang w:val="en-US"/>
    </w:rPr>
  </w:style>
  <w:style w:type="paragraph" w:customStyle="1" w:styleId="0Normal">
    <w:name w:val="!0 Normal"/>
    <w:rsid w:val="002349B6"/>
    <w:rPr>
      <w:rFonts w:ascii="Times New Roman" w:eastAsia="Times New Roman" w:hAnsi="Times New Roman"/>
      <w:lang w:val="en-GB"/>
    </w:rPr>
  </w:style>
  <w:style w:type="paragraph" w:styleId="ListBullet2">
    <w:name w:val="List Bullet 2"/>
    <w:basedOn w:val="Normal"/>
    <w:autoRedefine/>
    <w:rsid w:val="002349B6"/>
    <w:pPr>
      <w:tabs>
        <w:tab w:val="num" w:pos="720"/>
      </w:tabs>
      <w:ind w:left="720" w:hanging="360"/>
    </w:pPr>
    <w:rPr>
      <w:szCs w:val="24"/>
    </w:rPr>
  </w:style>
  <w:style w:type="paragraph" w:styleId="BodyTextIndent3">
    <w:name w:val="Body Text Indent 3"/>
    <w:basedOn w:val="Normal"/>
    <w:link w:val="BodyTextIndent3Char"/>
    <w:rsid w:val="002349B6"/>
    <w:pPr>
      <w:ind w:left="2160" w:hanging="720"/>
    </w:pPr>
    <w:rPr>
      <w:szCs w:val="24"/>
    </w:rPr>
  </w:style>
  <w:style w:type="character" w:customStyle="1" w:styleId="BodyTextIndent3Char">
    <w:name w:val="Body Text Indent 3 Char"/>
    <w:link w:val="BodyTextIndent3"/>
    <w:rsid w:val="002349B6"/>
    <w:rPr>
      <w:rFonts w:ascii="Times New Roman" w:eastAsia="Times New Roman" w:hAnsi="Times New Roman" w:cs="Times New Roman"/>
      <w:sz w:val="24"/>
      <w:szCs w:val="24"/>
      <w:lang w:val="en-US"/>
    </w:rPr>
  </w:style>
  <w:style w:type="paragraph" w:styleId="Caption">
    <w:name w:val="caption"/>
    <w:basedOn w:val="Normal"/>
    <w:next w:val="Normal"/>
    <w:qFormat/>
    <w:rsid w:val="002349B6"/>
    <w:pPr>
      <w:spacing w:before="120" w:after="120"/>
    </w:pPr>
    <w:rPr>
      <w:b/>
      <w:szCs w:val="24"/>
    </w:rPr>
  </w:style>
  <w:style w:type="paragraph" w:styleId="BodyText3">
    <w:name w:val="Body Text 3"/>
    <w:basedOn w:val="Normal"/>
    <w:link w:val="BodyText3Char"/>
    <w:rsid w:val="002349B6"/>
    <w:pPr>
      <w:spacing w:line="240" w:lineRule="atLeast"/>
    </w:pPr>
    <w:rPr>
      <w:snapToGrid w:val="0"/>
      <w:color w:val="000000"/>
      <w:szCs w:val="24"/>
    </w:rPr>
  </w:style>
  <w:style w:type="character" w:customStyle="1" w:styleId="BodyText3Char">
    <w:name w:val="Body Text 3 Char"/>
    <w:link w:val="BodyText3"/>
    <w:rsid w:val="002349B6"/>
    <w:rPr>
      <w:rFonts w:ascii="Times New Roman" w:eastAsia="Times New Roman" w:hAnsi="Times New Roman" w:cs="Times New Roman"/>
      <w:snapToGrid w:val="0"/>
      <w:color w:val="000000"/>
      <w:sz w:val="24"/>
      <w:szCs w:val="24"/>
      <w:lang w:val="en-US"/>
    </w:rPr>
  </w:style>
  <w:style w:type="paragraph" w:styleId="NormalWeb">
    <w:name w:val="Normal (Web)"/>
    <w:basedOn w:val="Normal"/>
    <w:uiPriority w:val="99"/>
    <w:rsid w:val="002349B6"/>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2349B6"/>
    <w:rPr>
      <w:color w:val="0000FF"/>
      <w:u w:val="single"/>
    </w:rPr>
  </w:style>
  <w:style w:type="paragraph" w:styleId="BlockText">
    <w:name w:val="Block Text"/>
    <w:basedOn w:val="Normal"/>
    <w:uiPriority w:val="99"/>
    <w:rsid w:val="002349B6"/>
    <w:pPr>
      <w:numPr>
        <w:ilvl w:val="12"/>
      </w:numPr>
      <w:spacing w:before="160"/>
      <w:ind w:left="1260" w:right="-72" w:hanging="1260"/>
      <w:jc w:val="both"/>
    </w:pPr>
  </w:style>
  <w:style w:type="paragraph" w:customStyle="1" w:styleId="MainParanoChapter">
    <w:name w:val="Main Para no Chapter #"/>
    <w:basedOn w:val="Normal"/>
    <w:rsid w:val="002349B6"/>
    <w:pPr>
      <w:tabs>
        <w:tab w:val="num" w:pos="360"/>
      </w:tabs>
      <w:spacing w:after="240"/>
      <w:outlineLvl w:val="1"/>
    </w:pPr>
    <w:rPr>
      <w:sz w:val="22"/>
      <w:szCs w:val="24"/>
    </w:rPr>
  </w:style>
  <w:style w:type="paragraph" w:customStyle="1" w:styleId="Referencestyle">
    <w:name w:val="Reference style"/>
    <w:basedOn w:val="Normal"/>
    <w:rsid w:val="002349B6"/>
  </w:style>
  <w:style w:type="paragraph" w:customStyle="1" w:styleId="P1-SSFlushLeft">
    <w:name w:val="P1-SS Flush Left"/>
    <w:basedOn w:val="Normal"/>
    <w:rsid w:val="002349B6"/>
    <w:pPr>
      <w:spacing w:after="240"/>
      <w:jc w:val="both"/>
    </w:pPr>
  </w:style>
  <w:style w:type="paragraph" w:customStyle="1" w:styleId="Formletterhead">
    <w:name w:val="Form: letterhead"/>
    <w:basedOn w:val="Referencestyle"/>
    <w:rsid w:val="002349B6"/>
    <w:pPr>
      <w:tabs>
        <w:tab w:val="left" w:pos="5130"/>
        <w:tab w:val="left" w:pos="7290"/>
      </w:tabs>
      <w:ind w:left="180"/>
    </w:pPr>
    <w:rPr>
      <w:rFonts w:ascii="Arial" w:hAnsi="Arial"/>
      <w:sz w:val="28"/>
    </w:rPr>
  </w:style>
  <w:style w:type="character" w:styleId="FollowedHyperlink">
    <w:name w:val="FollowedHyperlink"/>
    <w:uiPriority w:val="99"/>
    <w:rsid w:val="002349B6"/>
    <w:rPr>
      <w:color w:val="800080"/>
      <w:u w:val="single"/>
    </w:rPr>
  </w:style>
  <w:style w:type="paragraph" w:styleId="HTMLPreformatted">
    <w:name w:val="HTML Preformatted"/>
    <w:basedOn w:val="Normal"/>
    <w:link w:val="HTMLPreformattedChar"/>
    <w:rsid w:val="0023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rsid w:val="002349B6"/>
    <w:rPr>
      <w:rFonts w:ascii="Arial Unicode MS" w:eastAsia="Arial Unicode MS" w:hAnsi="Arial Unicode MS" w:cs="Arial Unicode MS"/>
      <w:sz w:val="20"/>
      <w:szCs w:val="20"/>
      <w:lang w:val="en-US"/>
    </w:rPr>
  </w:style>
  <w:style w:type="paragraph" w:customStyle="1" w:styleId="BodyText21">
    <w:name w:val="Body Text 21"/>
    <w:basedOn w:val="Normal"/>
    <w:rsid w:val="002349B6"/>
    <w:pPr>
      <w:widowControl w:val="0"/>
      <w:overflowPunct w:val="0"/>
      <w:autoSpaceDE w:val="0"/>
      <w:autoSpaceDN w:val="0"/>
      <w:adjustRightInd w:val="0"/>
      <w:jc w:val="both"/>
      <w:textAlignment w:val="baseline"/>
    </w:pPr>
    <w:rPr>
      <w:sz w:val="20"/>
    </w:rPr>
  </w:style>
  <w:style w:type="character" w:styleId="HTMLTypewriter">
    <w:name w:val="HTML Typewriter"/>
    <w:rsid w:val="002349B6"/>
    <w:rPr>
      <w:rFonts w:ascii="Courier New" w:eastAsia="Times New Roman" w:hAnsi="Courier New" w:cs="Courier New"/>
      <w:sz w:val="24"/>
      <w:szCs w:val="24"/>
    </w:rPr>
  </w:style>
  <w:style w:type="paragraph" w:customStyle="1" w:styleId="Clauses">
    <w:name w:val="Clauses"/>
    <w:basedOn w:val="Normal"/>
    <w:rsid w:val="002349B6"/>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2349B6"/>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2349B6"/>
    <w:pPr>
      <w:tabs>
        <w:tab w:val="clear" w:pos="1418"/>
        <w:tab w:val="clear" w:pos="1712"/>
        <w:tab w:val="left" w:pos="1843"/>
        <w:tab w:val="num" w:pos="2498"/>
      </w:tabs>
      <w:ind w:left="1843" w:hanging="425"/>
    </w:pPr>
  </w:style>
  <w:style w:type="paragraph" w:customStyle="1" w:styleId="Normal1">
    <w:name w:val="Normal(1)"/>
    <w:basedOn w:val="Normal"/>
    <w:rsid w:val="002349B6"/>
    <w:pPr>
      <w:tabs>
        <w:tab w:val="num" w:pos="1412"/>
      </w:tabs>
      <w:spacing w:after="120"/>
      <w:ind w:left="1412" w:hanging="360"/>
      <w:jc w:val="both"/>
    </w:pPr>
    <w:rPr>
      <w:lang w:val="en-GB" w:eastAsia="en-GB"/>
    </w:rPr>
  </w:style>
  <w:style w:type="paragraph" w:customStyle="1" w:styleId="xl26">
    <w:name w:val="xl26"/>
    <w:basedOn w:val="Normal"/>
    <w:rsid w:val="002349B6"/>
    <w:pPr>
      <w:spacing w:before="100" w:beforeAutospacing="1" w:after="100" w:afterAutospacing="1"/>
    </w:pPr>
    <w:rPr>
      <w:rFonts w:eastAsia="Arial Unicode MS"/>
      <w:b/>
      <w:bCs/>
      <w:szCs w:val="24"/>
      <w:lang w:val="it-IT" w:eastAsia="it-IT"/>
    </w:rPr>
  </w:style>
  <w:style w:type="paragraph" w:customStyle="1" w:styleId="xl143">
    <w:name w:val="xl143"/>
    <w:basedOn w:val="Normal"/>
    <w:rsid w:val="002349B6"/>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2349B6"/>
    <w:pPr>
      <w:spacing w:before="100" w:beforeAutospacing="1" w:after="100" w:afterAutospacing="1"/>
    </w:pPr>
    <w:rPr>
      <w:rFonts w:eastAsia="Arial Unicode MS"/>
      <w:sz w:val="20"/>
      <w:lang w:val="it-IT" w:eastAsia="it-IT"/>
    </w:rPr>
  </w:style>
  <w:style w:type="paragraph" w:styleId="Subtitle">
    <w:name w:val="Subtitle"/>
    <w:basedOn w:val="Normal"/>
    <w:link w:val="SubtitleChar"/>
    <w:qFormat/>
    <w:rsid w:val="002349B6"/>
    <w:pPr>
      <w:spacing w:after="60"/>
      <w:jc w:val="center"/>
      <w:outlineLvl w:val="1"/>
    </w:pPr>
    <w:rPr>
      <w:rFonts w:ascii="Arial" w:hAnsi="Arial" w:cs="Arial"/>
      <w:szCs w:val="24"/>
    </w:rPr>
  </w:style>
  <w:style w:type="character" w:customStyle="1" w:styleId="SubtitleChar">
    <w:name w:val="Subtitle Char"/>
    <w:link w:val="Subtitle"/>
    <w:rsid w:val="002349B6"/>
    <w:rPr>
      <w:rFonts w:ascii="Arial" w:eastAsia="Times New Roman" w:hAnsi="Arial" w:cs="Arial"/>
      <w:sz w:val="24"/>
      <w:szCs w:val="24"/>
      <w:lang w:val="en-US"/>
    </w:rPr>
  </w:style>
  <w:style w:type="paragraph" w:customStyle="1" w:styleId="A1-Heading1">
    <w:name w:val="A1-Heading1"/>
    <w:basedOn w:val="Heading1"/>
    <w:rsid w:val="002349B6"/>
    <w:pPr>
      <w:keepNext w:val="0"/>
      <w:keepLines w:val="0"/>
    </w:pPr>
    <w:rPr>
      <w:rFonts w:ascii="Times New Roman" w:hAnsi="Times New Roman"/>
    </w:rPr>
  </w:style>
  <w:style w:type="paragraph" w:customStyle="1" w:styleId="A1-Heading2">
    <w:name w:val="A1-Heading2"/>
    <w:basedOn w:val="Heading2"/>
    <w:rsid w:val="002349B6"/>
    <w:pPr>
      <w:keepNext w:val="0"/>
      <w:keepLines w:val="0"/>
      <w:ind w:left="720" w:hanging="720"/>
    </w:pPr>
    <w:rPr>
      <w:bCs/>
      <w:szCs w:val="24"/>
    </w:rPr>
  </w:style>
  <w:style w:type="paragraph" w:customStyle="1" w:styleId="A2-Heading1">
    <w:name w:val="A2-Heading 1"/>
    <w:basedOn w:val="Heading1"/>
    <w:rsid w:val="002349B6"/>
    <w:pPr>
      <w:keepNext w:val="0"/>
      <w:keepLines w:val="0"/>
      <w:numPr>
        <w:ilvl w:val="12"/>
      </w:numPr>
      <w:spacing w:before="0" w:after="0"/>
    </w:pPr>
    <w:rPr>
      <w:szCs w:val="24"/>
    </w:rPr>
  </w:style>
  <w:style w:type="paragraph" w:customStyle="1" w:styleId="A2-Heading2">
    <w:name w:val="A2-Heading 2"/>
    <w:basedOn w:val="Heading2"/>
    <w:rsid w:val="002349B6"/>
    <w:pPr>
      <w:keepLines w:val="0"/>
      <w:numPr>
        <w:ilvl w:val="12"/>
      </w:numPr>
    </w:pPr>
    <w:rPr>
      <w:bCs/>
      <w:szCs w:val="24"/>
    </w:rPr>
  </w:style>
  <w:style w:type="paragraph" w:customStyle="1" w:styleId="A1-Heading3">
    <w:name w:val="A1-Heading 3"/>
    <w:basedOn w:val="Heading3"/>
    <w:rsid w:val="002349B6"/>
    <w:pPr>
      <w:keepNext w:val="0"/>
      <w:keepLines w:val="0"/>
      <w:tabs>
        <w:tab w:val="left" w:pos="540"/>
      </w:tabs>
      <w:spacing w:after="0"/>
      <w:ind w:left="533" w:right="-29" w:hanging="533"/>
    </w:pPr>
    <w:rPr>
      <w:bCs/>
      <w:szCs w:val="24"/>
    </w:rPr>
  </w:style>
  <w:style w:type="paragraph" w:customStyle="1" w:styleId="A1-Heading4">
    <w:name w:val="A1-Heading 4"/>
    <w:basedOn w:val="Heading4"/>
    <w:rsid w:val="002349B6"/>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2349B6"/>
    <w:pPr>
      <w:keepNext w:val="0"/>
      <w:keepLines w:val="0"/>
      <w:tabs>
        <w:tab w:val="left" w:pos="540"/>
      </w:tabs>
      <w:spacing w:after="0"/>
      <w:ind w:left="539" w:right="-34" w:hanging="539"/>
    </w:pPr>
    <w:rPr>
      <w:bCs/>
      <w:szCs w:val="24"/>
    </w:rPr>
  </w:style>
  <w:style w:type="paragraph" w:customStyle="1" w:styleId="Text2">
    <w:name w:val="Text 2"/>
    <w:basedOn w:val="Normal"/>
    <w:rsid w:val="002349B6"/>
    <w:pPr>
      <w:tabs>
        <w:tab w:val="left" w:pos="2161"/>
      </w:tabs>
      <w:spacing w:after="240"/>
      <w:ind w:left="1202"/>
      <w:jc w:val="both"/>
    </w:pPr>
    <w:rPr>
      <w:rFonts w:ascii="Arial" w:hAnsi="Arial"/>
      <w:sz w:val="20"/>
      <w:lang w:val="en-GB"/>
    </w:rPr>
  </w:style>
  <w:style w:type="character" w:customStyle="1" w:styleId="CommentTextChar">
    <w:name w:val="Comment Text Char"/>
    <w:link w:val="CommentText"/>
    <w:uiPriority w:val="99"/>
    <w:semiHidden/>
    <w:rsid w:val="002349B6"/>
    <w:rPr>
      <w:rFonts w:ascii="Arial" w:hAnsi="Arial"/>
    </w:rPr>
  </w:style>
  <w:style w:type="paragraph" w:styleId="CommentText">
    <w:name w:val="annotation text"/>
    <w:basedOn w:val="Normal"/>
    <w:link w:val="CommentTextChar"/>
    <w:uiPriority w:val="99"/>
    <w:semiHidden/>
    <w:rsid w:val="002349B6"/>
    <w:pPr>
      <w:spacing w:after="240"/>
      <w:jc w:val="both"/>
    </w:pPr>
    <w:rPr>
      <w:rFonts w:ascii="Arial" w:eastAsia="Calibri" w:hAnsi="Arial"/>
      <w:sz w:val="22"/>
      <w:szCs w:val="22"/>
      <w:lang w:val="en-GB"/>
    </w:rPr>
  </w:style>
  <w:style w:type="character" w:customStyle="1" w:styleId="CommentTextChar1">
    <w:name w:val="Comment Text Char1"/>
    <w:uiPriority w:val="99"/>
    <w:semiHidden/>
    <w:rsid w:val="002349B6"/>
    <w:rPr>
      <w:rFonts w:ascii="Times New Roman" w:eastAsia="Times New Roman" w:hAnsi="Times New Roman" w:cs="Times New Roman"/>
      <w:sz w:val="20"/>
      <w:szCs w:val="20"/>
      <w:lang w:val="en-US"/>
    </w:rPr>
  </w:style>
  <w:style w:type="paragraph" w:styleId="ListBullet">
    <w:name w:val="List Bullet"/>
    <w:basedOn w:val="Normal"/>
    <w:autoRedefine/>
    <w:rsid w:val="002349B6"/>
    <w:pPr>
      <w:tabs>
        <w:tab w:val="num" w:pos="360"/>
      </w:tabs>
      <w:ind w:left="360" w:hanging="360"/>
    </w:pPr>
    <w:rPr>
      <w:szCs w:val="24"/>
    </w:rPr>
  </w:style>
  <w:style w:type="paragraph" w:customStyle="1" w:styleId="ABLOCKPARA">
    <w:name w:val="A BLOCK PARA"/>
    <w:basedOn w:val="Normal"/>
    <w:rsid w:val="002349B6"/>
    <w:rPr>
      <w:rFonts w:ascii="Book Antiqua" w:hAnsi="Book Antiqua"/>
      <w:sz w:val="22"/>
    </w:rPr>
  </w:style>
  <w:style w:type="paragraph" w:customStyle="1" w:styleId="DefaultParagraphFontParaChar">
    <w:name w:val="Default Paragraph Font Para Char"/>
    <w:basedOn w:val="Normal"/>
    <w:rsid w:val="002349B6"/>
    <w:pPr>
      <w:numPr>
        <w:numId w:val="26"/>
      </w:numPr>
      <w:tabs>
        <w:tab w:val="clear" w:pos="360"/>
      </w:tabs>
      <w:spacing w:after="160" w:line="240" w:lineRule="exact"/>
      <w:ind w:left="0" w:firstLine="0"/>
    </w:pPr>
    <w:rPr>
      <w:rFonts w:ascii="Arial" w:hAnsi="Arial"/>
      <w:kern w:val="16"/>
      <w:sz w:val="20"/>
    </w:rPr>
  </w:style>
  <w:style w:type="paragraph" w:customStyle="1" w:styleId="Char">
    <w:name w:val="Char"/>
    <w:basedOn w:val="Normal"/>
    <w:next w:val="Normal"/>
    <w:rsid w:val="002349B6"/>
    <w:pPr>
      <w:spacing w:after="160" w:line="240" w:lineRule="exact"/>
    </w:pPr>
    <w:rPr>
      <w:rFonts w:ascii="Tahoma" w:hAnsi="Tahoma"/>
    </w:rPr>
  </w:style>
  <w:style w:type="paragraph" w:customStyle="1" w:styleId="Fett1">
    <w:name w:val="Fett1"/>
    <w:basedOn w:val="Normal"/>
    <w:rsid w:val="002349B6"/>
    <w:rPr>
      <w:rFonts w:ascii="Arial" w:hAnsi="Arial"/>
      <w:b/>
      <w:sz w:val="22"/>
      <w:lang w:val="de-DE" w:eastAsia="de-DE"/>
    </w:rPr>
  </w:style>
  <w:style w:type="paragraph" w:customStyle="1" w:styleId="underline">
    <w:name w:val="underline"/>
    <w:basedOn w:val="Normal"/>
    <w:rsid w:val="002349B6"/>
    <w:pPr>
      <w:suppressAutoHyphens/>
      <w:spacing w:before="90" w:after="54"/>
    </w:pPr>
    <w:rPr>
      <w:rFonts w:ascii="Arial" w:hAnsi="Arial"/>
      <w:sz w:val="20"/>
      <w:u w:val="single"/>
      <w:lang w:val="en-GB" w:eastAsia="de-DE"/>
    </w:rPr>
  </w:style>
  <w:style w:type="paragraph" w:customStyle="1" w:styleId="normaltableau">
    <w:name w:val="normal_tableau"/>
    <w:basedOn w:val="Normal"/>
    <w:rsid w:val="002349B6"/>
    <w:pPr>
      <w:spacing w:before="120" w:after="120"/>
      <w:jc w:val="both"/>
    </w:pPr>
    <w:rPr>
      <w:rFonts w:ascii="Optima" w:hAnsi="Optima"/>
      <w:sz w:val="22"/>
      <w:lang w:val="en-GB"/>
    </w:rPr>
  </w:style>
  <w:style w:type="paragraph" w:customStyle="1" w:styleId="Default">
    <w:name w:val="Default"/>
    <w:rsid w:val="002349B6"/>
    <w:pPr>
      <w:autoSpaceDE w:val="0"/>
      <w:autoSpaceDN w:val="0"/>
      <w:adjustRightInd w:val="0"/>
    </w:pPr>
    <w:rPr>
      <w:rFonts w:ascii="Times New Roman" w:eastAsia="Times New Roman" w:hAnsi="Times New Roman"/>
      <w:color w:val="000000"/>
      <w:sz w:val="24"/>
      <w:szCs w:val="24"/>
    </w:rPr>
  </w:style>
  <w:style w:type="paragraph" w:styleId="EndnoteText">
    <w:name w:val="endnote text"/>
    <w:basedOn w:val="Normal"/>
    <w:link w:val="EndnoteTextChar"/>
    <w:rsid w:val="002349B6"/>
    <w:rPr>
      <w:rFonts w:ascii="Arial" w:hAnsi="Arial"/>
      <w:sz w:val="20"/>
      <w:lang w:val="en-GB" w:eastAsia="de-DE"/>
    </w:rPr>
  </w:style>
  <w:style w:type="character" w:customStyle="1" w:styleId="EndnoteTextChar">
    <w:name w:val="Endnote Text Char"/>
    <w:link w:val="EndnoteText"/>
    <w:rsid w:val="002349B6"/>
    <w:rPr>
      <w:rFonts w:ascii="Arial" w:eastAsia="Times New Roman" w:hAnsi="Arial" w:cs="Times New Roman"/>
      <w:sz w:val="20"/>
      <w:szCs w:val="20"/>
      <w:lang w:eastAsia="de-DE"/>
    </w:rPr>
  </w:style>
  <w:style w:type="character" w:styleId="EndnoteReference">
    <w:name w:val="endnote reference"/>
    <w:rsid w:val="002349B6"/>
    <w:rPr>
      <w:vertAlign w:val="superscript"/>
    </w:rPr>
  </w:style>
  <w:style w:type="paragraph" w:customStyle="1" w:styleId="Section2-Heading1">
    <w:name w:val="Section 2 - Heading 1"/>
    <w:basedOn w:val="Normal"/>
    <w:rsid w:val="00ED106C"/>
    <w:pPr>
      <w:tabs>
        <w:tab w:val="left" w:pos="360"/>
      </w:tabs>
      <w:spacing w:after="200"/>
      <w:ind w:left="360" w:hanging="360"/>
    </w:pPr>
    <w:rPr>
      <w:b/>
      <w:szCs w:val="24"/>
      <w:lang w:val="en-GB"/>
    </w:rPr>
  </w:style>
  <w:style w:type="paragraph" w:customStyle="1" w:styleId="Sub-ClauseText">
    <w:name w:val="Sub-Clause Text"/>
    <w:basedOn w:val="Normal"/>
    <w:rsid w:val="00570B49"/>
    <w:pPr>
      <w:spacing w:before="120" w:after="120"/>
      <w:jc w:val="both"/>
    </w:pPr>
    <w:rPr>
      <w:spacing w:val="-4"/>
    </w:rPr>
  </w:style>
  <w:style w:type="table" w:styleId="TableGrid">
    <w:name w:val="Table Grid"/>
    <w:basedOn w:val="TableNormal"/>
    <w:rsid w:val="0082719D"/>
    <w:rPr>
      <w:rFonts w:ascii="Times New Roman" w:eastAsiaTheme="minorEastAsia"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B0E69"/>
    <w:rPr>
      <w:color w:val="605E5C"/>
      <w:shd w:val="clear" w:color="auto" w:fill="E1DFDD"/>
    </w:rPr>
  </w:style>
  <w:style w:type="paragraph" w:styleId="Revision">
    <w:name w:val="Revision"/>
    <w:hidden/>
    <w:uiPriority w:val="71"/>
    <w:rsid w:val="00564955"/>
    <w:rPr>
      <w:rFonts w:ascii="Times New Roman" w:eastAsia="Times New Roman" w:hAnsi="Times New Roman"/>
      <w:sz w:val="24"/>
    </w:rPr>
  </w:style>
  <w:style w:type="character" w:customStyle="1" w:styleId="apple-converted-space">
    <w:name w:val="apple-converted-space"/>
    <w:basedOn w:val="DefaultParagraphFont"/>
    <w:rsid w:val="003461AD"/>
  </w:style>
  <w:style w:type="table" w:styleId="MediumShading1-Accent1">
    <w:name w:val="Medium Shading 1 Accent 1"/>
    <w:basedOn w:val="TableNormal"/>
    <w:uiPriority w:val="63"/>
    <w:rsid w:val="003461AD"/>
    <w:rPr>
      <w:rFonts w:ascii="Times New Roman" w:eastAsiaTheme="minorEastAsia" w:hAnsi="Times New Roman"/>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1">
    <w:name w:val="Colorful Grid Accent 1"/>
    <w:basedOn w:val="TableNormal"/>
    <w:uiPriority w:val="73"/>
    <w:rsid w:val="003461AD"/>
    <w:rPr>
      <w:rFonts w:ascii="Times New Roman" w:eastAsiaTheme="minorEastAsia" w:hAnsi="Times New Roman"/>
      <w:color w:val="000000" w:themeColor="text1"/>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A1-Heading20">
    <w:name w:val="A1-Heading 2"/>
    <w:basedOn w:val="Heading2"/>
    <w:next w:val="Normal"/>
    <w:rsid w:val="007B7EE2"/>
    <w:pPr>
      <w:keepNext w:val="0"/>
      <w:keepLines w:val="0"/>
      <w:spacing w:after="200"/>
      <w:ind w:left="720" w:hanging="720"/>
    </w:pPr>
    <w:rPr>
      <w:bCs/>
      <w:sz w:val="28"/>
      <w:szCs w:val="24"/>
    </w:rPr>
  </w:style>
  <w:style w:type="character" w:styleId="CommentReference">
    <w:name w:val="annotation reference"/>
    <w:uiPriority w:val="99"/>
    <w:semiHidden/>
    <w:rsid w:val="007B7EE2"/>
    <w:rPr>
      <w:sz w:val="16"/>
      <w:szCs w:val="16"/>
    </w:rPr>
  </w:style>
  <w:style w:type="paragraph" w:styleId="CommentSubject">
    <w:name w:val="annotation subject"/>
    <w:basedOn w:val="CommentText"/>
    <w:next w:val="CommentText"/>
    <w:link w:val="CommentSubjectChar"/>
    <w:uiPriority w:val="99"/>
    <w:semiHidden/>
    <w:rsid w:val="007B7EE2"/>
    <w:pPr>
      <w:spacing w:after="0"/>
      <w:jc w:val="left"/>
    </w:pPr>
    <w:rPr>
      <w:rFonts w:ascii="Times New Roman" w:eastAsia="Times New Roman" w:hAnsi="Times New Roman"/>
      <w:b/>
      <w:bCs/>
      <w:sz w:val="20"/>
      <w:szCs w:val="20"/>
      <w:lang w:val="en-US"/>
    </w:rPr>
  </w:style>
  <w:style w:type="character" w:customStyle="1" w:styleId="CommentSubjectChar">
    <w:name w:val="Comment Subject Char"/>
    <w:basedOn w:val="CommentTextChar"/>
    <w:link w:val="CommentSubject"/>
    <w:uiPriority w:val="99"/>
    <w:semiHidden/>
    <w:rsid w:val="007B7EE2"/>
    <w:rPr>
      <w:rFonts w:ascii="Times New Roman" w:eastAsia="Times New Roman" w:hAnsi="Times New Roman"/>
      <w:b/>
      <w:bCs/>
    </w:rPr>
  </w:style>
  <w:style w:type="paragraph" w:customStyle="1" w:styleId="Section2-Heading2">
    <w:name w:val="Section 2 - Heading 2"/>
    <w:basedOn w:val="Normal"/>
    <w:rsid w:val="007B7EE2"/>
    <w:pPr>
      <w:spacing w:after="200"/>
      <w:ind w:left="360"/>
    </w:pPr>
    <w:rPr>
      <w:b/>
      <w:szCs w:val="24"/>
      <w:lang w:val="en-GB"/>
    </w:rPr>
  </w:style>
  <w:style w:type="paragraph" w:customStyle="1" w:styleId="Section3-Heading1">
    <w:name w:val="Section 3 - Heading 1"/>
    <w:basedOn w:val="Normal"/>
    <w:rsid w:val="007B7EE2"/>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7B7EE2"/>
    <w:pPr>
      <w:spacing w:after="200"/>
      <w:jc w:val="center"/>
    </w:pPr>
    <w:rPr>
      <w:b/>
      <w:sz w:val="28"/>
      <w:szCs w:val="24"/>
    </w:rPr>
  </w:style>
  <w:style w:type="paragraph" w:customStyle="1" w:styleId="Section4-Heading1">
    <w:name w:val="Section 4 - Heading 1"/>
    <w:basedOn w:val="Section3-Heading1"/>
    <w:rsid w:val="007B7EE2"/>
  </w:style>
  <w:style w:type="character" w:customStyle="1" w:styleId="Document5">
    <w:name w:val="Document 5"/>
    <w:basedOn w:val="DefaultParagraphFont"/>
    <w:rsid w:val="007B7EE2"/>
  </w:style>
  <w:style w:type="paragraph" w:customStyle="1" w:styleId="ClauseSubPara">
    <w:name w:val="ClauseSub_Para"/>
    <w:rsid w:val="007B7EE2"/>
    <w:pPr>
      <w:spacing w:before="60" w:after="60"/>
      <w:ind w:left="2268"/>
    </w:pPr>
    <w:rPr>
      <w:rFonts w:ascii="Times New Roman" w:eastAsia="Times New Roman" w:hAnsi="Times New Roman"/>
      <w:sz w:val="22"/>
      <w:szCs w:val="22"/>
      <w:lang w:val="en-GB"/>
    </w:rPr>
  </w:style>
  <w:style w:type="paragraph" w:customStyle="1" w:styleId="Style12">
    <w:name w:val="Style 12"/>
    <w:basedOn w:val="Normal"/>
    <w:rsid w:val="00092F7F"/>
    <w:pPr>
      <w:widowControl w:val="0"/>
      <w:autoSpaceDE w:val="0"/>
      <w:autoSpaceDN w:val="0"/>
      <w:spacing w:line="264" w:lineRule="exact"/>
      <w:ind w:hanging="576"/>
      <w:jc w:val="both"/>
    </w:pPr>
    <w:rPr>
      <w:szCs w:val="24"/>
    </w:rPr>
  </w:style>
  <w:style w:type="paragraph" w:customStyle="1" w:styleId="Style22">
    <w:name w:val="Style 22"/>
    <w:basedOn w:val="Normal"/>
    <w:rsid w:val="00092F7F"/>
    <w:pPr>
      <w:widowControl w:val="0"/>
      <w:autoSpaceDE w:val="0"/>
      <w:autoSpaceDN w:val="0"/>
      <w:spacing w:line="276" w:lineRule="exact"/>
      <w:jc w:val="both"/>
    </w:pPr>
    <w:rPr>
      <w:szCs w:val="24"/>
    </w:rPr>
  </w:style>
  <w:style w:type="paragraph" w:customStyle="1" w:styleId="Style11">
    <w:name w:val="Style 11"/>
    <w:basedOn w:val="Normal"/>
    <w:rsid w:val="002D19D8"/>
    <w:pPr>
      <w:widowControl w:val="0"/>
      <w:autoSpaceDE w:val="0"/>
      <w:autoSpaceDN w:val="0"/>
      <w:spacing w:line="384" w:lineRule="atLeast"/>
    </w:pPr>
    <w:rPr>
      <w:szCs w:val="24"/>
    </w:rPr>
  </w:style>
  <w:style w:type="paragraph" w:customStyle="1" w:styleId="Blockquote">
    <w:name w:val="Blockquote"/>
    <w:basedOn w:val="Normal"/>
    <w:uiPriority w:val="99"/>
    <w:rsid w:val="00F72FC4"/>
    <w:pPr>
      <w:widowControl w:val="0"/>
      <w:spacing w:before="100" w:after="100"/>
      <w:ind w:left="360" w:right="360"/>
    </w:pPr>
  </w:style>
  <w:style w:type="paragraph" w:customStyle="1" w:styleId="Style4">
    <w:name w:val="Style 4"/>
    <w:basedOn w:val="Normal"/>
    <w:rsid w:val="009E1DD7"/>
    <w:pPr>
      <w:widowControl w:val="0"/>
      <w:autoSpaceDE w:val="0"/>
      <w:autoSpaceDN w:val="0"/>
      <w:spacing w:line="1188" w:lineRule="exact"/>
      <w:jc w:val="center"/>
    </w:pPr>
    <w:rPr>
      <w:szCs w:val="24"/>
    </w:rPr>
  </w:style>
  <w:style w:type="paragraph" w:customStyle="1" w:styleId="Style1">
    <w:name w:val="Style 1"/>
    <w:basedOn w:val="Normal"/>
    <w:rsid w:val="009E1DD7"/>
    <w:pPr>
      <w:widowControl w:val="0"/>
      <w:autoSpaceDE w:val="0"/>
      <w:autoSpaceDN w:val="0"/>
      <w:adjustRightInd w:val="0"/>
    </w:pPr>
    <w:rPr>
      <w:szCs w:val="24"/>
    </w:rPr>
  </w:style>
  <w:style w:type="paragraph" w:customStyle="1" w:styleId="Style3">
    <w:name w:val="Style 3"/>
    <w:basedOn w:val="Normal"/>
    <w:rsid w:val="009E1DD7"/>
    <w:pPr>
      <w:widowControl w:val="0"/>
      <w:autoSpaceDE w:val="0"/>
      <w:autoSpaceDN w:val="0"/>
      <w:spacing w:line="552" w:lineRule="atLeast"/>
    </w:pPr>
    <w:rPr>
      <w:szCs w:val="24"/>
    </w:rPr>
  </w:style>
  <w:style w:type="paragraph" w:customStyle="1" w:styleId="Style5">
    <w:name w:val="Style 5"/>
    <w:basedOn w:val="Normal"/>
    <w:rsid w:val="009E1DD7"/>
    <w:pPr>
      <w:widowControl w:val="0"/>
      <w:autoSpaceDE w:val="0"/>
      <w:autoSpaceDN w:val="0"/>
      <w:spacing w:line="480" w:lineRule="exact"/>
      <w:jc w:val="center"/>
    </w:pPr>
    <w:rPr>
      <w:szCs w:val="24"/>
    </w:rPr>
  </w:style>
  <w:style w:type="paragraph" w:customStyle="1" w:styleId="Style6">
    <w:name w:val="Style 6"/>
    <w:basedOn w:val="Normal"/>
    <w:rsid w:val="009E1DD7"/>
    <w:pPr>
      <w:widowControl w:val="0"/>
      <w:autoSpaceDE w:val="0"/>
      <w:autoSpaceDN w:val="0"/>
      <w:spacing w:after="216" w:line="576" w:lineRule="exact"/>
      <w:jc w:val="center"/>
    </w:pPr>
    <w:rPr>
      <w:szCs w:val="24"/>
    </w:rPr>
  </w:style>
  <w:style w:type="paragraph" w:customStyle="1" w:styleId="Style10">
    <w:name w:val="Style 10"/>
    <w:basedOn w:val="Normal"/>
    <w:rsid w:val="009E1DD7"/>
    <w:pPr>
      <w:widowControl w:val="0"/>
      <w:autoSpaceDE w:val="0"/>
      <w:autoSpaceDN w:val="0"/>
      <w:spacing w:line="396" w:lineRule="atLeast"/>
      <w:ind w:left="684"/>
    </w:pPr>
    <w:rPr>
      <w:szCs w:val="24"/>
    </w:rPr>
  </w:style>
  <w:style w:type="paragraph" w:customStyle="1" w:styleId="Style13">
    <w:name w:val="Style 13"/>
    <w:basedOn w:val="Normal"/>
    <w:rsid w:val="009E1DD7"/>
    <w:pPr>
      <w:widowControl w:val="0"/>
      <w:autoSpaceDE w:val="0"/>
      <w:autoSpaceDN w:val="0"/>
      <w:spacing w:before="144" w:line="276" w:lineRule="exact"/>
      <w:ind w:left="504" w:hanging="504"/>
      <w:jc w:val="both"/>
    </w:pPr>
    <w:rPr>
      <w:szCs w:val="24"/>
    </w:rPr>
  </w:style>
  <w:style w:type="paragraph" w:customStyle="1" w:styleId="Style2">
    <w:name w:val="Style 2"/>
    <w:basedOn w:val="Normal"/>
    <w:rsid w:val="009E1DD7"/>
    <w:pPr>
      <w:widowControl w:val="0"/>
      <w:autoSpaceDE w:val="0"/>
      <w:autoSpaceDN w:val="0"/>
      <w:spacing w:before="180" w:line="264" w:lineRule="exact"/>
      <w:ind w:left="144"/>
      <w:jc w:val="both"/>
    </w:pPr>
    <w:rPr>
      <w:szCs w:val="24"/>
    </w:rPr>
  </w:style>
  <w:style w:type="paragraph" w:customStyle="1" w:styleId="Style14">
    <w:name w:val="Style 14"/>
    <w:basedOn w:val="Normal"/>
    <w:rsid w:val="009E1DD7"/>
    <w:pPr>
      <w:widowControl w:val="0"/>
      <w:autoSpaceDE w:val="0"/>
      <w:autoSpaceDN w:val="0"/>
      <w:spacing w:before="144" w:line="264" w:lineRule="exact"/>
      <w:ind w:left="288" w:hanging="288"/>
    </w:pPr>
    <w:rPr>
      <w:szCs w:val="24"/>
    </w:rPr>
  </w:style>
  <w:style w:type="paragraph" w:customStyle="1" w:styleId="Style15">
    <w:name w:val="Style 15"/>
    <w:basedOn w:val="Normal"/>
    <w:rsid w:val="009E1DD7"/>
    <w:pPr>
      <w:widowControl w:val="0"/>
      <w:autoSpaceDE w:val="0"/>
      <w:autoSpaceDN w:val="0"/>
      <w:spacing w:line="288" w:lineRule="atLeast"/>
      <w:jc w:val="center"/>
    </w:pPr>
    <w:rPr>
      <w:szCs w:val="24"/>
    </w:rPr>
  </w:style>
  <w:style w:type="paragraph" w:customStyle="1" w:styleId="Style16">
    <w:name w:val="Style 16"/>
    <w:basedOn w:val="Normal"/>
    <w:rsid w:val="009E1DD7"/>
    <w:pPr>
      <w:widowControl w:val="0"/>
      <w:autoSpaceDE w:val="0"/>
      <w:autoSpaceDN w:val="0"/>
      <w:spacing w:line="504" w:lineRule="atLeast"/>
    </w:pPr>
    <w:rPr>
      <w:szCs w:val="24"/>
    </w:rPr>
  </w:style>
  <w:style w:type="paragraph" w:customStyle="1" w:styleId="Style18">
    <w:name w:val="Style 18"/>
    <w:basedOn w:val="Normal"/>
    <w:rsid w:val="009E1DD7"/>
    <w:pPr>
      <w:widowControl w:val="0"/>
      <w:autoSpaceDE w:val="0"/>
      <w:autoSpaceDN w:val="0"/>
      <w:spacing w:before="216" w:after="324"/>
      <w:jc w:val="right"/>
    </w:pPr>
    <w:rPr>
      <w:szCs w:val="24"/>
    </w:rPr>
  </w:style>
  <w:style w:type="paragraph" w:customStyle="1" w:styleId="Style19">
    <w:name w:val="Style 19"/>
    <w:basedOn w:val="Normal"/>
    <w:rsid w:val="009E1DD7"/>
    <w:pPr>
      <w:widowControl w:val="0"/>
      <w:autoSpaceDE w:val="0"/>
      <w:autoSpaceDN w:val="0"/>
      <w:adjustRightInd w:val="0"/>
    </w:pPr>
    <w:rPr>
      <w:szCs w:val="24"/>
    </w:rPr>
  </w:style>
  <w:style w:type="paragraph" w:customStyle="1" w:styleId="Style17">
    <w:name w:val="Style 17"/>
    <w:basedOn w:val="Normal"/>
    <w:rsid w:val="009E1DD7"/>
    <w:pPr>
      <w:widowControl w:val="0"/>
      <w:autoSpaceDE w:val="0"/>
      <w:autoSpaceDN w:val="0"/>
      <w:spacing w:line="264" w:lineRule="exact"/>
      <w:ind w:left="576" w:hanging="360"/>
    </w:pPr>
    <w:rPr>
      <w:szCs w:val="24"/>
    </w:rPr>
  </w:style>
  <w:style w:type="paragraph" w:customStyle="1" w:styleId="Style7">
    <w:name w:val="Style 7"/>
    <w:basedOn w:val="Normal"/>
    <w:rsid w:val="009E1DD7"/>
    <w:pPr>
      <w:widowControl w:val="0"/>
      <w:autoSpaceDE w:val="0"/>
      <w:autoSpaceDN w:val="0"/>
      <w:spacing w:line="480" w:lineRule="auto"/>
      <w:jc w:val="center"/>
    </w:pPr>
    <w:rPr>
      <w:szCs w:val="24"/>
    </w:rPr>
  </w:style>
  <w:style w:type="paragraph" w:customStyle="1" w:styleId="Style20">
    <w:name w:val="Style 20"/>
    <w:basedOn w:val="Normal"/>
    <w:rsid w:val="009E1DD7"/>
    <w:pPr>
      <w:widowControl w:val="0"/>
      <w:autoSpaceDE w:val="0"/>
      <w:autoSpaceDN w:val="0"/>
      <w:spacing w:before="144" w:after="360" w:line="264" w:lineRule="exact"/>
    </w:pPr>
    <w:rPr>
      <w:szCs w:val="24"/>
    </w:rPr>
  </w:style>
  <w:style w:type="paragraph" w:customStyle="1" w:styleId="Style21">
    <w:name w:val="Style 21"/>
    <w:basedOn w:val="Normal"/>
    <w:rsid w:val="009E1DD7"/>
    <w:pPr>
      <w:widowControl w:val="0"/>
      <w:autoSpaceDE w:val="0"/>
      <w:autoSpaceDN w:val="0"/>
      <w:spacing w:line="816" w:lineRule="exact"/>
      <w:jc w:val="center"/>
    </w:pPr>
    <w:rPr>
      <w:szCs w:val="24"/>
    </w:rPr>
  </w:style>
  <w:style w:type="paragraph" w:customStyle="1" w:styleId="Style8">
    <w:name w:val="Style 8"/>
    <w:basedOn w:val="Normal"/>
    <w:rsid w:val="009E1DD7"/>
    <w:pPr>
      <w:widowControl w:val="0"/>
      <w:autoSpaceDE w:val="0"/>
      <w:autoSpaceDN w:val="0"/>
      <w:spacing w:line="276" w:lineRule="exact"/>
      <w:jc w:val="both"/>
    </w:pPr>
    <w:rPr>
      <w:szCs w:val="24"/>
    </w:rPr>
  </w:style>
  <w:style w:type="paragraph" w:customStyle="1" w:styleId="Style23">
    <w:name w:val="Style 23"/>
    <w:basedOn w:val="Normal"/>
    <w:rsid w:val="009E1DD7"/>
    <w:pPr>
      <w:widowControl w:val="0"/>
      <w:autoSpaceDE w:val="0"/>
      <w:autoSpaceDN w:val="0"/>
      <w:spacing w:before="144" w:line="264" w:lineRule="exact"/>
      <w:ind w:hanging="720"/>
    </w:pPr>
    <w:rPr>
      <w:szCs w:val="24"/>
    </w:rPr>
  </w:style>
  <w:style w:type="paragraph" w:customStyle="1" w:styleId="Style9">
    <w:name w:val="Style 9"/>
    <w:basedOn w:val="Normal"/>
    <w:rsid w:val="009E1DD7"/>
    <w:pPr>
      <w:widowControl w:val="0"/>
      <w:autoSpaceDE w:val="0"/>
      <w:autoSpaceDN w:val="0"/>
      <w:ind w:hanging="396"/>
    </w:pPr>
    <w:rPr>
      <w:szCs w:val="24"/>
    </w:rPr>
  </w:style>
  <w:style w:type="paragraph" w:customStyle="1" w:styleId="Style24">
    <w:name w:val="Style 24"/>
    <w:basedOn w:val="Normal"/>
    <w:rsid w:val="009E1DD7"/>
    <w:pPr>
      <w:widowControl w:val="0"/>
      <w:autoSpaceDE w:val="0"/>
      <w:autoSpaceDN w:val="0"/>
      <w:spacing w:line="468" w:lineRule="atLeast"/>
    </w:pPr>
    <w:rPr>
      <w:szCs w:val="24"/>
    </w:rPr>
  </w:style>
  <w:style w:type="paragraph" w:customStyle="1" w:styleId="Style25">
    <w:name w:val="Style 25"/>
    <w:basedOn w:val="Normal"/>
    <w:rsid w:val="009E1DD7"/>
    <w:pPr>
      <w:widowControl w:val="0"/>
      <w:autoSpaceDE w:val="0"/>
      <w:autoSpaceDN w:val="0"/>
      <w:spacing w:line="264" w:lineRule="exact"/>
      <w:ind w:left="648"/>
      <w:jc w:val="both"/>
    </w:pPr>
    <w:rPr>
      <w:szCs w:val="24"/>
    </w:rPr>
  </w:style>
  <w:style w:type="paragraph" w:customStyle="1" w:styleId="Style26">
    <w:name w:val="Style 26"/>
    <w:basedOn w:val="Normal"/>
    <w:rsid w:val="009E1DD7"/>
    <w:pPr>
      <w:widowControl w:val="0"/>
      <w:autoSpaceDE w:val="0"/>
      <w:autoSpaceDN w:val="0"/>
      <w:ind w:left="792" w:hanging="396"/>
    </w:pPr>
    <w:rPr>
      <w:szCs w:val="24"/>
    </w:rPr>
  </w:style>
  <w:style w:type="paragraph" w:customStyle="1" w:styleId="Style27">
    <w:name w:val="Style 27"/>
    <w:basedOn w:val="Normal"/>
    <w:rsid w:val="009E1DD7"/>
    <w:pPr>
      <w:widowControl w:val="0"/>
      <w:autoSpaceDE w:val="0"/>
      <w:autoSpaceDN w:val="0"/>
      <w:spacing w:before="180"/>
      <w:jc w:val="center"/>
    </w:pPr>
    <w:rPr>
      <w:szCs w:val="24"/>
    </w:rPr>
  </w:style>
  <w:style w:type="paragraph" w:customStyle="1" w:styleId="Part">
    <w:name w:val="Part"/>
    <w:basedOn w:val="Style5"/>
    <w:next w:val="Normal"/>
    <w:rsid w:val="009E1DD7"/>
    <w:pPr>
      <w:spacing w:before="2280" w:after="600" w:line="240" w:lineRule="auto"/>
    </w:pPr>
    <w:rPr>
      <w:b/>
      <w:bCs/>
      <w:spacing w:val="6"/>
      <w:sz w:val="48"/>
      <w:szCs w:val="38"/>
    </w:rPr>
  </w:style>
  <w:style w:type="paragraph" w:customStyle="1" w:styleId="Header1">
    <w:name w:val="Header1"/>
    <w:basedOn w:val="Normal"/>
    <w:rsid w:val="009E1DD7"/>
    <w:pPr>
      <w:widowControl w:val="0"/>
      <w:autoSpaceDE w:val="0"/>
      <w:autoSpaceDN w:val="0"/>
      <w:spacing w:before="240" w:after="480"/>
      <w:jc w:val="center"/>
    </w:pPr>
    <w:rPr>
      <w:b/>
      <w:bCs/>
      <w:spacing w:val="4"/>
      <w:sz w:val="44"/>
      <w:szCs w:val="46"/>
    </w:rPr>
  </w:style>
  <w:style w:type="paragraph" w:customStyle="1" w:styleId="Sec3header">
    <w:name w:val="Sec3 header"/>
    <w:basedOn w:val="Style11"/>
    <w:rsid w:val="009E1DD7"/>
    <w:pPr>
      <w:tabs>
        <w:tab w:val="left" w:leader="dot" w:pos="8424"/>
      </w:tabs>
      <w:spacing w:before="80" w:line="240" w:lineRule="auto"/>
    </w:pPr>
    <w:rPr>
      <w:rFonts w:ascii="Arial" w:hAnsi="Arial" w:cs="Arial"/>
      <w:b/>
      <w:sz w:val="22"/>
      <w:szCs w:val="20"/>
    </w:rPr>
  </w:style>
  <w:style w:type="paragraph" w:customStyle="1" w:styleId="Section4heading">
    <w:name w:val="Section 4 heading"/>
    <w:basedOn w:val="Style16"/>
    <w:next w:val="Normal"/>
    <w:rsid w:val="009E1DD7"/>
    <w:pPr>
      <w:tabs>
        <w:tab w:val="left" w:leader="dot" w:pos="8748"/>
      </w:tabs>
      <w:spacing w:after="240" w:line="240" w:lineRule="auto"/>
      <w:jc w:val="center"/>
    </w:pPr>
    <w:rPr>
      <w:b/>
      <w:sz w:val="36"/>
    </w:rPr>
  </w:style>
  <w:style w:type="paragraph" w:customStyle="1" w:styleId="SectionVIheader">
    <w:name w:val="Section VI header"/>
    <w:basedOn w:val="Section4heading"/>
    <w:rsid w:val="009E1DD7"/>
    <w:rPr>
      <w:spacing w:val="-2"/>
    </w:rPr>
  </w:style>
  <w:style w:type="paragraph" w:customStyle="1" w:styleId="UGHeader">
    <w:name w:val="UG Header"/>
    <w:basedOn w:val="Header1"/>
    <w:rsid w:val="009E1DD7"/>
  </w:style>
  <w:style w:type="paragraph" w:styleId="NoSpacing">
    <w:name w:val="No Spacing"/>
    <w:link w:val="NoSpacingChar"/>
    <w:uiPriority w:val="1"/>
    <w:qFormat/>
    <w:rsid w:val="009E1DD7"/>
    <w:rPr>
      <w:sz w:val="22"/>
      <w:szCs w:val="22"/>
      <w:lang w:val="en-ZA"/>
    </w:rPr>
  </w:style>
  <w:style w:type="character" w:customStyle="1" w:styleId="NoSpacingChar">
    <w:name w:val="No Spacing Char"/>
    <w:link w:val="NoSpacing"/>
    <w:uiPriority w:val="1"/>
    <w:locked/>
    <w:rsid w:val="009E1DD7"/>
    <w:rPr>
      <w:sz w:val="22"/>
      <w:szCs w:val="22"/>
      <w:lang w:val="en-ZA"/>
    </w:rPr>
  </w:style>
  <w:style w:type="paragraph" w:customStyle="1" w:styleId="Char2">
    <w:name w:val="Char2"/>
    <w:basedOn w:val="Normal"/>
    <w:link w:val="FootnoteReference"/>
    <w:uiPriority w:val="99"/>
    <w:rsid w:val="009E1DD7"/>
    <w:pPr>
      <w:spacing w:after="160" w:line="240" w:lineRule="exact"/>
    </w:pPr>
    <w:rPr>
      <w:rFonts w:eastAsia="Calibri"/>
      <w:vertAlign w:val="superscript"/>
    </w:rPr>
  </w:style>
  <w:style w:type="character" w:customStyle="1" w:styleId="FootnoteTextChar1">
    <w:name w:val="Footnote Text Char1"/>
    <w:aliases w:val="Footnote Char,Footnote Text Char1 Char Char Char Char,Footnote Text Char Char Char Char Char Char,Footnote Text Char1 Char1 Char Char,Footnote Text Char Char Char1 Char Char,single space Char,fn Char,ft Char,Footnote Text1 Char"/>
    <w:rsid w:val="009E1DD7"/>
    <w:rPr>
      <w:rFonts w:ascii="Times New Roman" w:eastAsia="Calibri" w:hAnsi="Times New Roman" w:cs="Times New Roman"/>
      <w:sz w:val="20"/>
      <w:lang w:val="en-GB"/>
    </w:rPr>
  </w:style>
  <w:style w:type="character" w:styleId="Strong">
    <w:name w:val="Strong"/>
    <w:qFormat/>
    <w:rsid w:val="009E1DD7"/>
    <w:rPr>
      <w:b/>
    </w:rPr>
  </w:style>
  <w:style w:type="character" w:styleId="UnresolvedMention">
    <w:name w:val="Unresolved Mention"/>
    <w:basedOn w:val="DefaultParagraphFont"/>
    <w:uiPriority w:val="99"/>
    <w:semiHidden/>
    <w:unhideWhenUsed/>
    <w:rsid w:val="000E2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370765">
      <w:bodyDiv w:val="1"/>
      <w:marLeft w:val="0"/>
      <w:marRight w:val="0"/>
      <w:marTop w:val="0"/>
      <w:marBottom w:val="0"/>
      <w:divBdr>
        <w:top w:val="none" w:sz="0" w:space="0" w:color="auto"/>
        <w:left w:val="none" w:sz="0" w:space="0" w:color="auto"/>
        <w:bottom w:val="none" w:sz="0" w:space="0" w:color="auto"/>
        <w:right w:val="none" w:sz="0" w:space="0" w:color="auto"/>
      </w:divBdr>
      <w:divsChild>
        <w:div w:id="1698971596">
          <w:marLeft w:val="0"/>
          <w:marRight w:val="0"/>
          <w:marTop w:val="0"/>
          <w:marBottom w:val="0"/>
          <w:divBdr>
            <w:top w:val="none" w:sz="0" w:space="0" w:color="auto"/>
            <w:left w:val="none" w:sz="0" w:space="0" w:color="auto"/>
            <w:bottom w:val="none" w:sz="0" w:space="0" w:color="auto"/>
            <w:right w:val="none" w:sz="0" w:space="0" w:color="auto"/>
          </w:divBdr>
          <w:divsChild>
            <w:div w:id="585966076">
              <w:marLeft w:val="0"/>
              <w:marRight w:val="0"/>
              <w:marTop w:val="0"/>
              <w:marBottom w:val="0"/>
              <w:divBdr>
                <w:top w:val="none" w:sz="0" w:space="0" w:color="auto"/>
                <w:left w:val="none" w:sz="0" w:space="0" w:color="auto"/>
                <w:bottom w:val="none" w:sz="0" w:space="0" w:color="auto"/>
                <w:right w:val="none" w:sz="0" w:space="0" w:color="auto"/>
              </w:divBdr>
              <w:divsChild>
                <w:div w:id="211146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18038">
      <w:bodyDiv w:val="1"/>
      <w:marLeft w:val="0"/>
      <w:marRight w:val="0"/>
      <w:marTop w:val="0"/>
      <w:marBottom w:val="0"/>
      <w:divBdr>
        <w:top w:val="none" w:sz="0" w:space="0" w:color="auto"/>
        <w:left w:val="none" w:sz="0" w:space="0" w:color="auto"/>
        <w:bottom w:val="none" w:sz="0" w:space="0" w:color="auto"/>
        <w:right w:val="none" w:sz="0" w:space="0" w:color="auto"/>
      </w:divBdr>
      <w:divsChild>
        <w:div w:id="986864284">
          <w:marLeft w:val="0"/>
          <w:marRight w:val="0"/>
          <w:marTop w:val="0"/>
          <w:marBottom w:val="0"/>
          <w:divBdr>
            <w:top w:val="none" w:sz="0" w:space="0" w:color="auto"/>
            <w:left w:val="none" w:sz="0" w:space="0" w:color="auto"/>
            <w:bottom w:val="none" w:sz="0" w:space="0" w:color="auto"/>
            <w:right w:val="none" w:sz="0" w:space="0" w:color="auto"/>
          </w:divBdr>
          <w:divsChild>
            <w:div w:id="1682004486">
              <w:marLeft w:val="0"/>
              <w:marRight w:val="0"/>
              <w:marTop w:val="0"/>
              <w:marBottom w:val="0"/>
              <w:divBdr>
                <w:top w:val="none" w:sz="0" w:space="0" w:color="auto"/>
                <w:left w:val="none" w:sz="0" w:space="0" w:color="auto"/>
                <w:bottom w:val="none" w:sz="0" w:space="0" w:color="auto"/>
                <w:right w:val="none" w:sz="0" w:space="0" w:color="auto"/>
              </w:divBdr>
              <w:divsChild>
                <w:div w:id="15041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9139">
      <w:bodyDiv w:val="1"/>
      <w:marLeft w:val="0"/>
      <w:marRight w:val="0"/>
      <w:marTop w:val="0"/>
      <w:marBottom w:val="0"/>
      <w:divBdr>
        <w:top w:val="none" w:sz="0" w:space="0" w:color="auto"/>
        <w:left w:val="none" w:sz="0" w:space="0" w:color="auto"/>
        <w:bottom w:val="none" w:sz="0" w:space="0" w:color="auto"/>
        <w:right w:val="none" w:sz="0" w:space="0" w:color="auto"/>
      </w:divBdr>
      <w:divsChild>
        <w:div w:id="1144733885">
          <w:marLeft w:val="0"/>
          <w:marRight w:val="0"/>
          <w:marTop w:val="0"/>
          <w:marBottom w:val="0"/>
          <w:divBdr>
            <w:top w:val="none" w:sz="0" w:space="0" w:color="auto"/>
            <w:left w:val="none" w:sz="0" w:space="0" w:color="auto"/>
            <w:bottom w:val="none" w:sz="0" w:space="0" w:color="auto"/>
            <w:right w:val="none" w:sz="0" w:space="0" w:color="auto"/>
          </w:divBdr>
          <w:divsChild>
            <w:div w:id="795637693">
              <w:marLeft w:val="0"/>
              <w:marRight w:val="0"/>
              <w:marTop w:val="0"/>
              <w:marBottom w:val="0"/>
              <w:divBdr>
                <w:top w:val="none" w:sz="0" w:space="0" w:color="auto"/>
                <w:left w:val="none" w:sz="0" w:space="0" w:color="auto"/>
                <w:bottom w:val="none" w:sz="0" w:space="0" w:color="auto"/>
                <w:right w:val="none" w:sz="0" w:space="0" w:color="auto"/>
              </w:divBdr>
              <w:divsChild>
                <w:div w:id="501166722">
                  <w:marLeft w:val="0"/>
                  <w:marRight w:val="0"/>
                  <w:marTop w:val="0"/>
                  <w:marBottom w:val="0"/>
                  <w:divBdr>
                    <w:top w:val="none" w:sz="0" w:space="0" w:color="auto"/>
                    <w:left w:val="none" w:sz="0" w:space="0" w:color="auto"/>
                    <w:bottom w:val="none" w:sz="0" w:space="0" w:color="auto"/>
                    <w:right w:val="none" w:sz="0" w:space="0" w:color="auto"/>
                  </w:divBdr>
                  <w:divsChild>
                    <w:div w:id="5547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267193">
      <w:bodyDiv w:val="1"/>
      <w:marLeft w:val="0"/>
      <w:marRight w:val="0"/>
      <w:marTop w:val="0"/>
      <w:marBottom w:val="0"/>
      <w:divBdr>
        <w:top w:val="none" w:sz="0" w:space="0" w:color="auto"/>
        <w:left w:val="none" w:sz="0" w:space="0" w:color="auto"/>
        <w:bottom w:val="none" w:sz="0" w:space="0" w:color="auto"/>
        <w:right w:val="none" w:sz="0" w:space="0" w:color="auto"/>
      </w:divBdr>
      <w:divsChild>
        <w:div w:id="376272332">
          <w:marLeft w:val="0"/>
          <w:marRight w:val="0"/>
          <w:marTop w:val="0"/>
          <w:marBottom w:val="0"/>
          <w:divBdr>
            <w:top w:val="none" w:sz="0" w:space="0" w:color="auto"/>
            <w:left w:val="none" w:sz="0" w:space="0" w:color="auto"/>
            <w:bottom w:val="none" w:sz="0" w:space="0" w:color="auto"/>
            <w:right w:val="none" w:sz="0" w:space="0" w:color="auto"/>
          </w:divBdr>
          <w:divsChild>
            <w:div w:id="2046440572">
              <w:marLeft w:val="0"/>
              <w:marRight w:val="0"/>
              <w:marTop w:val="0"/>
              <w:marBottom w:val="0"/>
              <w:divBdr>
                <w:top w:val="none" w:sz="0" w:space="0" w:color="auto"/>
                <w:left w:val="none" w:sz="0" w:space="0" w:color="auto"/>
                <w:bottom w:val="none" w:sz="0" w:space="0" w:color="auto"/>
                <w:right w:val="none" w:sz="0" w:space="0" w:color="auto"/>
              </w:divBdr>
              <w:divsChild>
                <w:div w:id="19941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6991">
      <w:bodyDiv w:val="1"/>
      <w:marLeft w:val="0"/>
      <w:marRight w:val="0"/>
      <w:marTop w:val="0"/>
      <w:marBottom w:val="0"/>
      <w:divBdr>
        <w:top w:val="none" w:sz="0" w:space="0" w:color="auto"/>
        <w:left w:val="none" w:sz="0" w:space="0" w:color="auto"/>
        <w:bottom w:val="none" w:sz="0" w:space="0" w:color="auto"/>
        <w:right w:val="none" w:sz="0" w:space="0" w:color="auto"/>
      </w:divBdr>
      <w:divsChild>
        <w:div w:id="844588504">
          <w:marLeft w:val="0"/>
          <w:marRight w:val="0"/>
          <w:marTop w:val="0"/>
          <w:marBottom w:val="0"/>
          <w:divBdr>
            <w:top w:val="none" w:sz="0" w:space="0" w:color="auto"/>
            <w:left w:val="none" w:sz="0" w:space="0" w:color="auto"/>
            <w:bottom w:val="none" w:sz="0" w:space="0" w:color="auto"/>
            <w:right w:val="none" w:sz="0" w:space="0" w:color="auto"/>
          </w:divBdr>
          <w:divsChild>
            <w:div w:id="2078087691">
              <w:marLeft w:val="0"/>
              <w:marRight w:val="0"/>
              <w:marTop w:val="0"/>
              <w:marBottom w:val="0"/>
              <w:divBdr>
                <w:top w:val="none" w:sz="0" w:space="0" w:color="auto"/>
                <w:left w:val="none" w:sz="0" w:space="0" w:color="auto"/>
                <w:bottom w:val="none" w:sz="0" w:space="0" w:color="auto"/>
                <w:right w:val="none" w:sz="0" w:space="0" w:color="auto"/>
              </w:divBdr>
              <w:divsChild>
                <w:div w:id="3273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838277">
      <w:bodyDiv w:val="1"/>
      <w:marLeft w:val="0"/>
      <w:marRight w:val="0"/>
      <w:marTop w:val="0"/>
      <w:marBottom w:val="0"/>
      <w:divBdr>
        <w:top w:val="none" w:sz="0" w:space="0" w:color="auto"/>
        <w:left w:val="none" w:sz="0" w:space="0" w:color="auto"/>
        <w:bottom w:val="none" w:sz="0" w:space="0" w:color="auto"/>
        <w:right w:val="none" w:sz="0" w:space="0" w:color="auto"/>
      </w:divBdr>
      <w:divsChild>
        <w:div w:id="64426207">
          <w:marLeft w:val="0"/>
          <w:marRight w:val="0"/>
          <w:marTop w:val="0"/>
          <w:marBottom w:val="0"/>
          <w:divBdr>
            <w:top w:val="none" w:sz="0" w:space="0" w:color="auto"/>
            <w:left w:val="none" w:sz="0" w:space="0" w:color="auto"/>
            <w:bottom w:val="none" w:sz="0" w:space="0" w:color="auto"/>
            <w:right w:val="none" w:sz="0" w:space="0" w:color="auto"/>
          </w:divBdr>
          <w:divsChild>
            <w:div w:id="45497465">
              <w:marLeft w:val="0"/>
              <w:marRight w:val="0"/>
              <w:marTop w:val="0"/>
              <w:marBottom w:val="0"/>
              <w:divBdr>
                <w:top w:val="none" w:sz="0" w:space="0" w:color="auto"/>
                <w:left w:val="none" w:sz="0" w:space="0" w:color="auto"/>
                <w:bottom w:val="none" w:sz="0" w:space="0" w:color="auto"/>
                <w:right w:val="none" w:sz="0" w:space="0" w:color="auto"/>
              </w:divBdr>
              <w:divsChild>
                <w:div w:id="14655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415144">
      <w:bodyDiv w:val="1"/>
      <w:marLeft w:val="0"/>
      <w:marRight w:val="0"/>
      <w:marTop w:val="0"/>
      <w:marBottom w:val="0"/>
      <w:divBdr>
        <w:top w:val="none" w:sz="0" w:space="0" w:color="auto"/>
        <w:left w:val="none" w:sz="0" w:space="0" w:color="auto"/>
        <w:bottom w:val="none" w:sz="0" w:space="0" w:color="auto"/>
        <w:right w:val="none" w:sz="0" w:space="0" w:color="auto"/>
      </w:divBdr>
      <w:divsChild>
        <w:div w:id="378089128">
          <w:marLeft w:val="0"/>
          <w:marRight w:val="0"/>
          <w:marTop w:val="0"/>
          <w:marBottom w:val="0"/>
          <w:divBdr>
            <w:top w:val="none" w:sz="0" w:space="0" w:color="auto"/>
            <w:left w:val="none" w:sz="0" w:space="0" w:color="auto"/>
            <w:bottom w:val="none" w:sz="0" w:space="0" w:color="auto"/>
            <w:right w:val="none" w:sz="0" w:space="0" w:color="auto"/>
          </w:divBdr>
          <w:divsChild>
            <w:div w:id="925378283">
              <w:marLeft w:val="0"/>
              <w:marRight w:val="0"/>
              <w:marTop w:val="0"/>
              <w:marBottom w:val="0"/>
              <w:divBdr>
                <w:top w:val="none" w:sz="0" w:space="0" w:color="auto"/>
                <w:left w:val="none" w:sz="0" w:space="0" w:color="auto"/>
                <w:bottom w:val="none" w:sz="0" w:space="0" w:color="auto"/>
                <w:right w:val="none" w:sz="0" w:space="0" w:color="auto"/>
              </w:divBdr>
              <w:divsChild>
                <w:div w:id="187676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footer" Target="footer3.xml"/><Relationship Id="rId34" Type="http://schemas.openxmlformats.org/officeDocument/2006/relationships/hyperlink" Target="http://www.sadc.int/member-states/botswana/" TargetMode="External"/><Relationship Id="rId42" Type="http://schemas.openxmlformats.org/officeDocument/2006/relationships/hyperlink" Target="http://www.sadc.int/member-states/seychelles/" TargetMode="External"/><Relationship Id="rId47" Type="http://schemas.openxmlformats.org/officeDocument/2006/relationships/hyperlink" Target="https://www.sadc.int/opportunities/procurement/open-procurement-opportunities/" TargetMode="External"/><Relationship Id="rId50" Type="http://schemas.openxmlformats.org/officeDocument/2006/relationships/header" Target="header15.xml"/><Relationship Id="rId55" Type="http://schemas.openxmlformats.org/officeDocument/2006/relationships/footer" Target="footer10.xml"/><Relationship Id="rId63" Type="http://schemas.openxmlformats.org/officeDocument/2006/relationships/header" Target="header2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dc.int/opportunities/procurement/sadc-procurement-documentation/" TargetMode="External"/><Relationship Id="rId29" Type="http://schemas.openxmlformats.org/officeDocument/2006/relationships/header" Target="header13.xml"/><Relationship Id="rId11" Type="http://schemas.openxmlformats.org/officeDocument/2006/relationships/header" Target="header3.xm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hyperlink" Target="http://www.sadc.int/member-states/madagascar/" TargetMode="External"/><Relationship Id="rId40" Type="http://schemas.openxmlformats.org/officeDocument/2006/relationships/hyperlink" Target="http://www.sadc.int/member-states/mozambique/" TargetMode="External"/><Relationship Id="rId45" Type="http://schemas.openxmlformats.org/officeDocument/2006/relationships/hyperlink" Target="http://www.sadc.int/member-states/tanzania/" TargetMode="External"/><Relationship Id="rId53" Type="http://schemas.openxmlformats.org/officeDocument/2006/relationships/header" Target="header17.xml"/><Relationship Id="rId58" Type="http://schemas.openxmlformats.org/officeDocument/2006/relationships/header" Target="header21.xml"/><Relationship Id="rId5" Type="http://schemas.openxmlformats.org/officeDocument/2006/relationships/webSettings" Target="webSettings.xml"/><Relationship Id="rId61" Type="http://schemas.openxmlformats.org/officeDocument/2006/relationships/header" Target="header24.xml"/><Relationship Id="rId19" Type="http://schemas.openxmlformats.org/officeDocument/2006/relationships/header" Target="header6.xml"/><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6.xml"/><Relationship Id="rId35" Type="http://schemas.openxmlformats.org/officeDocument/2006/relationships/hyperlink" Target="http://www.sadc.int/member-states/dr-congo/" TargetMode="External"/><Relationship Id="rId43" Type="http://schemas.openxmlformats.org/officeDocument/2006/relationships/hyperlink" Target="http://www.sadc.int/member-states/south-africa/" TargetMode="External"/><Relationship Id="rId48" Type="http://schemas.openxmlformats.org/officeDocument/2006/relationships/hyperlink" Target="mailto:procurement@sadc.int" TargetMode="External"/><Relationship Id="rId56" Type="http://schemas.openxmlformats.org/officeDocument/2006/relationships/header" Target="header19.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9.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yperlink" Target="mailto:procurement@sadc.int" TargetMode="External"/><Relationship Id="rId25" Type="http://schemas.openxmlformats.org/officeDocument/2006/relationships/header" Target="header10.xml"/><Relationship Id="rId33" Type="http://schemas.openxmlformats.org/officeDocument/2006/relationships/hyperlink" Target="http://www.sadc.int/member-states/angola/" TargetMode="External"/><Relationship Id="rId38" Type="http://schemas.openxmlformats.org/officeDocument/2006/relationships/hyperlink" Target="http://www.sadc.int/member-states/malawi/" TargetMode="External"/><Relationship Id="rId46" Type="http://schemas.openxmlformats.org/officeDocument/2006/relationships/hyperlink" Target="http://www.sadc.int/member-states/zambia/" TargetMode="External"/><Relationship Id="rId59" Type="http://schemas.openxmlformats.org/officeDocument/2006/relationships/header" Target="header22.xml"/><Relationship Id="rId20" Type="http://schemas.openxmlformats.org/officeDocument/2006/relationships/header" Target="header7.xml"/><Relationship Id="rId41" Type="http://schemas.openxmlformats.org/officeDocument/2006/relationships/hyperlink" Target="http://www.sadc.int/member-states/namibia/" TargetMode="External"/><Relationship Id="rId54" Type="http://schemas.openxmlformats.org/officeDocument/2006/relationships/header" Target="header18.xml"/><Relationship Id="rId62"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rocurement@sadc.int" TargetMode="Externa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yperlink" Target="http://www.sadc.int/member-states/lesotho/" TargetMode="External"/><Relationship Id="rId49" Type="http://schemas.openxmlformats.org/officeDocument/2006/relationships/header" Target="header14.xml"/><Relationship Id="rId57" Type="http://schemas.openxmlformats.org/officeDocument/2006/relationships/header" Target="header20.xml"/><Relationship Id="rId10" Type="http://schemas.openxmlformats.org/officeDocument/2006/relationships/footer" Target="footer1.xml"/><Relationship Id="rId31" Type="http://schemas.openxmlformats.org/officeDocument/2006/relationships/footer" Target="footer7.xml"/><Relationship Id="rId44" Type="http://schemas.openxmlformats.org/officeDocument/2006/relationships/hyperlink" Target="http://www.sadc.int/member-states/swaziland/" TargetMode="External"/><Relationship Id="rId52" Type="http://schemas.openxmlformats.org/officeDocument/2006/relationships/header" Target="header16.xml"/><Relationship Id="rId60" Type="http://schemas.openxmlformats.org/officeDocument/2006/relationships/header" Target="header23.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2.xml"/><Relationship Id="rId18" Type="http://schemas.openxmlformats.org/officeDocument/2006/relationships/hyperlink" Target="http://www.sanctionsmap.eu" TargetMode="External"/><Relationship Id="rId39" Type="http://schemas.openxmlformats.org/officeDocument/2006/relationships/hyperlink" Target="http://www.sadc.int/member-states/maurit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3F47C-AD98-D742-A0E5-B170200A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125</Pages>
  <Words>36698</Words>
  <Characters>197806</Characters>
  <Application>Microsoft Office Word</Application>
  <DocSecurity>0</DocSecurity>
  <Lines>6181</Lines>
  <Paragraphs>2548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231956</CharactersWithSpaces>
  <SharedDoc>false</SharedDoc>
  <HLinks>
    <vt:vector size="66" baseType="variant">
      <vt:variant>
        <vt:i4>1048587</vt:i4>
      </vt:variant>
      <vt:variant>
        <vt:i4>129</vt:i4>
      </vt:variant>
      <vt:variant>
        <vt:i4>0</vt:i4>
      </vt:variant>
      <vt:variant>
        <vt:i4>5</vt:i4>
      </vt:variant>
      <vt:variant>
        <vt:lpwstr/>
      </vt:variant>
      <vt:variant>
        <vt:lpwstr>_Toc267380422</vt:lpwstr>
      </vt:variant>
      <vt:variant>
        <vt:i4>1048584</vt:i4>
      </vt:variant>
      <vt:variant>
        <vt:i4>123</vt:i4>
      </vt:variant>
      <vt:variant>
        <vt:i4>0</vt:i4>
      </vt:variant>
      <vt:variant>
        <vt:i4>5</vt:i4>
      </vt:variant>
      <vt:variant>
        <vt:lpwstr/>
      </vt:variant>
      <vt:variant>
        <vt:lpwstr>_Toc267380421</vt:lpwstr>
      </vt:variant>
      <vt:variant>
        <vt:i4>1048585</vt:i4>
      </vt:variant>
      <vt:variant>
        <vt:i4>117</vt:i4>
      </vt:variant>
      <vt:variant>
        <vt:i4>0</vt:i4>
      </vt:variant>
      <vt:variant>
        <vt:i4>5</vt:i4>
      </vt:variant>
      <vt:variant>
        <vt:lpwstr/>
      </vt:variant>
      <vt:variant>
        <vt:lpwstr>_Toc267380420</vt:lpwstr>
      </vt:variant>
      <vt:variant>
        <vt:i4>1245184</vt:i4>
      </vt:variant>
      <vt:variant>
        <vt:i4>111</vt:i4>
      </vt:variant>
      <vt:variant>
        <vt:i4>0</vt:i4>
      </vt:variant>
      <vt:variant>
        <vt:i4>5</vt:i4>
      </vt:variant>
      <vt:variant>
        <vt:lpwstr/>
      </vt:variant>
      <vt:variant>
        <vt:lpwstr>_Toc267380419</vt:lpwstr>
      </vt:variant>
      <vt:variant>
        <vt:i4>1703947</vt:i4>
      </vt:variant>
      <vt:variant>
        <vt:i4>95</vt:i4>
      </vt:variant>
      <vt:variant>
        <vt:i4>0</vt:i4>
      </vt:variant>
      <vt:variant>
        <vt:i4>5</vt:i4>
      </vt:variant>
      <vt:variant>
        <vt:lpwstr/>
      </vt:variant>
      <vt:variant>
        <vt:lpwstr>_Toc267380187</vt:lpwstr>
      </vt:variant>
      <vt:variant>
        <vt:i4>1703945</vt:i4>
      </vt:variant>
      <vt:variant>
        <vt:i4>89</vt:i4>
      </vt:variant>
      <vt:variant>
        <vt:i4>0</vt:i4>
      </vt:variant>
      <vt:variant>
        <vt:i4>5</vt:i4>
      </vt:variant>
      <vt:variant>
        <vt:lpwstr/>
      </vt:variant>
      <vt:variant>
        <vt:lpwstr>_Toc267380185</vt:lpwstr>
      </vt:variant>
      <vt:variant>
        <vt:i4>1703944</vt:i4>
      </vt:variant>
      <vt:variant>
        <vt:i4>83</vt:i4>
      </vt:variant>
      <vt:variant>
        <vt:i4>0</vt:i4>
      </vt:variant>
      <vt:variant>
        <vt:i4>5</vt:i4>
      </vt:variant>
      <vt:variant>
        <vt:lpwstr/>
      </vt:variant>
      <vt:variant>
        <vt:lpwstr>_Toc267380184</vt:lpwstr>
      </vt:variant>
      <vt:variant>
        <vt:i4>1703951</vt:i4>
      </vt:variant>
      <vt:variant>
        <vt:i4>77</vt:i4>
      </vt:variant>
      <vt:variant>
        <vt:i4>0</vt:i4>
      </vt:variant>
      <vt:variant>
        <vt:i4>5</vt:i4>
      </vt:variant>
      <vt:variant>
        <vt:lpwstr/>
      </vt:variant>
      <vt:variant>
        <vt:lpwstr>_Toc267380183</vt:lpwstr>
      </vt:variant>
      <vt:variant>
        <vt:i4>1703950</vt:i4>
      </vt:variant>
      <vt:variant>
        <vt:i4>71</vt:i4>
      </vt:variant>
      <vt:variant>
        <vt:i4>0</vt:i4>
      </vt:variant>
      <vt:variant>
        <vt:i4>5</vt:i4>
      </vt:variant>
      <vt:variant>
        <vt:lpwstr/>
      </vt:variant>
      <vt:variant>
        <vt:lpwstr>_Toc267380182</vt:lpwstr>
      </vt:variant>
      <vt:variant>
        <vt:i4>1703949</vt:i4>
      </vt:variant>
      <vt:variant>
        <vt:i4>65</vt:i4>
      </vt:variant>
      <vt:variant>
        <vt:i4>0</vt:i4>
      </vt:variant>
      <vt:variant>
        <vt:i4>5</vt:i4>
      </vt:variant>
      <vt:variant>
        <vt:lpwstr/>
      </vt:variant>
      <vt:variant>
        <vt:lpwstr>_Toc267380181</vt:lpwstr>
      </vt:variant>
      <vt:variant>
        <vt:i4>1703948</vt:i4>
      </vt:variant>
      <vt:variant>
        <vt:i4>59</vt:i4>
      </vt:variant>
      <vt:variant>
        <vt:i4>0</vt:i4>
      </vt:variant>
      <vt:variant>
        <vt:i4>5</vt:i4>
      </vt:variant>
      <vt:variant>
        <vt:lpwstr/>
      </vt:variant>
      <vt:variant>
        <vt:lpwstr>_Toc267380180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dc:description/>
  <cp:lastModifiedBy>Haris Piknjač</cp:lastModifiedBy>
  <cp:revision>2</cp:revision>
  <cp:lastPrinted>2020-03-14T10:40:00Z</cp:lastPrinted>
  <dcterms:created xsi:type="dcterms:W3CDTF">2020-03-17T10:44:00Z</dcterms:created>
  <dcterms:modified xsi:type="dcterms:W3CDTF">2020-03-17T10:44:00Z</dcterms:modified>
</cp:coreProperties>
</file>