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57C1BE33" w:rsidR="00700382" w:rsidRPr="00700382" w:rsidRDefault="00C63647" w:rsidP="00C63647">
      <w:pPr>
        <w:jc w:val="both"/>
        <w:rPr>
          <w:rFonts w:ascii="Arial" w:eastAsia="Calibri" w:hAnsi="Arial" w:cs="Arial"/>
          <w:b/>
          <w:bCs/>
          <w:lang w:val="en-GB"/>
        </w:rPr>
      </w:pPr>
      <w:r>
        <w:rPr>
          <w:rFonts w:ascii="Arial" w:eastAsia="Calibri" w:hAnsi="Arial" w:cs="Arial"/>
          <w:b/>
        </w:rPr>
        <w:t xml:space="preserve">CONSULTANCY FOR THE </w:t>
      </w:r>
      <w:r w:rsidR="000829C3">
        <w:rPr>
          <w:rFonts w:ascii="Arial" w:eastAsia="Calibri" w:hAnsi="Arial" w:cs="Arial"/>
          <w:b/>
        </w:rPr>
        <w:t>SCOPING STUDY ON ILLICIT DRUG SUPPLY, DRUG AND SUBSTANCE USE AMONG THE YOUTH IN THE SADC REGION</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54D51B83"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C63647">
        <w:rPr>
          <w:rFonts w:ascii="Arial" w:hAnsi="Arial" w:cs="Arial"/>
          <w:b/>
          <w:bCs/>
          <w:sz w:val="28"/>
          <w:szCs w:val="28"/>
          <w:lang w:val="en-GB"/>
        </w:rPr>
        <w:t>SADC/</w:t>
      </w:r>
      <w:r w:rsidR="00944E70">
        <w:rPr>
          <w:rFonts w:ascii="Arial" w:hAnsi="Arial" w:cs="Arial"/>
          <w:b/>
          <w:bCs/>
          <w:sz w:val="28"/>
          <w:szCs w:val="28"/>
          <w:lang w:val="en-GB"/>
        </w:rPr>
        <w:t>3/5/2/75</w:t>
      </w:r>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58DCADF7" w:rsidR="0002104F" w:rsidRDefault="00A95926" w:rsidP="00D8263B">
      <w:pPr>
        <w:jc w:val="center"/>
        <w:rPr>
          <w:rFonts w:ascii="Arial" w:hAnsi="Arial" w:cs="Arial"/>
          <w:b/>
          <w:lang w:val="en-GB"/>
        </w:rPr>
      </w:pPr>
      <w:r>
        <w:rPr>
          <w:rFonts w:ascii="Arial" w:hAnsi="Arial" w:cs="Arial"/>
          <w:b/>
          <w:lang w:val="en-GB"/>
        </w:rPr>
        <w:t>22</w:t>
      </w:r>
      <w:r w:rsidRPr="00A95926">
        <w:rPr>
          <w:rFonts w:ascii="Arial" w:hAnsi="Arial" w:cs="Arial"/>
          <w:b/>
          <w:vertAlign w:val="superscript"/>
          <w:lang w:val="en-GB"/>
        </w:rPr>
        <w:t>nd</w:t>
      </w:r>
      <w:r>
        <w:rPr>
          <w:rFonts w:ascii="Arial" w:hAnsi="Arial" w:cs="Arial"/>
          <w:b/>
          <w:lang w:val="en-GB"/>
        </w:rPr>
        <w:t xml:space="preserve"> </w:t>
      </w:r>
      <w:r w:rsidR="00DC07EA">
        <w:rPr>
          <w:rFonts w:ascii="Arial" w:hAnsi="Arial" w:cs="Arial"/>
          <w:b/>
          <w:lang w:val="en-GB"/>
        </w:rPr>
        <w:t>NOVEMBER 2019</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64DAD703" w14:textId="6F0B4101" w:rsidR="00700382" w:rsidRPr="000829C3" w:rsidRDefault="00604DB3" w:rsidP="00EB57E4">
      <w:pPr>
        <w:jc w:val="both"/>
        <w:rPr>
          <w:rFonts w:ascii="Arial" w:eastAsia="Calibri" w:hAnsi="Arial" w:cs="Arial"/>
          <w:b/>
          <w:bCs/>
          <w:lang w:val="en-GB"/>
        </w:rPr>
      </w:pPr>
      <w:r w:rsidRPr="00C95C0D">
        <w:rPr>
          <w:rFonts w:ascii="Arial" w:hAnsi="Arial" w:cs="Arial"/>
          <w:b/>
          <w:lang w:val="tn-ZA"/>
        </w:rPr>
        <w:t>“</w:t>
      </w:r>
      <w:r w:rsidR="000829C3">
        <w:rPr>
          <w:rFonts w:ascii="Arial" w:eastAsia="Calibri" w:hAnsi="Arial" w:cs="Arial"/>
          <w:b/>
        </w:rPr>
        <w:t>CONSULTANCY FOR THE SCOPING STUDY ON ILLICIT DRUG SUPPLY, DRUG  AND SUBSTANCE USE AMONG THE YOUTH IN THE SADC REGION</w:t>
      </w:r>
      <w:r w:rsidR="00700382">
        <w:rPr>
          <w:rFonts w:ascii="Arial" w:eastAsia="Calibri" w:hAnsi="Arial" w:cs="Arial"/>
          <w:b/>
          <w:bCs/>
          <w:sz w:val="28"/>
          <w:szCs w:val="28"/>
          <w:lang w:val="en-GB"/>
        </w:rPr>
        <w:t>’’</w:t>
      </w:r>
    </w:p>
    <w:p w14:paraId="3A777EDC" w14:textId="77777777" w:rsidR="0086173D" w:rsidRPr="00C95C0D" w:rsidRDefault="0086173D" w:rsidP="00B912D3">
      <w:pPr>
        <w:spacing w:line="360" w:lineRule="auto"/>
        <w:ind w:left="709" w:firstLine="11"/>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 xml:space="preserve">The Terms of Reference defining the minimum technical requirements for these services </w:t>
      </w:r>
      <w:proofErr w:type="gramStart"/>
      <w:r w:rsidRPr="000B5FFB">
        <w:rPr>
          <w:rFonts w:ascii="Arial" w:hAnsi="Arial" w:cs="Arial"/>
          <w:lang w:val="en-GB"/>
        </w:rPr>
        <w:t>are</w:t>
      </w:r>
      <w:r w:rsidR="00BC328A" w:rsidRPr="000B5FFB">
        <w:rPr>
          <w:rFonts w:ascii="Arial" w:hAnsi="Arial" w:cs="Arial"/>
          <w:lang w:val="en-GB"/>
        </w:rPr>
        <w:t xml:space="preserve"> attached</w:t>
      </w:r>
      <w:proofErr w:type="gramEnd"/>
      <w:r w:rsidR="00BC328A" w:rsidRPr="000B5FFB">
        <w:rPr>
          <w:rFonts w:ascii="Arial" w:hAnsi="Arial" w:cs="Arial"/>
          <w:lang w:val="en-GB"/>
        </w:rPr>
        <w:t xml:space="preserve">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w:t>
      </w:r>
      <w:proofErr w:type="gramStart"/>
      <w:r w:rsidRPr="000B5FFB">
        <w:rPr>
          <w:rFonts w:ascii="Arial" w:hAnsi="Arial" w:cs="Arial"/>
          <w:b/>
          <w:lang w:val="en-GB"/>
        </w:rPr>
        <w:t>provided that</w:t>
      </w:r>
      <w:proofErr w:type="gramEnd"/>
      <w:r w:rsidRPr="000B5FFB">
        <w:rPr>
          <w:rFonts w:ascii="Arial" w:hAnsi="Arial" w:cs="Arial"/>
          <w:b/>
          <w:lang w:val="en-GB"/>
        </w:rPr>
        <w:t xml:space="preserve">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5D4AB12F"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C63647">
        <w:rPr>
          <w:rFonts w:ascii="Arial" w:hAnsi="Arial" w:cs="Arial"/>
          <w:b/>
        </w:rPr>
        <w:t>US$</w:t>
      </w:r>
      <w:r w:rsidR="00EF0BDC">
        <w:rPr>
          <w:rFonts w:ascii="Arial" w:hAnsi="Arial" w:cs="Arial"/>
          <w:b/>
        </w:rPr>
        <w:t>1</w:t>
      </w:r>
      <w:r w:rsidR="000829C3">
        <w:rPr>
          <w:rFonts w:ascii="Arial" w:hAnsi="Arial" w:cs="Arial"/>
          <w:b/>
        </w:rPr>
        <w:t>0</w:t>
      </w:r>
      <w:r w:rsidR="00C63647">
        <w:rPr>
          <w:rFonts w:ascii="Arial" w:hAnsi="Arial" w:cs="Arial"/>
          <w:b/>
        </w:rPr>
        <w:t>,000</w:t>
      </w:r>
      <w:r w:rsidR="00700382">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t>
      </w:r>
      <w:proofErr w:type="gramStart"/>
      <w:r w:rsidR="00EC3A43" w:rsidRPr="0086622A">
        <w:rPr>
          <w:rFonts w:ascii="Arial" w:hAnsi="Arial" w:cs="Arial"/>
          <w:lang w:val="en-GB"/>
        </w:rPr>
        <w:t>will not be accepted</w:t>
      </w:r>
      <w:proofErr w:type="gramEnd"/>
      <w:r w:rsidR="00EC3A43" w:rsidRPr="0086622A">
        <w:rPr>
          <w:rFonts w:ascii="Arial" w:hAnsi="Arial" w:cs="Arial"/>
          <w:lang w:val="en-GB"/>
        </w:rPr>
        <w:t xml:space="preserve">.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w:t>
      </w:r>
      <w:proofErr w:type="gramStart"/>
      <w:r w:rsidR="00382375" w:rsidRPr="000B5FFB">
        <w:rPr>
          <w:rFonts w:ascii="Arial" w:hAnsi="Arial" w:cs="Arial"/>
          <w:lang w:val="en-GB"/>
        </w:rPr>
        <w:t>shall be accompanied</w:t>
      </w:r>
      <w:proofErr w:type="gramEnd"/>
      <w:r w:rsidR="00382375" w:rsidRPr="000B5FFB">
        <w:rPr>
          <w:rFonts w:ascii="Arial" w:hAnsi="Arial" w:cs="Arial"/>
          <w:lang w:val="en-GB"/>
        </w:rPr>
        <w:t xml:space="preserve">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61DE69A3" w14:textId="5FD63C13" w:rsidR="00C63647" w:rsidRPr="00EF0BDC" w:rsidRDefault="00604DB3" w:rsidP="00C63647">
      <w:pPr>
        <w:jc w:val="both"/>
        <w:rPr>
          <w:rFonts w:ascii="Arial" w:eastAsia="Calibri" w:hAnsi="Arial" w:cs="Arial"/>
          <w:b/>
          <w:bCs/>
          <w:lang w:val="en-GB"/>
        </w:rPr>
      </w:pPr>
      <w:r w:rsidRPr="000B5FFB">
        <w:rPr>
          <w:rFonts w:ascii="Arial" w:hAnsi="Arial" w:cs="Arial"/>
          <w:lang w:val="en-GB"/>
        </w:rPr>
        <w:lastRenderedPageBreak/>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C63647" w:rsidRPr="00EF0BDC">
        <w:rPr>
          <w:rFonts w:ascii="Arial" w:hAnsi="Arial" w:cs="Arial"/>
          <w:b/>
          <w:bCs/>
          <w:lang w:val="en-GB"/>
        </w:rPr>
        <w:t>SADC/</w:t>
      </w:r>
      <w:r w:rsidR="00EF0BDC" w:rsidRPr="00EF0BDC">
        <w:rPr>
          <w:rFonts w:ascii="Arial" w:hAnsi="Arial" w:cs="Arial"/>
          <w:b/>
          <w:bCs/>
          <w:lang w:val="en-GB"/>
        </w:rPr>
        <w:t>3/5/2/75</w:t>
      </w:r>
      <w:r w:rsidR="00C63647" w:rsidRPr="00EF0BDC">
        <w:rPr>
          <w:rFonts w:ascii="Arial" w:hAnsi="Arial" w:cs="Arial"/>
          <w:b/>
          <w:lang w:val="tn-ZA"/>
        </w:rPr>
        <w:t xml:space="preserve"> </w:t>
      </w:r>
      <w:r w:rsidR="000829C3" w:rsidRPr="00EF0BDC">
        <w:rPr>
          <w:rFonts w:ascii="Arial" w:eastAsia="Calibri" w:hAnsi="Arial" w:cs="Arial"/>
          <w:b/>
        </w:rPr>
        <w:t>CONSULTANCY FOR THE SCOPING</w:t>
      </w:r>
      <w:r w:rsidR="002732D4" w:rsidRPr="00EF0BDC">
        <w:rPr>
          <w:rFonts w:ascii="Arial" w:eastAsia="Calibri" w:hAnsi="Arial" w:cs="Arial"/>
          <w:b/>
        </w:rPr>
        <w:t xml:space="preserve"> STUDY ON ILLICIT DRUG SUPPLY, </w:t>
      </w:r>
      <w:r w:rsidR="00586382" w:rsidRPr="00EF0BDC">
        <w:rPr>
          <w:rFonts w:ascii="Arial" w:eastAsia="Calibri" w:hAnsi="Arial" w:cs="Arial"/>
          <w:b/>
        </w:rPr>
        <w:t xml:space="preserve">DRUG </w:t>
      </w:r>
      <w:r w:rsidR="000829C3" w:rsidRPr="00EF0BDC">
        <w:rPr>
          <w:rFonts w:ascii="Arial" w:eastAsia="Calibri" w:hAnsi="Arial" w:cs="Arial"/>
          <w:b/>
        </w:rPr>
        <w:t>AND SUBSTANCE USE AMONG THE YOUTH IN THE SADC REGION</w:t>
      </w:r>
      <w:r w:rsidR="000829C3" w:rsidRPr="00EF0BDC">
        <w:rPr>
          <w:rFonts w:ascii="Arial" w:eastAsia="Calibri" w:hAnsi="Arial" w:cs="Arial"/>
          <w:b/>
          <w:bCs/>
          <w:lang w:val="en-GB"/>
        </w:rPr>
        <w:t>’’</w:t>
      </w:r>
    </w:p>
    <w:p w14:paraId="2C877665" w14:textId="0E89E926" w:rsidR="00AB4D9D" w:rsidRPr="003B0A1F" w:rsidRDefault="006D23D9" w:rsidP="003B0A1F">
      <w:pPr>
        <w:ind w:left="720" w:hanging="720"/>
        <w:jc w:val="both"/>
        <w:rPr>
          <w:rFonts w:ascii="Arial" w:hAnsi="Arial" w:cs="Arial"/>
          <w:b/>
          <w:bCs/>
          <w:color w:val="000000" w:themeColor="text1"/>
          <w:lang w:val="en-GB"/>
        </w:rPr>
      </w:pPr>
      <w:r w:rsidRPr="0034158B">
        <w:rPr>
          <w:rFonts w:ascii="Arial" w:hAnsi="Arial" w:cs="Arial"/>
          <w:b/>
          <w:lang w:val="tn-ZA"/>
        </w:rPr>
        <w:t>” 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866EDF8" w14:textId="6502A35C" w:rsidR="00512F9D" w:rsidRDefault="006D021F" w:rsidP="002732D4">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B82E8E">
        <w:rPr>
          <w:rFonts w:ascii="Arial" w:hAnsi="Arial" w:cs="Arial"/>
          <w:b/>
          <w:lang w:val="en-GB"/>
        </w:rPr>
        <w:t>W</w:t>
      </w:r>
      <w:r w:rsidR="00A95926">
        <w:rPr>
          <w:rFonts w:ascii="Arial" w:hAnsi="Arial" w:cs="Arial"/>
          <w:b/>
          <w:lang w:val="en-GB"/>
        </w:rPr>
        <w:t>ednesday 13</w:t>
      </w:r>
      <w:r w:rsidR="00944E70" w:rsidRPr="00EF0BDC">
        <w:rPr>
          <w:rFonts w:ascii="Arial" w:hAnsi="Arial" w:cs="Arial"/>
          <w:b/>
          <w:vertAlign w:val="superscript"/>
          <w:lang w:val="en-GB"/>
        </w:rPr>
        <w:t>th</w:t>
      </w:r>
      <w:r w:rsidR="00944E70">
        <w:rPr>
          <w:rFonts w:ascii="Arial" w:hAnsi="Arial" w:cs="Arial"/>
          <w:b/>
          <w:lang w:val="en-GB"/>
        </w:rPr>
        <w:t xml:space="preserve"> December</w:t>
      </w:r>
      <w:r w:rsidR="007B7A66" w:rsidRPr="008466EE">
        <w:rPr>
          <w:rFonts w:ascii="Arial" w:hAnsi="Arial" w:cs="Arial"/>
          <w:b/>
          <w:lang w:val="en-GB"/>
        </w:rPr>
        <w:t xml:space="preserve"> 2019</w:t>
      </w:r>
      <w:r w:rsidR="002732D4" w:rsidRPr="008466EE">
        <w:rPr>
          <w:rFonts w:ascii="Arial" w:hAnsi="Arial" w:cs="Arial"/>
          <w:b/>
          <w:lang w:val="en-GB"/>
        </w:rPr>
        <w:t xml:space="preserve"> at 16:</w:t>
      </w:r>
      <w:r w:rsidR="00944E70">
        <w:rPr>
          <w:rFonts w:ascii="Arial" w:hAnsi="Arial" w:cs="Arial"/>
          <w:b/>
          <w:lang w:val="en-GB"/>
        </w:rPr>
        <w:t>0</w:t>
      </w:r>
      <w:r w:rsidR="002732D4" w:rsidRPr="008466EE">
        <w:rPr>
          <w:rFonts w:ascii="Arial" w:hAnsi="Arial" w:cs="Arial"/>
          <w:b/>
          <w:lang w:val="en-GB"/>
        </w:rPr>
        <w:t>0hours</w:t>
      </w:r>
      <w:r w:rsidR="002732D4">
        <w:rPr>
          <w:rFonts w:ascii="Arial" w:hAnsi="Arial" w:cs="Arial"/>
          <w:lang w:val="en-GB"/>
        </w:rPr>
        <w:t xml:space="preserve"> local time</w:t>
      </w:r>
    </w:p>
    <w:p w14:paraId="127B6916" w14:textId="4BE6F1EE" w:rsidR="007B7A66" w:rsidRDefault="007B7A66" w:rsidP="007B7A66">
      <w:pPr>
        <w:pStyle w:val="BodyText2"/>
        <w:rPr>
          <w:rFonts w:ascii="Arial" w:hAnsi="Arial" w:cs="Arial"/>
          <w:b/>
          <w:color w:val="000000"/>
        </w:rPr>
      </w:pPr>
      <w:r>
        <w:rPr>
          <w:rFonts w:ascii="Arial" w:hAnsi="Arial" w:cs="Arial"/>
          <w:b/>
          <w:color w:val="000000"/>
        </w:rPr>
        <w:tab/>
      </w:r>
    </w:p>
    <w:p w14:paraId="4029E413" w14:textId="780320F6" w:rsidR="00382375" w:rsidRPr="008466EE" w:rsidRDefault="007B7A66" w:rsidP="00382375">
      <w:pPr>
        <w:rPr>
          <w:rFonts w:ascii="Arial" w:hAnsi="Arial" w:cs="Arial"/>
          <w:b/>
          <w:lang w:val="en-GB"/>
        </w:rPr>
      </w:pPr>
      <w:r>
        <w:rPr>
          <w:rFonts w:ascii="Arial" w:hAnsi="Arial" w:cs="Arial"/>
          <w:lang w:val="en-GB"/>
        </w:rPr>
        <w:tab/>
      </w:r>
      <w:r w:rsidRPr="008466EE">
        <w:rPr>
          <w:rFonts w:ascii="Arial" w:hAnsi="Arial" w:cs="Arial"/>
          <w:b/>
          <w:lang w:val="en-GB"/>
        </w:rPr>
        <w:t>Late Bids will be rejected</w:t>
      </w:r>
    </w:p>
    <w:p w14:paraId="7164FA4F" w14:textId="77777777" w:rsidR="007B7A66" w:rsidRPr="000B5FFB" w:rsidRDefault="007B7A66" w:rsidP="00382375">
      <w:pPr>
        <w:rPr>
          <w:rFonts w:ascii="Arial" w:hAnsi="Arial" w:cs="Arial"/>
          <w:lang w:val="en-GB"/>
        </w:rPr>
      </w:pPr>
    </w:p>
    <w:p w14:paraId="221F853F" w14:textId="30D9CA08"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EB57E4" w:rsidRPr="004D3D31">
          <w:rPr>
            <w:rStyle w:val="Hyperlink"/>
            <w:rFonts w:ascii="Arial" w:hAnsi="Arial" w:cs="Arial"/>
            <w:lang w:val="en-GB"/>
          </w:rPr>
          <w:t>fightdrugs@sadc.int</w:t>
        </w:r>
      </w:hyperlink>
      <w:r w:rsidR="00EB57E4">
        <w:rPr>
          <w:rFonts w:ascii="Arial" w:hAnsi="Arial" w:cs="Arial"/>
          <w:lang w:val="en-GB"/>
        </w:rPr>
        <w:t xml:space="preserve"> </w:t>
      </w:r>
      <w:r w:rsidR="002732D4">
        <w:rPr>
          <w:rFonts w:ascii="Arial" w:hAnsi="Arial" w:cs="Arial"/>
          <w:lang w:val="en-GB"/>
        </w:rPr>
        <w:t xml:space="preserve"> by </w:t>
      </w:r>
      <w:r w:rsidR="009972DC">
        <w:rPr>
          <w:rFonts w:ascii="Arial" w:hAnsi="Arial" w:cs="Arial"/>
          <w:lang w:val="en-GB"/>
        </w:rPr>
        <w:t>the deadline in Para 6 above</w:t>
      </w:r>
      <w:r w:rsidR="00382375" w:rsidRPr="000B5FFB">
        <w:rPr>
          <w:rFonts w:ascii="Arial" w:hAnsi="Arial" w:cs="Arial"/>
          <w:lang w:val="en-GB"/>
        </w:rPr>
        <w:t xml:space="preserve"> </w:t>
      </w:r>
    </w:p>
    <w:p w14:paraId="2E477B48" w14:textId="77777777" w:rsidR="00483A66" w:rsidRPr="000B5FFB" w:rsidRDefault="00483A66" w:rsidP="00382375">
      <w:pPr>
        <w:rPr>
          <w:rFonts w:ascii="Arial" w:hAnsi="Arial" w:cs="Arial"/>
          <w:lang w:val="en-GB"/>
        </w:rPr>
      </w:pP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53F0F46B"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Education</w:t>
            </w:r>
            <w:r w:rsidR="002732D4" w:rsidRPr="002732D4">
              <w:rPr>
                <w:rFonts w:ascii="Arial" w:hAnsi="Arial" w:cs="Arial"/>
                <w:b/>
                <w:spacing w:val="-3"/>
                <w:sz w:val="22"/>
                <w:szCs w:val="22"/>
                <w:lang w:val="en-GB"/>
              </w:rPr>
              <w:t xml:space="preserve"> and Training</w:t>
            </w:r>
            <w:r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5DD90592" w:rsidR="007C2094" w:rsidRPr="002732D4" w:rsidRDefault="002732D4" w:rsidP="002732D4">
            <w:pPr>
              <w:spacing w:line="360" w:lineRule="auto"/>
              <w:jc w:val="center"/>
              <w:rPr>
                <w:rFonts w:ascii="Arial" w:hAnsi="Arial" w:cs="Arial"/>
                <w:b/>
                <w:sz w:val="22"/>
                <w:szCs w:val="22"/>
              </w:rPr>
            </w:pPr>
            <w:r w:rsidRPr="002732D4">
              <w:rPr>
                <w:rFonts w:ascii="Arial" w:hAnsi="Arial" w:cs="Arial"/>
                <w:b/>
                <w:spacing w:val="-3"/>
                <w:sz w:val="22"/>
                <w:szCs w:val="22"/>
                <w:lang w:val="en-GB"/>
              </w:rPr>
              <w:t>35</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Specific Skills</w:t>
            </w:r>
            <w:r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60E538C5" w:rsidR="007C2094" w:rsidRPr="002732D4" w:rsidRDefault="002732D4" w:rsidP="002732D4">
            <w:pPr>
              <w:spacing w:line="360" w:lineRule="auto"/>
              <w:jc w:val="center"/>
              <w:rPr>
                <w:rFonts w:ascii="Arial" w:hAnsi="Arial" w:cs="Arial"/>
                <w:b/>
                <w:sz w:val="22"/>
                <w:szCs w:val="22"/>
              </w:rPr>
            </w:pPr>
            <w:r w:rsidRPr="002732D4">
              <w:rPr>
                <w:rFonts w:ascii="Arial" w:hAnsi="Arial" w:cs="Arial"/>
                <w:b/>
                <w:spacing w:val="-3"/>
                <w:sz w:val="22"/>
                <w:szCs w:val="22"/>
                <w:lang w:val="en-GB"/>
              </w:rPr>
              <w:t>45</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083D07C9" w:rsidR="007C2094" w:rsidRPr="002732D4" w:rsidRDefault="002732D4" w:rsidP="002732D4">
            <w:pPr>
              <w:spacing w:line="360" w:lineRule="auto"/>
              <w:jc w:val="center"/>
              <w:rPr>
                <w:rFonts w:ascii="Arial" w:hAnsi="Arial" w:cs="Arial"/>
                <w:b/>
                <w:sz w:val="22"/>
                <w:szCs w:val="22"/>
              </w:rPr>
            </w:pPr>
            <w:r w:rsidRPr="002732D4">
              <w:rPr>
                <w:rFonts w:ascii="Arial" w:hAnsi="Arial" w:cs="Arial"/>
                <w:b/>
                <w:spacing w:val="-3"/>
                <w:sz w:val="22"/>
                <w:szCs w:val="22"/>
                <w:lang w:val="en-GB"/>
              </w:rPr>
              <w:t>2</w:t>
            </w:r>
            <w:r w:rsidR="007C2094" w:rsidRPr="002732D4">
              <w:rPr>
                <w:rFonts w:ascii="Arial" w:hAnsi="Arial" w:cs="Arial"/>
                <w:b/>
                <w:spacing w:val="-3"/>
                <w:sz w:val="22"/>
                <w:szCs w:val="22"/>
                <w:lang w:val="en-GB"/>
              </w:rPr>
              <w:t>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 xml:space="preserve">Contract attached as </w:t>
      </w:r>
      <w:r w:rsidR="006A4750" w:rsidRPr="008466EE">
        <w:rPr>
          <w:rFonts w:ascii="Arial" w:hAnsi="Arial" w:cs="Arial"/>
          <w:b/>
          <w:lang w:val="en-GB"/>
        </w:rPr>
        <w:t>Annex 3</w:t>
      </w:r>
      <w:r w:rsidR="006A4750" w:rsidRPr="000B5FFB">
        <w:rPr>
          <w:rFonts w:ascii="Arial" w:hAnsi="Arial" w:cs="Arial"/>
          <w:lang w:val="en-GB"/>
        </w:rPr>
        <w:t xml:space="preserve">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lastRenderedPageBreak/>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77777777"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t>
      </w:r>
      <w:proofErr w:type="gramStart"/>
      <w:r w:rsidR="00186025" w:rsidRPr="000B5FFB">
        <w:rPr>
          <w:rFonts w:ascii="Arial" w:hAnsi="Arial" w:cs="Arial"/>
          <w:lang w:val="en-GB"/>
        </w:rPr>
        <w:t>will be rejected</w:t>
      </w:r>
      <w:proofErr w:type="gramEnd"/>
      <w:r w:rsidR="00186025" w:rsidRPr="000B5FFB">
        <w:rPr>
          <w:rFonts w:ascii="Arial" w:hAnsi="Arial" w:cs="Arial"/>
          <w:lang w:val="en-GB"/>
        </w:rPr>
        <w:t xml:space="preserve">. </w:t>
      </w: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7F192D" w:rsidRPr="002732D4">
        <w:rPr>
          <w:rFonts w:ascii="Arial" w:hAnsi="Arial" w:cs="Arial"/>
          <w:b/>
          <w:lang w:val="en-GB"/>
        </w:rPr>
        <w:t xml:space="preserve">two </w:t>
      </w:r>
      <w:r w:rsidR="00F606FD" w:rsidRPr="002732D4">
        <w:rPr>
          <w:rFonts w:ascii="Arial" w:hAnsi="Arial" w:cs="Arial"/>
          <w:b/>
          <w:lang w:val="en-GB"/>
        </w:rPr>
        <w:t>(</w:t>
      </w:r>
      <w:r w:rsidR="007F192D" w:rsidRPr="002732D4">
        <w:rPr>
          <w:rFonts w:ascii="Arial" w:hAnsi="Arial" w:cs="Arial"/>
          <w:b/>
          <w:lang w:val="en-GB"/>
        </w:rPr>
        <w:t>2</w:t>
      </w:r>
      <w:r w:rsidR="00F606FD" w:rsidRPr="002732D4">
        <w:rPr>
          <w:rFonts w:ascii="Arial" w:hAnsi="Arial" w:cs="Arial"/>
          <w:b/>
          <w:lang w:val="en-GB"/>
        </w:rPr>
        <w:t>) weeks</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0CB1B2E4"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BC351A">
        <w:rPr>
          <w:rFonts w:ascii="Arial" w:hAnsi="Arial" w:cs="Arial"/>
        </w:rPr>
        <w:t>Mr</w:t>
      </w:r>
      <w:r w:rsidR="0080400E">
        <w:rPr>
          <w:rFonts w:ascii="Arial" w:hAnsi="Arial" w:cs="Arial"/>
        </w:rPr>
        <w:t>.</w:t>
      </w:r>
      <w:r w:rsidR="00BC351A">
        <w:rPr>
          <w:rFonts w:ascii="Arial" w:hAnsi="Arial" w:cs="Arial"/>
        </w:rPr>
        <w:t xml:space="preserve"> </w:t>
      </w:r>
      <w:r w:rsidR="00944E70">
        <w:rPr>
          <w:rFonts w:ascii="Arial" w:hAnsi="Arial" w:cs="Arial"/>
        </w:rPr>
        <w:t>Maxwell Parakukwa</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429BE751" w:rsidR="00382375" w:rsidRPr="004C6FC9" w:rsidRDefault="00382375" w:rsidP="00382375">
      <w:pPr>
        <w:rPr>
          <w:rFonts w:ascii="Arial" w:hAnsi="Arial" w:cs="Arial"/>
          <w:lang w:val="en-GB"/>
        </w:rPr>
      </w:pPr>
      <w:r w:rsidRPr="004C6FC9">
        <w:rPr>
          <w:rFonts w:ascii="Arial" w:hAnsi="Arial" w:cs="Arial"/>
          <w:lang w:val="en-GB"/>
        </w:rPr>
        <w:tab/>
        <w:t>Fax</w:t>
      </w:r>
      <w:r w:rsidR="008469E3" w:rsidRPr="004C6FC9">
        <w:rPr>
          <w:rFonts w:ascii="Arial" w:hAnsi="Arial" w:cs="Arial"/>
          <w:lang w:val="en-GB"/>
        </w:rPr>
        <w:t>:</w:t>
      </w:r>
      <w:r w:rsidR="008469E3" w:rsidRPr="00EF0BDC">
        <w:rPr>
          <w:rFonts w:ascii="Arial" w:hAnsi="Arial" w:cs="Arial"/>
          <w:b/>
          <w:lang w:val="en-GB"/>
        </w:rPr>
        <w:t xml:space="preserve"> +</w:t>
      </w:r>
      <w:r w:rsidR="00944E70" w:rsidRPr="00EF0BDC">
        <w:rPr>
          <w:rFonts w:ascii="Arial" w:hAnsi="Arial" w:cs="Arial"/>
          <w:b/>
          <w:lang w:val="en-GB"/>
        </w:rPr>
        <w:t>267</w:t>
      </w:r>
      <w:r w:rsidR="00106590" w:rsidRPr="00EF0BDC">
        <w:rPr>
          <w:rFonts w:ascii="Arial" w:hAnsi="Arial" w:cs="Arial"/>
          <w:b/>
          <w:lang w:val="en-GB"/>
        </w:rPr>
        <w:t>3972848</w:t>
      </w:r>
    </w:p>
    <w:p w14:paraId="2341787C" w14:textId="6971826F"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hyperlink r:id="rId10" w:history="1">
        <w:r w:rsidR="00944E70" w:rsidRPr="00EF0BDC">
          <w:rPr>
            <w:rStyle w:val="Hyperlink"/>
            <w:rFonts w:ascii="Arial" w:hAnsi="Arial" w:cs="Arial"/>
            <w:lang w:val="es-ES"/>
          </w:rPr>
          <w:t>mparakukwa@sadc.int</w:t>
        </w:r>
      </w:hyperlink>
      <w:r w:rsidR="00C95C0D">
        <w:rPr>
          <w:rFonts w:ascii="Arial" w:hAnsi="Arial" w:cs="Arial"/>
        </w:rPr>
        <w:t xml:space="preserve"> </w:t>
      </w:r>
      <w:r w:rsidR="00314E76">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1" w:history="1">
        <w:r w:rsidR="00944E70" w:rsidRPr="00EF0BDC">
          <w:rPr>
            <w:rStyle w:val="Hyperlink"/>
            <w:rFonts w:ascii="Arial" w:hAnsi="Arial" w:cs="Arial"/>
          </w:rPr>
          <w:t>pchifani@sadc.int</w:t>
        </w:r>
      </w:hyperlink>
      <w:r w:rsidR="00A770AB">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proofErr w:type="gramStart"/>
      <w:r w:rsidR="004C6FC9">
        <w:rPr>
          <w:rFonts w:ascii="Arial" w:hAnsi="Arial" w:cs="Arial"/>
          <w:lang w:val="en-GB"/>
        </w:rPr>
        <w:t>7</w:t>
      </w:r>
      <w:proofErr w:type="gramEnd"/>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A95926">
      <w:pPr>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6DFCBDC9" w14:textId="05651898" w:rsidR="00382375" w:rsidRPr="000B5FFB" w:rsidRDefault="00382375" w:rsidP="00A95926">
      <w:pPr>
        <w:rPr>
          <w:rFonts w:ascii="Arial" w:hAnsi="Arial" w:cs="Arial"/>
          <w:lang w:val="en-GB"/>
        </w:rPr>
      </w:pPr>
      <w:r w:rsidRPr="000B5FFB">
        <w:rPr>
          <w:rFonts w:ascii="Arial" w:hAnsi="Arial" w:cs="Arial"/>
          <w:lang w:val="en-GB"/>
        </w:rPr>
        <w:t xml:space="preserve">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14:paraId="10970EAF" w14:textId="77777777" w:rsidR="00E40E57" w:rsidRPr="00340855" w:rsidRDefault="00E40E57" w:rsidP="00E40E57">
      <w:pPr>
        <w:jc w:val="center"/>
        <w:rPr>
          <w:rFonts w:ascii="Arial" w:hAnsi="Arial" w:cs="Arial"/>
        </w:rPr>
      </w:pPr>
    </w:p>
    <w:p w14:paraId="0E1B1795" w14:textId="77777777" w:rsidR="00E40E57" w:rsidRDefault="00E40E57" w:rsidP="00E40E57">
      <w:pPr>
        <w:jc w:val="center"/>
        <w:rPr>
          <w:rFonts w:ascii="Arial" w:hAnsi="Arial" w:cs="Arial"/>
          <w:b/>
        </w:rPr>
      </w:pPr>
      <w:r w:rsidRPr="00340855">
        <w:rPr>
          <w:rFonts w:ascii="Arial" w:hAnsi="Arial" w:cs="Arial"/>
        </w:rPr>
        <w:fldChar w:fldCharType="begin"/>
      </w:r>
      <w:r w:rsidRPr="00340855">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sidRPr="00340855">
        <w:rPr>
          <w:rFonts w:ascii="Arial" w:hAnsi="Arial" w:cs="Arial"/>
        </w:rPr>
        <w:fldChar w:fldCharType="begin"/>
      </w:r>
      <w:r w:rsidRPr="00340855">
        <w:rPr>
          <w:rFonts w:ascii="Arial" w:hAnsi="Arial" w:cs="Arial"/>
        </w:rPr>
        <w:instrText xml:space="preserve"> INCLUDEPICTURE  "C:\\Users\\mparakokwa\\Desktop\\AppData\\Local\\Microsoft\\Windows\\INetCache\\AppData\\Local\\Microsoft\\Windows\\Temporary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40855">
        <w:rPr>
          <w:rFonts w:ascii="Arial" w:hAnsi="Arial" w:cs="Arial"/>
        </w:rPr>
        <w:fldChar w:fldCharType="separate"/>
      </w:r>
      <w:r>
        <w:rPr>
          <w:rFonts w:ascii="Arial" w:hAnsi="Arial" w:cs="Arial"/>
        </w:rPr>
        <w:fldChar w:fldCharType="begin"/>
      </w:r>
      <w:r>
        <w:rPr>
          <w:rFonts w:ascii="Arial" w:hAnsi="Arial" w:cs="Arial"/>
        </w:rPr>
        <w:instrText xml:space="preserve"> INCLUDEPICTURE  "C:\\Users\\mparakokwa\\Desktop\\AppData\\Local\\Microsoft\\Windows\\INetCache\\AppData\\Local\\Microsoft\\Windows\\Temporary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"C:\\Users\\pchifani\\AppData\\Local\\Desktop\\AppData\\Local\\Microsoft\\Windows\\INetCache\\AppData\\Local\\Microsoft\\Windows\\Temporary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rPr>
        <w:fldChar w:fldCharType="separate"/>
      </w:r>
      <w:r w:rsidR="00EC490F">
        <w:rPr>
          <w:rFonts w:ascii="Arial" w:hAnsi="Arial" w:cs="Arial"/>
        </w:rPr>
        <w:fldChar w:fldCharType="begin"/>
      </w:r>
      <w:r w:rsidR="00EC490F">
        <w:rPr>
          <w:rFonts w:ascii="Arial" w:hAnsi="Arial" w:cs="Arial"/>
        </w:rPr>
        <w:instrText xml:space="preserve"> INCLUDEPICTURE  "C:\\Users\\pchifani\\AppData\\Local\\Desktop\\AppData\\Local\\Microsoft\\Windows\\INetCache\\AppData\\Local\\Microsoft\\Windows\\Temporary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C490F">
        <w:rPr>
          <w:rFonts w:ascii="Arial" w:hAnsi="Arial" w:cs="Arial"/>
        </w:rPr>
        <w:fldChar w:fldCharType="separate"/>
      </w:r>
      <w:r w:rsidR="00B34A19">
        <w:rPr>
          <w:rFonts w:ascii="Arial" w:hAnsi="Arial" w:cs="Arial"/>
        </w:rPr>
        <w:fldChar w:fldCharType="begin"/>
      </w:r>
      <w:r w:rsidR="00B34A19">
        <w:rPr>
          <w:rFonts w:ascii="Arial" w:hAnsi="Arial" w:cs="Arial"/>
        </w:rPr>
        <w:instrText xml:space="preserve"> </w:instrText>
      </w:r>
      <w:r w:rsidR="00B34A19">
        <w:rPr>
          <w:rFonts w:ascii="Arial" w:hAnsi="Arial" w:cs="Arial"/>
        </w:rPr>
        <w:instrText>INCLUDEPICTURE  "C:\\Users\\pchifani\\AppData\\Local\\Desktop\\AppData\\Local\\Microsoft\\Windows\\INetCache\\AppData\\Local\</w:instrText>
      </w:r>
      <w:r w:rsidR="00B34A19">
        <w:rPr>
          <w:rFonts w:ascii="Arial" w:hAnsi="Arial" w:cs="Arial"/>
        </w:rPr>
        <w:instrText>\Microsoft\\Windows\\Temporary Internet Files\\AppData\\Local\\Microsoft\\Windows\\AppData\\Local\\Microsoft\\Windows\\Temporary Internet Files\\AppData\\Local\\Microsoft\\Windows\\Temporary Internet Files\\AppData\\Local\\AppData\\Documents and Settings\\</w:instrText>
      </w:r>
      <w:r w:rsidR="00B34A19">
        <w:rPr>
          <w:rFonts w:ascii="Arial" w:hAnsi="Arial" w:cs="Arial"/>
        </w:rPr>
        <w:instrText>angelv\\Local Settings\\Temporary Internet Files\\Local Settings\\Temporary Internet Files\\OLK6\\Talking Notes\\WINNT\\Profiles\\faithk\\Temporary Internet Files\\OLK4A\\sadclogo_medium.jpg" \* MERGEFORMATINET</w:instrText>
      </w:r>
      <w:r w:rsidR="00B34A19">
        <w:rPr>
          <w:rFonts w:ascii="Arial" w:hAnsi="Arial" w:cs="Arial"/>
        </w:rPr>
        <w:instrText xml:space="preserve"> </w:instrText>
      </w:r>
      <w:r w:rsidR="00B34A19">
        <w:rPr>
          <w:rFonts w:ascii="Arial" w:hAnsi="Arial" w:cs="Arial"/>
        </w:rPr>
        <w:fldChar w:fldCharType="separate"/>
      </w:r>
      <w:r w:rsidR="00A95926">
        <w:rPr>
          <w:rFonts w:ascii="Arial" w:hAnsi="Arial" w:cs="Arial"/>
        </w:rPr>
        <w:pict w14:anchorId="0E98A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pt;height:96.6pt" fillcolor="window">
            <v:imagedata r:id="rId17" r:href="rId18"/>
          </v:shape>
        </w:pict>
      </w:r>
      <w:r w:rsidR="00B34A19">
        <w:rPr>
          <w:rFonts w:ascii="Arial" w:hAnsi="Arial" w:cs="Arial"/>
        </w:rPr>
        <w:fldChar w:fldCharType="end"/>
      </w:r>
      <w:r w:rsidR="00EC490F">
        <w:rPr>
          <w:rFonts w:ascii="Arial" w:hAnsi="Arial" w:cs="Arial"/>
        </w:rPr>
        <w:fldChar w:fldCharType="end"/>
      </w:r>
      <w:r>
        <w:rPr>
          <w:rFonts w:ascii="Arial" w:hAnsi="Arial" w:cs="Arial"/>
        </w:rPr>
        <w:fldChar w:fldCharType="end"/>
      </w:r>
      <w:r>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r w:rsidRPr="00340855">
        <w:rPr>
          <w:rFonts w:ascii="Arial" w:hAnsi="Arial" w:cs="Arial"/>
        </w:rPr>
        <w:fldChar w:fldCharType="end"/>
      </w:r>
    </w:p>
    <w:p w14:paraId="406477F6" w14:textId="77777777" w:rsidR="00E40E57" w:rsidRDefault="00E40E57" w:rsidP="00E40E57">
      <w:pPr>
        <w:jc w:val="center"/>
        <w:rPr>
          <w:rFonts w:ascii="Arial" w:hAnsi="Arial" w:cs="Arial"/>
          <w:b/>
        </w:rPr>
      </w:pPr>
    </w:p>
    <w:p w14:paraId="695AE11F" w14:textId="77777777" w:rsidR="00E40E57" w:rsidRPr="00195172" w:rsidRDefault="00E40E57" w:rsidP="00E40E57">
      <w:pPr>
        <w:jc w:val="center"/>
        <w:rPr>
          <w:rFonts w:ascii="Arial" w:hAnsi="Arial" w:cs="Arial"/>
          <w:b/>
          <w:sz w:val="40"/>
          <w:szCs w:val="40"/>
        </w:rPr>
      </w:pPr>
    </w:p>
    <w:p w14:paraId="5E7B4A69" w14:textId="77777777" w:rsidR="00E40E57" w:rsidRPr="00195172" w:rsidRDefault="00E40E57" w:rsidP="00E40E57">
      <w:pPr>
        <w:jc w:val="center"/>
        <w:rPr>
          <w:rFonts w:ascii="Arial" w:hAnsi="Arial" w:cs="Arial"/>
          <w:b/>
          <w:sz w:val="40"/>
          <w:szCs w:val="40"/>
        </w:rPr>
      </w:pPr>
      <w:r>
        <w:rPr>
          <w:rFonts w:ascii="Arial" w:hAnsi="Arial" w:cs="Arial"/>
          <w:b/>
          <w:sz w:val="40"/>
          <w:szCs w:val="40"/>
        </w:rPr>
        <w:t xml:space="preserve">Draft </w:t>
      </w:r>
      <w:r w:rsidRPr="00195172">
        <w:rPr>
          <w:rFonts w:ascii="Arial" w:hAnsi="Arial" w:cs="Arial"/>
          <w:b/>
          <w:sz w:val="40"/>
          <w:szCs w:val="40"/>
        </w:rPr>
        <w:t>Terms of Reference</w:t>
      </w:r>
    </w:p>
    <w:p w14:paraId="3AE28A6B" w14:textId="77777777" w:rsidR="00E40E57" w:rsidRPr="00195172" w:rsidRDefault="00E40E57" w:rsidP="00E40E57">
      <w:pPr>
        <w:rPr>
          <w:rFonts w:ascii="Arial" w:hAnsi="Arial" w:cs="Arial"/>
          <w:sz w:val="40"/>
          <w:szCs w:val="40"/>
        </w:rPr>
      </w:pPr>
    </w:p>
    <w:p w14:paraId="1FE4F068" w14:textId="77777777" w:rsidR="00E40E57" w:rsidRPr="00195172" w:rsidRDefault="00E40E57" w:rsidP="00E40E57">
      <w:pPr>
        <w:rPr>
          <w:rFonts w:ascii="Arial" w:hAnsi="Arial" w:cs="Arial"/>
          <w:sz w:val="40"/>
          <w:szCs w:val="40"/>
        </w:rPr>
      </w:pPr>
    </w:p>
    <w:p w14:paraId="2CE78ED6" w14:textId="77777777" w:rsidR="00E40E57" w:rsidRPr="00195172" w:rsidRDefault="00E40E57" w:rsidP="00E40E57">
      <w:pPr>
        <w:rPr>
          <w:rFonts w:ascii="Arial" w:hAnsi="Arial" w:cs="Arial"/>
          <w:sz w:val="40"/>
          <w:szCs w:val="40"/>
        </w:rPr>
      </w:pPr>
    </w:p>
    <w:p w14:paraId="4A5F8567" w14:textId="77777777" w:rsidR="00E40E57" w:rsidRPr="00195172" w:rsidRDefault="00E40E57" w:rsidP="00E40E57">
      <w:pPr>
        <w:jc w:val="center"/>
        <w:rPr>
          <w:rFonts w:ascii="Arial" w:hAnsi="Arial" w:cs="Arial"/>
          <w:sz w:val="40"/>
          <w:szCs w:val="40"/>
        </w:rPr>
      </w:pPr>
      <w:r w:rsidRPr="00195172">
        <w:rPr>
          <w:rFonts w:ascii="Arial" w:hAnsi="Arial" w:cs="Arial"/>
          <w:sz w:val="40"/>
          <w:szCs w:val="40"/>
        </w:rPr>
        <w:t>Consultancy to conduct a scoping study on illicit drug and substance use among youth in the SADC region</w:t>
      </w:r>
    </w:p>
    <w:p w14:paraId="4D8D9C34" w14:textId="77777777" w:rsidR="00E40E57" w:rsidRPr="00195172" w:rsidRDefault="00E40E57" w:rsidP="00E40E57">
      <w:pPr>
        <w:jc w:val="center"/>
        <w:rPr>
          <w:rFonts w:ascii="Arial" w:hAnsi="Arial" w:cs="Arial"/>
          <w:sz w:val="40"/>
          <w:szCs w:val="40"/>
        </w:rPr>
      </w:pPr>
    </w:p>
    <w:p w14:paraId="4CAE6449" w14:textId="77777777" w:rsidR="00E40E57" w:rsidRPr="00195172" w:rsidRDefault="00E40E57" w:rsidP="00E40E57">
      <w:pPr>
        <w:jc w:val="center"/>
        <w:rPr>
          <w:rFonts w:ascii="Arial" w:hAnsi="Arial" w:cs="Arial"/>
          <w:sz w:val="40"/>
          <w:szCs w:val="40"/>
        </w:rPr>
      </w:pPr>
    </w:p>
    <w:p w14:paraId="594A25DA" w14:textId="77777777" w:rsidR="00E40E57" w:rsidRPr="00195172" w:rsidRDefault="00E40E57" w:rsidP="00E40E57">
      <w:pPr>
        <w:rPr>
          <w:rFonts w:ascii="Arial" w:hAnsi="Arial" w:cs="Arial"/>
          <w:i/>
          <w:sz w:val="40"/>
          <w:szCs w:val="40"/>
        </w:rPr>
      </w:pPr>
    </w:p>
    <w:p w14:paraId="0C9AF42A" w14:textId="77777777" w:rsidR="00E40E57" w:rsidRPr="00195172" w:rsidRDefault="00E40E57" w:rsidP="00E40E57">
      <w:pPr>
        <w:rPr>
          <w:rFonts w:ascii="Arial" w:hAnsi="Arial" w:cs="Arial"/>
          <w:sz w:val="40"/>
          <w:szCs w:val="40"/>
        </w:rPr>
      </w:pPr>
    </w:p>
    <w:p w14:paraId="2F95AC2D" w14:textId="77777777" w:rsidR="00E40E57" w:rsidRPr="00195172" w:rsidRDefault="00E40E57" w:rsidP="00E40E57">
      <w:pPr>
        <w:rPr>
          <w:rFonts w:ascii="Arial" w:hAnsi="Arial" w:cs="Arial"/>
          <w:sz w:val="40"/>
          <w:szCs w:val="40"/>
        </w:rPr>
      </w:pPr>
    </w:p>
    <w:p w14:paraId="1BFB07AD" w14:textId="77777777" w:rsidR="00E40E57" w:rsidRPr="00340855" w:rsidRDefault="00E40E57" w:rsidP="00E40E57">
      <w:pPr>
        <w:rPr>
          <w:rFonts w:ascii="Arial" w:hAnsi="Arial" w:cs="Arial"/>
          <w:b/>
        </w:rPr>
      </w:pPr>
      <w:r w:rsidRPr="00340855">
        <w:rPr>
          <w:rFonts w:ascii="Arial" w:hAnsi="Arial" w:cs="Arial"/>
          <w:b/>
        </w:rPr>
        <w:br w:type="page"/>
      </w:r>
    </w:p>
    <w:p w14:paraId="08623CB6" w14:textId="77777777" w:rsidR="00E40E57" w:rsidRPr="00340855" w:rsidRDefault="00E40E57" w:rsidP="00E40E57">
      <w:pPr>
        <w:pStyle w:val="ListParagraph"/>
        <w:numPr>
          <w:ilvl w:val="0"/>
          <w:numId w:val="32"/>
        </w:numPr>
        <w:jc w:val="both"/>
        <w:rPr>
          <w:rFonts w:ascii="Arial" w:hAnsi="Arial" w:cs="Arial"/>
          <w:b/>
        </w:rPr>
      </w:pPr>
      <w:r w:rsidRPr="00340855">
        <w:rPr>
          <w:rFonts w:ascii="Arial" w:hAnsi="Arial" w:cs="Arial"/>
          <w:b/>
        </w:rPr>
        <w:lastRenderedPageBreak/>
        <w:t>Background and Introduction</w:t>
      </w:r>
    </w:p>
    <w:p w14:paraId="3BBFC2D2" w14:textId="77777777" w:rsidR="00E40E57" w:rsidRPr="00340855" w:rsidRDefault="00E40E57" w:rsidP="00E40E57">
      <w:pPr>
        <w:jc w:val="both"/>
        <w:rPr>
          <w:rFonts w:ascii="Arial" w:hAnsi="Arial" w:cs="Arial"/>
        </w:rPr>
      </w:pPr>
    </w:p>
    <w:p w14:paraId="46A1CEAD" w14:textId="2D68B940" w:rsidR="00E40E57" w:rsidRPr="00340855" w:rsidRDefault="00E40E57" w:rsidP="00E40E57">
      <w:pPr>
        <w:jc w:val="both"/>
        <w:rPr>
          <w:rFonts w:ascii="Arial" w:hAnsi="Arial" w:cs="Arial"/>
        </w:rPr>
      </w:pPr>
      <w:r w:rsidRPr="00340855">
        <w:rPr>
          <w:rFonts w:ascii="Arial" w:hAnsi="Arial" w:cs="Arial"/>
        </w:rPr>
        <w:t>The SADC region has an estimated population of 345.2 million people with at least 75% persons below the age of the 35 years</w:t>
      </w:r>
      <w:r>
        <w:rPr>
          <w:rFonts w:ascii="Arial" w:hAnsi="Arial" w:cs="Arial"/>
        </w:rPr>
        <w:t xml:space="preserve"> (SADC, 2020)</w:t>
      </w:r>
      <w:r w:rsidRPr="00340855">
        <w:rPr>
          <w:rFonts w:ascii="Arial" w:hAnsi="Arial" w:cs="Arial"/>
        </w:rPr>
        <w:t xml:space="preserve">. Youth aged between 15 and 35 years constitute 35% of the population. This constitutes a window of opportunity for investing in “a demographic dividend’. At present, millions of vulnerable children and youth in SADC grow into poor and vulnerable adults, who in turn have vulnerable children of their own, reinforcing a cycle of poverty and vulnerability that undermines regional socio-economic development, and threatens peace and security. </w:t>
      </w:r>
    </w:p>
    <w:p w14:paraId="48829B43" w14:textId="77777777" w:rsidR="00E40E57" w:rsidRDefault="00E40E57" w:rsidP="00E40E57">
      <w:pPr>
        <w:jc w:val="both"/>
        <w:rPr>
          <w:rFonts w:ascii="Arial" w:hAnsi="Arial" w:cs="Arial"/>
        </w:rPr>
      </w:pPr>
    </w:p>
    <w:p w14:paraId="558B4011" w14:textId="77777777" w:rsidR="00E40E57" w:rsidRPr="00340855" w:rsidRDefault="00E40E57" w:rsidP="00E40E57">
      <w:pPr>
        <w:jc w:val="both"/>
        <w:rPr>
          <w:rFonts w:ascii="Arial" w:hAnsi="Arial" w:cs="Arial"/>
        </w:rPr>
      </w:pPr>
      <w:r w:rsidRPr="00340855">
        <w:rPr>
          <w:rFonts w:ascii="Arial" w:hAnsi="Arial" w:cs="Arial"/>
        </w:rPr>
        <w:t>The SADC Strategy and Business Plan 2015-2020: Youth Participation and Empowerment for Sustainable Development (SADC Youth Strategy) identifies many of the interrelated challenges and vulnerabilities facing the youth ranging from extreme poverty; unemployment; mismatch of education and skills to the job market; a culture of exclusion of the youth, low participation and weak voices; weak coordination structures and governance; exposure and engagement in crime and violence; poor health; very weak entrepreneurial culture; socio-cultural factors that reinforce of children and youth vulnerability including teenage pregnancies and early marriages; among others.</w:t>
      </w:r>
    </w:p>
    <w:p w14:paraId="5A25A723" w14:textId="77777777" w:rsidR="00E40E57" w:rsidRDefault="00E40E57" w:rsidP="00E40E57">
      <w:pPr>
        <w:jc w:val="both"/>
        <w:rPr>
          <w:rFonts w:ascii="Arial" w:hAnsi="Arial" w:cs="Arial"/>
        </w:rPr>
      </w:pPr>
    </w:p>
    <w:p w14:paraId="7189D72F" w14:textId="77777777" w:rsidR="00E40E57" w:rsidRPr="00340855" w:rsidRDefault="00E40E57" w:rsidP="00E40E57">
      <w:pPr>
        <w:jc w:val="both"/>
        <w:rPr>
          <w:rFonts w:ascii="Arial" w:hAnsi="Arial" w:cs="Arial"/>
        </w:rPr>
      </w:pPr>
      <w:r w:rsidRPr="00340855">
        <w:rPr>
          <w:rFonts w:ascii="Arial" w:hAnsi="Arial" w:cs="Arial"/>
        </w:rPr>
        <w:t>The SADC youth strategy identifies challenges in current policies and programmes for youth, key among which are: lack of adequate data and information to inform targeted policies and programmes; fragmented, silo or vertical-sector and piece-meal approaches to youth development; and poorly resourced, donor driven responses that are not sustainable; and more programmes designed “for the youth” than they are “by the youth”.</w:t>
      </w:r>
    </w:p>
    <w:p w14:paraId="50110E60" w14:textId="77777777" w:rsidR="00E40E57" w:rsidRPr="00340855" w:rsidRDefault="00E40E57" w:rsidP="00E40E57">
      <w:pPr>
        <w:jc w:val="both"/>
        <w:rPr>
          <w:rFonts w:ascii="Arial" w:hAnsi="Arial" w:cs="Arial"/>
        </w:rPr>
      </w:pPr>
      <w:r w:rsidRPr="00340855">
        <w:rPr>
          <w:rFonts w:ascii="Arial" w:hAnsi="Arial" w:cs="Arial"/>
        </w:rPr>
        <w:t xml:space="preserve">The extent to which governments invest in health, education and skills development, and in creating opportunities for youth socio-economic and political participation, </w:t>
      </w:r>
      <w:r>
        <w:rPr>
          <w:rFonts w:ascii="Arial" w:hAnsi="Arial" w:cs="Arial"/>
        </w:rPr>
        <w:t>among others</w:t>
      </w:r>
      <w:r w:rsidRPr="00340855">
        <w:rPr>
          <w:rFonts w:ascii="Arial" w:hAnsi="Arial" w:cs="Arial"/>
        </w:rPr>
        <w:t xml:space="preserve">, will determine the extent to which the region can break the cycle of poverty and vulnerability, and transform the situation of youth from being “a challenge” into an investment that yields a “demographic dividend”. It is in this regard that youth development and empowerment has been prioritized in the Revised SADC Regional Indicative Strategic Development Plan (RISDP) 2015-2020.  </w:t>
      </w:r>
    </w:p>
    <w:p w14:paraId="39614CB8" w14:textId="77777777" w:rsidR="00E40E57" w:rsidRDefault="00E40E57" w:rsidP="00E40E57">
      <w:pPr>
        <w:jc w:val="both"/>
        <w:rPr>
          <w:rFonts w:ascii="Arial" w:hAnsi="Arial" w:cs="Arial"/>
        </w:rPr>
      </w:pPr>
    </w:p>
    <w:p w14:paraId="64C9127F" w14:textId="77777777" w:rsidR="00E40E57" w:rsidRPr="00340855" w:rsidRDefault="00E40E57" w:rsidP="00E40E57">
      <w:pPr>
        <w:pStyle w:val="ListParagraph"/>
        <w:numPr>
          <w:ilvl w:val="0"/>
          <w:numId w:val="32"/>
        </w:numPr>
        <w:jc w:val="both"/>
        <w:rPr>
          <w:rFonts w:ascii="Arial" w:hAnsi="Arial" w:cs="Arial"/>
          <w:b/>
        </w:rPr>
      </w:pPr>
      <w:r w:rsidRPr="00340855">
        <w:rPr>
          <w:rFonts w:ascii="Arial" w:hAnsi="Arial" w:cs="Arial"/>
          <w:b/>
        </w:rPr>
        <w:t>The illicit drug and substance use challenge</w:t>
      </w:r>
    </w:p>
    <w:p w14:paraId="10D7824F" w14:textId="77777777" w:rsidR="00E40E57" w:rsidRDefault="00E40E57" w:rsidP="00E40E57">
      <w:pPr>
        <w:jc w:val="both"/>
        <w:rPr>
          <w:rFonts w:ascii="Arial" w:hAnsi="Arial" w:cs="Arial"/>
        </w:rPr>
      </w:pPr>
    </w:p>
    <w:p w14:paraId="36AEC0F4" w14:textId="77777777" w:rsidR="00E40E57" w:rsidRPr="00340855" w:rsidRDefault="00E40E57" w:rsidP="00E40E57">
      <w:pPr>
        <w:jc w:val="both"/>
        <w:rPr>
          <w:rFonts w:ascii="Arial" w:hAnsi="Arial" w:cs="Arial"/>
        </w:rPr>
      </w:pPr>
      <w:r w:rsidRPr="00340855">
        <w:rPr>
          <w:rFonts w:ascii="Arial" w:hAnsi="Arial" w:cs="Arial"/>
        </w:rPr>
        <w:t xml:space="preserve">The </w:t>
      </w:r>
      <w:r>
        <w:rPr>
          <w:rFonts w:ascii="Arial" w:hAnsi="Arial" w:cs="Arial"/>
        </w:rPr>
        <w:t xml:space="preserve">illicit </w:t>
      </w:r>
      <w:r w:rsidRPr="00340855">
        <w:rPr>
          <w:rFonts w:ascii="Arial" w:hAnsi="Arial" w:cs="Arial"/>
        </w:rPr>
        <w:t>drug and substance use situation on the African continent as a whole is a concern. The UN Office on Drugs and Crime World Drug Report 2016 indicates a rising use of opioids in Africa in addition to cannabis, amphetamines and heroin and the report also notes cocaine trafficki</w:t>
      </w:r>
      <w:r>
        <w:rPr>
          <w:rFonts w:ascii="Arial" w:hAnsi="Arial" w:cs="Arial"/>
        </w:rPr>
        <w:t>ng via Africa is gaining ground</w:t>
      </w:r>
      <w:r w:rsidRPr="00340855">
        <w:rPr>
          <w:rFonts w:ascii="Arial" w:hAnsi="Arial" w:cs="Arial"/>
        </w:rPr>
        <w:t xml:space="preserve">. Africa is now second to America in the production and consumption of cannabis herb, accounting for 14% of world cannabis herb seizure in 2014. Drug related offences now constitute the third highest cause of prison sentencing in Africa. It </w:t>
      </w:r>
      <w:proofErr w:type="gramStart"/>
      <w:r w:rsidRPr="00340855">
        <w:rPr>
          <w:rFonts w:ascii="Arial" w:hAnsi="Arial" w:cs="Arial"/>
        </w:rPr>
        <w:t>is estimated</w:t>
      </w:r>
      <w:proofErr w:type="gramEnd"/>
      <w:r w:rsidRPr="00340855">
        <w:rPr>
          <w:rFonts w:ascii="Arial" w:hAnsi="Arial" w:cs="Arial"/>
        </w:rPr>
        <w:t xml:space="preserve"> that there were 3 million users of cocaine in Africa in 2014, rising from only 1 million in 2008, marking the growing threat of drug abuse on the continent. </w:t>
      </w:r>
      <w:proofErr w:type="gramStart"/>
      <w:r w:rsidRPr="00340855">
        <w:rPr>
          <w:rFonts w:ascii="Arial" w:hAnsi="Arial" w:cs="Arial"/>
        </w:rPr>
        <w:t>Also</w:t>
      </w:r>
      <w:proofErr w:type="gramEnd"/>
      <w:r w:rsidRPr="00340855">
        <w:rPr>
          <w:rFonts w:ascii="Arial" w:hAnsi="Arial" w:cs="Arial"/>
        </w:rPr>
        <w:t>, in spite of the poor reporting of drug use in Africa, a six-fold increase in seizures of heroin and morphine has been reported in Africa, particularly East Africa, between 2008 and 2014.</w:t>
      </w:r>
    </w:p>
    <w:p w14:paraId="692D2994" w14:textId="77777777" w:rsidR="00E40E57" w:rsidRDefault="00E40E57" w:rsidP="00E40E57">
      <w:pPr>
        <w:jc w:val="both"/>
        <w:rPr>
          <w:rFonts w:ascii="Arial" w:hAnsi="Arial" w:cs="Arial"/>
        </w:rPr>
      </w:pPr>
    </w:p>
    <w:p w14:paraId="04A103E9" w14:textId="77777777" w:rsidR="00E40E57" w:rsidRPr="00340855" w:rsidRDefault="00E40E57" w:rsidP="00E40E57">
      <w:pPr>
        <w:jc w:val="both"/>
        <w:rPr>
          <w:rFonts w:ascii="Arial" w:hAnsi="Arial" w:cs="Arial"/>
        </w:rPr>
      </w:pPr>
      <w:r w:rsidRPr="00340855">
        <w:rPr>
          <w:rFonts w:ascii="Arial" w:hAnsi="Arial" w:cs="Arial"/>
        </w:rPr>
        <w:t xml:space="preserve">Apparently, no country in the SADC region </w:t>
      </w:r>
      <w:proofErr w:type="gramStart"/>
      <w:r w:rsidRPr="00340855">
        <w:rPr>
          <w:rFonts w:ascii="Arial" w:hAnsi="Arial" w:cs="Arial"/>
        </w:rPr>
        <w:t>is spared</w:t>
      </w:r>
      <w:proofErr w:type="gramEnd"/>
      <w:r w:rsidRPr="00340855">
        <w:rPr>
          <w:rFonts w:ascii="Arial" w:hAnsi="Arial" w:cs="Arial"/>
        </w:rPr>
        <w:t xml:space="preserve"> from the scourge of illicit drug production, trafficking and abuse and there is some evidence of increases in production, trafficking and abuse particularly by the youth in most of the SADC countries. The prevalence and increasing use of drugs in schools, colleges and universities is a major concern in SADC region. According to the United Nations Office on Drugs and Crime </w:t>
      </w:r>
      <w:r w:rsidRPr="00340855">
        <w:rPr>
          <w:rFonts w:ascii="Arial" w:hAnsi="Arial" w:cs="Arial"/>
        </w:rPr>
        <w:lastRenderedPageBreak/>
        <w:t xml:space="preserve">(UNODC, 2011), in Southern Africa, the estimated numbers of users in 2010 were 3,130,000–7,810,000 for cannabis, 240,000–320,000 for opioids, 210,000–230,000 for opiates, 270,000–730,000 for cocaine, 280,000–780,000 for amphetamines, and 180,000–300,000 for ecstasy. The UNODC also estimates the annual cannabis use prevalence rates for some SADC countries to be 2.9% for Comoros, 9.1% for Madagascar, 3.9% for Mauritius, 3.9% for Namibia, 4.3% for South Africa, 9.5% for Zambia, and 6.9% for Zimbabwe. </w:t>
      </w:r>
    </w:p>
    <w:p w14:paraId="301FBFC3" w14:textId="77777777" w:rsidR="00E40E57" w:rsidRDefault="00E40E57" w:rsidP="00E40E57">
      <w:pPr>
        <w:jc w:val="both"/>
        <w:rPr>
          <w:rFonts w:ascii="Arial" w:hAnsi="Arial" w:cs="Arial"/>
        </w:rPr>
      </w:pPr>
    </w:p>
    <w:p w14:paraId="4D0C6592" w14:textId="77777777" w:rsidR="00E40E57" w:rsidRPr="00340855" w:rsidRDefault="00E40E57" w:rsidP="00E40E57">
      <w:pPr>
        <w:jc w:val="both"/>
        <w:rPr>
          <w:rFonts w:ascii="Arial" w:hAnsi="Arial" w:cs="Arial"/>
        </w:rPr>
      </w:pPr>
      <w:r w:rsidRPr="00340855">
        <w:rPr>
          <w:rFonts w:ascii="Arial" w:hAnsi="Arial" w:cs="Arial"/>
        </w:rPr>
        <w:t xml:space="preserve">Poverty, unemployment/underemployment and inequality </w:t>
      </w:r>
      <w:proofErr w:type="gramStart"/>
      <w:r w:rsidRPr="00340855">
        <w:rPr>
          <w:rFonts w:ascii="Arial" w:hAnsi="Arial" w:cs="Arial"/>
        </w:rPr>
        <w:t>are considered</w:t>
      </w:r>
      <w:proofErr w:type="gramEnd"/>
      <w:r w:rsidRPr="00340855">
        <w:rPr>
          <w:rFonts w:ascii="Arial" w:hAnsi="Arial" w:cs="Arial"/>
        </w:rPr>
        <w:t xml:space="preserve"> key drivers of illicit drug production, drug trafficking, drug and substance use in the SADC region; and the region is facing these social challenges at significant levels. Substance abuse is contributing significantly to problems like the spread of disease, including HIV and AIDS, crime and prostitution. </w:t>
      </w:r>
    </w:p>
    <w:p w14:paraId="6FA161AF" w14:textId="77777777" w:rsidR="00E40E57" w:rsidRPr="00340855" w:rsidRDefault="00E40E57" w:rsidP="00E40E57">
      <w:pPr>
        <w:jc w:val="both"/>
        <w:rPr>
          <w:rFonts w:ascii="Arial" w:hAnsi="Arial" w:cs="Arial"/>
        </w:rPr>
      </w:pPr>
    </w:p>
    <w:p w14:paraId="1D2D7A00" w14:textId="77777777" w:rsidR="00E40E57" w:rsidRPr="00340855" w:rsidRDefault="00E40E57" w:rsidP="00E40E57">
      <w:pPr>
        <w:pStyle w:val="ListParagraph"/>
        <w:numPr>
          <w:ilvl w:val="0"/>
          <w:numId w:val="32"/>
        </w:numPr>
        <w:jc w:val="both"/>
        <w:rPr>
          <w:rFonts w:ascii="Arial" w:hAnsi="Arial" w:cs="Arial"/>
          <w:b/>
        </w:rPr>
      </w:pPr>
      <w:r w:rsidRPr="00340855">
        <w:rPr>
          <w:rFonts w:ascii="Arial" w:hAnsi="Arial" w:cs="Arial"/>
          <w:b/>
        </w:rPr>
        <w:t>Regional response to drug and substance use challenge to date</w:t>
      </w:r>
    </w:p>
    <w:p w14:paraId="74AE1C8D" w14:textId="77777777" w:rsidR="00E40E57" w:rsidRDefault="00E40E57" w:rsidP="00E40E57">
      <w:pPr>
        <w:jc w:val="both"/>
        <w:rPr>
          <w:rFonts w:ascii="Arial" w:hAnsi="Arial" w:cs="Arial"/>
        </w:rPr>
      </w:pPr>
    </w:p>
    <w:p w14:paraId="568A4329" w14:textId="77777777" w:rsidR="00E40E57" w:rsidRPr="00340855" w:rsidRDefault="00E40E57" w:rsidP="00E40E57">
      <w:pPr>
        <w:jc w:val="both"/>
        <w:rPr>
          <w:rFonts w:ascii="Arial" w:hAnsi="Arial" w:cs="Arial"/>
        </w:rPr>
      </w:pPr>
      <w:r w:rsidRPr="00340855">
        <w:rPr>
          <w:rFonts w:ascii="Arial" w:hAnsi="Arial" w:cs="Arial"/>
        </w:rPr>
        <w:t>The growing problems related to illicit drug</w:t>
      </w:r>
      <w:r>
        <w:rPr>
          <w:rFonts w:ascii="Arial" w:hAnsi="Arial" w:cs="Arial"/>
        </w:rPr>
        <w:t xml:space="preserve"> and substance</w:t>
      </w:r>
      <w:r w:rsidRPr="00340855">
        <w:rPr>
          <w:rFonts w:ascii="Arial" w:hAnsi="Arial" w:cs="Arial"/>
        </w:rPr>
        <w:t xml:space="preserve"> use in the SADC region indicate that the measures taken in the sub-region have been largely ineffective in addressing the scourge of drug production, drug trafficking and use and more efforts need to be made to address this growing problem. There have been a number of studies carried out in the SADC region on issues of drugs and crime, drugs and health by WHO, UNODC and others. However, there are limited studies that are specific on drug and substance use, and linking drug and substance with other factors such as cybercrime among the youth and the impact on the development of the sub-region as a whole.</w:t>
      </w:r>
      <w:r w:rsidRPr="00340855">
        <w:rPr>
          <w:rFonts w:ascii="Arial" w:eastAsia="Microsoft Yi Baiti" w:hAnsi="Arial" w:cs="Arial"/>
        </w:rPr>
        <w:t xml:space="preserve"> Cybercrime among children and youth would include ICT-facilitated (</w:t>
      </w:r>
      <w:proofErr w:type="spellStart"/>
      <w:r w:rsidRPr="00340855">
        <w:rPr>
          <w:rFonts w:ascii="Arial" w:eastAsia="Microsoft Yi Baiti" w:hAnsi="Arial" w:cs="Arial"/>
        </w:rPr>
        <w:t>i</w:t>
      </w:r>
      <w:proofErr w:type="spellEnd"/>
      <w:r w:rsidRPr="00340855">
        <w:rPr>
          <w:rFonts w:ascii="Arial" w:eastAsia="Microsoft Yi Baiti" w:hAnsi="Arial" w:cs="Arial"/>
        </w:rPr>
        <w:t xml:space="preserve">) child abuse and exploitation, (ii) child pornography, (iii) cyber-bullying, </w:t>
      </w:r>
      <w:proofErr w:type="gramStart"/>
      <w:r w:rsidRPr="00340855">
        <w:rPr>
          <w:rFonts w:ascii="Arial" w:eastAsia="Microsoft Yi Baiti" w:hAnsi="Arial" w:cs="Arial"/>
        </w:rPr>
        <w:t>(iv) cyber-harassment</w:t>
      </w:r>
      <w:proofErr w:type="gramEnd"/>
      <w:r w:rsidRPr="00340855">
        <w:rPr>
          <w:rFonts w:ascii="Arial" w:eastAsia="Microsoft Yi Baiti" w:hAnsi="Arial" w:cs="Arial"/>
        </w:rPr>
        <w:t xml:space="preserve">, and (v) cyber-stalking. Access to internet and social media has created new a form of vulnerability for children and youth. </w:t>
      </w:r>
    </w:p>
    <w:p w14:paraId="113F5224" w14:textId="77777777" w:rsidR="00E40E57" w:rsidRDefault="00E40E57" w:rsidP="00E40E57">
      <w:pPr>
        <w:jc w:val="both"/>
        <w:rPr>
          <w:rFonts w:ascii="Arial" w:hAnsi="Arial" w:cs="Arial"/>
        </w:rPr>
      </w:pPr>
    </w:p>
    <w:p w14:paraId="453EE52D" w14:textId="77777777" w:rsidR="00E40E57" w:rsidRPr="00340855" w:rsidRDefault="00E40E57" w:rsidP="00E40E57">
      <w:pPr>
        <w:jc w:val="both"/>
        <w:rPr>
          <w:rFonts w:ascii="Arial" w:hAnsi="Arial" w:cs="Arial"/>
        </w:rPr>
      </w:pPr>
      <w:r w:rsidRPr="00340855">
        <w:rPr>
          <w:rFonts w:ascii="Arial" w:hAnsi="Arial" w:cs="Arial"/>
        </w:rPr>
        <w:t xml:space="preserve">Illicit drug and substance use </w:t>
      </w:r>
      <w:r>
        <w:rPr>
          <w:rFonts w:ascii="Arial" w:hAnsi="Arial" w:cs="Arial"/>
        </w:rPr>
        <w:t>is</w:t>
      </w:r>
      <w:r w:rsidRPr="00340855">
        <w:rPr>
          <w:rFonts w:ascii="Arial" w:hAnsi="Arial" w:cs="Arial"/>
        </w:rPr>
        <w:t xml:space="preserve"> having serious social, economic, political and even security-related impacts across the SADC region, with a potential threat on undermining recent progress and investments that are being made in the sub-region, given the progressive destruction of the capabilities of the populace, notably of the youth, by the effects of illicit drug and substance use. Literature suggest that a lot </w:t>
      </w:r>
      <w:proofErr w:type="gramStart"/>
      <w:r w:rsidRPr="00340855">
        <w:rPr>
          <w:rFonts w:ascii="Arial" w:hAnsi="Arial" w:cs="Arial"/>
        </w:rPr>
        <w:t>can be done</w:t>
      </w:r>
      <w:proofErr w:type="gramEnd"/>
      <w:r w:rsidRPr="00340855">
        <w:rPr>
          <w:rFonts w:ascii="Arial" w:hAnsi="Arial" w:cs="Arial"/>
        </w:rPr>
        <w:t xml:space="preserve"> to combat illicit drug supply and use, including through education, advocacy at schools and colleges, etc. However, to formulate appropriate socio-economic policies, the existing information and database on the issue of drug and substance use and its consequences is inadequate.  </w:t>
      </w:r>
    </w:p>
    <w:p w14:paraId="18EACEBC" w14:textId="77777777" w:rsidR="00E40E57" w:rsidRDefault="00E40E57" w:rsidP="00E40E57">
      <w:pPr>
        <w:jc w:val="both"/>
        <w:rPr>
          <w:rFonts w:ascii="Arial" w:hAnsi="Arial" w:cs="Arial"/>
        </w:rPr>
      </w:pPr>
    </w:p>
    <w:p w14:paraId="0309BE8B" w14:textId="77777777" w:rsidR="00E40E57" w:rsidRDefault="00E40E57" w:rsidP="00E40E57">
      <w:pPr>
        <w:jc w:val="both"/>
        <w:rPr>
          <w:rFonts w:ascii="Arial" w:hAnsi="Arial" w:cs="Arial"/>
        </w:rPr>
      </w:pPr>
    </w:p>
    <w:p w14:paraId="27DF8F79" w14:textId="77777777" w:rsidR="00E40E57" w:rsidRPr="00340855" w:rsidRDefault="00E40E57" w:rsidP="00E40E57">
      <w:pPr>
        <w:jc w:val="both"/>
        <w:rPr>
          <w:rFonts w:ascii="Arial" w:hAnsi="Arial" w:cs="Arial"/>
        </w:rPr>
      </w:pPr>
    </w:p>
    <w:p w14:paraId="468FD88B" w14:textId="77777777" w:rsidR="00E40E57" w:rsidRPr="00340855" w:rsidRDefault="00E40E57" w:rsidP="00E40E57">
      <w:pPr>
        <w:pStyle w:val="ListParagraph"/>
        <w:numPr>
          <w:ilvl w:val="0"/>
          <w:numId w:val="32"/>
        </w:numPr>
        <w:rPr>
          <w:rFonts w:ascii="Arial" w:hAnsi="Arial" w:cs="Arial"/>
          <w:b/>
          <w:color w:val="000000" w:themeColor="text1"/>
          <w:shd w:val="clear" w:color="auto" w:fill="FFFFFF"/>
        </w:rPr>
      </w:pPr>
      <w:r w:rsidRPr="00340855">
        <w:rPr>
          <w:rFonts w:ascii="Arial" w:hAnsi="Arial" w:cs="Arial"/>
          <w:b/>
          <w:color w:val="000000" w:themeColor="text1"/>
          <w:shd w:val="clear" w:color="auto" w:fill="FFFFFF"/>
        </w:rPr>
        <w:t>Objectives of the assignment</w:t>
      </w:r>
    </w:p>
    <w:p w14:paraId="17733732" w14:textId="77777777" w:rsidR="00E40E57" w:rsidRDefault="00E40E57" w:rsidP="00E40E57">
      <w:pPr>
        <w:jc w:val="both"/>
        <w:rPr>
          <w:rFonts w:ascii="Arial" w:hAnsi="Arial" w:cs="Arial"/>
        </w:rPr>
      </w:pPr>
    </w:p>
    <w:p w14:paraId="3A1945D1" w14:textId="77777777" w:rsidR="00E40E57" w:rsidRPr="00F169D0" w:rsidRDefault="00E40E57" w:rsidP="00E40E57">
      <w:pPr>
        <w:pStyle w:val="ListParagraph"/>
        <w:numPr>
          <w:ilvl w:val="0"/>
          <w:numId w:val="34"/>
        </w:numPr>
        <w:jc w:val="both"/>
        <w:rPr>
          <w:rFonts w:ascii="Arial" w:hAnsi="Arial" w:cs="Arial"/>
          <w:b/>
        </w:rPr>
      </w:pPr>
      <w:r w:rsidRPr="00F169D0">
        <w:rPr>
          <w:rFonts w:ascii="Arial" w:hAnsi="Arial" w:cs="Arial"/>
          <w:b/>
        </w:rPr>
        <w:t xml:space="preserve">Overall objectives </w:t>
      </w:r>
    </w:p>
    <w:p w14:paraId="769835CB" w14:textId="77777777" w:rsidR="00E40E57" w:rsidRDefault="00E40E57" w:rsidP="00E40E57">
      <w:pPr>
        <w:jc w:val="both"/>
        <w:rPr>
          <w:rFonts w:ascii="Arial" w:hAnsi="Arial" w:cs="Arial"/>
        </w:rPr>
      </w:pPr>
    </w:p>
    <w:p w14:paraId="4854A8E7" w14:textId="77777777" w:rsidR="00E40E57" w:rsidRPr="00340855" w:rsidRDefault="00E40E57" w:rsidP="00E40E57">
      <w:pPr>
        <w:jc w:val="both"/>
        <w:rPr>
          <w:rFonts w:ascii="Arial" w:hAnsi="Arial" w:cs="Arial"/>
          <w:lang w:val="tn-ZA" w:eastAsia="tn-ZA"/>
        </w:rPr>
      </w:pPr>
      <w:r w:rsidRPr="00340855">
        <w:rPr>
          <w:rFonts w:ascii="Arial" w:hAnsi="Arial" w:cs="Arial"/>
        </w:rPr>
        <w:t>The overall objective of the assignment is to conduct a scoping study to establish the extent and status of illicit drug and substance use among the youth in SADC countries; and provide recommendations for a comprehensive response to the identified challenges.</w:t>
      </w:r>
      <w:r>
        <w:rPr>
          <w:rFonts w:ascii="Arial" w:hAnsi="Arial" w:cs="Arial"/>
        </w:rPr>
        <w:t xml:space="preserve"> </w:t>
      </w:r>
      <w:r w:rsidRPr="00340855">
        <w:rPr>
          <w:rFonts w:ascii="Arial" w:hAnsi="Arial" w:cs="Arial"/>
          <w:lang w:val="tn-ZA" w:eastAsia="tn-ZA"/>
        </w:rPr>
        <w:t>The key specific objective</w:t>
      </w:r>
      <w:r>
        <w:rPr>
          <w:rFonts w:ascii="Arial" w:hAnsi="Arial" w:cs="Arial"/>
          <w:lang w:val="tn-ZA" w:eastAsia="tn-ZA"/>
        </w:rPr>
        <w:t>s</w:t>
      </w:r>
      <w:r w:rsidRPr="00340855">
        <w:rPr>
          <w:rFonts w:ascii="Arial" w:hAnsi="Arial" w:cs="Arial"/>
          <w:lang w:val="tn-ZA" w:eastAsia="tn-ZA"/>
        </w:rPr>
        <w:t xml:space="preserve"> are to: </w:t>
      </w:r>
    </w:p>
    <w:p w14:paraId="72E07F01" w14:textId="77777777" w:rsidR="00E40E57" w:rsidRPr="00340855" w:rsidRDefault="00E40E57" w:rsidP="00E40E57">
      <w:pPr>
        <w:jc w:val="both"/>
        <w:rPr>
          <w:rFonts w:ascii="Arial" w:hAnsi="Arial" w:cs="Arial"/>
          <w:lang w:val="tn-ZA" w:eastAsia="tn-ZA"/>
        </w:rPr>
      </w:pPr>
    </w:p>
    <w:p w14:paraId="29754872" w14:textId="77777777" w:rsidR="00E40E57" w:rsidRPr="00340855" w:rsidRDefault="00E40E57" w:rsidP="00E40E57">
      <w:pPr>
        <w:pStyle w:val="ListParagraph"/>
        <w:numPr>
          <w:ilvl w:val="0"/>
          <w:numId w:val="33"/>
        </w:numPr>
        <w:ind w:left="360"/>
        <w:contextualSpacing w:val="0"/>
        <w:jc w:val="both"/>
        <w:rPr>
          <w:rFonts w:ascii="Arial" w:hAnsi="Arial" w:cs="Arial"/>
          <w:lang w:val="tn-ZA" w:eastAsia="tn-ZA"/>
        </w:rPr>
      </w:pPr>
      <w:r w:rsidRPr="00340855">
        <w:rPr>
          <w:rFonts w:ascii="Arial" w:hAnsi="Arial" w:cs="Arial"/>
          <w:lang w:val="tn-ZA" w:eastAsia="tn-ZA"/>
        </w:rPr>
        <w:t xml:space="preserve">Undertake a comprehensive literature search to scope how much work has been done on the topic of drug and substance use among the youth in the region. </w:t>
      </w:r>
    </w:p>
    <w:p w14:paraId="1368F34A" w14:textId="77777777" w:rsidR="00E40E57" w:rsidRPr="00340855" w:rsidRDefault="00E40E57" w:rsidP="00E40E57">
      <w:pPr>
        <w:ind w:left="-360"/>
        <w:jc w:val="both"/>
        <w:rPr>
          <w:rFonts w:ascii="Arial" w:hAnsi="Arial" w:cs="Arial"/>
          <w:lang w:val="tn-ZA" w:eastAsia="tn-ZA"/>
        </w:rPr>
      </w:pPr>
    </w:p>
    <w:p w14:paraId="3C4A285D" w14:textId="77777777" w:rsidR="00E40E57" w:rsidRPr="00340855" w:rsidRDefault="00E40E57" w:rsidP="00E40E57">
      <w:pPr>
        <w:pStyle w:val="ListParagraph"/>
        <w:numPr>
          <w:ilvl w:val="0"/>
          <w:numId w:val="33"/>
        </w:numPr>
        <w:ind w:left="360"/>
        <w:contextualSpacing w:val="0"/>
        <w:jc w:val="both"/>
        <w:rPr>
          <w:rFonts w:ascii="Arial" w:hAnsi="Arial" w:cs="Arial"/>
          <w:lang w:val="tn-ZA" w:eastAsia="tn-ZA"/>
        </w:rPr>
      </w:pPr>
      <w:r w:rsidRPr="00340855">
        <w:rPr>
          <w:rFonts w:ascii="Arial" w:hAnsi="Arial" w:cs="Arial"/>
          <w:lang w:val="tn-ZA" w:eastAsia="tn-ZA"/>
        </w:rPr>
        <w:lastRenderedPageBreak/>
        <w:t>According to the amount of literature identified, adopt an appropriate methodology to further scope the literature, to identify key emerging themes, gaps, good practices, and priorities for a regional response to curb illicit drug and substance use among the youth.</w:t>
      </w:r>
    </w:p>
    <w:p w14:paraId="03FB4065" w14:textId="77777777" w:rsidR="00E40E57" w:rsidRPr="00340855" w:rsidRDefault="00E40E57" w:rsidP="00E40E57">
      <w:pPr>
        <w:pStyle w:val="ListParagraph"/>
        <w:ind w:left="0"/>
        <w:contextualSpacing w:val="0"/>
        <w:rPr>
          <w:rFonts w:ascii="Arial" w:hAnsi="Arial" w:cs="Arial"/>
          <w:lang w:val="tn-ZA" w:eastAsia="tn-ZA"/>
        </w:rPr>
      </w:pPr>
    </w:p>
    <w:p w14:paraId="58E2168A" w14:textId="77777777" w:rsidR="00E40E57" w:rsidRDefault="00E40E57" w:rsidP="00E40E57">
      <w:pPr>
        <w:jc w:val="both"/>
        <w:rPr>
          <w:rFonts w:ascii="Arial" w:hAnsi="Arial" w:cs="Arial"/>
        </w:rPr>
      </w:pPr>
      <w:r>
        <w:rPr>
          <w:rFonts w:ascii="Arial" w:hAnsi="Arial" w:cs="Arial"/>
        </w:rPr>
        <w:t>The study will</w:t>
      </w:r>
      <w:r w:rsidRPr="00340855">
        <w:rPr>
          <w:rFonts w:ascii="Arial" w:hAnsi="Arial" w:cs="Arial"/>
        </w:rPr>
        <w:t xml:space="preserve"> assess the extent to which the implementation of a number of strategic and policy frameworks for youth empowerment and development is affected by illicit drug and substance use among the youth. Notable amongst these strategies are the SADC Strategy and Business Plan on Youth Empowerment and Participation for Sustainable Development; the SADC Declaration on Youth Development and Empowerment for Sustainable Development; </w:t>
      </w:r>
      <w:r w:rsidRPr="00340855">
        <w:rPr>
          <w:rFonts w:ascii="Arial" w:hAnsi="Arial" w:cs="Arial"/>
          <w:color w:val="000000"/>
        </w:rPr>
        <w:t xml:space="preserve">SADC Sexual and Reproductive Health and Rights Strategy (2019-2030) Rights </w:t>
      </w:r>
      <w:r w:rsidRPr="00340855">
        <w:rPr>
          <w:rFonts w:ascii="Arial" w:hAnsi="Arial" w:cs="Arial"/>
        </w:rPr>
        <w:t>and the SADC Regional Industrialization Strategy</w:t>
      </w:r>
      <w:proofErr w:type="gramStart"/>
      <w:r w:rsidRPr="00340855">
        <w:rPr>
          <w:rFonts w:ascii="Arial" w:hAnsi="Arial" w:cs="Arial"/>
        </w:rPr>
        <w:t>;</w:t>
      </w:r>
      <w:proofErr w:type="gramEnd"/>
      <w:r w:rsidRPr="00340855">
        <w:rPr>
          <w:rFonts w:ascii="Arial" w:hAnsi="Arial" w:cs="Arial"/>
        </w:rPr>
        <w:t xml:space="preserve"> all of which require the participation of sober youth for their successful implementation. The proposed study is expected come up with recommendations for a comprehensive regional response to curb illicit drug and substance abuse among the youth.</w:t>
      </w:r>
    </w:p>
    <w:p w14:paraId="7487A0A5" w14:textId="77777777" w:rsidR="00E40E57" w:rsidRDefault="00E40E57" w:rsidP="00E40E57">
      <w:pPr>
        <w:jc w:val="both"/>
        <w:rPr>
          <w:rFonts w:ascii="Arial" w:hAnsi="Arial" w:cs="Arial"/>
        </w:rPr>
      </w:pPr>
    </w:p>
    <w:p w14:paraId="122AC518" w14:textId="77777777" w:rsidR="00E40E57" w:rsidRPr="00F169D0" w:rsidRDefault="00E40E57" w:rsidP="00E40E57">
      <w:pPr>
        <w:pStyle w:val="ListParagraph"/>
        <w:numPr>
          <w:ilvl w:val="0"/>
          <w:numId w:val="34"/>
        </w:numPr>
        <w:jc w:val="both"/>
        <w:rPr>
          <w:rFonts w:ascii="Arial" w:hAnsi="Arial" w:cs="Arial"/>
          <w:b/>
        </w:rPr>
      </w:pPr>
      <w:r w:rsidRPr="00F169D0">
        <w:rPr>
          <w:rFonts w:ascii="Arial" w:hAnsi="Arial" w:cs="Arial"/>
          <w:b/>
        </w:rPr>
        <w:t xml:space="preserve">Specific objectives </w:t>
      </w:r>
    </w:p>
    <w:p w14:paraId="0DD7D39B" w14:textId="77777777" w:rsidR="00E40E57" w:rsidRPr="00340855" w:rsidRDefault="00E40E57" w:rsidP="00E40E57">
      <w:pPr>
        <w:jc w:val="both"/>
        <w:rPr>
          <w:rFonts w:ascii="Arial" w:hAnsi="Arial" w:cs="Arial"/>
        </w:rPr>
      </w:pPr>
    </w:p>
    <w:p w14:paraId="2BDDA964" w14:textId="77777777" w:rsidR="00E40E57" w:rsidRDefault="00E40E57" w:rsidP="00E40E57">
      <w:pPr>
        <w:jc w:val="both"/>
        <w:rPr>
          <w:rFonts w:ascii="Arial" w:hAnsi="Arial" w:cs="Arial"/>
        </w:rPr>
      </w:pPr>
      <w:r w:rsidRPr="00340855">
        <w:rPr>
          <w:rFonts w:ascii="Arial" w:hAnsi="Arial" w:cs="Arial"/>
        </w:rPr>
        <w:t>The scoping study shall:</w:t>
      </w:r>
      <w:r>
        <w:rPr>
          <w:rFonts w:ascii="Arial" w:hAnsi="Arial" w:cs="Arial"/>
        </w:rPr>
        <w:t xml:space="preserve"> </w:t>
      </w:r>
    </w:p>
    <w:p w14:paraId="71B83120" w14:textId="77777777" w:rsidR="00E40E57" w:rsidRPr="00340855" w:rsidRDefault="00E40E57" w:rsidP="00E40E57">
      <w:pPr>
        <w:jc w:val="both"/>
        <w:rPr>
          <w:rFonts w:ascii="Arial" w:hAnsi="Arial" w:cs="Arial"/>
        </w:rPr>
      </w:pPr>
    </w:p>
    <w:p w14:paraId="4241839F" w14:textId="77777777" w:rsidR="00E40E57" w:rsidRPr="00340855" w:rsidRDefault="00E40E57" w:rsidP="00E40E57">
      <w:pPr>
        <w:numPr>
          <w:ilvl w:val="0"/>
          <w:numId w:val="35"/>
        </w:numPr>
        <w:ind w:left="360" w:hanging="360"/>
        <w:jc w:val="both"/>
        <w:rPr>
          <w:rFonts w:ascii="Arial" w:hAnsi="Arial" w:cs="Arial"/>
        </w:rPr>
      </w:pPr>
      <w:r w:rsidRPr="00340855">
        <w:rPr>
          <w:rFonts w:ascii="Arial" w:hAnsi="Arial" w:cs="Arial"/>
        </w:rPr>
        <w:t xml:space="preserve">Assess and analyze literature on the drivers and dynamics of illicit drug and substance use among the youth in the region. </w:t>
      </w:r>
    </w:p>
    <w:p w14:paraId="66635349" w14:textId="77777777" w:rsidR="00E40E57" w:rsidRPr="00340855" w:rsidRDefault="00E40E57" w:rsidP="00E40E57">
      <w:pPr>
        <w:numPr>
          <w:ilvl w:val="0"/>
          <w:numId w:val="35"/>
        </w:numPr>
        <w:ind w:left="360" w:hanging="360"/>
        <w:jc w:val="both"/>
        <w:rPr>
          <w:rFonts w:ascii="Arial" w:hAnsi="Arial" w:cs="Arial"/>
        </w:rPr>
      </w:pPr>
      <w:r w:rsidRPr="00340855">
        <w:rPr>
          <w:rFonts w:ascii="Arial" w:hAnsi="Arial" w:cs="Arial"/>
        </w:rPr>
        <w:t xml:space="preserve">Provide an in-depth analysis of the policy implications with regards to responses undertaken so far by governments to address the drug problem and the extent to which these responses have been successful from a sub-regional and selected country perspective, including an assessment of the limitations of the various policy instruments adopted and the challenges in their implementation: what has worked, what hasn’t and why not, plus lessons learnt from the implementation and failures of these policies and instruments; </w:t>
      </w:r>
    </w:p>
    <w:p w14:paraId="0B7F0046" w14:textId="77777777" w:rsidR="00E40E57" w:rsidRPr="00340855" w:rsidRDefault="00E40E57" w:rsidP="00E40E57">
      <w:pPr>
        <w:numPr>
          <w:ilvl w:val="0"/>
          <w:numId w:val="35"/>
        </w:numPr>
        <w:ind w:left="360" w:hanging="360"/>
        <w:jc w:val="both"/>
        <w:rPr>
          <w:rFonts w:ascii="Arial" w:hAnsi="Arial" w:cs="Arial"/>
        </w:rPr>
      </w:pPr>
      <w:r w:rsidRPr="00340855">
        <w:rPr>
          <w:rFonts w:ascii="Arial" w:hAnsi="Arial" w:cs="Arial"/>
        </w:rPr>
        <w:t xml:space="preserve">To extent possible present international comparisons on drug trafficking and cybercrime alleviation strategies and outline the best practices; </w:t>
      </w:r>
    </w:p>
    <w:p w14:paraId="223A2E5C" w14:textId="77777777" w:rsidR="00E40E57" w:rsidRPr="00340855" w:rsidRDefault="00E40E57" w:rsidP="00E40E57">
      <w:pPr>
        <w:numPr>
          <w:ilvl w:val="0"/>
          <w:numId w:val="35"/>
        </w:numPr>
        <w:ind w:left="360" w:hanging="360"/>
        <w:jc w:val="both"/>
        <w:rPr>
          <w:rFonts w:ascii="Arial" w:hAnsi="Arial" w:cs="Arial"/>
        </w:rPr>
      </w:pPr>
      <w:r w:rsidRPr="00340855">
        <w:rPr>
          <w:rFonts w:ascii="Arial" w:eastAsia="Microsoft Yi Baiti" w:hAnsi="Arial" w:cs="Arial"/>
        </w:rPr>
        <w:t xml:space="preserve">Extent of youth participation in initiatives and programmes to curb illicit drug and substance use </w:t>
      </w:r>
    </w:p>
    <w:p w14:paraId="2D114A5A" w14:textId="77777777" w:rsidR="00E40E57" w:rsidRPr="00340855" w:rsidRDefault="00E40E57" w:rsidP="00E40E57">
      <w:pPr>
        <w:numPr>
          <w:ilvl w:val="0"/>
          <w:numId w:val="35"/>
        </w:numPr>
        <w:ind w:left="360" w:hanging="360"/>
        <w:jc w:val="both"/>
        <w:rPr>
          <w:rFonts w:ascii="Arial" w:hAnsi="Arial" w:cs="Arial"/>
        </w:rPr>
      </w:pPr>
      <w:r w:rsidRPr="00340855">
        <w:rPr>
          <w:rFonts w:ascii="Arial" w:hAnsi="Arial" w:cs="Arial"/>
        </w:rPr>
        <w:t xml:space="preserve">Review the policy environment and propose a set of policy recommendations </w:t>
      </w:r>
    </w:p>
    <w:p w14:paraId="0B5E2AC0" w14:textId="77777777" w:rsidR="00E40E57" w:rsidRPr="00340855" w:rsidRDefault="00E40E57" w:rsidP="00E40E57">
      <w:pPr>
        <w:numPr>
          <w:ilvl w:val="0"/>
          <w:numId w:val="35"/>
        </w:numPr>
        <w:ind w:left="360" w:hanging="360"/>
        <w:jc w:val="both"/>
        <w:rPr>
          <w:rFonts w:ascii="Arial" w:hAnsi="Arial" w:cs="Arial"/>
        </w:rPr>
      </w:pPr>
      <w:r w:rsidRPr="00340855">
        <w:rPr>
          <w:rFonts w:ascii="Arial" w:hAnsi="Arial" w:cs="Arial"/>
        </w:rPr>
        <w:t xml:space="preserve">Proposal a comprehensive </w:t>
      </w:r>
      <w:r>
        <w:rPr>
          <w:rFonts w:ascii="Arial" w:hAnsi="Arial" w:cs="Arial"/>
        </w:rPr>
        <w:t>recommendations</w:t>
      </w:r>
      <w:r w:rsidRPr="00340855">
        <w:rPr>
          <w:rFonts w:ascii="Arial" w:hAnsi="Arial" w:cs="Arial"/>
        </w:rPr>
        <w:t xml:space="preserve"> for the prevention illicit drug and substance use among the youth. </w:t>
      </w:r>
    </w:p>
    <w:p w14:paraId="369AC93D" w14:textId="77777777" w:rsidR="00E40E57" w:rsidRPr="00340855" w:rsidRDefault="00E40E57" w:rsidP="00E40E57">
      <w:pPr>
        <w:rPr>
          <w:rFonts w:ascii="Arial" w:hAnsi="Arial" w:cs="Arial"/>
        </w:rPr>
      </w:pPr>
    </w:p>
    <w:p w14:paraId="6B26F98E" w14:textId="77777777" w:rsidR="00E40E57" w:rsidRDefault="00E40E57" w:rsidP="00E40E57">
      <w:pPr>
        <w:pStyle w:val="ListParagraph"/>
        <w:numPr>
          <w:ilvl w:val="0"/>
          <w:numId w:val="32"/>
        </w:numPr>
        <w:jc w:val="both"/>
        <w:rPr>
          <w:rFonts w:ascii="Arial" w:hAnsi="Arial" w:cs="Arial"/>
          <w:b/>
        </w:rPr>
      </w:pPr>
      <w:r w:rsidRPr="00340855">
        <w:rPr>
          <w:rFonts w:ascii="Arial" w:hAnsi="Arial" w:cs="Arial"/>
          <w:b/>
        </w:rPr>
        <w:t xml:space="preserve">Expected Outputs </w:t>
      </w:r>
    </w:p>
    <w:p w14:paraId="5140B8F7" w14:textId="77777777" w:rsidR="00E40E57" w:rsidRPr="00340855" w:rsidRDefault="00E40E57" w:rsidP="00E40E57">
      <w:pPr>
        <w:pStyle w:val="ListParagraph"/>
        <w:ind w:left="360"/>
        <w:jc w:val="both"/>
        <w:rPr>
          <w:rFonts w:ascii="Arial" w:hAnsi="Arial" w:cs="Arial"/>
          <w:b/>
        </w:rPr>
      </w:pPr>
    </w:p>
    <w:p w14:paraId="3B04C9A7" w14:textId="77777777" w:rsidR="00E40E57" w:rsidRPr="00340855" w:rsidRDefault="00E40E57" w:rsidP="00E40E57">
      <w:pPr>
        <w:pStyle w:val="ListParagraph"/>
        <w:numPr>
          <w:ilvl w:val="0"/>
          <w:numId w:val="37"/>
        </w:numPr>
        <w:jc w:val="both"/>
        <w:rPr>
          <w:rFonts w:ascii="Arial" w:hAnsi="Arial" w:cs="Arial"/>
        </w:rPr>
      </w:pPr>
      <w:r w:rsidRPr="00340855">
        <w:rPr>
          <w:rFonts w:ascii="Arial" w:hAnsi="Arial" w:cs="Arial"/>
        </w:rPr>
        <w:t xml:space="preserve">A comprehensive study report on the situation of illicit drug and substance use  among the youth </w:t>
      </w:r>
    </w:p>
    <w:p w14:paraId="41B8D10D" w14:textId="77777777" w:rsidR="00E40E57" w:rsidRPr="00340855" w:rsidRDefault="00E40E57" w:rsidP="00E40E57">
      <w:pPr>
        <w:pStyle w:val="ListParagraph"/>
        <w:numPr>
          <w:ilvl w:val="0"/>
          <w:numId w:val="37"/>
        </w:numPr>
        <w:jc w:val="both"/>
        <w:rPr>
          <w:rFonts w:ascii="Arial" w:hAnsi="Arial" w:cs="Arial"/>
        </w:rPr>
      </w:pPr>
      <w:r>
        <w:rPr>
          <w:rFonts w:ascii="Arial" w:hAnsi="Arial" w:cs="Arial"/>
        </w:rPr>
        <w:t xml:space="preserve">Recommendations on an appropriate intervention framework to address </w:t>
      </w:r>
      <w:r w:rsidRPr="00340855">
        <w:rPr>
          <w:rFonts w:ascii="Arial" w:hAnsi="Arial" w:cs="Arial"/>
        </w:rPr>
        <w:t>illicit drug and substance use among the youth</w:t>
      </w:r>
      <w:r w:rsidRPr="00340855">
        <w:rPr>
          <w:rFonts w:ascii="Arial" w:hAnsi="Arial" w:cs="Arial"/>
          <w:spacing w:val="-3"/>
        </w:rPr>
        <w:t>.</w:t>
      </w:r>
    </w:p>
    <w:p w14:paraId="6A38C134" w14:textId="77777777" w:rsidR="00E40E57" w:rsidRPr="00340855" w:rsidRDefault="00E40E57" w:rsidP="00E40E57">
      <w:pPr>
        <w:jc w:val="both"/>
        <w:rPr>
          <w:rFonts w:ascii="Arial" w:hAnsi="Arial" w:cs="Arial"/>
        </w:rPr>
      </w:pPr>
    </w:p>
    <w:p w14:paraId="1E58CDCC" w14:textId="77777777" w:rsidR="00E40E57" w:rsidRDefault="00E40E57" w:rsidP="00E40E57">
      <w:pPr>
        <w:pStyle w:val="ListParagraph"/>
        <w:numPr>
          <w:ilvl w:val="0"/>
          <w:numId w:val="32"/>
        </w:numPr>
        <w:jc w:val="both"/>
        <w:rPr>
          <w:rFonts w:ascii="Arial" w:hAnsi="Arial" w:cs="Arial"/>
          <w:b/>
        </w:rPr>
      </w:pPr>
      <w:r w:rsidRPr="00747F7C">
        <w:rPr>
          <w:rFonts w:ascii="Arial" w:hAnsi="Arial" w:cs="Arial"/>
          <w:b/>
        </w:rPr>
        <w:t>Methodology, deliverables and timeframe</w:t>
      </w:r>
      <w:r>
        <w:rPr>
          <w:rFonts w:ascii="Arial" w:hAnsi="Arial" w:cs="Arial"/>
          <w:b/>
        </w:rPr>
        <w:t xml:space="preserve"> </w:t>
      </w:r>
    </w:p>
    <w:p w14:paraId="4FDBBFC9" w14:textId="77777777" w:rsidR="00E40E57" w:rsidRPr="00747F7C" w:rsidRDefault="00E40E57" w:rsidP="00E40E57">
      <w:pPr>
        <w:jc w:val="both"/>
        <w:rPr>
          <w:rFonts w:ascii="Arial" w:hAnsi="Arial" w:cs="Arial"/>
        </w:rPr>
      </w:pPr>
    </w:p>
    <w:tbl>
      <w:tblPr>
        <w:tblW w:w="982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2031"/>
        <w:gridCol w:w="3207"/>
        <w:gridCol w:w="4590"/>
      </w:tblGrid>
      <w:tr w:rsidR="00E40E57" w:rsidRPr="00340855" w14:paraId="5436B710" w14:textId="77777777" w:rsidTr="001616C3">
        <w:tc>
          <w:tcPr>
            <w:tcW w:w="2031" w:type="dxa"/>
            <w:shd w:val="clear" w:color="auto" w:fill="auto"/>
          </w:tcPr>
          <w:p w14:paraId="3C595018" w14:textId="77777777" w:rsidR="00E40E57" w:rsidRPr="00340855" w:rsidRDefault="00E40E57" w:rsidP="001616C3">
            <w:pPr>
              <w:rPr>
                <w:rFonts w:ascii="Arial" w:hAnsi="Arial" w:cs="Arial"/>
                <w:b/>
              </w:rPr>
            </w:pPr>
            <w:r w:rsidRPr="00340855">
              <w:rPr>
                <w:rFonts w:ascii="Arial" w:hAnsi="Arial" w:cs="Arial"/>
                <w:b/>
              </w:rPr>
              <w:t>Phase</w:t>
            </w:r>
          </w:p>
        </w:tc>
        <w:tc>
          <w:tcPr>
            <w:tcW w:w="3207" w:type="dxa"/>
            <w:shd w:val="clear" w:color="auto" w:fill="auto"/>
          </w:tcPr>
          <w:p w14:paraId="49628CE6" w14:textId="77777777" w:rsidR="00E40E57" w:rsidRPr="00340855" w:rsidRDefault="00E40E57" w:rsidP="001616C3">
            <w:pPr>
              <w:rPr>
                <w:rFonts w:ascii="Arial" w:hAnsi="Arial" w:cs="Arial"/>
                <w:b/>
              </w:rPr>
            </w:pPr>
            <w:r w:rsidRPr="00340855">
              <w:rPr>
                <w:rFonts w:ascii="Arial" w:hAnsi="Arial" w:cs="Arial"/>
                <w:b/>
              </w:rPr>
              <w:t>Main Activities</w:t>
            </w:r>
          </w:p>
        </w:tc>
        <w:tc>
          <w:tcPr>
            <w:tcW w:w="4590" w:type="dxa"/>
            <w:shd w:val="clear" w:color="auto" w:fill="auto"/>
          </w:tcPr>
          <w:p w14:paraId="64C427C6" w14:textId="77777777" w:rsidR="00E40E57" w:rsidRPr="00340855" w:rsidRDefault="00E40E57" w:rsidP="001616C3">
            <w:pPr>
              <w:rPr>
                <w:rFonts w:ascii="Arial" w:hAnsi="Arial" w:cs="Arial"/>
                <w:b/>
              </w:rPr>
            </w:pPr>
            <w:r w:rsidRPr="00340855">
              <w:rPr>
                <w:rFonts w:ascii="Arial" w:hAnsi="Arial" w:cs="Arial"/>
                <w:b/>
              </w:rPr>
              <w:t>Deliverables</w:t>
            </w:r>
          </w:p>
        </w:tc>
      </w:tr>
      <w:tr w:rsidR="00E40E57" w:rsidRPr="00340855" w14:paraId="339E4D1C" w14:textId="77777777" w:rsidTr="001616C3">
        <w:tc>
          <w:tcPr>
            <w:tcW w:w="2031" w:type="dxa"/>
            <w:shd w:val="clear" w:color="auto" w:fill="auto"/>
          </w:tcPr>
          <w:p w14:paraId="5219BC60" w14:textId="77777777" w:rsidR="00E40E57" w:rsidRPr="00747F7C" w:rsidRDefault="00E40E57" w:rsidP="00E40E57">
            <w:pPr>
              <w:pStyle w:val="ListParagraph"/>
              <w:numPr>
                <w:ilvl w:val="0"/>
                <w:numId w:val="38"/>
              </w:numPr>
              <w:rPr>
                <w:rFonts w:ascii="Arial" w:hAnsi="Arial" w:cs="Arial"/>
              </w:rPr>
            </w:pPr>
            <w:r w:rsidRPr="00747F7C">
              <w:rPr>
                <w:rFonts w:ascii="Arial" w:hAnsi="Arial" w:cs="Arial"/>
              </w:rPr>
              <w:t>Inception</w:t>
            </w:r>
          </w:p>
        </w:tc>
        <w:tc>
          <w:tcPr>
            <w:tcW w:w="3207" w:type="dxa"/>
            <w:shd w:val="clear" w:color="auto" w:fill="auto"/>
          </w:tcPr>
          <w:p w14:paraId="405C875E" w14:textId="77777777" w:rsidR="00E40E57" w:rsidRPr="00340855" w:rsidRDefault="00E40E57" w:rsidP="001616C3">
            <w:pPr>
              <w:rPr>
                <w:rFonts w:ascii="Arial" w:hAnsi="Arial" w:cs="Arial"/>
              </w:rPr>
            </w:pPr>
            <w:r w:rsidRPr="00340855">
              <w:rPr>
                <w:rFonts w:ascii="Arial" w:hAnsi="Arial" w:cs="Arial"/>
              </w:rPr>
              <w:t>Preparatory work and inception report</w:t>
            </w:r>
            <w:r>
              <w:rPr>
                <w:rFonts w:ascii="Arial" w:hAnsi="Arial" w:cs="Arial"/>
              </w:rPr>
              <w:t xml:space="preserve"> detailing methodology</w:t>
            </w:r>
          </w:p>
        </w:tc>
        <w:tc>
          <w:tcPr>
            <w:tcW w:w="4590" w:type="dxa"/>
            <w:shd w:val="clear" w:color="auto" w:fill="auto"/>
          </w:tcPr>
          <w:p w14:paraId="38C1E87B" w14:textId="77777777" w:rsidR="00E40E57" w:rsidRDefault="00E40E57" w:rsidP="00E40E57">
            <w:pPr>
              <w:pStyle w:val="ListParagraph"/>
              <w:numPr>
                <w:ilvl w:val="0"/>
                <w:numId w:val="36"/>
              </w:numPr>
              <w:ind w:left="360"/>
              <w:rPr>
                <w:rFonts w:ascii="Arial" w:hAnsi="Arial" w:cs="Arial"/>
              </w:rPr>
            </w:pPr>
            <w:r w:rsidRPr="00D47158">
              <w:rPr>
                <w:rFonts w:ascii="Arial" w:hAnsi="Arial" w:cs="Arial"/>
              </w:rPr>
              <w:t xml:space="preserve">Inception Document with detailed methodology, and work plan with detailed time schedule for the assignment.  </w:t>
            </w:r>
          </w:p>
          <w:p w14:paraId="02008D88" w14:textId="77777777" w:rsidR="00E40E57" w:rsidRPr="00D47158" w:rsidRDefault="00E40E57" w:rsidP="001616C3">
            <w:pPr>
              <w:pStyle w:val="ListParagraph"/>
              <w:ind w:left="360"/>
              <w:rPr>
                <w:rFonts w:ascii="Arial" w:hAnsi="Arial" w:cs="Arial"/>
              </w:rPr>
            </w:pPr>
            <w:r w:rsidRPr="00D47158">
              <w:rPr>
                <w:rFonts w:ascii="Arial" w:hAnsi="Arial" w:cs="Arial"/>
              </w:rPr>
              <w:lastRenderedPageBreak/>
              <w:t>(5 days)</w:t>
            </w:r>
          </w:p>
          <w:p w14:paraId="6A423B86" w14:textId="77777777" w:rsidR="00E40E57" w:rsidRPr="00340855" w:rsidRDefault="00E40E57" w:rsidP="001616C3">
            <w:pPr>
              <w:ind w:left="-360"/>
              <w:rPr>
                <w:rFonts w:ascii="Arial" w:hAnsi="Arial" w:cs="Arial"/>
              </w:rPr>
            </w:pPr>
          </w:p>
          <w:p w14:paraId="09F26877" w14:textId="77777777" w:rsidR="00E40E57" w:rsidRPr="00D47158" w:rsidRDefault="00E40E57" w:rsidP="001616C3">
            <w:pPr>
              <w:pStyle w:val="ListParagraph"/>
              <w:ind w:left="360"/>
              <w:rPr>
                <w:rFonts w:ascii="Arial" w:hAnsi="Arial" w:cs="Arial"/>
                <w:b/>
              </w:rPr>
            </w:pPr>
            <w:r w:rsidRPr="00D47158">
              <w:rPr>
                <w:rFonts w:ascii="Arial" w:hAnsi="Arial" w:cs="Arial"/>
                <w:b/>
              </w:rPr>
              <w:t>Submit inception report  by 15 December 2019</w:t>
            </w:r>
          </w:p>
        </w:tc>
      </w:tr>
      <w:tr w:rsidR="00E40E57" w:rsidRPr="00340855" w14:paraId="35643AF2" w14:textId="77777777" w:rsidTr="001616C3">
        <w:trPr>
          <w:trHeight w:val="462"/>
        </w:trPr>
        <w:tc>
          <w:tcPr>
            <w:tcW w:w="2031" w:type="dxa"/>
            <w:shd w:val="clear" w:color="auto" w:fill="auto"/>
          </w:tcPr>
          <w:p w14:paraId="5B0107A2" w14:textId="77777777" w:rsidR="00E40E57" w:rsidRPr="00747F7C" w:rsidRDefault="00E40E57" w:rsidP="00E40E57">
            <w:pPr>
              <w:pStyle w:val="ListParagraph"/>
              <w:numPr>
                <w:ilvl w:val="0"/>
                <w:numId w:val="38"/>
              </w:numPr>
              <w:rPr>
                <w:rFonts w:ascii="Arial" w:hAnsi="Arial" w:cs="Arial"/>
              </w:rPr>
            </w:pPr>
            <w:r w:rsidRPr="00747F7C">
              <w:rPr>
                <w:rFonts w:ascii="Arial" w:hAnsi="Arial" w:cs="Arial"/>
              </w:rPr>
              <w:lastRenderedPageBreak/>
              <w:t xml:space="preserve">Literature  review </w:t>
            </w:r>
          </w:p>
        </w:tc>
        <w:tc>
          <w:tcPr>
            <w:tcW w:w="3207" w:type="dxa"/>
            <w:shd w:val="clear" w:color="auto" w:fill="auto"/>
          </w:tcPr>
          <w:p w14:paraId="518EB13C" w14:textId="77777777" w:rsidR="00E40E57" w:rsidRPr="00340855" w:rsidRDefault="00E40E57" w:rsidP="001616C3">
            <w:pPr>
              <w:rPr>
                <w:rFonts w:ascii="Arial" w:hAnsi="Arial" w:cs="Arial"/>
              </w:rPr>
            </w:pPr>
            <w:r w:rsidRPr="00340855">
              <w:rPr>
                <w:rFonts w:ascii="Arial" w:hAnsi="Arial" w:cs="Arial"/>
              </w:rPr>
              <w:t>Conduct detailed literature review and other forms of data collection</w:t>
            </w:r>
          </w:p>
        </w:tc>
        <w:tc>
          <w:tcPr>
            <w:tcW w:w="4590" w:type="dxa"/>
            <w:shd w:val="clear" w:color="auto" w:fill="auto"/>
          </w:tcPr>
          <w:p w14:paraId="6A322D66" w14:textId="77777777" w:rsidR="00E40E57" w:rsidRDefault="00E40E57" w:rsidP="00E40E57">
            <w:pPr>
              <w:pStyle w:val="ListParagraph"/>
              <w:numPr>
                <w:ilvl w:val="0"/>
                <w:numId w:val="36"/>
              </w:numPr>
              <w:ind w:left="360"/>
              <w:rPr>
                <w:rFonts w:ascii="Arial" w:hAnsi="Arial" w:cs="Arial"/>
              </w:rPr>
            </w:pPr>
            <w:r w:rsidRPr="00D47158">
              <w:rPr>
                <w:rFonts w:ascii="Arial" w:hAnsi="Arial" w:cs="Arial"/>
              </w:rPr>
              <w:t xml:space="preserve">Data collection and analysis; preliminary report of findings;    </w:t>
            </w:r>
          </w:p>
          <w:p w14:paraId="2204A3C2" w14:textId="77777777" w:rsidR="00E40E57" w:rsidRDefault="00E40E57" w:rsidP="001616C3">
            <w:pPr>
              <w:pStyle w:val="ListParagraph"/>
              <w:ind w:left="360"/>
              <w:rPr>
                <w:rFonts w:ascii="Arial" w:hAnsi="Arial" w:cs="Arial"/>
              </w:rPr>
            </w:pPr>
            <w:r w:rsidRPr="00D47158">
              <w:rPr>
                <w:rFonts w:ascii="Arial" w:hAnsi="Arial" w:cs="Arial"/>
              </w:rPr>
              <w:t>(10 days)</w:t>
            </w:r>
          </w:p>
          <w:p w14:paraId="270B0D10" w14:textId="77777777" w:rsidR="00E40E57" w:rsidRPr="00901A5A" w:rsidRDefault="00E40E57" w:rsidP="001616C3">
            <w:pPr>
              <w:pStyle w:val="ListParagraph"/>
              <w:ind w:left="360"/>
              <w:rPr>
                <w:rFonts w:ascii="Arial" w:hAnsi="Arial" w:cs="Arial"/>
              </w:rPr>
            </w:pPr>
          </w:p>
          <w:p w14:paraId="6E00F281" w14:textId="77777777" w:rsidR="00E40E57" w:rsidRPr="00D47158" w:rsidRDefault="00E40E57" w:rsidP="001616C3">
            <w:pPr>
              <w:pStyle w:val="ListParagraph"/>
              <w:ind w:left="360"/>
              <w:rPr>
                <w:rFonts w:ascii="Arial" w:hAnsi="Arial" w:cs="Arial"/>
                <w:b/>
              </w:rPr>
            </w:pPr>
            <w:r w:rsidRPr="00D47158">
              <w:rPr>
                <w:rFonts w:ascii="Arial" w:hAnsi="Arial" w:cs="Arial"/>
                <w:b/>
              </w:rPr>
              <w:t>Status report submitted by 10 January 2020</w:t>
            </w:r>
          </w:p>
        </w:tc>
      </w:tr>
      <w:tr w:rsidR="00E40E57" w:rsidRPr="00340855" w14:paraId="4F0DC23B" w14:textId="77777777" w:rsidTr="001616C3">
        <w:tc>
          <w:tcPr>
            <w:tcW w:w="2031" w:type="dxa"/>
            <w:shd w:val="clear" w:color="auto" w:fill="auto"/>
          </w:tcPr>
          <w:p w14:paraId="613627F5" w14:textId="77777777" w:rsidR="00E40E57" w:rsidRPr="00747F7C" w:rsidRDefault="00E40E57" w:rsidP="00E40E57">
            <w:pPr>
              <w:pStyle w:val="ListParagraph"/>
              <w:numPr>
                <w:ilvl w:val="0"/>
                <w:numId w:val="38"/>
              </w:numPr>
              <w:rPr>
                <w:rFonts w:ascii="Arial" w:hAnsi="Arial" w:cs="Arial"/>
              </w:rPr>
            </w:pPr>
            <w:r w:rsidRPr="00747F7C">
              <w:rPr>
                <w:rFonts w:ascii="Arial" w:hAnsi="Arial" w:cs="Arial"/>
              </w:rPr>
              <w:t>Data Analysis and Preparation of  Draft Reports</w:t>
            </w:r>
          </w:p>
        </w:tc>
        <w:tc>
          <w:tcPr>
            <w:tcW w:w="3207" w:type="dxa"/>
            <w:shd w:val="clear" w:color="auto" w:fill="auto"/>
          </w:tcPr>
          <w:p w14:paraId="75A7DE3B" w14:textId="77777777" w:rsidR="00E40E57" w:rsidRPr="00340855" w:rsidRDefault="00E40E57" w:rsidP="001616C3">
            <w:pPr>
              <w:rPr>
                <w:rFonts w:ascii="Arial" w:hAnsi="Arial" w:cs="Arial"/>
              </w:rPr>
            </w:pPr>
            <w:r w:rsidRPr="00340855">
              <w:rPr>
                <w:rFonts w:ascii="Arial" w:hAnsi="Arial" w:cs="Arial"/>
              </w:rPr>
              <w:t>Develop and submit a draft study report</w:t>
            </w:r>
            <w:r>
              <w:rPr>
                <w:rFonts w:ascii="Arial" w:hAnsi="Arial" w:cs="Arial"/>
              </w:rPr>
              <w:t xml:space="preserve"> with</w:t>
            </w:r>
            <w:r w:rsidRPr="00340855">
              <w:rPr>
                <w:rFonts w:ascii="Arial" w:hAnsi="Arial" w:cs="Arial"/>
              </w:rPr>
              <w:t xml:space="preserve"> proposed </w:t>
            </w:r>
            <w:r>
              <w:rPr>
                <w:rFonts w:ascii="Arial" w:hAnsi="Arial" w:cs="Arial"/>
              </w:rPr>
              <w:t xml:space="preserve">recommendations. </w:t>
            </w:r>
          </w:p>
        </w:tc>
        <w:tc>
          <w:tcPr>
            <w:tcW w:w="4590" w:type="dxa"/>
            <w:shd w:val="clear" w:color="auto" w:fill="auto"/>
          </w:tcPr>
          <w:p w14:paraId="440583C8" w14:textId="77777777" w:rsidR="00E40E57" w:rsidRDefault="00E40E57" w:rsidP="00E40E57">
            <w:pPr>
              <w:pStyle w:val="ListParagraph"/>
              <w:numPr>
                <w:ilvl w:val="0"/>
                <w:numId w:val="36"/>
              </w:numPr>
              <w:ind w:left="360"/>
              <w:rPr>
                <w:rFonts w:ascii="Arial" w:hAnsi="Arial" w:cs="Arial"/>
              </w:rPr>
            </w:pPr>
            <w:r w:rsidRPr="00D47158">
              <w:rPr>
                <w:rFonts w:ascii="Arial" w:hAnsi="Arial" w:cs="Arial"/>
              </w:rPr>
              <w:t xml:space="preserve">Analysis and preparation of a draft </w:t>
            </w:r>
            <w:r>
              <w:rPr>
                <w:rFonts w:ascii="Arial" w:hAnsi="Arial" w:cs="Arial"/>
              </w:rPr>
              <w:t xml:space="preserve">Study Report </w:t>
            </w:r>
          </w:p>
          <w:p w14:paraId="229D5D5C" w14:textId="77777777" w:rsidR="00E40E57" w:rsidRPr="00D47158" w:rsidRDefault="00E40E57" w:rsidP="001616C3">
            <w:pPr>
              <w:pStyle w:val="ListParagraph"/>
              <w:ind w:left="360"/>
              <w:rPr>
                <w:rFonts w:ascii="Arial" w:hAnsi="Arial" w:cs="Arial"/>
              </w:rPr>
            </w:pPr>
            <w:r w:rsidRPr="00D47158">
              <w:rPr>
                <w:rFonts w:ascii="Arial" w:hAnsi="Arial" w:cs="Arial"/>
              </w:rPr>
              <w:t>(5 days)</w:t>
            </w:r>
          </w:p>
          <w:p w14:paraId="0A1353C3" w14:textId="77777777" w:rsidR="00E40E57" w:rsidRPr="00340855" w:rsidRDefault="00E40E57" w:rsidP="001616C3">
            <w:pPr>
              <w:ind w:left="-360"/>
              <w:rPr>
                <w:rFonts w:ascii="Arial" w:hAnsi="Arial" w:cs="Arial"/>
              </w:rPr>
            </w:pPr>
          </w:p>
          <w:p w14:paraId="2281224E" w14:textId="77777777" w:rsidR="00E40E57" w:rsidRPr="00340855" w:rsidRDefault="00E40E57" w:rsidP="001616C3">
            <w:pPr>
              <w:pStyle w:val="ListParagraph"/>
              <w:ind w:left="360"/>
              <w:rPr>
                <w:rFonts w:ascii="Arial" w:hAnsi="Arial" w:cs="Arial"/>
              </w:rPr>
            </w:pPr>
            <w:r w:rsidRPr="00D47158">
              <w:rPr>
                <w:rFonts w:ascii="Arial" w:hAnsi="Arial" w:cs="Arial"/>
                <w:b/>
              </w:rPr>
              <w:t>Draft report submitted by 15 January 2020</w:t>
            </w:r>
          </w:p>
        </w:tc>
      </w:tr>
      <w:tr w:rsidR="00E40E57" w:rsidRPr="00340855" w14:paraId="493BDAAC" w14:textId="77777777" w:rsidTr="001616C3">
        <w:trPr>
          <w:trHeight w:val="350"/>
        </w:trPr>
        <w:tc>
          <w:tcPr>
            <w:tcW w:w="2031" w:type="dxa"/>
            <w:shd w:val="clear" w:color="auto" w:fill="auto"/>
          </w:tcPr>
          <w:p w14:paraId="5DE13E9A" w14:textId="77777777" w:rsidR="00E40E57" w:rsidRPr="00747F7C" w:rsidRDefault="00E40E57" w:rsidP="00E40E57">
            <w:pPr>
              <w:pStyle w:val="ListParagraph"/>
              <w:numPr>
                <w:ilvl w:val="0"/>
                <w:numId w:val="38"/>
              </w:numPr>
              <w:rPr>
                <w:rFonts w:ascii="Arial" w:hAnsi="Arial" w:cs="Arial"/>
              </w:rPr>
            </w:pPr>
            <w:r w:rsidRPr="00747F7C">
              <w:rPr>
                <w:rFonts w:ascii="Arial" w:hAnsi="Arial" w:cs="Arial"/>
              </w:rPr>
              <w:t>Validation and consensus building</w:t>
            </w:r>
          </w:p>
        </w:tc>
        <w:tc>
          <w:tcPr>
            <w:tcW w:w="3207" w:type="dxa"/>
            <w:shd w:val="clear" w:color="auto" w:fill="auto"/>
          </w:tcPr>
          <w:p w14:paraId="252B8CBD" w14:textId="77777777" w:rsidR="00E40E57" w:rsidRPr="00340855" w:rsidRDefault="00E40E57" w:rsidP="001616C3">
            <w:pPr>
              <w:rPr>
                <w:rFonts w:ascii="Arial" w:hAnsi="Arial" w:cs="Arial"/>
              </w:rPr>
            </w:pPr>
            <w:r w:rsidRPr="00340855">
              <w:rPr>
                <w:rFonts w:ascii="Arial" w:hAnsi="Arial" w:cs="Arial"/>
              </w:rPr>
              <w:t xml:space="preserve">Present final study report and  </w:t>
            </w:r>
            <w:r>
              <w:rPr>
                <w:rFonts w:ascii="Arial" w:hAnsi="Arial" w:cs="Arial"/>
              </w:rPr>
              <w:t>recommendations to Member States and P</w:t>
            </w:r>
            <w:r w:rsidRPr="00340855">
              <w:rPr>
                <w:rFonts w:ascii="Arial" w:hAnsi="Arial" w:cs="Arial"/>
              </w:rPr>
              <w:t xml:space="preserve">artners for review, validation and consensus building, and </w:t>
            </w:r>
            <w:proofErr w:type="spellStart"/>
            <w:r w:rsidRPr="00340855">
              <w:rPr>
                <w:rFonts w:ascii="Arial" w:hAnsi="Arial" w:cs="Arial"/>
              </w:rPr>
              <w:t>finalise</w:t>
            </w:r>
            <w:proofErr w:type="spellEnd"/>
            <w:r w:rsidRPr="00340855">
              <w:rPr>
                <w:rFonts w:ascii="Arial" w:hAnsi="Arial" w:cs="Arial"/>
              </w:rPr>
              <w:t xml:space="preserve"> the report</w:t>
            </w:r>
          </w:p>
        </w:tc>
        <w:tc>
          <w:tcPr>
            <w:tcW w:w="4590" w:type="dxa"/>
            <w:shd w:val="clear" w:color="auto" w:fill="auto"/>
          </w:tcPr>
          <w:p w14:paraId="12C2ECA1" w14:textId="77777777" w:rsidR="00E40E57" w:rsidRPr="00D47158" w:rsidRDefault="00E40E57" w:rsidP="00E40E57">
            <w:pPr>
              <w:pStyle w:val="ListParagraph"/>
              <w:numPr>
                <w:ilvl w:val="0"/>
                <w:numId w:val="36"/>
              </w:numPr>
              <w:ind w:left="360"/>
              <w:rPr>
                <w:rFonts w:ascii="Arial" w:hAnsi="Arial" w:cs="Arial"/>
              </w:rPr>
            </w:pPr>
            <w:r w:rsidRPr="00D47158">
              <w:rPr>
                <w:rFonts w:ascii="Arial" w:hAnsi="Arial" w:cs="Arial"/>
              </w:rPr>
              <w:t xml:space="preserve">Validation of </w:t>
            </w:r>
            <w:r>
              <w:rPr>
                <w:rFonts w:ascii="Arial" w:hAnsi="Arial" w:cs="Arial"/>
              </w:rPr>
              <w:t>report</w:t>
            </w:r>
            <w:r w:rsidRPr="00D47158">
              <w:rPr>
                <w:rFonts w:ascii="Arial" w:hAnsi="Arial" w:cs="Arial"/>
              </w:rPr>
              <w:t xml:space="preserve"> by M</w:t>
            </w:r>
            <w:r>
              <w:rPr>
                <w:rFonts w:ascii="Arial" w:hAnsi="Arial" w:cs="Arial"/>
              </w:rPr>
              <w:t xml:space="preserve">ember </w:t>
            </w:r>
            <w:r w:rsidRPr="00D47158">
              <w:rPr>
                <w:rFonts w:ascii="Arial" w:hAnsi="Arial" w:cs="Arial"/>
              </w:rPr>
              <w:t>S</w:t>
            </w:r>
            <w:r>
              <w:rPr>
                <w:rFonts w:ascii="Arial" w:hAnsi="Arial" w:cs="Arial"/>
              </w:rPr>
              <w:t>tates</w:t>
            </w:r>
            <w:r w:rsidRPr="00D47158">
              <w:rPr>
                <w:rFonts w:ascii="Arial" w:hAnsi="Arial" w:cs="Arial"/>
              </w:rPr>
              <w:t xml:space="preserve">  (5days)</w:t>
            </w:r>
          </w:p>
          <w:p w14:paraId="5AFC9848" w14:textId="77777777" w:rsidR="00E40E57" w:rsidRPr="00340855" w:rsidRDefault="00E40E57" w:rsidP="001616C3">
            <w:pPr>
              <w:ind w:left="-360"/>
              <w:rPr>
                <w:rFonts w:ascii="Arial" w:hAnsi="Arial" w:cs="Arial"/>
              </w:rPr>
            </w:pPr>
          </w:p>
          <w:p w14:paraId="276ADA0D" w14:textId="77777777" w:rsidR="00E40E57" w:rsidRPr="00901A5A" w:rsidRDefault="00E40E57" w:rsidP="001616C3">
            <w:pPr>
              <w:pStyle w:val="ListParagraph"/>
              <w:ind w:left="360"/>
              <w:rPr>
                <w:rFonts w:ascii="Arial" w:hAnsi="Arial" w:cs="Arial"/>
              </w:rPr>
            </w:pPr>
            <w:proofErr w:type="spellStart"/>
            <w:r w:rsidRPr="00D47158">
              <w:rPr>
                <w:rFonts w:ascii="Arial" w:hAnsi="Arial" w:cs="Arial"/>
              </w:rPr>
              <w:t>Finalise</w:t>
            </w:r>
            <w:proofErr w:type="spellEnd"/>
            <w:r w:rsidRPr="00D47158">
              <w:rPr>
                <w:rFonts w:ascii="Arial" w:hAnsi="Arial" w:cs="Arial"/>
              </w:rPr>
              <w:t xml:space="preserve"> and submit final report </w:t>
            </w:r>
            <w:r w:rsidRPr="00901A5A">
              <w:rPr>
                <w:rFonts w:ascii="Arial" w:hAnsi="Arial" w:cs="Arial"/>
              </w:rPr>
              <w:t xml:space="preserve">(5 days) </w:t>
            </w:r>
            <w:r w:rsidRPr="00901A5A">
              <w:rPr>
                <w:rFonts w:ascii="Arial" w:hAnsi="Arial" w:cs="Arial"/>
                <w:b/>
              </w:rPr>
              <w:t>15 February 2020</w:t>
            </w:r>
          </w:p>
        </w:tc>
      </w:tr>
    </w:tbl>
    <w:p w14:paraId="1840C9EF" w14:textId="77777777" w:rsidR="00E40E57" w:rsidRDefault="00E40E57" w:rsidP="00E40E57">
      <w:pPr>
        <w:jc w:val="both"/>
        <w:rPr>
          <w:rFonts w:ascii="Arial" w:hAnsi="Arial" w:cs="Arial"/>
          <w:b/>
        </w:rPr>
      </w:pPr>
    </w:p>
    <w:p w14:paraId="088F9A50" w14:textId="77777777" w:rsidR="00E40E57" w:rsidRDefault="00E40E57" w:rsidP="00E40E57">
      <w:pPr>
        <w:pStyle w:val="ListParagraph"/>
        <w:numPr>
          <w:ilvl w:val="0"/>
          <w:numId w:val="32"/>
        </w:numPr>
        <w:jc w:val="both"/>
        <w:rPr>
          <w:rFonts w:ascii="Arial" w:hAnsi="Arial" w:cs="Arial"/>
          <w:b/>
        </w:rPr>
      </w:pPr>
      <w:r w:rsidRPr="00D47158">
        <w:rPr>
          <w:rFonts w:ascii="Arial" w:hAnsi="Arial" w:cs="Arial"/>
          <w:b/>
        </w:rPr>
        <w:t xml:space="preserve">Management arrangements and conduct of work </w:t>
      </w:r>
    </w:p>
    <w:p w14:paraId="081FA34B" w14:textId="77777777" w:rsidR="00E40E57" w:rsidRPr="00D47158" w:rsidRDefault="00E40E57" w:rsidP="00E40E57">
      <w:pPr>
        <w:pStyle w:val="ListParagraph"/>
        <w:ind w:left="360"/>
        <w:jc w:val="both"/>
        <w:rPr>
          <w:rFonts w:ascii="Arial" w:hAnsi="Arial" w:cs="Arial"/>
          <w:b/>
        </w:rPr>
      </w:pPr>
    </w:p>
    <w:p w14:paraId="40C81883" w14:textId="77777777" w:rsidR="00E40E57" w:rsidRPr="00D47158" w:rsidRDefault="00E40E57" w:rsidP="00E40E57">
      <w:pPr>
        <w:pStyle w:val="ListParagraph"/>
        <w:numPr>
          <w:ilvl w:val="0"/>
          <w:numId w:val="39"/>
        </w:numPr>
        <w:ind w:left="360"/>
        <w:jc w:val="both"/>
        <w:rPr>
          <w:rFonts w:ascii="Arial" w:hAnsi="Arial" w:cs="Arial"/>
          <w:lang w:val="en-ZA"/>
        </w:rPr>
      </w:pPr>
      <w:r w:rsidRPr="00D47158">
        <w:rPr>
          <w:rFonts w:ascii="Arial" w:hAnsi="Arial" w:cs="Arial"/>
          <w:lang w:val="en-ZA"/>
        </w:rPr>
        <w:t xml:space="preserve">Consultant will report to the SADC Director for Social, Human Development. The Senior Programme Officer – Employment, Labour and Youth will coordinate and supervise the operations of the Consultant. </w:t>
      </w:r>
    </w:p>
    <w:p w14:paraId="57613022" w14:textId="77777777" w:rsidR="00E40E57" w:rsidRPr="00D47158" w:rsidRDefault="00E40E57" w:rsidP="00E40E57">
      <w:pPr>
        <w:pStyle w:val="ListParagraph"/>
        <w:numPr>
          <w:ilvl w:val="0"/>
          <w:numId w:val="39"/>
        </w:numPr>
        <w:ind w:left="360"/>
        <w:jc w:val="both"/>
        <w:rPr>
          <w:rFonts w:ascii="Arial" w:hAnsi="Arial" w:cs="Arial"/>
        </w:rPr>
      </w:pPr>
      <w:r w:rsidRPr="00D47158">
        <w:rPr>
          <w:rFonts w:ascii="Arial" w:hAnsi="Arial" w:cs="Arial"/>
        </w:rPr>
        <w:t xml:space="preserve">The consultant will be expected to work from own offices and use own facilities. </w:t>
      </w:r>
    </w:p>
    <w:p w14:paraId="46805A53" w14:textId="77777777" w:rsidR="00E40E57" w:rsidRDefault="00E40E57" w:rsidP="00E40E57">
      <w:pPr>
        <w:jc w:val="both"/>
        <w:rPr>
          <w:rFonts w:ascii="Arial" w:hAnsi="Arial" w:cs="Arial"/>
          <w:b/>
          <w:lang w:val="en-GB"/>
        </w:rPr>
      </w:pPr>
    </w:p>
    <w:p w14:paraId="4515F10D" w14:textId="77777777" w:rsidR="00E40E57" w:rsidRPr="00D47158" w:rsidRDefault="00E40E57" w:rsidP="00E40E57">
      <w:pPr>
        <w:pStyle w:val="ListParagraph"/>
        <w:numPr>
          <w:ilvl w:val="0"/>
          <w:numId w:val="32"/>
        </w:numPr>
        <w:jc w:val="both"/>
        <w:rPr>
          <w:rFonts w:ascii="Arial" w:hAnsi="Arial" w:cs="Arial"/>
          <w:b/>
          <w:lang w:val="en-GB"/>
        </w:rPr>
      </w:pPr>
      <w:r w:rsidRPr="00D47158">
        <w:rPr>
          <w:rFonts w:ascii="Arial" w:hAnsi="Arial" w:cs="Arial"/>
          <w:b/>
          <w:lang w:val="en-GB"/>
        </w:rPr>
        <w:t>Budget, expenses and payment schedule</w:t>
      </w:r>
    </w:p>
    <w:p w14:paraId="75CD63D3" w14:textId="77777777" w:rsidR="00E40E57" w:rsidRDefault="00E40E57" w:rsidP="00E40E57">
      <w:pPr>
        <w:ind w:hanging="720"/>
        <w:jc w:val="both"/>
        <w:rPr>
          <w:rFonts w:ascii="Arial" w:hAnsi="Arial" w:cs="Arial"/>
        </w:rPr>
      </w:pPr>
      <w:r w:rsidRPr="00340855">
        <w:rPr>
          <w:rFonts w:ascii="Arial" w:hAnsi="Arial" w:cs="Arial"/>
        </w:rPr>
        <w:tab/>
      </w:r>
    </w:p>
    <w:p w14:paraId="637B8944" w14:textId="77777777" w:rsidR="00E40E57" w:rsidRDefault="00E40E57" w:rsidP="00E40E57">
      <w:pPr>
        <w:jc w:val="both"/>
        <w:rPr>
          <w:rFonts w:ascii="Arial" w:hAnsi="Arial" w:cs="Arial"/>
          <w:lang w:val="en-GB"/>
        </w:rPr>
      </w:pPr>
      <w:r w:rsidRPr="00340855">
        <w:rPr>
          <w:rFonts w:ascii="Arial" w:hAnsi="Arial" w:cs="Arial"/>
        </w:rPr>
        <w:t>The applicants must submit detailed budgets and costing, clearly</w:t>
      </w:r>
      <w:r w:rsidRPr="00340855">
        <w:rPr>
          <w:rFonts w:ascii="Arial" w:hAnsi="Arial" w:cs="Arial"/>
          <w:lang w:val="en-ZA"/>
        </w:rPr>
        <w:t xml:space="preserve"> distinguishing consultancy fees calculated per person days and reimbursable costs. </w:t>
      </w:r>
      <w:r w:rsidRPr="00340855">
        <w:rPr>
          <w:rFonts w:ascii="Arial" w:hAnsi="Arial" w:cs="Arial"/>
          <w:lang w:val="en-GB"/>
        </w:rPr>
        <w:t xml:space="preserve">Consultancy fees </w:t>
      </w:r>
      <w:proofErr w:type="gramStart"/>
      <w:r w:rsidRPr="00340855">
        <w:rPr>
          <w:rFonts w:ascii="Arial" w:hAnsi="Arial" w:cs="Arial"/>
          <w:lang w:val="en-GB"/>
        </w:rPr>
        <w:t>will be paid</w:t>
      </w:r>
      <w:proofErr w:type="gramEnd"/>
      <w:r w:rsidRPr="00340855">
        <w:rPr>
          <w:rFonts w:ascii="Arial" w:hAnsi="Arial" w:cs="Arial"/>
          <w:lang w:val="en-GB"/>
        </w:rPr>
        <w:t xml:space="preserve"> in accordance with the deliverables in the following proportions:</w:t>
      </w:r>
    </w:p>
    <w:p w14:paraId="154DDA09" w14:textId="77777777" w:rsidR="00E40E57" w:rsidRPr="00340855" w:rsidRDefault="00E40E57" w:rsidP="00E40E57">
      <w:pPr>
        <w:jc w:val="both"/>
        <w:rPr>
          <w:rFonts w:ascii="Arial" w:hAnsi="Arial" w:cs="Arial"/>
          <w:lang w:val="en-GB"/>
        </w:rPr>
      </w:pPr>
    </w:p>
    <w:p w14:paraId="66B2470F" w14:textId="77777777" w:rsidR="00E40E57" w:rsidRPr="00340855" w:rsidRDefault="00E40E57" w:rsidP="00E40E57">
      <w:pPr>
        <w:numPr>
          <w:ilvl w:val="0"/>
          <w:numId w:val="40"/>
        </w:numPr>
        <w:jc w:val="both"/>
        <w:rPr>
          <w:rFonts w:ascii="Arial" w:hAnsi="Arial" w:cs="Arial"/>
          <w:lang w:val="en-GB"/>
        </w:rPr>
      </w:pPr>
      <w:r w:rsidRPr="00340855">
        <w:rPr>
          <w:rFonts w:ascii="Arial" w:hAnsi="Arial" w:cs="Arial"/>
          <w:lang w:val="en-GB"/>
        </w:rPr>
        <w:t>25% upon submission and acceptance of Inception Report;</w:t>
      </w:r>
    </w:p>
    <w:p w14:paraId="605D08B4" w14:textId="77777777" w:rsidR="00E40E57" w:rsidRPr="00340855" w:rsidRDefault="00E40E57" w:rsidP="00E40E57">
      <w:pPr>
        <w:numPr>
          <w:ilvl w:val="0"/>
          <w:numId w:val="40"/>
        </w:numPr>
        <w:jc w:val="both"/>
        <w:rPr>
          <w:rFonts w:ascii="Arial" w:hAnsi="Arial" w:cs="Arial"/>
          <w:lang w:val="en-GB"/>
        </w:rPr>
      </w:pPr>
      <w:r w:rsidRPr="00340855">
        <w:rPr>
          <w:rFonts w:ascii="Arial" w:hAnsi="Arial" w:cs="Arial"/>
          <w:lang w:val="en-GB"/>
        </w:rPr>
        <w:t xml:space="preserve">40% upon submission and acceptance of </w:t>
      </w:r>
      <w:r w:rsidRPr="00340855">
        <w:rPr>
          <w:rFonts w:ascii="Arial" w:hAnsi="Arial" w:cs="Arial"/>
        </w:rPr>
        <w:t xml:space="preserve">a draft Study Report </w:t>
      </w:r>
    </w:p>
    <w:p w14:paraId="6C23BDB3" w14:textId="77777777" w:rsidR="00E40E57" w:rsidRPr="00340855" w:rsidRDefault="00E40E57" w:rsidP="00E40E57">
      <w:pPr>
        <w:numPr>
          <w:ilvl w:val="0"/>
          <w:numId w:val="40"/>
        </w:numPr>
        <w:jc w:val="both"/>
        <w:rPr>
          <w:rFonts w:ascii="Arial" w:hAnsi="Arial" w:cs="Arial"/>
          <w:lang w:val="en-GB"/>
        </w:rPr>
      </w:pPr>
      <w:r w:rsidRPr="00340855">
        <w:rPr>
          <w:rFonts w:ascii="Arial" w:hAnsi="Arial" w:cs="Arial"/>
          <w:lang w:val="en-GB"/>
        </w:rPr>
        <w:t xml:space="preserve">35% upon validation and submission of final validated Study Report </w:t>
      </w:r>
    </w:p>
    <w:p w14:paraId="323173D7" w14:textId="77777777" w:rsidR="00E40E57" w:rsidRDefault="00E40E57" w:rsidP="00E40E57">
      <w:pPr>
        <w:jc w:val="both"/>
        <w:rPr>
          <w:rFonts w:ascii="Arial" w:hAnsi="Arial" w:cs="Arial"/>
          <w:lang w:val="en-ZA"/>
        </w:rPr>
      </w:pPr>
    </w:p>
    <w:p w14:paraId="2E35C3AB" w14:textId="77777777" w:rsidR="00E40E57" w:rsidRPr="00D47158" w:rsidRDefault="00E40E57" w:rsidP="00E40E57">
      <w:pPr>
        <w:jc w:val="both"/>
        <w:rPr>
          <w:rFonts w:ascii="Arial" w:hAnsi="Arial" w:cs="Arial"/>
          <w:lang w:val="en-ZA"/>
        </w:rPr>
      </w:pPr>
      <w:r w:rsidRPr="00D47158">
        <w:rPr>
          <w:rFonts w:ascii="Arial" w:hAnsi="Arial" w:cs="Arial"/>
          <w:lang w:val="en-ZA"/>
        </w:rPr>
        <w:t xml:space="preserve">No extra payment </w:t>
      </w:r>
      <w:proofErr w:type="gramStart"/>
      <w:r w:rsidRPr="00D47158">
        <w:rPr>
          <w:rFonts w:ascii="Arial" w:hAnsi="Arial" w:cs="Arial"/>
          <w:lang w:val="en-ZA"/>
        </w:rPr>
        <w:t>will be permitted</w:t>
      </w:r>
      <w:proofErr w:type="gramEnd"/>
      <w:r w:rsidRPr="00D47158">
        <w:rPr>
          <w:rFonts w:ascii="Arial" w:hAnsi="Arial" w:cs="Arial"/>
          <w:lang w:val="en-ZA"/>
        </w:rPr>
        <w:t xml:space="preserve"> for extra work done arising from SADC not being satisfied with the standard of delivered outputs. The consultants </w:t>
      </w:r>
      <w:proofErr w:type="gramStart"/>
      <w:r w:rsidRPr="00D47158">
        <w:rPr>
          <w:rFonts w:ascii="Arial" w:hAnsi="Arial" w:cs="Arial"/>
          <w:lang w:val="en-ZA"/>
        </w:rPr>
        <w:t>may be penalized</w:t>
      </w:r>
      <w:proofErr w:type="gramEnd"/>
      <w:r w:rsidRPr="00D47158">
        <w:rPr>
          <w:rFonts w:ascii="Arial" w:hAnsi="Arial" w:cs="Arial"/>
          <w:lang w:val="en-ZA"/>
        </w:rPr>
        <w:t xml:space="preserve"> in terms of the amount to be paid, if the required outputs are not delivered on the agreed target dates and acceptable standard.</w:t>
      </w:r>
      <w:r>
        <w:rPr>
          <w:rFonts w:ascii="Arial" w:hAnsi="Arial" w:cs="Arial"/>
          <w:lang w:val="en-ZA"/>
        </w:rPr>
        <w:t xml:space="preserve"> </w:t>
      </w:r>
      <w:r w:rsidRPr="00D47158">
        <w:rPr>
          <w:rFonts w:ascii="Arial" w:hAnsi="Arial" w:cs="Arial"/>
          <w:lang w:val="en-ZA"/>
        </w:rPr>
        <w:t>The scoping study consultancy shall take a maximum period of 30 days. The total consultancy cost shall not exceed the available budget of $10,000.00.</w:t>
      </w:r>
    </w:p>
    <w:p w14:paraId="5FA03250" w14:textId="77777777" w:rsidR="00E40E57" w:rsidRPr="00340855" w:rsidRDefault="00E40E57" w:rsidP="00E40E57">
      <w:pPr>
        <w:jc w:val="both"/>
        <w:rPr>
          <w:rFonts w:ascii="Arial" w:hAnsi="Arial" w:cs="Arial"/>
          <w:b/>
          <w:lang w:val="en-GB"/>
        </w:rPr>
      </w:pPr>
    </w:p>
    <w:p w14:paraId="1FB713F0" w14:textId="77777777" w:rsidR="00E40E57" w:rsidRPr="00D47158" w:rsidRDefault="00E40E57" w:rsidP="00E40E57">
      <w:pPr>
        <w:pStyle w:val="ListParagraph"/>
        <w:numPr>
          <w:ilvl w:val="0"/>
          <w:numId w:val="32"/>
        </w:numPr>
        <w:jc w:val="both"/>
        <w:rPr>
          <w:rFonts w:ascii="Arial" w:hAnsi="Arial" w:cs="Arial"/>
          <w:b/>
          <w:lang w:val="en-GB"/>
        </w:rPr>
      </w:pPr>
      <w:r w:rsidRPr="00D47158">
        <w:rPr>
          <w:rFonts w:ascii="Arial" w:hAnsi="Arial" w:cs="Arial"/>
          <w:b/>
          <w:lang w:val="en-GB"/>
        </w:rPr>
        <w:t>Desired background and experience of Consultants</w:t>
      </w:r>
    </w:p>
    <w:p w14:paraId="4D848EBE" w14:textId="77777777" w:rsidR="00E40E57" w:rsidRPr="00340855" w:rsidRDefault="00E40E57" w:rsidP="00E40E57">
      <w:pPr>
        <w:ind w:hanging="360"/>
        <w:jc w:val="both"/>
        <w:rPr>
          <w:rFonts w:ascii="Arial" w:hAnsi="Arial" w:cs="Arial"/>
        </w:rPr>
      </w:pPr>
    </w:p>
    <w:p w14:paraId="7164DD78" w14:textId="77777777" w:rsidR="00E40E57" w:rsidRPr="00340855" w:rsidRDefault="00E40E57" w:rsidP="00E40E57">
      <w:pPr>
        <w:jc w:val="both"/>
        <w:rPr>
          <w:rFonts w:ascii="Arial" w:hAnsi="Arial" w:cs="Arial"/>
        </w:rPr>
      </w:pPr>
      <w:r w:rsidRPr="00340855">
        <w:rPr>
          <w:rFonts w:ascii="Arial" w:hAnsi="Arial" w:cs="Arial"/>
        </w:rPr>
        <w:t>The scope and comprehensiveness of this study requires a consultant or firm with the following minimum qualifications among them:</w:t>
      </w:r>
    </w:p>
    <w:p w14:paraId="45914B9D" w14:textId="77777777" w:rsidR="00E40E57" w:rsidRDefault="00E40E57" w:rsidP="00E40E57">
      <w:pPr>
        <w:jc w:val="both"/>
        <w:rPr>
          <w:rFonts w:ascii="Arial" w:hAnsi="Arial" w:cs="Arial"/>
        </w:rPr>
      </w:pPr>
    </w:p>
    <w:p w14:paraId="720EAC29" w14:textId="77777777" w:rsidR="00E40E57" w:rsidRPr="00D47158" w:rsidRDefault="00E40E57" w:rsidP="00E40E57">
      <w:pPr>
        <w:pStyle w:val="ListParagraph"/>
        <w:numPr>
          <w:ilvl w:val="0"/>
          <w:numId w:val="41"/>
        </w:numPr>
        <w:jc w:val="both"/>
        <w:rPr>
          <w:rFonts w:ascii="Arial" w:hAnsi="Arial" w:cs="Arial"/>
        </w:rPr>
      </w:pPr>
      <w:r w:rsidRPr="00D47158">
        <w:rPr>
          <w:rFonts w:ascii="Arial" w:hAnsi="Arial" w:cs="Arial"/>
        </w:rPr>
        <w:t xml:space="preserve">Academic qualifications </w:t>
      </w:r>
    </w:p>
    <w:p w14:paraId="37EF90D7" w14:textId="77777777" w:rsidR="00E40E57" w:rsidRPr="00340855" w:rsidRDefault="00E40E57" w:rsidP="00E40E57">
      <w:pPr>
        <w:jc w:val="both"/>
        <w:rPr>
          <w:rFonts w:ascii="Arial" w:hAnsi="Arial" w:cs="Arial"/>
        </w:rPr>
      </w:pPr>
    </w:p>
    <w:p w14:paraId="7C9449F7" w14:textId="77777777" w:rsidR="00E40E57" w:rsidRPr="00340855" w:rsidRDefault="00E40E57" w:rsidP="00E40E57">
      <w:pPr>
        <w:jc w:val="both"/>
        <w:rPr>
          <w:rFonts w:ascii="Arial" w:hAnsi="Arial" w:cs="Arial"/>
          <w:u w:val="single"/>
        </w:rPr>
      </w:pPr>
      <w:r w:rsidRPr="00340855">
        <w:rPr>
          <w:rFonts w:ascii="Arial" w:hAnsi="Arial" w:cs="Arial"/>
        </w:rPr>
        <w:t xml:space="preserve">Postgraduate Qualification at Masters </w:t>
      </w:r>
      <w:proofErr w:type="gramStart"/>
      <w:r w:rsidRPr="00340855">
        <w:rPr>
          <w:rFonts w:ascii="Arial" w:hAnsi="Arial" w:cs="Arial"/>
        </w:rPr>
        <w:t>level</w:t>
      </w:r>
      <w:proofErr w:type="gramEnd"/>
      <w:r w:rsidRPr="00340855">
        <w:rPr>
          <w:rFonts w:ascii="Arial" w:hAnsi="Arial" w:cs="Arial"/>
        </w:rPr>
        <w:t xml:space="preserve"> in any of the following: Social-Economic Statistics; Public Health; Clinical Psychology; Security Studies; Monitoring and Evaluation or related areas</w:t>
      </w:r>
    </w:p>
    <w:p w14:paraId="5FE67BF8" w14:textId="77777777" w:rsidR="00E40E57" w:rsidRDefault="00E40E57" w:rsidP="00E40E57">
      <w:pPr>
        <w:jc w:val="both"/>
        <w:rPr>
          <w:rFonts w:ascii="Arial" w:hAnsi="Arial" w:cs="Arial"/>
        </w:rPr>
      </w:pPr>
    </w:p>
    <w:p w14:paraId="282EC105" w14:textId="77777777" w:rsidR="00E40E57" w:rsidRPr="00D47158" w:rsidRDefault="00E40E57" w:rsidP="00E40E57">
      <w:pPr>
        <w:pStyle w:val="ListParagraph"/>
        <w:numPr>
          <w:ilvl w:val="0"/>
          <w:numId w:val="41"/>
        </w:numPr>
        <w:jc w:val="both"/>
        <w:rPr>
          <w:rFonts w:ascii="Arial" w:hAnsi="Arial" w:cs="Arial"/>
        </w:rPr>
      </w:pPr>
      <w:r w:rsidRPr="00D47158">
        <w:rPr>
          <w:rFonts w:ascii="Arial" w:hAnsi="Arial" w:cs="Arial"/>
        </w:rPr>
        <w:t xml:space="preserve">Skills and competencies </w:t>
      </w:r>
    </w:p>
    <w:p w14:paraId="24AFB42F" w14:textId="77777777" w:rsidR="00E40E57" w:rsidRPr="00340855" w:rsidRDefault="00E40E57" w:rsidP="00E40E57">
      <w:pPr>
        <w:jc w:val="both"/>
        <w:rPr>
          <w:rFonts w:ascii="Arial" w:hAnsi="Arial" w:cs="Arial"/>
        </w:rPr>
      </w:pPr>
    </w:p>
    <w:p w14:paraId="03A040FA" w14:textId="77777777" w:rsidR="00E40E57" w:rsidRDefault="00E40E57" w:rsidP="00E40E57">
      <w:pPr>
        <w:jc w:val="both"/>
        <w:rPr>
          <w:rFonts w:ascii="Arial" w:hAnsi="Arial" w:cs="Arial"/>
        </w:rPr>
      </w:pPr>
      <w:r w:rsidRPr="00340855">
        <w:rPr>
          <w:rFonts w:ascii="Arial" w:hAnsi="Arial" w:cs="Arial"/>
        </w:rPr>
        <w:t>The consultant should have skills and competencie</w:t>
      </w:r>
      <w:r>
        <w:rPr>
          <w:rFonts w:ascii="Arial" w:hAnsi="Arial" w:cs="Arial"/>
        </w:rPr>
        <w:t xml:space="preserve">s among them in the following: </w:t>
      </w:r>
    </w:p>
    <w:p w14:paraId="35E95864" w14:textId="77777777" w:rsidR="00E40E57" w:rsidRPr="00340855" w:rsidRDefault="00E40E57" w:rsidP="00E40E57">
      <w:pPr>
        <w:ind w:left="360" w:hanging="360"/>
        <w:jc w:val="both"/>
        <w:rPr>
          <w:rFonts w:ascii="Arial" w:hAnsi="Arial" w:cs="Arial"/>
        </w:rPr>
      </w:pPr>
    </w:p>
    <w:p w14:paraId="53F0B630" w14:textId="77777777" w:rsidR="00E40E57" w:rsidRPr="00340855" w:rsidRDefault="00E40E57" w:rsidP="00E40E57">
      <w:pPr>
        <w:numPr>
          <w:ilvl w:val="0"/>
          <w:numId w:val="42"/>
        </w:numPr>
        <w:ind w:left="360" w:hanging="360"/>
        <w:jc w:val="both"/>
        <w:rPr>
          <w:rFonts w:ascii="Arial" w:hAnsi="Arial" w:cs="Arial"/>
        </w:rPr>
      </w:pPr>
      <w:r w:rsidRPr="00340855">
        <w:rPr>
          <w:rFonts w:ascii="Arial" w:hAnsi="Arial" w:cs="Arial"/>
        </w:rPr>
        <w:t>Understanding of narcotics, drug trafficking,</w:t>
      </w:r>
      <w:r>
        <w:rPr>
          <w:rFonts w:ascii="Arial" w:hAnsi="Arial" w:cs="Arial"/>
        </w:rPr>
        <w:t xml:space="preserve"> illicit</w:t>
      </w:r>
      <w:r w:rsidRPr="00340855">
        <w:rPr>
          <w:rFonts w:ascii="Arial" w:hAnsi="Arial" w:cs="Arial"/>
        </w:rPr>
        <w:t xml:space="preserve"> drug and substance use</w:t>
      </w:r>
    </w:p>
    <w:p w14:paraId="548A42AD" w14:textId="77777777" w:rsidR="00E40E57" w:rsidRPr="00340855" w:rsidRDefault="00E40E57" w:rsidP="00E40E57">
      <w:pPr>
        <w:numPr>
          <w:ilvl w:val="0"/>
          <w:numId w:val="42"/>
        </w:numPr>
        <w:ind w:left="360" w:hanging="360"/>
        <w:jc w:val="both"/>
        <w:rPr>
          <w:rFonts w:ascii="Arial" w:hAnsi="Arial" w:cs="Arial"/>
        </w:rPr>
      </w:pPr>
      <w:r>
        <w:rPr>
          <w:rFonts w:ascii="Arial" w:hAnsi="Arial" w:cs="Arial"/>
        </w:rPr>
        <w:t>Understanding of</w:t>
      </w:r>
      <w:r w:rsidRPr="00340855">
        <w:rPr>
          <w:rFonts w:ascii="Arial" w:hAnsi="Arial" w:cs="Arial"/>
        </w:rPr>
        <w:t xml:space="preserve"> interface between HIV</w:t>
      </w:r>
      <w:r>
        <w:rPr>
          <w:rFonts w:ascii="Arial" w:hAnsi="Arial" w:cs="Arial"/>
        </w:rPr>
        <w:t>&amp;AIDS</w:t>
      </w:r>
      <w:r w:rsidRPr="00340855">
        <w:rPr>
          <w:rFonts w:ascii="Arial" w:hAnsi="Arial" w:cs="Arial"/>
        </w:rPr>
        <w:t xml:space="preserve"> and drug and substance </w:t>
      </w:r>
      <w:r>
        <w:rPr>
          <w:rFonts w:ascii="Arial" w:hAnsi="Arial" w:cs="Arial"/>
        </w:rPr>
        <w:t>ab</w:t>
      </w:r>
      <w:r w:rsidRPr="00340855">
        <w:rPr>
          <w:rFonts w:ascii="Arial" w:hAnsi="Arial" w:cs="Arial"/>
        </w:rPr>
        <w:t xml:space="preserve">use </w:t>
      </w:r>
    </w:p>
    <w:p w14:paraId="572CCE9F" w14:textId="77777777" w:rsidR="00E40E57" w:rsidRPr="00340855" w:rsidRDefault="00E40E57" w:rsidP="00E40E57">
      <w:pPr>
        <w:numPr>
          <w:ilvl w:val="0"/>
          <w:numId w:val="42"/>
        </w:numPr>
        <w:ind w:left="360" w:hanging="360"/>
        <w:jc w:val="both"/>
        <w:rPr>
          <w:rFonts w:ascii="Arial" w:hAnsi="Arial" w:cs="Arial"/>
        </w:rPr>
      </w:pPr>
      <w:r w:rsidRPr="00340855">
        <w:rPr>
          <w:rFonts w:ascii="Arial" w:hAnsi="Arial" w:cs="Arial"/>
        </w:rPr>
        <w:t>Statistics or demography</w:t>
      </w:r>
    </w:p>
    <w:p w14:paraId="6CFF998D" w14:textId="77777777" w:rsidR="00E40E57" w:rsidRPr="00340855" w:rsidRDefault="00E40E57" w:rsidP="00E40E57">
      <w:pPr>
        <w:numPr>
          <w:ilvl w:val="0"/>
          <w:numId w:val="42"/>
        </w:numPr>
        <w:ind w:left="360" w:hanging="360"/>
        <w:jc w:val="both"/>
        <w:rPr>
          <w:rFonts w:ascii="Arial" w:hAnsi="Arial" w:cs="Arial"/>
        </w:rPr>
      </w:pPr>
      <w:r w:rsidRPr="00340855">
        <w:rPr>
          <w:rFonts w:ascii="Arial" w:hAnsi="Arial" w:cs="Arial"/>
        </w:rPr>
        <w:t xml:space="preserve">Monitoring and evaluation </w:t>
      </w:r>
    </w:p>
    <w:p w14:paraId="24B2B6BA" w14:textId="77777777" w:rsidR="00E40E57" w:rsidRPr="00340855" w:rsidRDefault="00E40E57" w:rsidP="00E40E57">
      <w:pPr>
        <w:numPr>
          <w:ilvl w:val="0"/>
          <w:numId w:val="42"/>
        </w:numPr>
        <w:ind w:left="360" w:hanging="360"/>
        <w:jc w:val="both"/>
        <w:rPr>
          <w:rFonts w:ascii="Arial" w:hAnsi="Arial" w:cs="Arial"/>
        </w:rPr>
      </w:pPr>
      <w:r w:rsidRPr="00340855">
        <w:rPr>
          <w:rFonts w:ascii="Arial" w:hAnsi="Arial" w:cs="Arial"/>
        </w:rPr>
        <w:t>ICT and social media platforms</w:t>
      </w:r>
    </w:p>
    <w:p w14:paraId="7718C4D3" w14:textId="77777777" w:rsidR="00E40E57" w:rsidRPr="00340855" w:rsidRDefault="00E40E57" w:rsidP="00E40E57">
      <w:pPr>
        <w:numPr>
          <w:ilvl w:val="0"/>
          <w:numId w:val="42"/>
        </w:numPr>
        <w:ind w:left="360" w:hanging="360"/>
        <w:jc w:val="both"/>
        <w:rPr>
          <w:rFonts w:ascii="Arial" w:hAnsi="Arial" w:cs="Arial"/>
        </w:rPr>
      </w:pPr>
      <w:r w:rsidRPr="00340855">
        <w:rPr>
          <w:rFonts w:ascii="Arial" w:hAnsi="Arial" w:cs="Arial"/>
        </w:rPr>
        <w:t>Demonstrate excellent research and practical experience particularly in the area of youth development and empowerment, child protection, and prevention of vulnerabilities among the youth in general</w:t>
      </w:r>
    </w:p>
    <w:p w14:paraId="0C43C8E5" w14:textId="77777777" w:rsidR="00E40E57" w:rsidRPr="00340855" w:rsidRDefault="00E40E57" w:rsidP="00E40E57">
      <w:pPr>
        <w:numPr>
          <w:ilvl w:val="0"/>
          <w:numId w:val="42"/>
        </w:numPr>
        <w:ind w:left="360" w:hanging="360"/>
        <w:jc w:val="both"/>
        <w:rPr>
          <w:rFonts w:ascii="Arial" w:hAnsi="Arial" w:cs="Arial"/>
        </w:rPr>
      </w:pPr>
      <w:r w:rsidRPr="00340855">
        <w:rPr>
          <w:rFonts w:ascii="Arial" w:hAnsi="Arial" w:cs="Arial"/>
        </w:rPr>
        <w:t>Sound understanding of youth development challenges and priorities in SADC and Africa</w:t>
      </w:r>
    </w:p>
    <w:p w14:paraId="1F7E9E95" w14:textId="77777777" w:rsidR="00E40E57" w:rsidRPr="00340855" w:rsidRDefault="00E40E57" w:rsidP="00E40E57">
      <w:pPr>
        <w:numPr>
          <w:ilvl w:val="0"/>
          <w:numId w:val="42"/>
        </w:numPr>
        <w:ind w:left="360" w:hanging="360"/>
        <w:jc w:val="both"/>
        <w:rPr>
          <w:rFonts w:ascii="Arial" w:hAnsi="Arial" w:cs="Arial"/>
        </w:rPr>
      </w:pPr>
      <w:r w:rsidRPr="00340855">
        <w:rPr>
          <w:rFonts w:ascii="Arial" w:hAnsi="Arial" w:cs="Arial"/>
        </w:rPr>
        <w:t xml:space="preserve">Competencies in French and Portuguese is an advantage </w:t>
      </w:r>
    </w:p>
    <w:p w14:paraId="5796861B" w14:textId="77777777" w:rsidR="00E40E57" w:rsidRDefault="00E40E57" w:rsidP="00E40E57">
      <w:pPr>
        <w:ind w:left="360" w:hanging="360"/>
        <w:jc w:val="both"/>
        <w:rPr>
          <w:rFonts w:ascii="Arial" w:hAnsi="Arial" w:cs="Arial"/>
        </w:rPr>
      </w:pPr>
    </w:p>
    <w:p w14:paraId="44A39AB1" w14:textId="77777777" w:rsidR="00E40E57" w:rsidRDefault="00E40E57" w:rsidP="00E40E57">
      <w:pPr>
        <w:ind w:left="360" w:hanging="360"/>
        <w:jc w:val="both"/>
        <w:rPr>
          <w:rFonts w:ascii="Arial" w:hAnsi="Arial" w:cs="Arial"/>
        </w:rPr>
      </w:pPr>
    </w:p>
    <w:p w14:paraId="53724CD2" w14:textId="77777777" w:rsidR="00E40E57" w:rsidRPr="00340855" w:rsidRDefault="00E40E57" w:rsidP="00E40E57">
      <w:pPr>
        <w:ind w:left="360" w:hanging="360"/>
        <w:jc w:val="both"/>
        <w:rPr>
          <w:rFonts w:ascii="Arial" w:hAnsi="Arial" w:cs="Arial"/>
        </w:rPr>
      </w:pPr>
    </w:p>
    <w:p w14:paraId="62F9E9EE" w14:textId="77777777" w:rsidR="00E40E57" w:rsidRPr="00D47158" w:rsidRDefault="00E40E57" w:rsidP="00E40E57">
      <w:pPr>
        <w:pStyle w:val="ListParagraph"/>
        <w:numPr>
          <w:ilvl w:val="0"/>
          <w:numId w:val="32"/>
        </w:numPr>
        <w:jc w:val="both"/>
        <w:rPr>
          <w:rFonts w:ascii="Arial" w:hAnsi="Arial" w:cs="Arial"/>
          <w:b/>
        </w:rPr>
      </w:pPr>
      <w:r w:rsidRPr="00D47158">
        <w:rPr>
          <w:rFonts w:ascii="Arial" w:hAnsi="Arial" w:cs="Arial"/>
          <w:b/>
        </w:rPr>
        <w:t xml:space="preserve">Timeline </w:t>
      </w:r>
      <w:r>
        <w:rPr>
          <w:rFonts w:ascii="Arial" w:hAnsi="Arial" w:cs="Arial"/>
          <w:b/>
        </w:rPr>
        <w:t xml:space="preserve">(2019) </w:t>
      </w:r>
    </w:p>
    <w:p w14:paraId="289040E7" w14:textId="77777777" w:rsidR="00E40E57" w:rsidRPr="00340855" w:rsidRDefault="00E40E57" w:rsidP="00E40E57">
      <w:pPr>
        <w:jc w:val="both"/>
        <w:rPr>
          <w:rFonts w:ascii="Arial" w:hAnsi="Arial" w:cs="Arial"/>
          <w:b/>
        </w:rPr>
      </w:pPr>
    </w:p>
    <w:tbl>
      <w:tblPr>
        <w:tblW w:w="0" w:type="auto"/>
        <w:tblLayout w:type="fixed"/>
        <w:tblCellMar>
          <w:left w:w="10" w:type="dxa"/>
          <w:right w:w="10" w:type="dxa"/>
        </w:tblCellMar>
        <w:tblLook w:val="04A0" w:firstRow="1" w:lastRow="0" w:firstColumn="1" w:lastColumn="0" w:noHBand="0" w:noVBand="1"/>
      </w:tblPr>
      <w:tblGrid>
        <w:gridCol w:w="4945"/>
        <w:gridCol w:w="540"/>
        <w:gridCol w:w="720"/>
        <w:gridCol w:w="630"/>
        <w:gridCol w:w="630"/>
        <w:gridCol w:w="630"/>
        <w:gridCol w:w="630"/>
      </w:tblGrid>
      <w:tr w:rsidR="00E40E57" w:rsidRPr="00340855" w14:paraId="0704D13D" w14:textId="77777777" w:rsidTr="001616C3">
        <w:tc>
          <w:tcPr>
            <w:tcW w:w="6205" w:type="dxa"/>
            <w:gridSpan w:val="3"/>
            <w:tcBorders>
              <w:top w:val="single" w:sz="4" w:space="0" w:color="auto"/>
              <w:left w:val="single" w:sz="4" w:space="0" w:color="auto"/>
              <w:bottom w:val="single" w:sz="4" w:space="0" w:color="auto"/>
              <w:right w:val="single" w:sz="4" w:space="0" w:color="auto"/>
            </w:tcBorders>
          </w:tcPr>
          <w:p w14:paraId="4116B7E8" w14:textId="77777777" w:rsidR="00E40E57" w:rsidRPr="00340855" w:rsidRDefault="00E40E57" w:rsidP="001616C3">
            <w:pPr>
              <w:jc w:val="both"/>
              <w:rPr>
                <w:rFonts w:ascii="Arial" w:hAnsi="Arial" w:cs="Arial"/>
                <w:b/>
              </w:rPr>
            </w:pPr>
            <w:r w:rsidRPr="00340855">
              <w:rPr>
                <w:rFonts w:ascii="Arial" w:hAnsi="Arial" w:cs="Arial"/>
                <w:b/>
              </w:rPr>
              <w:t>Activity</w:t>
            </w:r>
            <w:r>
              <w:rPr>
                <w:rFonts w:ascii="Arial" w:hAnsi="Arial" w:cs="Arial"/>
                <w:b/>
              </w:rPr>
              <w:t xml:space="preserve"> </w:t>
            </w:r>
          </w:p>
        </w:tc>
        <w:tc>
          <w:tcPr>
            <w:tcW w:w="630" w:type="dxa"/>
            <w:tcBorders>
              <w:top w:val="single" w:sz="4" w:space="0" w:color="auto"/>
              <w:left w:val="single" w:sz="4" w:space="0" w:color="auto"/>
              <w:bottom w:val="single" w:sz="4" w:space="0" w:color="auto"/>
              <w:right w:val="single" w:sz="4" w:space="0" w:color="auto"/>
            </w:tcBorders>
          </w:tcPr>
          <w:p w14:paraId="1F9A1EE4" w14:textId="4B3F0BAA" w:rsidR="00E40E57" w:rsidRPr="00340855" w:rsidRDefault="009D5DCD" w:rsidP="001616C3">
            <w:pPr>
              <w:jc w:val="both"/>
              <w:rPr>
                <w:rFonts w:ascii="Arial" w:hAnsi="Arial" w:cs="Arial"/>
                <w:b/>
              </w:rPr>
            </w:pPr>
            <w:r>
              <w:rPr>
                <w:rFonts w:ascii="Arial" w:hAnsi="Arial" w:cs="Arial"/>
                <w:b/>
              </w:rPr>
              <w:t>Dec</w:t>
            </w:r>
          </w:p>
        </w:tc>
        <w:tc>
          <w:tcPr>
            <w:tcW w:w="630" w:type="dxa"/>
            <w:tcBorders>
              <w:top w:val="single" w:sz="4" w:space="0" w:color="auto"/>
              <w:left w:val="single" w:sz="4" w:space="0" w:color="auto"/>
              <w:bottom w:val="single" w:sz="4" w:space="0" w:color="auto"/>
              <w:right w:val="single" w:sz="4" w:space="0" w:color="auto"/>
            </w:tcBorders>
          </w:tcPr>
          <w:p w14:paraId="769FE1F9" w14:textId="53D9CCAF" w:rsidR="00E40E57" w:rsidRPr="00340855" w:rsidRDefault="009D5DCD" w:rsidP="001616C3">
            <w:pPr>
              <w:jc w:val="both"/>
              <w:rPr>
                <w:rFonts w:ascii="Arial" w:hAnsi="Arial" w:cs="Arial"/>
                <w:b/>
              </w:rPr>
            </w:pPr>
            <w:r>
              <w:rPr>
                <w:rFonts w:ascii="Arial" w:hAnsi="Arial" w:cs="Arial"/>
                <w:b/>
              </w:rPr>
              <w:t>Jan</w:t>
            </w:r>
          </w:p>
        </w:tc>
        <w:tc>
          <w:tcPr>
            <w:tcW w:w="630" w:type="dxa"/>
            <w:tcBorders>
              <w:top w:val="single" w:sz="4" w:space="0" w:color="auto"/>
              <w:left w:val="single" w:sz="4" w:space="0" w:color="auto"/>
              <w:bottom w:val="single" w:sz="4" w:space="0" w:color="auto"/>
              <w:right w:val="single" w:sz="4" w:space="0" w:color="auto"/>
            </w:tcBorders>
          </w:tcPr>
          <w:p w14:paraId="6EAD02CB" w14:textId="29C6CB35" w:rsidR="00E40E57" w:rsidRPr="00340855" w:rsidRDefault="009D5DCD" w:rsidP="001616C3">
            <w:pPr>
              <w:jc w:val="both"/>
              <w:rPr>
                <w:rFonts w:ascii="Arial" w:hAnsi="Arial" w:cs="Arial"/>
                <w:b/>
              </w:rPr>
            </w:pPr>
            <w:r>
              <w:rPr>
                <w:rFonts w:ascii="Arial" w:hAnsi="Arial" w:cs="Arial"/>
                <w:b/>
              </w:rPr>
              <w:t>Feb</w:t>
            </w:r>
          </w:p>
        </w:tc>
        <w:tc>
          <w:tcPr>
            <w:tcW w:w="630" w:type="dxa"/>
            <w:tcBorders>
              <w:top w:val="single" w:sz="4" w:space="0" w:color="auto"/>
              <w:left w:val="single" w:sz="4" w:space="0" w:color="auto"/>
              <w:bottom w:val="single" w:sz="4" w:space="0" w:color="auto"/>
              <w:right w:val="single" w:sz="4" w:space="0" w:color="auto"/>
            </w:tcBorders>
          </w:tcPr>
          <w:p w14:paraId="7E5110F7" w14:textId="2AC18B8D" w:rsidR="00E40E57" w:rsidRPr="00340855" w:rsidRDefault="009D5DCD" w:rsidP="001616C3">
            <w:pPr>
              <w:jc w:val="both"/>
              <w:rPr>
                <w:rFonts w:ascii="Arial" w:hAnsi="Arial" w:cs="Arial"/>
                <w:b/>
              </w:rPr>
            </w:pPr>
            <w:r>
              <w:rPr>
                <w:rFonts w:ascii="Arial" w:hAnsi="Arial" w:cs="Arial"/>
                <w:b/>
              </w:rPr>
              <w:t>Mar</w:t>
            </w:r>
          </w:p>
        </w:tc>
      </w:tr>
      <w:tr w:rsidR="00E40E57" w:rsidRPr="00340855" w14:paraId="502427EE" w14:textId="77777777" w:rsidTr="001616C3">
        <w:tc>
          <w:tcPr>
            <w:tcW w:w="6205" w:type="dxa"/>
            <w:gridSpan w:val="3"/>
            <w:tcBorders>
              <w:top w:val="single" w:sz="4" w:space="0" w:color="auto"/>
              <w:left w:val="single" w:sz="4" w:space="0" w:color="auto"/>
              <w:bottom w:val="single" w:sz="4" w:space="0" w:color="auto"/>
              <w:right w:val="single" w:sz="4" w:space="0" w:color="auto"/>
            </w:tcBorders>
          </w:tcPr>
          <w:p w14:paraId="5EDBCE3A" w14:textId="77777777" w:rsidR="00E40E57" w:rsidRPr="00901A5A" w:rsidRDefault="00E40E57" w:rsidP="00E40E57">
            <w:pPr>
              <w:pStyle w:val="ListParagraph"/>
              <w:numPr>
                <w:ilvl w:val="0"/>
                <w:numId w:val="43"/>
              </w:numPr>
              <w:jc w:val="both"/>
              <w:rPr>
                <w:rFonts w:ascii="Arial" w:hAnsi="Arial" w:cs="Arial"/>
              </w:rPr>
            </w:pPr>
            <w:r w:rsidRPr="00901A5A">
              <w:rPr>
                <w:rFonts w:ascii="Arial" w:hAnsi="Arial" w:cs="Arial"/>
              </w:rPr>
              <w:t>Selection of consultant</w:t>
            </w: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1836256" w14:textId="77777777" w:rsidR="00E40E57" w:rsidRPr="00340855" w:rsidRDefault="00E40E57" w:rsidP="001616C3">
            <w:pPr>
              <w:jc w:val="center"/>
              <w:rPr>
                <w:rFonts w:ascii="Arial" w:hAnsi="Arial" w:cs="Arial"/>
              </w:rPr>
            </w:pPr>
            <w:r w:rsidRPr="00340855">
              <w:rPr>
                <w:rFonts w:ascii="Arial" w:hAnsi="Arial" w:cs="Arial"/>
              </w:rPr>
              <w:t>x</w:t>
            </w: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6039DD" w14:textId="77777777" w:rsidR="00E40E57" w:rsidRPr="00340855" w:rsidRDefault="00E40E57" w:rsidP="001616C3">
            <w:pPr>
              <w:jc w:val="center"/>
              <w:rPr>
                <w:rFonts w:ascii="Arial" w:hAnsi="Arial" w:cs="Arial"/>
              </w:rPr>
            </w:pPr>
            <w:r w:rsidRPr="00340855">
              <w:rPr>
                <w:rFonts w:ascii="Arial" w:hAnsi="Arial" w:cs="Arial"/>
              </w:rPr>
              <w:t>x</w:t>
            </w:r>
          </w:p>
        </w:tc>
        <w:tc>
          <w:tcPr>
            <w:tcW w:w="630" w:type="dxa"/>
            <w:tcBorders>
              <w:top w:val="single" w:sz="4" w:space="0" w:color="auto"/>
              <w:left w:val="single" w:sz="4" w:space="0" w:color="auto"/>
              <w:bottom w:val="single" w:sz="4" w:space="0" w:color="auto"/>
              <w:right w:val="single" w:sz="4" w:space="0" w:color="auto"/>
            </w:tcBorders>
          </w:tcPr>
          <w:p w14:paraId="3E9884BD"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tcPr>
          <w:p w14:paraId="7C291C00" w14:textId="77777777" w:rsidR="00E40E57" w:rsidRPr="00340855" w:rsidRDefault="00E40E57" w:rsidP="001616C3">
            <w:pPr>
              <w:jc w:val="center"/>
              <w:rPr>
                <w:rFonts w:ascii="Arial" w:hAnsi="Arial" w:cs="Arial"/>
              </w:rPr>
            </w:pPr>
          </w:p>
        </w:tc>
      </w:tr>
      <w:tr w:rsidR="00E40E57" w:rsidRPr="00340855" w14:paraId="73775654" w14:textId="77777777" w:rsidTr="001616C3">
        <w:tc>
          <w:tcPr>
            <w:tcW w:w="6205" w:type="dxa"/>
            <w:gridSpan w:val="3"/>
            <w:tcBorders>
              <w:top w:val="single" w:sz="4" w:space="0" w:color="auto"/>
              <w:left w:val="single" w:sz="4" w:space="0" w:color="auto"/>
              <w:bottom w:val="single" w:sz="4" w:space="0" w:color="auto"/>
              <w:right w:val="single" w:sz="4" w:space="0" w:color="auto"/>
            </w:tcBorders>
          </w:tcPr>
          <w:p w14:paraId="161CC016" w14:textId="77777777" w:rsidR="00E40E57" w:rsidRPr="00901A5A" w:rsidRDefault="00E40E57" w:rsidP="00E40E57">
            <w:pPr>
              <w:pStyle w:val="ListParagraph"/>
              <w:numPr>
                <w:ilvl w:val="0"/>
                <w:numId w:val="43"/>
              </w:numPr>
              <w:jc w:val="both"/>
              <w:rPr>
                <w:rFonts w:ascii="Arial" w:hAnsi="Arial" w:cs="Arial"/>
              </w:rPr>
            </w:pPr>
            <w:r w:rsidRPr="00901A5A">
              <w:rPr>
                <w:rFonts w:ascii="Arial" w:hAnsi="Arial" w:cs="Arial"/>
              </w:rPr>
              <w:t>Inception phase</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801D1AC"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D5B0D7" w14:textId="77777777" w:rsidR="00E40E57" w:rsidRPr="00340855" w:rsidRDefault="00E40E57" w:rsidP="001616C3">
            <w:pPr>
              <w:jc w:val="center"/>
              <w:rPr>
                <w:rFonts w:ascii="Arial" w:hAnsi="Arial" w:cs="Arial"/>
              </w:rPr>
            </w:pPr>
            <w:r w:rsidRPr="00340855">
              <w:rPr>
                <w:rFonts w:ascii="Arial" w:hAnsi="Arial" w:cs="Arial"/>
              </w:rPr>
              <w:t>x</w:t>
            </w:r>
          </w:p>
        </w:tc>
        <w:tc>
          <w:tcPr>
            <w:tcW w:w="630" w:type="dxa"/>
            <w:tcBorders>
              <w:top w:val="single" w:sz="4" w:space="0" w:color="auto"/>
              <w:left w:val="single" w:sz="4" w:space="0" w:color="auto"/>
              <w:bottom w:val="single" w:sz="4" w:space="0" w:color="auto"/>
              <w:right w:val="single" w:sz="4" w:space="0" w:color="auto"/>
            </w:tcBorders>
          </w:tcPr>
          <w:p w14:paraId="28EDFD87"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tcPr>
          <w:p w14:paraId="4D23DA37" w14:textId="77777777" w:rsidR="00E40E57" w:rsidRPr="00340855" w:rsidRDefault="00E40E57" w:rsidP="001616C3">
            <w:pPr>
              <w:jc w:val="center"/>
              <w:rPr>
                <w:rFonts w:ascii="Arial" w:hAnsi="Arial" w:cs="Arial"/>
              </w:rPr>
            </w:pPr>
          </w:p>
        </w:tc>
      </w:tr>
      <w:tr w:rsidR="00E40E57" w:rsidRPr="00340855" w14:paraId="61B80F11" w14:textId="77777777" w:rsidTr="001616C3">
        <w:tc>
          <w:tcPr>
            <w:tcW w:w="6205" w:type="dxa"/>
            <w:gridSpan w:val="3"/>
            <w:tcBorders>
              <w:top w:val="single" w:sz="4" w:space="0" w:color="auto"/>
              <w:left w:val="single" w:sz="4" w:space="0" w:color="auto"/>
              <w:bottom w:val="single" w:sz="4" w:space="0" w:color="auto"/>
              <w:right w:val="single" w:sz="4" w:space="0" w:color="auto"/>
            </w:tcBorders>
          </w:tcPr>
          <w:p w14:paraId="4437D95D" w14:textId="77777777" w:rsidR="00E40E57" w:rsidRPr="00901A5A" w:rsidRDefault="00E40E57" w:rsidP="00E40E57">
            <w:pPr>
              <w:pStyle w:val="ListParagraph"/>
              <w:numPr>
                <w:ilvl w:val="0"/>
                <w:numId w:val="43"/>
              </w:numPr>
              <w:jc w:val="both"/>
              <w:rPr>
                <w:rFonts w:ascii="Arial" w:hAnsi="Arial" w:cs="Arial"/>
              </w:rPr>
            </w:pPr>
            <w:r w:rsidRPr="00901A5A">
              <w:rPr>
                <w:rFonts w:ascii="Arial" w:hAnsi="Arial" w:cs="Arial"/>
              </w:rPr>
              <w:t>Data collection</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2D9AA093"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00EEE70" w14:textId="77777777" w:rsidR="00E40E57" w:rsidRPr="00340855" w:rsidRDefault="00E40E57" w:rsidP="001616C3">
            <w:pPr>
              <w:jc w:val="center"/>
              <w:rPr>
                <w:rFonts w:ascii="Arial" w:hAnsi="Arial" w:cs="Arial"/>
              </w:rPr>
            </w:pPr>
            <w:r w:rsidRPr="00340855">
              <w:rPr>
                <w:rFonts w:ascii="Arial" w:hAnsi="Arial" w:cs="Arial"/>
              </w:rPr>
              <w:t>x</w:t>
            </w: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7DDF9A7" w14:textId="77777777" w:rsidR="00E40E57" w:rsidRPr="00340855" w:rsidRDefault="00E40E57" w:rsidP="001616C3">
            <w:pPr>
              <w:jc w:val="center"/>
              <w:rPr>
                <w:rFonts w:ascii="Arial" w:hAnsi="Arial" w:cs="Arial"/>
              </w:rPr>
            </w:pPr>
            <w:r w:rsidRPr="00340855">
              <w:rPr>
                <w:rFonts w:ascii="Arial" w:hAnsi="Arial" w:cs="Arial"/>
              </w:rPr>
              <w:t>x</w:t>
            </w:r>
          </w:p>
        </w:tc>
        <w:tc>
          <w:tcPr>
            <w:tcW w:w="630" w:type="dxa"/>
            <w:tcBorders>
              <w:top w:val="single" w:sz="4" w:space="0" w:color="auto"/>
              <w:left w:val="single" w:sz="4" w:space="0" w:color="auto"/>
              <w:bottom w:val="single" w:sz="4" w:space="0" w:color="auto"/>
              <w:right w:val="single" w:sz="4" w:space="0" w:color="auto"/>
            </w:tcBorders>
          </w:tcPr>
          <w:p w14:paraId="19BF7A00" w14:textId="77777777" w:rsidR="00E40E57" w:rsidRPr="00340855" w:rsidRDefault="00E40E57" w:rsidP="001616C3">
            <w:pPr>
              <w:jc w:val="center"/>
              <w:rPr>
                <w:rFonts w:ascii="Arial" w:hAnsi="Arial" w:cs="Arial"/>
              </w:rPr>
            </w:pPr>
          </w:p>
        </w:tc>
      </w:tr>
      <w:tr w:rsidR="00E40E57" w:rsidRPr="00340855" w14:paraId="594D1522" w14:textId="77777777" w:rsidTr="001616C3">
        <w:tc>
          <w:tcPr>
            <w:tcW w:w="6205" w:type="dxa"/>
            <w:gridSpan w:val="3"/>
            <w:tcBorders>
              <w:top w:val="single" w:sz="4" w:space="0" w:color="auto"/>
              <w:left w:val="single" w:sz="4" w:space="0" w:color="auto"/>
              <w:bottom w:val="single" w:sz="4" w:space="0" w:color="auto"/>
              <w:right w:val="single" w:sz="4" w:space="0" w:color="auto"/>
            </w:tcBorders>
          </w:tcPr>
          <w:p w14:paraId="6D26DA70" w14:textId="77777777" w:rsidR="00E40E57" w:rsidRPr="00901A5A" w:rsidRDefault="00E40E57" w:rsidP="00E40E57">
            <w:pPr>
              <w:pStyle w:val="ListParagraph"/>
              <w:numPr>
                <w:ilvl w:val="0"/>
                <w:numId w:val="43"/>
              </w:numPr>
              <w:jc w:val="both"/>
              <w:rPr>
                <w:rFonts w:ascii="Arial" w:hAnsi="Arial" w:cs="Arial"/>
              </w:rPr>
            </w:pPr>
            <w:r w:rsidRPr="00901A5A">
              <w:rPr>
                <w:rFonts w:ascii="Arial" w:hAnsi="Arial" w:cs="Arial"/>
              </w:rPr>
              <w:t>Analysis and report writing</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696DDAC"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4C2C103"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E736C67" w14:textId="77777777" w:rsidR="00E40E57" w:rsidRPr="00340855" w:rsidRDefault="00E40E57" w:rsidP="001616C3">
            <w:pPr>
              <w:jc w:val="center"/>
              <w:rPr>
                <w:rFonts w:ascii="Arial" w:hAnsi="Arial" w:cs="Arial"/>
              </w:rPr>
            </w:pPr>
            <w:r w:rsidRPr="00340855">
              <w:rPr>
                <w:rFonts w:ascii="Arial" w:hAnsi="Arial" w:cs="Arial"/>
              </w:rPr>
              <w:t>x</w:t>
            </w:r>
          </w:p>
        </w:tc>
        <w:tc>
          <w:tcPr>
            <w:tcW w:w="630" w:type="dxa"/>
            <w:tcBorders>
              <w:top w:val="single" w:sz="4" w:space="0" w:color="auto"/>
              <w:left w:val="single" w:sz="4" w:space="0" w:color="auto"/>
              <w:bottom w:val="single" w:sz="4" w:space="0" w:color="auto"/>
              <w:right w:val="single" w:sz="4" w:space="0" w:color="auto"/>
            </w:tcBorders>
          </w:tcPr>
          <w:p w14:paraId="4D127CDD" w14:textId="77777777" w:rsidR="00E40E57" w:rsidRPr="00340855" w:rsidRDefault="00E40E57" w:rsidP="001616C3">
            <w:pPr>
              <w:jc w:val="center"/>
              <w:rPr>
                <w:rFonts w:ascii="Arial" w:hAnsi="Arial" w:cs="Arial"/>
              </w:rPr>
            </w:pPr>
          </w:p>
        </w:tc>
      </w:tr>
      <w:tr w:rsidR="00E40E57" w:rsidRPr="00340855" w14:paraId="3FB8D282" w14:textId="77777777" w:rsidTr="001616C3">
        <w:tc>
          <w:tcPr>
            <w:tcW w:w="6205" w:type="dxa"/>
            <w:gridSpan w:val="3"/>
            <w:tcBorders>
              <w:top w:val="single" w:sz="4" w:space="0" w:color="auto"/>
              <w:left w:val="single" w:sz="4" w:space="0" w:color="auto"/>
              <w:bottom w:val="single" w:sz="4" w:space="0" w:color="auto"/>
              <w:right w:val="single" w:sz="4" w:space="0" w:color="auto"/>
            </w:tcBorders>
          </w:tcPr>
          <w:p w14:paraId="7D3093F0" w14:textId="77777777" w:rsidR="00E40E57" w:rsidRPr="00901A5A" w:rsidRDefault="00E40E57" w:rsidP="00E40E57">
            <w:pPr>
              <w:pStyle w:val="ListParagraph"/>
              <w:numPr>
                <w:ilvl w:val="0"/>
                <w:numId w:val="43"/>
              </w:numPr>
              <w:jc w:val="both"/>
              <w:rPr>
                <w:rFonts w:ascii="Arial" w:hAnsi="Arial" w:cs="Arial"/>
              </w:rPr>
            </w:pPr>
            <w:r w:rsidRPr="00901A5A">
              <w:rPr>
                <w:rFonts w:ascii="Arial" w:hAnsi="Arial" w:cs="Arial"/>
              </w:rPr>
              <w:t>Validation</w:t>
            </w:r>
          </w:p>
        </w:tc>
        <w:tc>
          <w:tcPr>
            <w:tcW w:w="630" w:type="dxa"/>
            <w:tcBorders>
              <w:top w:val="single" w:sz="4" w:space="0" w:color="auto"/>
              <w:left w:val="single" w:sz="4" w:space="0" w:color="auto"/>
              <w:bottom w:val="single" w:sz="4" w:space="0" w:color="auto"/>
              <w:right w:val="single" w:sz="4" w:space="0" w:color="auto"/>
            </w:tcBorders>
          </w:tcPr>
          <w:p w14:paraId="4BA84F2E"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2F26E42"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797C8595"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1D9A64" w14:textId="77777777" w:rsidR="00E40E57" w:rsidRPr="00340855" w:rsidRDefault="00E40E57" w:rsidP="001616C3">
            <w:pPr>
              <w:jc w:val="center"/>
              <w:rPr>
                <w:rFonts w:ascii="Arial" w:hAnsi="Arial" w:cs="Arial"/>
              </w:rPr>
            </w:pPr>
            <w:r w:rsidRPr="00340855">
              <w:rPr>
                <w:rFonts w:ascii="Arial" w:hAnsi="Arial" w:cs="Arial"/>
              </w:rPr>
              <w:t>x</w:t>
            </w:r>
          </w:p>
        </w:tc>
      </w:tr>
      <w:tr w:rsidR="00E40E57" w:rsidRPr="00340855" w14:paraId="230819C3" w14:textId="77777777" w:rsidTr="001616C3">
        <w:tc>
          <w:tcPr>
            <w:tcW w:w="6205" w:type="dxa"/>
            <w:gridSpan w:val="3"/>
            <w:tcBorders>
              <w:top w:val="single" w:sz="4" w:space="0" w:color="auto"/>
              <w:left w:val="single" w:sz="4" w:space="0" w:color="auto"/>
              <w:bottom w:val="single" w:sz="4" w:space="0" w:color="auto"/>
              <w:right w:val="single" w:sz="4" w:space="0" w:color="auto"/>
            </w:tcBorders>
          </w:tcPr>
          <w:p w14:paraId="30709972" w14:textId="77777777" w:rsidR="00E40E57" w:rsidRPr="00901A5A" w:rsidRDefault="00E40E57" w:rsidP="00E40E57">
            <w:pPr>
              <w:pStyle w:val="ListParagraph"/>
              <w:numPr>
                <w:ilvl w:val="0"/>
                <w:numId w:val="43"/>
              </w:numPr>
              <w:jc w:val="both"/>
              <w:rPr>
                <w:rFonts w:ascii="Arial" w:hAnsi="Arial" w:cs="Arial"/>
              </w:rPr>
            </w:pPr>
            <w:r w:rsidRPr="00901A5A">
              <w:rPr>
                <w:rFonts w:ascii="Arial" w:hAnsi="Arial" w:cs="Arial"/>
              </w:rPr>
              <w:t xml:space="preserve">Presentation of final report </w:t>
            </w:r>
          </w:p>
        </w:tc>
        <w:tc>
          <w:tcPr>
            <w:tcW w:w="630" w:type="dxa"/>
            <w:tcBorders>
              <w:top w:val="single" w:sz="4" w:space="0" w:color="auto"/>
              <w:left w:val="single" w:sz="4" w:space="0" w:color="auto"/>
              <w:bottom w:val="single" w:sz="4" w:space="0" w:color="auto"/>
              <w:right w:val="single" w:sz="4" w:space="0" w:color="auto"/>
            </w:tcBorders>
          </w:tcPr>
          <w:p w14:paraId="6ABB8A8B"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tcPr>
          <w:p w14:paraId="37BEF86C"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44D1FBA" w14:textId="77777777" w:rsidR="00E40E57" w:rsidRPr="00340855" w:rsidRDefault="00E40E57" w:rsidP="001616C3">
            <w:pPr>
              <w:jc w:val="center"/>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C6E9E8" w14:textId="77777777" w:rsidR="00E40E57" w:rsidRPr="00340855" w:rsidRDefault="00E40E57" w:rsidP="001616C3">
            <w:pPr>
              <w:jc w:val="center"/>
              <w:rPr>
                <w:rFonts w:ascii="Arial" w:hAnsi="Arial" w:cs="Arial"/>
              </w:rPr>
            </w:pPr>
            <w:r w:rsidRPr="00340855">
              <w:rPr>
                <w:rFonts w:ascii="Arial" w:hAnsi="Arial" w:cs="Arial"/>
              </w:rPr>
              <w:t>x</w:t>
            </w:r>
          </w:p>
        </w:tc>
      </w:tr>
      <w:tr w:rsidR="00E40E57" w:rsidRPr="00340855" w14:paraId="7D56A284" w14:textId="77777777" w:rsidTr="001616C3">
        <w:tc>
          <w:tcPr>
            <w:tcW w:w="4945" w:type="dxa"/>
            <w:tcBorders>
              <w:top w:val="single" w:sz="4" w:space="0" w:color="auto"/>
            </w:tcBorders>
          </w:tcPr>
          <w:p w14:paraId="08D11553" w14:textId="77777777" w:rsidR="00E40E57" w:rsidRPr="00340855" w:rsidRDefault="00E40E57" w:rsidP="001616C3">
            <w:pPr>
              <w:jc w:val="both"/>
              <w:rPr>
                <w:rFonts w:ascii="Arial" w:hAnsi="Arial" w:cs="Arial"/>
              </w:rPr>
            </w:pPr>
          </w:p>
        </w:tc>
        <w:tc>
          <w:tcPr>
            <w:tcW w:w="540" w:type="dxa"/>
            <w:tcBorders>
              <w:top w:val="single" w:sz="4" w:space="0" w:color="auto"/>
            </w:tcBorders>
          </w:tcPr>
          <w:p w14:paraId="582BCF91" w14:textId="77777777" w:rsidR="00E40E57" w:rsidRPr="00340855" w:rsidRDefault="00E40E57" w:rsidP="001616C3">
            <w:pPr>
              <w:jc w:val="both"/>
              <w:rPr>
                <w:rFonts w:ascii="Arial" w:hAnsi="Arial" w:cs="Arial"/>
              </w:rPr>
            </w:pPr>
          </w:p>
        </w:tc>
        <w:tc>
          <w:tcPr>
            <w:tcW w:w="720" w:type="dxa"/>
            <w:tcBorders>
              <w:top w:val="single" w:sz="4" w:space="0" w:color="auto"/>
            </w:tcBorders>
          </w:tcPr>
          <w:p w14:paraId="23C6D348" w14:textId="77777777" w:rsidR="00E40E57" w:rsidRPr="00340855" w:rsidRDefault="00E40E57" w:rsidP="001616C3">
            <w:pPr>
              <w:jc w:val="both"/>
              <w:rPr>
                <w:rFonts w:ascii="Arial" w:hAnsi="Arial" w:cs="Arial"/>
              </w:rPr>
            </w:pPr>
          </w:p>
        </w:tc>
        <w:tc>
          <w:tcPr>
            <w:tcW w:w="630" w:type="dxa"/>
            <w:tcBorders>
              <w:top w:val="single" w:sz="4" w:space="0" w:color="auto"/>
            </w:tcBorders>
          </w:tcPr>
          <w:p w14:paraId="1DA43053" w14:textId="77777777" w:rsidR="00E40E57" w:rsidRPr="00340855" w:rsidRDefault="00E40E57" w:rsidP="001616C3">
            <w:pPr>
              <w:jc w:val="both"/>
              <w:rPr>
                <w:rFonts w:ascii="Arial" w:hAnsi="Arial" w:cs="Arial"/>
              </w:rPr>
            </w:pPr>
          </w:p>
        </w:tc>
        <w:tc>
          <w:tcPr>
            <w:tcW w:w="630" w:type="dxa"/>
            <w:tcBorders>
              <w:top w:val="single" w:sz="4" w:space="0" w:color="auto"/>
            </w:tcBorders>
          </w:tcPr>
          <w:p w14:paraId="3EDE9859" w14:textId="77777777" w:rsidR="00E40E57" w:rsidRPr="00340855" w:rsidRDefault="00E40E57" w:rsidP="001616C3">
            <w:pPr>
              <w:jc w:val="both"/>
              <w:rPr>
                <w:rFonts w:ascii="Arial" w:hAnsi="Arial" w:cs="Arial"/>
              </w:rPr>
            </w:pPr>
          </w:p>
        </w:tc>
        <w:tc>
          <w:tcPr>
            <w:tcW w:w="630" w:type="dxa"/>
            <w:tcBorders>
              <w:top w:val="single" w:sz="4" w:space="0" w:color="auto"/>
            </w:tcBorders>
          </w:tcPr>
          <w:p w14:paraId="7C877102" w14:textId="77777777" w:rsidR="00E40E57" w:rsidRPr="00340855" w:rsidRDefault="00E40E57" w:rsidP="001616C3">
            <w:pPr>
              <w:jc w:val="both"/>
              <w:rPr>
                <w:rFonts w:ascii="Arial" w:hAnsi="Arial" w:cs="Arial"/>
              </w:rPr>
            </w:pPr>
          </w:p>
        </w:tc>
        <w:tc>
          <w:tcPr>
            <w:tcW w:w="630" w:type="dxa"/>
            <w:tcBorders>
              <w:top w:val="single" w:sz="4" w:space="0" w:color="auto"/>
            </w:tcBorders>
          </w:tcPr>
          <w:p w14:paraId="73076265" w14:textId="77777777" w:rsidR="00E40E57" w:rsidRPr="00340855" w:rsidRDefault="00E40E57" w:rsidP="001616C3">
            <w:pPr>
              <w:jc w:val="both"/>
              <w:rPr>
                <w:rFonts w:ascii="Arial" w:hAnsi="Arial" w:cs="Arial"/>
              </w:rPr>
            </w:pPr>
          </w:p>
        </w:tc>
      </w:tr>
    </w:tbl>
    <w:p w14:paraId="4CFAF160" w14:textId="5BDAA6C3" w:rsidR="00AD4FA6" w:rsidRDefault="00AD4FA6" w:rsidP="009D2247">
      <w:pPr>
        <w:ind w:left="-270"/>
        <w:jc w:val="center"/>
        <w:rPr>
          <w:rFonts w:ascii="Arial" w:hAnsi="Arial" w:cs="Arial"/>
          <w:b/>
          <w:lang w:val="en-GB"/>
        </w:rPr>
      </w:pPr>
    </w:p>
    <w:p w14:paraId="6E3C64F3" w14:textId="16407BD7" w:rsidR="00AD4FA6" w:rsidRDefault="00AD4FA6" w:rsidP="009D2247">
      <w:pPr>
        <w:ind w:left="-270"/>
        <w:jc w:val="center"/>
        <w:rPr>
          <w:rFonts w:ascii="Arial" w:hAnsi="Arial" w:cs="Arial"/>
          <w:b/>
          <w:lang w:val="en-GB"/>
        </w:rPr>
      </w:pPr>
    </w:p>
    <w:p w14:paraId="42DB944A" w14:textId="293E4F34" w:rsidR="00AD4FA6" w:rsidRDefault="00AD4FA6" w:rsidP="009D2247">
      <w:pPr>
        <w:ind w:left="-270"/>
        <w:jc w:val="center"/>
        <w:rPr>
          <w:rFonts w:ascii="Arial" w:hAnsi="Arial" w:cs="Arial"/>
          <w:b/>
          <w:lang w:val="en-GB"/>
        </w:rPr>
      </w:pPr>
    </w:p>
    <w:p w14:paraId="567158DA" w14:textId="6EE75447" w:rsidR="00AD4FA6" w:rsidRDefault="00AD4FA6" w:rsidP="009D2247">
      <w:pPr>
        <w:ind w:left="-270"/>
        <w:jc w:val="center"/>
        <w:rPr>
          <w:rFonts w:ascii="Arial" w:hAnsi="Arial" w:cs="Arial"/>
          <w:b/>
          <w:lang w:val="en-GB"/>
        </w:rPr>
      </w:pPr>
    </w:p>
    <w:p w14:paraId="3B990C7F" w14:textId="4DD39CA2" w:rsidR="00AD4FA6" w:rsidRDefault="00AD4FA6" w:rsidP="009D2247">
      <w:pPr>
        <w:ind w:left="-270"/>
        <w:jc w:val="center"/>
        <w:rPr>
          <w:rFonts w:ascii="Arial" w:hAnsi="Arial" w:cs="Arial"/>
          <w:b/>
          <w:lang w:val="en-GB"/>
        </w:rPr>
      </w:pPr>
    </w:p>
    <w:p w14:paraId="4A2CC772" w14:textId="6B6A4934" w:rsidR="00AD4FA6" w:rsidRDefault="00AD4FA6" w:rsidP="009D2247">
      <w:pPr>
        <w:ind w:left="-270"/>
        <w:jc w:val="center"/>
        <w:rPr>
          <w:rFonts w:ascii="Arial" w:hAnsi="Arial" w:cs="Arial"/>
          <w:b/>
          <w:lang w:val="en-GB"/>
        </w:rPr>
      </w:pPr>
    </w:p>
    <w:p w14:paraId="67873AE3" w14:textId="1A08A87B" w:rsidR="00AD4FA6" w:rsidRDefault="00AD4FA6" w:rsidP="009D2247">
      <w:pPr>
        <w:ind w:left="-270"/>
        <w:jc w:val="center"/>
        <w:rPr>
          <w:rFonts w:ascii="Arial" w:hAnsi="Arial" w:cs="Arial"/>
          <w:b/>
          <w:lang w:val="en-GB"/>
        </w:rPr>
      </w:pPr>
    </w:p>
    <w:p w14:paraId="119A2A13" w14:textId="77777777" w:rsidR="00F2110E" w:rsidRDefault="00F2110E" w:rsidP="00F2110E">
      <w:pPr>
        <w:jc w:val="both"/>
        <w:rPr>
          <w:rFonts w:ascii="Arial" w:hAnsi="Arial" w:cs="Arial"/>
          <w:b/>
        </w:rPr>
      </w:pPr>
    </w:p>
    <w:p w14:paraId="624CC9BB" w14:textId="77777777" w:rsidR="000D253B" w:rsidRPr="00FF7E0C" w:rsidRDefault="000D253B" w:rsidP="00FF7E0C">
      <w:pPr>
        <w:pStyle w:val="Standard"/>
        <w:spacing w:line="360" w:lineRule="auto"/>
        <w:jc w:val="both"/>
        <w:rPr>
          <w:rFonts w:ascii="Arial" w:hAnsi="Arial" w:cs="Arial"/>
        </w:rPr>
      </w:pPr>
    </w:p>
    <w:p w14:paraId="36E3F8EE" w14:textId="77777777" w:rsidR="00FF7E0C" w:rsidRPr="00FF7E0C" w:rsidRDefault="00FF7E0C" w:rsidP="00CB19FF">
      <w:pPr>
        <w:rPr>
          <w:rFonts w:ascii="Arial" w:eastAsia="MS Mincho" w:hAnsi="Arial" w:cs="Arial"/>
          <w:lang w:val="en-GB"/>
        </w:rPr>
      </w:pPr>
    </w:p>
    <w:p w14:paraId="62D18ED0" w14:textId="77777777" w:rsidR="00CB19FF" w:rsidRPr="00FF7E0C" w:rsidRDefault="00CB19FF" w:rsidP="00CB19FF">
      <w:pPr>
        <w:jc w:val="both"/>
        <w:rPr>
          <w:rFonts w:ascii="Arial" w:eastAsia="MS Mincho" w:hAnsi="Arial" w:cs="Arial"/>
          <w:lang w:val="en-GB"/>
        </w:rPr>
      </w:pPr>
    </w:p>
    <w:p w14:paraId="1C609EED" w14:textId="179FCA7C"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6827B8FB" w14:textId="1714D32D"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14F6336D" w14:textId="5214CF43"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036016CF" w14:textId="16623AAB"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517179D4" w14:textId="7080E0E7"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1B40E46C" w14:textId="25BC0401"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38F25C00" w14:textId="2CB23FF4"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4D4C37AD" w14:textId="269B0DCE"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256D5A39" w14:textId="370F99E5"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6C8FB7B6" w14:textId="3454953A"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2BEDA53E" w14:textId="1319000E"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4123E3DD" w14:textId="13E69024"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0F346197" w14:textId="085B47AC"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30D93A52" w14:textId="27B66891"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1BD65D6B" w14:textId="15A89E05"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00C2E79C" w14:textId="1A94E6CE" w:rsidR="00AD4FA6"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5D672B8D" w14:textId="77777777" w:rsidR="00AD4FA6" w:rsidRPr="00FF7E0C" w:rsidRDefault="00AD4FA6" w:rsidP="00382375">
      <w:pPr>
        <w:pStyle w:val="BodyText2"/>
        <w:tabs>
          <w:tab w:val="left" w:pos="720"/>
          <w:tab w:val="left" w:pos="1440"/>
          <w:tab w:val="left" w:pos="2880"/>
          <w:tab w:val="right" w:leader="dot" w:pos="8640"/>
        </w:tabs>
        <w:jc w:val="center"/>
        <w:rPr>
          <w:rFonts w:ascii="Arial" w:hAnsi="Arial" w:cs="Arial"/>
          <w:b/>
          <w:lang w:val="en-GB"/>
        </w:rPr>
      </w:pPr>
    </w:p>
    <w:p w14:paraId="41BDAA03"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4300C9C"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62607624"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9A12922"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6B3BFF7"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58D82C90" w14:textId="77777777" w:rsidR="00CB19FF" w:rsidRDefault="00CB19FF" w:rsidP="00622ED7">
      <w:pPr>
        <w:pStyle w:val="BodyText2"/>
        <w:tabs>
          <w:tab w:val="left" w:pos="720"/>
          <w:tab w:val="left" w:pos="1440"/>
          <w:tab w:val="left" w:pos="2880"/>
          <w:tab w:val="right" w:leader="dot" w:pos="8640"/>
        </w:tabs>
        <w:rPr>
          <w:rFonts w:ascii="Arial" w:hAnsi="Arial" w:cs="Arial"/>
          <w:b/>
          <w:lang w:val="en-GB"/>
        </w:rPr>
      </w:pPr>
    </w:p>
    <w:p w14:paraId="7832753D"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2C898B3"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2496E877"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4C60E41D"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382375">
      <w:pPr>
        <w:jc w:val="center"/>
        <w:rPr>
          <w:rFonts w:ascii="Arial" w:hAnsi="Arial" w:cs="Arial"/>
          <w:b/>
          <w:lang w:val="en-GB"/>
        </w:rPr>
      </w:pPr>
    </w:p>
    <w:p w14:paraId="19362DAC" w14:textId="77777777" w:rsidR="00382375" w:rsidRPr="000B5FFB" w:rsidRDefault="00382375" w:rsidP="00382375">
      <w:pPr>
        <w:jc w:val="center"/>
        <w:rPr>
          <w:rFonts w:ascii="Arial" w:hAnsi="Arial" w:cs="Arial"/>
          <w:b/>
          <w:lang w:val="en-GB"/>
        </w:rPr>
      </w:pPr>
    </w:p>
    <w:p w14:paraId="4E82DBA7" w14:textId="77777777" w:rsidR="00382375" w:rsidRPr="000B5FFB" w:rsidRDefault="00382375" w:rsidP="00382375">
      <w:pPr>
        <w:jc w:val="center"/>
        <w:rPr>
          <w:rFonts w:ascii="Arial" w:hAnsi="Arial" w:cs="Arial"/>
          <w:b/>
          <w:lang w:val="en-GB"/>
        </w:rPr>
      </w:pPr>
    </w:p>
    <w:p w14:paraId="0D316A0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3BBDC957" w14:textId="77777777"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7AE1E1EC" w14:textId="77777777" w:rsidR="0022736B" w:rsidRPr="000B5FFB" w:rsidRDefault="00B34A19">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46A51A56" w14:textId="77777777" w:rsidR="0022736B" w:rsidRPr="000B5FFB" w:rsidRDefault="00B34A19">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0939740F"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7C262A8E"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F3B71E2" w14:textId="77777777"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068CE550" w14:textId="77777777"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14:paraId="6645EB5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9"/>
          <w:footnotePr>
            <w:numRestart w:val="eachPage"/>
          </w:footnotePr>
          <w:pgSz w:w="11909" w:h="16834" w:code="9"/>
          <w:pgMar w:top="1440" w:right="852" w:bottom="1440" w:left="1418" w:header="576" w:footer="576" w:gutter="0"/>
          <w:cols w:space="708"/>
          <w:docGrid w:linePitch="360"/>
        </w:sectPr>
      </w:pPr>
    </w:p>
    <w:p w14:paraId="2362CBDD" w14:textId="77777777" w:rsidR="00B35F9C" w:rsidRDefault="00B35F9C" w:rsidP="00B35F9C">
      <w:pPr>
        <w:pStyle w:val="Heading1"/>
        <w:jc w:val="center"/>
        <w:rPr>
          <w:rFonts w:ascii="Arial" w:hAnsi="Arial" w:cs="Arial"/>
          <w:lang w:val="en-GB"/>
        </w:rPr>
      </w:pPr>
      <w:bookmarkStart w:id="0" w:name="_Toc267927845"/>
      <w:bookmarkStart w:id="1" w:name="_Toc397501854"/>
    </w:p>
    <w:p w14:paraId="2033B3E8" w14:textId="77777777" w:rsidR="00B35F9C" w:rsidRDefault="00B35F9C" w:rsidP="00B35F9C">
      <w:pPr>
        <w:pStyle w:val="Heading1"/>
        <w:jc w:val="center"/>
        <w:rPr>
          <w:rFonts w:ascii="Arial" w:hAnsi="Arial" w:cs="Arial"/>
          <w:lang w:val="en-GB"/>
        </w:rPr>
      </w:pPr>
    </w:p>
    <w:p w14:paraId="7A897DDB" w14:textId="77777777" w:rsidR="00B35F9C" w:rsidRDefault="00B35F9C" w:rsidP="00B35F9C">
      <w:pPr>
        <w:pStyle w:val="Heading1"/>
        <w:jc w:val="center"/>
        <w:rPr>
          <w:rFonts w:ascii="Arial" w:hAnsi="Arial" w:cs="Arial"/>
          <w:lang w:val="en-GB"/>
        </w:rPr>
      </w:pPr>
    </w:p>
    <w:p w14:paraId="07AE2BB4" w14:textId="77777777"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0"/>
    </w:p>
    <w:p w14:paraId="3FCF56A8"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103C42B3" w14:textId="42A5BAA9" w:rsidR="00E71D4A" w:rsidRDefault="00E71D4A" w:rsidP="003B0A1F">
      <w:pPr>
        <w:ind w:left="709"/>
        <w:jc w:val="center"/>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944E70">
        <w:rPr>
          <w:rFonts w:ascii="Arial" w:hAnsi="Arial" w:cs="Arial"/>
          <w:b/>
          <w:bCs/>
          <w:lang w:val="en-GB"/>
        </w:rPr>
        <w:t>3/5/2/75</w:t>
      </w:r>
    </w:p>
    <w:p w14:paraId="53F89205" w14:textId="5440F2AA" w:rsidR="00586382" w:rsidRDefault="00586382" w:rsidP="00586382">
      <w:pPr>
        <w:rPr>
          <w:rFonts w:ascii="Arial" w:hAnsi="Arial" w:cs="Arial"/>
          <w:b/>
          <w:sz w:val="28"/>
          <w:szCs w:val="28"/>
          <w:lang w:val="en-GB"/>
        </w:rPr>
      </w:pPr>
      <w:r>
        <w:rPr>
          <w:rFonts w:ascii="Arial" w:eastAsia="Calibri" w:hAnsi="Arial" w:cs="Arial"/>
          <w:b/>
        </w:rPr>
        <w:t>CONSULTANCY FOR THE SCOPING STUDY ON ILLICIT DRUG SUPPLY, DRUG AND SUBSTANCE USE AMONG THE YOUTH IN THE SADC REGION</w:t>
      </w:r>
    </w:p>
    <w:p w14:paraId="1550B614" w14:textId="6E25A2EF" w:rsidR="00E71D4A" w:rsidRPr="00145C69" w:rsidRDefault="00E71D4A" w:rsidP="00E71D4A">
      <w:pPr>
        <w:pStyle w:val="BodyText"/>
        <w:numPr>
          <w:ilvl w:val="0"/>
          <w:numId w:val="0"/>
        </w:numPr>
        <w:jc w:val="both"/>
        <w:rPr>
          <w:rFonts w:ascii="Arial" w:hAnsi="Arial" w:cs="Arial"/>
          <w:bCs/>
          <w:lang w:val="en-GB"/>
        </w:rPr>
      </w:pPr>
    </w:p>
    <w:p w14:paraId="5465DC0E" w14:textId="2759F90E" w:rsidR="00382375" w:rsidRPr="000B5FFB" w:rsidRDefault="00F2110E" w:rsidP="00382375">
      <w:pPr>
        <w:jc w:val="right"/>
        <w:rPr>
          <w:rFonts w:ascii="Arial" w:hAnsi="Arial" w:cs="Arial"/>
          <w:lang w:val="en-GB"/>
        </w:rPr>
      </w:pPr>
      <w:r>
        <w:rPr>
          <w:rFonts w:ascii="Arial" w:hAnsi="Arial" w:cs="Arial"/>
          <w:i/>
          <w:lang w:val="en-GB"/>
        </w:rPr>
        <w:t>Gaborone,</w:t>
      </w:r>
      <w:r w:rsidR="004E6977">
        <w:rPr>
          <w:rFonts w:ascii="Arial" w:hAnsi="Arial" w:cs="Arial"/>
          <w:i/>
          <w:lang w:val="en-GB"/>
        </w:rPr>
        <w:t xml:space="preserve"> </w:t>
      </w:r>
      <w:r w:rsidR="00A95926">
        <w:rPr>
          <w:rFonts w:ascii="Arial" w:hAnsi="Arial" w:cs="Arial"/>
          <w:i/>
          <w:lang w:val="en-GB"/>
        </w:rPr>
        <w:t>22</w:t>
      </w:r>
      <w:r w:rsidR="00A95926" w:rsidRPr="00A95926">
        <w:rPr>
          <w:rFonts w:ascii="Arial" w:hAnsi="Arial" w:cs="Arial"/>
          <w:i/>
          <w:vertAlign w:val="superscript"/>
          <w:lang w:val="en-GB"/>
        </w:rPr>
        <w:t>nd</w:t>
      </w:r>
      <w:r w:rsidR="00A95926">
        <w:rPr>
          <w:rFonts w:ascii="Arial" w:hAnsi="Arial" w:cs="Arial"/>
          <w:i/>
          <w:lang w:val="en-GB"/>
        </w:rPr>
        <w:t xml:space="preserve"> </w:t>
      </w:r>
      <w:r w:rsidR="00944E70">
        <w:rPr>
          <w:rFonts w:ascii="Arial" w:hAnsi="Arial" w:cs="Arial"/>
          <w:i/>
          <w:lang w:val="en-GB"/>
        </w:rPr>
        <w:t>November</w:t>
      </w:r>
      <w:r w:rsidR="00145C69">
        <w:rPr>
          <w:rFonts w:ascii="Arial" w:hAnsi="Arial" w:cs="Arial"/>
          <w:i/>
          <w:lang w:val="en-GB"/>
        </w:rPr>
        <w:t xml:space="preserve"> </w:t>
      </w:r>
      <w:r w:rsidR="004E6977">
        <w:rPr>
          <w:rFonts w:ascii="Arial" w:hAnsi="Arial" w:cs="Arial"/>
          <w:i/>
          <w:lang w:val="en-GB"/>
        </w:rPr>
        <w:t>2019</w:t>
      </w:r>
    </w:p>
    <w:p w14:paraId="62B7E72A" w14:textId="77777777" w:rsidR="00382375" w:rsidRPr="000B5FFB" w:rsidRDefault="00382375" w:rsidP="00382375">
      <w:pPr>
        <w:pStyle w:val="Header"/>
        <w:tabs>
          <w:tab w:val="clear" w:pos="4320"/>
          <w:tab w:val="clear" w:pos="8640"/>
        </w:tabs>
        <w:rPr>
          <w:rFonts w:ascii="Arial" w:hAnsi="Arial" w:cs="Arial"/>
          <w:lang w:val="en-GB" w:eastAsia="it-IT"/>
        </w:rPr>
      </w:pPr>
    </w:p>
    <w:p w14:paraId="442C2D8B"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382375">
      <w:pPr>
        <w:rPr>
          <w:rFonts w:ascii="Arial" w:hAnsi="Arial" w:cs="Arial"/>
          <w:lang w:val="en-GB"/>
        </w:rPr>
      </w:pPr>
    </w:p>
    <w:p w14:paraId="2E0F3489"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185F33EE" w14:textId="77777777" w:rsidR="00382375" w:rsidRPr="00E22B74" w:rsidRDefault="00382375" w:rsidP="00263C19">
      <w:pPr>
        <w:jc w:val="both"/>
        <w:rPr>
          <w:rFonts w:ascii="Arial" w:hAnsi="Arial" w:cs="Arial"/>
          <w:lang w:val="en-GB"/>
        </w:rPr>
      </w:pPr>
    </w:p>
    <w:p w14:paraId="1757E1DE" w14:textId="3950AC0A" w:rsidR="00DA71AB" w:rsidRPr="00586382" w:rsidRDefault="00C90FC4" w:rsidP="00586382">
      <w:pPr>
        <w:rPr>
          <w:rFonts w:ascii="Arial" w:hAnsi="Arial" w:cs="Arial"/>
          <w:b/>
          <w:sz w:val="28"/>
          <w:szCs w:val="28"/>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B779A6" w:rsidRPr="00F2110E">
        <w:rPr>
          <w:rFonts w:ascii="Arial" w:hAnsi="Arial" w:cs="Arial"/>
          <w:b/>
          <w:lang w:val="tn-ZA"/>
        </w:rPr>
        <w:t>“</w:t>
      </w:r>
      <w:r w:rsidR="00586382">
        <w:rPr>
          <w:rFonts w:ascii="Arial" w:eastAsia="Calibri" w:hAnsi="Arial" w:cs="Arial"/>
          <w:b/>
        </w:rPr>
        <w:t>SCOPING STUDY ON ILLICIT DRUG SUPPLY, DRUG AND SUBSTANCE USE AMONG THE YOUTH IN THE SADC REGION</w:t>
      </w:r>
      <w:r w:rsidR="00586382">
        <w:rPr>
          <w:rFonts w:ascii="Arial" w:hAnsi="Arial" w:cs="Arial"/>
          <w:b/>
          <w:sz w:val="28"/>
          <w:szCs w:val="28"/>
          <w:lang w:val="en-GB"/>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944E70">
        <w:rPr>
          <w:rFonts w:ascii="Arial" w:hAnsi="Arial" w:cs="Arial"/>
          <w:b/>
          <w:bCs/>
          <w:lang w:val="en-GB"/>
        </w:rPr>
        <w:t>/3/5/2/75</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proofErr w:type="gramStart"/>
      <w:r w:rsidR="00A95926">
        <w:rPr>
          <w:rFonts w:ascii="Arial" w:hAnsi="Arial" w:cs="Arial"/>
          <w:lang w:val="en-GB"/>
        </w:rPr>
        <w:t>22</w:t>
      </w:r>
      <w:r w:rsidR="00A95926" w:rsidRPr="00A95926">
        <w:rPr>
          <w:rFonts w:ascii="Arial" w:hAnsi="Arial" w:cs="Arial"/>
          <w:vertAlign w:val="superscript"/>
          <w:lang w:val="en-GB"/>
        </w:rPr>
        <w:t>nd</w:t>
      </w:r>
      <w:r w:rsidR="00A95926">
        <w:rPr>
          <w:rFonts w:ascii="Arial" w:hAnsi="Arial" w:cs="Arial"/>
          <w:lang w:val="en-GB"/>
        </w:rPr>
        <w:t xml:space="preserve"> </w:t>
      </w:r>
      <w:r w:rsidR="004E6977" w:rsidRPr="00F2110E">
        <w:rPr>
          <w:rFonts w:ascii="Arial" w:hAnsi="Arial" w:cs="Arial"/>
          <w:i/>
          <w:iCs/>
          <w:lang w:val="en-GB"/>
        </w:rPr>
        <w:t xml:space="preserve"> </w:t>
      </w:r>
      <w:r w:rsidR="00944E70">
        <w:rPr>
          <w:rFonts w:ascii="Arial" w:hAnsi="Arial" w:cs="Arial"/>
          <w:lang w:val="en-GB"/>
        </w:rPr>
        <w:t>November</w:t>
      </w:r>
      <w:proofErr w:type="gramEnd"/>
      <w:r w:rsidR="00944E70">
        <w:rPr>
          <w:rFonts w:ascii="Arial" w:hAnsi="Arial" w:cs="Arial"/>
          <w:lang w:val="en-GB"/>
        </w:rPr>
        <w:t xml:space="preserve"> </w:t>
      </w:r>
      <w:r w:rsidR="004E6977" w:rsidRPr="00F2110E">
        <w:rPr>
          <w:rFonts w:ascii="Arial" w:hAnsi="Arial" w:cs="Arial"/>
          <w:lang w:val="en-GB"/>
        </w:rPr>
        <w:t>2019</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445B8B">
        <w:rPr>
          <w:rFonts w:ascii="Arial" w:hAnsi="Arial" w:cs="Arial"/>
          <w:lang w:val="en-GB"/>
        </w:rPr>
        <w:t>US$</w:t>
      </w:r>
      <w:r w:rsidR="00944E70">
        <w:rPr>
          <w:rFonts w:ascii="Arial" w:hAnsi="Arial" w:cs="Arial"/>
          <w:lang w:val="en-GB"/>
        </w:rPr>
        <w:t>1</w:t>
      </w:r>
      <w:r w:rsidR="00445B8B">
        <w:rPr>
          <w:rFonts w:ascii="Arial" w:hAnsi="Arial" w:cs="Arial"/>
          <w:lang w:val="en-GB"/>
        </w:rPr>
        <w:t xml:space="preserve">0,000.00 </w:t>
      </w:r>
      <w:r w:rsidR="00DA71AB" w:rsidRPr="00F2110E">
        <w:rPr>
          <w:rFonts w:ascii="Arial" w:hAnsi="Arial" w:cs="Arial"/>
          <w:lang w:val="en-GB"/>
        </w:rPr>
        <w:t>[</w:t>
      </w:r>
      <w:r w:rsidR="00445B8B">
        <w:rPr>
          <w:rFonts w:ascii="Arial" w:hAnsi="Arial" w:cs="Arial"/>
          <w:lang w:val="en-GB"/>
        </w:rPr>
        <w:t>T</w:t>
      </w:r>
      <w:r w:rsidR="00944E70">
        <w:rPr>
          <w:rFonts w:ascii="Arial" w:hAnsi="Arial" w:cs="Arial"/>
          <w:lang w:val="en-GB"/>
        </w:rPr>
        <w:t>en</w:t>
      </w:r>
      <w:r w:rsidR="00445B8B">
        <w:rPr>
          <w:rFonts w:ascii="Arial" w:hAnsi="Arial" w:cs="Arial"/>
          <w:lang w:val="en-GB"/>
        </w:rPr>
        <w:t xml:space="preserve"> Thousand Dollars 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115F57">
      <w:pPr>
        <w:jc w:val="both"/>
        <w:rPr>
          <w:rFonts w:ascii="Arial" w:hAnsi="Arial" w:cs="Arial"/>
          <w:lang w:val="en-GB"/>
        </w:rPr>
      </w:pPr>
    </w:p>
    <w:p w14:paraId="63A587CB"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789A7006"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convicted of offences concerning their professional conduct by a judgment which haves the force of res judicata; (i.e. against which no appeal is possible);  </w:t>
      </w:r>
    </w:p>
    <w:p w14:paraId="4649533F"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declared guilty of grave professional misconduct proven by any means which SADC Secretariat can justify; </w:t>
      </w:r>
    </w:p>
    <w:p w14:paraId="060B71A8"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are being currently subject to an administrative penalty.</w:t>
      </w:r>
    </w:p>
    <w:p w14:paraId="56417408" w14:textId="77777777"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3141B7">
      <w:pPr>
        <w:jc w:val="both"/>
        <w:rPr>
          <w:rFonts w:ascii="Arial" w:hAnsi="Arial" w:cs="Arial"/>
        </w:rPr>
      </w:pPr>
    </w:p>
    <w:p w14:paraId="1D8A73B5" w14:textId="77777777" w:rsidR="002A40B5" w:rsidRPr="00E22B74" w:rsidRDefault="00CD0445" w:rsidP="003141B7">
      <w:pPr>
        <w:jc w:val="both"/>
        <w:rPr>
          <w:rFonts w:ascii="Arial" w:hAnsi="Arial" w:cs="Arial"/>
        </w:rPr>
      </w:pPr>
      <w:r w:rsidRPr="00E22B74">
        <w:rPr>
          <w:rFonts w:ascii="Arial" w:hAnsi="Arial" w:cs="Arial"/>
        </w:rPr>
        <w:t xml:space="preserve">I am aware that the penalties set out in the Procurement Policy </w:t>
      </w:r>
      <w:proofErr w:type="gramStart"/>
      <w:r w:rsidRPr="00E22B74">
        <w:rPr>
          <w:rFonts w:ascii="Arial" w:hAnsi="Arial" w:cs="Arial"/>
        </w:rPr>
        <w:t>may be applied</w:t>
      </w:r>
      <w:proofErr w:type="gramEnd"/>
      <w:r w:rsidRPr="00E22B74">
        <w:rPr>
          <w:rFonts w:ascii="Arial" w:hAnsi="Arial" w:cs="Arial"/>
        </w:rPr>
        <w:t xml:space="preserve"> in the case of a false declaration, should the contract be awarded to me.</w:t>
      </w:r>
    </w:p>
    <w:p w14:paraId="6385ADDC" w14:textId="77777777" w:rsidR="00DA71AB" w:rsidRPr="00E22B74" w:rsidRDefault="00DA71AB" w:rsidP="003141B7">
      <w:pPr>
        <w:jc w:val="both"/>
        <w:rPr>
          <w:rFonts w:ascii="Arial" w:hAnsi="Arial" w:cs="Arial"/>
        </w:rPr>
      </w:pPr>
    </w:p>
    <w:p w14:paraId="1A6BB93A"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3141B7">
      <w:pPr>
        <w:jc w:val="both"/>
        <w:rPr>
          <w:rFonts w:ascii="Arial" w:hAnsi="Arial" w:cs="Arial"/>
        </w:rPr>
      </w:pPr>
    </w:p>
    <w:p w14:paraId="6B026BE0"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w:t>
      </w:r>
      <w:proofErr w:type="gramStart"/>
      <w:r w:rsidRPr="00E22B74">
        <w:rPr>
          <w:rFonts w:ascii="Arial" w:hAnsi="Arial" w:cs="Arial"/>
        </w:rPr>
        <w:t>is accepted</w:t>
      </w:r>
      <w:proofErr w:type="gramEnd"/>
      <w:r w:rsidRPr="00E22B74">
        <w:rPr>
          <w:rFonts w:ascii="Arial" w:hAnsi="Arial" w:cs="Arial"/>
        </w:rPr>
        <w:t xml:space="preserve">,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CD0445">
      <w:pPr>
        <w:jc w:val="both"/>
        <w:rPr>
          <w:rFonts w:ascii="Arial" w:hAnsi="Arial" w:cs="Arial"/>
          <w:lang w:val="en-GB"/>
        </w:rPr>
      </w:pPr>
    </w:p>
    <w:p w14:paraId="05118B31"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382375">
      <w:pPr>
        <w:rPr>
          <w:rFonts w:ascii="Arial" w:hAnsi="Arial" w:cs="Arial"/>
          <w:lang w:val="en-GB"/>
        </w:rPr>
      </w:pPr>
    </w:p>
    <w:p w14:paraId="0F4F6CFE"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382375">
      <w:pPr>
        <w:jc w:val="both"/>
        <w:rPr>
          <w:rFonts w:ascii="Arial" w:hAnsi="Arial" w:cs="Arial"/>
          <w:lang w:val="en-GB"/>
        </w:rPr>
      </w:pPr>
    </w:p>
    <w:p w14:paraId="434AC769"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382375">
      <w:pPr>
        <w:tabs>
          <w:tab w:val="right" w:pos="8460"/>
        </w:tabs>
        <w:ind w:left="720"/>
        <w:jc w:val="both"/>
        <w:rPr>
          <w:rFonts w:ascii="Arial" w:hAnsi="Arial" w:cs="Arial"/>
          <w:lang w:val="en-GB"/>
        </w:rPr>
      </w:pPr>
    </w:p>
    <w:p w14:paraId="37792807"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2" w:name="_Toc267927846"/>
      <w:r w:rsidRPr="000B5FFB">
        <w:rPr>
          <w:rFonts w:cs="Arial"/>
          <w:sz w:val="24"/>
          <w:szCs w:val="24"/>
          <w:lang w:val="en-GB"/>
        </w:rPr>
        <w:lastRenderedPageBreak/>
        <w:t>B.</w:t>
      </w:r>
      <w:r w:rsidRPr="000B5FFB">
        <w:rPr>
          <w:rFonts w:cs="Arial"/>
          <w:sz w:val="24"/>
          <w:szCs w:val="24"/>
          <w:lang w:val="en-GB"/>
        </w:rPr>
        <w:tab/>
        <w:t>CURRICULUM VITAE</w:t>
      </w:r>
      <w:bookmarkEnd w:id="2"/>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proofErr w:type="gramStart"/>
      <w:r w:rsidRPr="000B5FFB">
        <w:rPr>
          <w:rFonts w:ascii="Arial" w:hAnsi="Arial" w:cs="Arial"/>
          <w:b/>
          <w:i/>
          <w:lang w:val="en-GB"/>
        </w:rPr>
        <w:t>insert</w:t>
      </w:r>
      <w:proofErr w:type="gramEnd"/>
      <w:r w:rsidRPr="000B5FFB">
        <w:rPr>
          <w:rFonts w:ascii="Arial" w:hAnsi="Arial" w:cs="Arial"/>
          <w:b/>
          <w:i/>
          <w:lang w:val="en-GB"/>
        </w:rPr>
        <w:t xml:space="preserve">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w:t>
            </w:r>
            <w:proofErr w:type="spellStart"/>
            <w:r w:rsidRPr="000B5FFB">
              <w:rPr>
                <w:rFonts w:ascii="Arial" w:hAnsi="Arial" w:cs="Arial"/>
                <w:i/>
                <w:lang w:val="en-GB"/>
              </w:rPr>
              <w:t>es</w:t>
            </w:r>
            <w:proofErr w:type="spellEnd"/>
            <w:r w:rsidRPr="000B5FFB">
              <w:rPr>
                <w:rFonts w:ascii="Arial" w:hAnsi="Arial" w:cs="Arial"/>
                <w:i/>
                <w:lang w:val="en-GB"/>
              </w:rPr>
              <w:t>)</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r w:rsidR="00382375" w:rsidRPr="000B5FFB" w14:paraId="6E95E0DD" w14:textId="77777777" w:rsidTr="00EC3A43">
        <w:tc>
          <w:tcPr>
            <w:tcW w:w="3935" w:type="dxa"/>
          </w:tcPr>
          <w:p w14:paraId="23B1F4BC" w14:textId="540F9A41" w:rsidR="00382375" w:rsidRPr="000B5FFB" w:rsidRDefault="00382375" w:rsidP="00EC3A43">
            <w:pPr>
              <w:rPr>
                <w:rFonts w:ascii="Arial" w:hAnsi="Arial" w:cs="Arial"/>
                <w:i/>
                <w:lang w:val="en-GB"/>
              </w:rPr>
            </w:pPr>
            <w:r w:rsidRPr="000B5FFB">
              <w:rPr>
                <w:rFonts w:ascii="Arial" w:hAnsi="Arial" w:cs="Arial"/>
                <w:i/>
                <w:lang w:val="en-GB"/>
              </w:rPr>
              <w:t>[</w:t>
            </w:r>
            <w:r w:rsidR="006E5FAD" w:rsidRPr="000B5FFB">
              <w:rPr>
                <w:rFonts w:ascii="Arial" w:hAnsi="Arial" w:cs="Arial"/>
                <w:i/>
                <w:lang w:val="en-GB"/>
              </w:rPr>
              <w:t>Insert</w:t>
            </w:r>
            <w:r w:rsidRPr="000B5FFB">
              <w:rPr>
                <w:rFonts w:ascii="Arial" w:hAnsi="Arial" w:cs="Arial"/>
                <w:i/>
                <w:lang w:val="en-GB"/>
              </w:rPr>
              <w:t xml:space="preserve">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w:t>
      </w:r>
      <w:proofErr w:type="gramStart"/>
      <w:r w:rsidRPr="000B5FFB">
        <w:rPr>
          <w:rFonts w:ascii="Arial" w:hAnsi="Arial" w:cs="Arial"/>
          <w:b/>
          <w:i/>
          <w:lang w:val="en-GB"/>
        </w:rPr>
        <w:t>insert</w:t>
      </w:r>
      <w:proofErr w:type="gramEnd"/>
      <w:r w:rsidRPr="000B5FFB">
        <w:rPr>
          <w:rFonts w:ascii="Arial" w:hAnsi="Arial" w:cs="Arial"/>
          <w:b/>
          <w:i/>
          <w:lang w:val="en-GB"/>
        </w:rPr>
        <w:t xml:space="preserve">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t>
      </w:r>
      <w:proofErr w:type="gramStart"/>
      <w:r w:rsidRPr="000B5FFB">
        <w:rPr>
          <w:rFonts w:ascii="Arial" w:hAnsi="Arial" w:cs="Arial"/>
          <w:lang w:val="en-GB"/>
        </w:rPr>
        <w:t>which</w:t>
      </w:r>
      <w:proofErr w:type="gramEnd"/>
      <w:r w:rsidRPr="000B5FFB">
        <w:rPr>
          <w:rFonts w:ascii="Arial" w:hAnsi="Arial" w:cs="Arial"/>
          <w:lang w:val="en-GB"/>
        </w:rPr>
        <w:t xml:space="preserve">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26"/>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670A7C38" w14:textId="77777777" w:rsidR="00A95926" w:rsidRDefault="00A95926" w:rsidP="00680A7C">
      <w:pPr>
        <w:pStyle w:val="Heading1"/>
        <w:jc w:val="center"/>
        <w:rPr>
          <w:rFonts w:ascii="Arial" w:hAnsi="Arial" w:cs="Arial"/>
          <w:lang w:val="en-GB"/>
        </w:rPr>
      </w:pPr>
      <w:bookmarkStart w:id="3" w:name="_Toc267927847"/>
    </w:p>
    <w:p w14:paraId="59421316" w14:textId="45479ACD" w:rsidR="006A4750" w:rsidRPr="000B5FFB" w:rsidRDefault="006A4750" w:rsidP="00680A7C">
      <w:pPr>
        <w:pStyle w:val="Heading1"/>
        <w:jc w:val="center"/>
        <w:rPr>
          <w:rFonts w:ascii="Arial" w:hAnsi="Arial" w:cs="Arial"/>
          <w:lang w:val="en-GB"/>
        </w:rPr>
      </w:pPr>
      <w:r w:rsidRPr="000B5FFB">
        <w:rPr>
          <w:rFonts w:ascii="Arial" w:hAnsi="Arial" w:cs="Arial"/>
          <w:lang w:val="en-GB"/>
        </w:rPr>
        <w:t>C.</w:t>
      </w:r>
      <w:r w:rsidRPr="000B5FFB">
        <w:rPr>
          <w:rFonts w:ascii="Arial" w:hAnsi="Arial" w:cs="Arial"/>
          <w:lang w:val="en-GB"/>
        </w:rPr>
        <w:tab/>
        <w:t>FINANCIAL PROPOSAL</w:t>
      </w:r>
      <w:bookmarkEnd w:id="3"/>
    </w:p>
    <w:p w14:paraId="56E31FF0" w14:textId="77777777" w:rsidR="000F42D5" w:rsidRDefault="000F42D5" w:rsidP="000F42D5">
      <w:pPr>
        <w:rPr>
          <w:rFonts w:ascii="Arial" w:hAnsi="Arial" w:cs="Arial"/>
          <w:b/>
          <w:lang w:val="en-GB"/>
        </w:rPr>
      </w:pPr>
    </w:p>
    <w:p w14:paraId="1E2E8F3B" w14:textId="77777777" w:rsidR="007B7A66" w:rsidRPr="007B7A66" w:rsidRDefault="007B7A66" w:rsidP="00A95926">
      <w:pPr>
        <w:numPr>
          <w:ilvl w:val="1"/>
          <w:numId w:val="5"/>
        </w:numPr>
        <w:ind w:left="0" w:firstLine="0"/>
        <w:jc w:val="both"/>
        <w:rPr>
          <w:rFonts w:ascii="Arial" w:hAnsi="Arial" w:cs="Arial"/>
          <w:b/>
          <w:lang w:val="en-GB"/>
        </w:rPr>
      </w:pPr>
      <w:r w:rsidRPr="007B7A66">
        <w:rPr>
          <w:rFonts w:ascii="Arial" w:hAnsi="Arial" w:cs="Arial"/>
          <w:b/>
        </w:rPr>
        <w:t xml:space="preserve">For Services rendered pursuant to Annex 1, the Procuring Entity shall pay the Individual Consultant an amount not to exceed the ceiling of US Dollars </w:t>
      </w:r>
      <w:r w:rsidRPr="007B7A66">
        <w:rPr>
          <w:rFonts w:ascii="Arial" w:hAnsi="Arial" w:cs="Arial"/>
          <w:b/>
          <w:i/>
        </w:rPr>
        <w:t>[insert ceiling amount],</w:t>
      </w:r>
      <w:r w:rsidRPr="007B7A66">
        <w:rPr>
          <w:rFonts w:ascii="Arial" w:hAnsi="Arial" w:cs="Arial"/>
          <w:b/>
        </w:rPr>
        <w:t xml:space="preserve"> 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7B399835" w14:textId="77777777" w:rsidR="007B7A66" w:rsidRPr="007B7A66" w:rsidRDefault="007B7A66" w:rsidP="007B7A66">
      <w:pPr>
        <w:rPr>
          <w:rFonts w:ascii="Arial" w:hAnsi="Arial" w:cs="Arial"/>
          <w:b/>
          <w:lang w:val="en-GB"/>
        </w:rPr>
      </w:pPr>
    </w:p>
    <w:p w14:paraId="6B9117EC" w14:textId="77777777" w:rsidR="007B7A66" w:rsidRPr="007B7A66" w:rsidRDefault="007B7A66" w:rsidP="008466EE">
      <w:pPr>
        <w:rPr>
          <w:rFonts w:ascii="Arial" w:hAnsi="Arial" w:cs="Arial"/>
          <w:b/>
          <w:lang w:val="en-GB"/>
        </w:rPr>
      </w:pPr>
      <w:r w:rsidRPr="007B7A66">
        <w:rPr>
          <w:rFonts w:ascii="Arial" w:hAnsi="Arial" w:cs="Arial"/>
          <w:b/>
          <w:lang w:val="en-GB"/>
        </w:rPr>
        <w:t xml:space="preserve">The breakdown of prices is: </w:t>
      </w:r>
    </w:p>
    <w:p w14:paraId="42A15B3B" w14:textId="77777777" w:rsidR="000F42D5" w:rsidRDefault="000F42D5" w:rsidP="000F42D5">
      <w:pPr>
        <w:ind w:left="709"/>
        <w:jc w:val="center"/>
        <w:rPr>
          <w:rFonts w:ascii="Arial" w:hAnsi="Arial" w:cs="Arial"/>
          <w:b/>
          <w:bCs/>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4"/>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5"/>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lastRenderedPageBreak/>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5DC2A3BC" w14:textId="77777777" w:rsidR="007B7A66" w:rsidRPr="007B7A66" w:rsidRDefault="007B7A66" w:rsidP="007B7A66">
      <w:pPr>
        <w:pStyle w:val="Header"/>
        <w:numPr>
          <w:ilvl w:val="12"/>
          <w:numId w:val="0"/>
        </w:numPr>
        <w:tabs>
          <w:tab w:val="left" w:pos="360"/>
        </w:tabs>
        <w:rPr>
          <w:rFonts w:ascii="Arial" w:hAnsi="Arial" w:cs="Arial"/>
        </w:rPr>
      </w:pPr>
    </w:p>
    <w:p w14:paraId="58481805" w14:textId="77777777" w:rsidR="007B7A66" w:rsidRPr="007B7A66" w:rsidRDefault="007B7A66" w:rsidP="007B7A66">
      <w:pPr>
        <w:pStyle w:val="Header"/>
        <w:numPr>
          <w:ilvl w:val="12"/>
          <w:numId w:val="0"/>
        </w:numPr>
        <w:tabs>
          <w:tab w:val="left" w:pos="360"/>
        </w:tabs>
        <w:rPr>
          <w:rFonts w:ascii="Arial" w:hAnsi="Arial" w:cs="Arial"/>
          <w:lang w:val="en-GB"/>
        </w:rPr>
      </w:pPr>
    </w:p>
    <w:p w14:paraId="60CE59D2" w14:textId="77777777" w:rsidR="007B7A66" w:rsidRPr="007B7A66" w:rsidRDefault="007B7A66" w:rsidP="007B7A66">
      <w:pPr>
        <w:pStyle w:val="Header"/>
        <w:numPr>
          <w:ilvl w:val="12"/>
          <w:numId w:val="0"/>
        </w:numPr>
        <w:tabs>
          <w:tab w:val="left" w:pos="360"/>
        </w:tabs>
        <w:rPr>
          <w:rFonts w:ascii="Arial" w:hAnsi="Arial" w:cs="Arial"/>
        </w:rPr>
      </w:pPr>
      <w:r w:rsidRPr="007B7A66">
        <w:rPr>
          <w:rFonts w:ascii="Arial" w:hAnsi="Arial" w:cs="Arial"/>
          <w:lang w:val="en-GB"/>
        </w:rPr>
        <w:t xml:space="preserve">3. The payment </w:t>
      </w:r>
      <w:proofErr w:type="gramStart"/>
      <w:r w:rsidRPr="007B7A66">
        <w:rPr>
          <w:rFonts w:ascii="Arial" w:hAnsi="Arial" w:cs="Arial"/>
          <w:lang w:val="en-GB"/>
        </w:rPr>
        <w:t>shall be made</w:t>
      </w:r>
      <w:proofErr w:type="gramEnd"/>
      <w:r w:rsidRPr="007B7A66">
        <w:rPr>
          <w:rFonts w:ascii="Arial" w:hAnsi="Arial" w:cs="Arial"/>
          <w:lang w:val="en-GB"/>
        </w:rPr>
        <w:t xml:space="preserve"> in accordance with the agreed schedule in line with the deliverables </w:t>
      </w:r>
    </w:p>
    <w:p w14:paraId="6758BD9B" w14:textId="77777777" w:rsidR="007B7A66" w:rsidRPr="007B7A66" w:rsidRDefault="007B7A66" w:rsidP="007B7A66">
      <w:pPr>
        <w:pStyle w:val="Header"/>
        <w:numPr>
          <w:ilvl w:val="12"/>
          <w:numId w:val="0"/>
        </w:numPr>
        <w:tabs>
          <w:tab w:val="left" w:pos="360"/>
        </w:tabs>
        <w:rPr>
          <w:rFonts w:ascii="Arial" w:hAnsi="Arial" w:cs="Arial"/>
          <w:lang w:val="en-GB"/>
        </w:rPr>
      </w:pPr>
    </w:p>
    <w:p w14:paraId="526EC7DD" w14:textId="77777777" w:rsidR="007B7A66" w:rsidRPr="007B7A66" w:rsidRDefault="007B7A66" w:rsidP="007B7A66">
      <w:pPr>
        <w:pStyle w:val="Header"/>
        <w:numPr>
          <w:ilvl w:val="12"/>
          <w:numId w:val="0"/>
        </w:numPr>
        <w:tabs>
          <w:tab w:val="left" w:pos="360"/>
        </w:tabs>
        <w:rPr>
          <w:rFonts w:ascii="Arial" w:hAnsi="Arial" w:cs="Arial"/>
        </w:rPr>
      </w:pPr>
      <w:r w:rsidRPr="007B7A66">
        <w:rPr>
          <w:rFonts w:ascii="Arial" w:hAnsi="Arial" w:cs="Arial"/>
          <w:lang w:val="en-GB"/>
        </w:rPr>
        <w:t xml:space="preserve">  </w:t>
      </w:r>
      <w:r w:rsidRPr="007B7A66">
        <w:rPr>
          <w:rFonts w:ascii="Arial" w:hAnsi="Arial" w:cs="Arial"/>
        </w:rPr>
        <w:t xml:space="preserve">4. </w:t>
      </w:r>
      <w:r w:rsidRPr="007B7A66">
        <w:rPr>
          <w:rFonts w:ascii="Arial" w:hAnsi="Arial" w:cs="Arial"/>
          <w:b/>
        </w:rPr>
        <w:t>Payment Conditions:</w:t>
      </w:r>
      <w:r w:rsidRPr="007B7A66">
        <w:rPr>
          <w:rFonts w:ascii="Arial" w:hAnsi="Arial" w:cs="Arial"/>
        </w:rPr>
        <w:t xml:space="preserve"> Payment shall be made in US Dollars </w:t>
      </w:r>
      <w:proofErr w:type="gramStart"/>
      <w:r w:rsidRPr="007B7A66">
        <w:rPr>
          <w:rFonts w:ascii="Arial" w:hAnsi="Arial" w:cs="Arial"/>
        </w:rPr>
        <w:t>not</w:t>
      </w:r>
      <w:proofErr w:type="gramEnd"/>
      <w:r w:rsidRPr="007B7A66">
        <w:rPr>
          <w:rFonts w:ascii="Arial" w:hAnsi="Arial" w:cs="Arial"/>
        </w:rPr>
        <w:t xml:space="preserve"> </w:t>
      </w:r>
      <w:proofErr w:type="gramStart"/>
      <w:r w:rsidRPr="007B7A66">
        <w:rPr>
          <w:rFonts w:ascii="Arial" w:hAnsi="Arial" w:cs="Arial"/>
        </w:rPr>
        <w:t>later</w:t>
      </w:r>
      <w:proofErr w:type="gramEnd"/>
      <w:r w:rsidRPr="007B7A66">
        <w:rPr>
          <w:rFonts w:ascii="Arial" w:hAnsi="Arial" w:cs="Arial"/>
        </w:rPr>
        <w:t xml:space="preserve"> than 30 days following submission of original invoice by the Individual Consultant, in duplicate, accompanied by the requested supporting documents. All payments under the contract </w:t>
      </w:r>
      <w:proofErr w:type="gramStart"/>
      <w:r w:rsidRPr="007B7A66">
        <w:rPr>
          <w:rFonts w:ascii="Arial" w:hAnsi="Arial" w:cs="Arial"/>
        </w:rPr>
        <w:t>shall be made</w:t>
      </w:r>
      <w:proofErr w:type="gramEnd"/>
      <w:r w:rsidRPr="007B7A66">
        <w:rPr>
          <w:rFonts w:ascii="Arial" w:hAnsi="Arial" w:cs="Arial"/>
        </w:rPr>
        <w:t xml:space="preserve"> by bank transfer into the bank account indicated by the Individual Consultant in her/his invoices. </w:t>
      </w:r>
    </w:p>
    <w:p w14:paraId="0303C261" w14:textId="74F4297E" w:rsidR="00610F99" w:rsidRDefault="00610F99" w:rsidP="00382375">
      <w:pPr>
        <w:pStyle w:val="Header"/>
        <w:numPr>
          <w:ilvl w:val="12"/>
          <w:numId w:val="0"/>
        </w:numPr>
        <w:tabs>
          <w:tab w:val="clear" w:pos="4320"/>
          <w:tab w:val="clear" w:pos="8640"/>
          <w:tab w:val="left" w:pos="360"/>
        </w:tabs>
        <w:rPr>
          <w:rFonts w:ascii="Arial" w:hAnsi="Arial" w:cs="Arial"/>
          <w:lang w:val="en-GB"/>
        </w:rPr>
      </w:pPr>
    </w:p>
    <w:p w14:paraId="55E8C2DB" w14:textId="0E5284A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EB7D629" w14:textId="3F0B1BCD"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2836577F" w14:textId="374F080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DF3F258" w14:textId="3086E33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41C668E0" w14:textId="16903D7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692D4EC" w14:textId="213750EE"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22878CD" w14:textId="1495FA66"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8B3D473" w14:textId="65A63099"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3A34F40" w14:textId="5B99A64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08BF8A3" w14:textId="63FA1AE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CE77055" w14:textId="44A9816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5D696F3" w14:textId="7A9AF7E3"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2624A67E" w14:textId="454460A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B3BEC76" w14:textId="592353E7"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B56A580" w14:textId="513C87E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A36FB9E" w14:textId="3DB23887"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792F6742" w14:textId="66452A57"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6762898" w14:textId="7F93F806"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A9EFB28" w14:textId="6AA852DD"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67FD4A1" w14:textId="48B3FB9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BC6C16B" w14:textId="51965F99"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0DE5729" w14:textId="0BF666FE"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06D9CC22" w14:textId="419D8A5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3CFF0F5" w14:textId="779FBCA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4615C6A2" w14:textId="4BB13BE8"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953FEA8" w14:textId="4EC86DC3"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7A27A276" w14:textId="2E97D7CD"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23EB09D" w14:textId="08383CA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707A84D6" w14:textId="6EA3C50A"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1BCAFF4E" w14:textId="688E8BE4"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F9995CD" w14:textId="279CC0A5"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43972F84" w14:textId="6A94E671"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D596C04" w14:textId="15A2FBD5"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5106EA45" w14:textId="2727A6C3"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3082FF3F" w14:textId="0E97AE30"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6C022970" w14:textId="06A61394" w:rsidR="007B7A66" w:rsidRDefault="007B7A66" w:rsidP="00382375">
      <w:pPr>
        <w:pStyle w:val="Header"/>
        <w:numPr>
          <w:ilvl w:val="12"/>
          <w:numId w:val="0"/>
        </w:numPr>
        <w:tabs>
          <w:tab w:val="clear" w:pos="4320"/>
          <w:tab w:val="clear" w:pos="8640"/>
          <w:tab w:val="left" w:pos="360"/>
        </w:tabs>
        <w:rPr>
          <w:rFonts w:ascii="Arial" w:hAnsi="Arial" w:cs="Arial"/>
          <w:lang w:val="en-GB"/>
        </w:rPr>
      </w:pPr>
    </w:p>
    <w:p w14:paraId="2C49D4D5" w14:textId="77777777" w:rsidR="007B7A66" w:rsidRPr="000B5FFB" w:rsidRDefault="007B7A66" w:rsidP="00382375">
      <w:pPr>
        <w:pStyle w:val="Header"/>
        <w:numPr>
          <w:ilvl w:val="12"/>
          <w:numId w:val="0"/>
        </w:numPr>
        <w:tabs>
          <w:tab w:val="clear" w:pos="4320"/>
          <w:tab w:val="clear" w:pos="8640"/>
          <w:tab w:val="left" w:pos="360"/>
        </w:tabs>
        <w:rPr>
          <w:rFonts w:ascii="Arial" w:hAnsi="Arial" w:cs="Arial"/>
          <w:lang w:val="en-GB"/>
        </w:rPr>
      </w:pPr>
    </w:p>
    <w:bookmarkEnd w:id="1"/>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04493757" w14:textId="54CB670A" w:rsidR="00720311" w:rsidRPr="00720311" w:rsidRDefault="00720311" w:rsidP="00720311">
      <w:pPr>
        <w:jc w:val="both"/>
        <w:rPr>
          <w:rFonts w:ascii="Arial" w:hAnsi="Arial" w:cs="Arial"/>
          <w:b/>
          <w:bCs/>
          <w:lang w:val="en-G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7D21B9">
        <w:rPr>
          <w:rFonts w:ascii="Arial" w:hAnsi="Arial" w:cs="Arial"/>
          <w:b/>
          <w:bCs/>
          <w:lang w:val="en-GB"/>
        </w:rPr>
        <w:t>3/5/2/75</w:t>
      </w:r>
      <w:r>
        <w:rPr>
          <w:rFonts w:ascii="Arial" w:hAnsi="Arial" w:cs="Arial"/>
          <w:b/>
          <w:bCs/>
          <w:lang w:val="en-GB"/>
        </w:rPr>
        <w:t xml:space="preserve"> - </w:t>
      </w:r>
      <w:r>
        <w:rPr>
          <w:rFonts w:ascii="Arial" w:eastAsia="Calibri" w:hAnsi="Arial" w:cs="Arial"/>
          <w:b/>
        </w:rPr>
        <w:t>SCOPING STUDY ON ILLICIT DRUG SUPPLY, DRUG AND SUBSTANCE USE AMONG THE YOUTH IN THE SADC REGION</w:t>
      </w: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 xml:space="preserve">Plot 54385 CBD, Private Bag 0095, </w:t>
      </w:r>
      <w:proofErr w:type="gramStart"/>
      <w:r w:rsidR="007157B1" w:rsidRPr="000B5FFB">
        <w:rPr>
          <w:rFonts w:ascii="Arial" w:hAnsi="Arial" w:cs="Arial"/>
          <w:i/>
        </w:rPr>
        <w:t>Gaborone</w:t>
      </w:r>
      <w:proofErr w:type="gramEnd"/>
      <w:r w:rsidR="007157B1" w:rsidRPr="000B5FFB">
        <w:rPr>
          <w:rFonts w:ascii="Arial" w:hAnsi="Arial" w:cs="Arial"/>
          <w:i/>
        </w:rPr>
        <w:t>,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proofErr w:type="gramStart"/>
      <w:r w:rsidRPr="000B5FFB">
        <w:rPr>
          <w:rFonts w:ascii="Arial" w:hAnsi="Arial" w:cs="Arial"/>
          <w:b/>
        </w:rPr>
        <w:t>and</w:t>
      </w:r>
      <w:proofErr w:type="gramEnd"/>
      <w:r w:rsidRPr="000B5FFB">
        <w:rPr>
          <w:rFonts w:ascii="Arial" w:hAnsi="Arial" w:cs="Arial"/>
          <w:b/>
        </w:rPr>
        <w:t xml:space="preserve">,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proofErr w:type="gramStart"/>
      <w:r w:rsidRPr="000B5FFB">
        <w:rPr>
          <w:rFonts w:ascii="Arial" w:hAnsi="Arial" w:cs="Arial"/>
        </w:rPr>
        <w:t>contract</w:t>
      </w:r>
      <w:proofErr w:type="gramEnd"/>
      <w:r w:rsidRPr="000B5FFB">
        <w:rPr>
          <w:rFonts w:ascii="Arial" w:hAnsi="Arial" w:cs="Arial"/>
        </w:rPr>
        <w:t xml:space="preserve">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358C35E6" w14:textId="76A7B21B" w:rsidR="00720311" w:rsidRPr="00720311" w:rsidRDefault="00AB6267" w:rsidP="00720311">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means the total price of the Financial Proposal included in the Individual Consultant’</w:t>
      </w:r>
      <w:r w:rsidR="006D5279">
        <w:rPr>
          <w:rFonts w:ascii="Arial" w:hAnsi="Arial" w:cs="Arial"/>
        </w:rPr>
        <w:t xml:space="preserve">s Expression of Interests dated </w:t>
      </w:r>
      <w:proofErr w:type="gramStart"/>
      <w:r w:rsidR="006D5279">
        <w:rPr>
          <w:rFonts w:ascii="Arial" w:hAnsi="Arial" w:cs="Arial"/>
        </w:rPr>
        <w:t>13</w:t>
      </w:r>
      <w:r w:rsidR="006D5279" w:rsidRPr="006D5279">
        <w:rPr>
          <w:rFonts w:ascii="Arial" w:hAnsi="Arial" w:cs="Arial"/>
          <w:vertAlign w:val="superscript"/>
        </w:rPr>
        <w:t>th</w:t>
      </w:r>
      <w:proofErr w:type="gramEnd"/>
      <w:r w:rsidR="006D5279">
        <w:rPr>
          <w:rFonts w:ascii="Arial" w:hAnsi="Arial" w:cs="Arial"/>
        </w:rPr>
        <w:t xml:space="preserve"> November 2019 </w:t>
      </w:r>
      <w:r w:rsidR="006D5279" w:rsidRPr="000B5FFB">
        <w:rPr>
          <w:rFonts w:ascii="Arial" w:hAnsi="Arial" w:cs="Arial"/>
        </w:rPr>
        <w:t>for</w:t>
      </w:r>
      <w:r w:rsidRPr="000B5FFB">
        <w:rPr>
          <w:rFonts w:ascii="Arial" w:hAnsi="Arial" w:cs="Arial"/>
        </w:rPr>
        <w:t xml:space="preserve"> the project</w:t>
      </w:r>
      <w:r w:rsidR="00F13B06" w:rsidRPr="00F13B06">
        <w:rPr>
          <w:rFonts w:ascii="Arial" w:hAnsi="Arial" w:cs="Arial"/>
          <w:b/>
          <w:bCs/>
          <w:lang w:val="en-GB"/>
        </w:rPr>
        <w:t xml:space="preserve"> </w:t>
      </w:r>
      <w:r w:rsidR="00720311">
        <w:rPr>
          <w:rFonts w:ascii="Arial" w:hAnsi="Arial" w:cs="Arial"/>
          <w:b/>
          <w:bCs/>
          <w:lang w:val="en-GB"/>
        </w:rPr>
        <w:t>SADC/</w:t>
      </w:r>
      <w:r w:rsidR="007D21B9">
        <w:rPr>
          <w:rFonts w:ascii="Arial" w:hAnsi="Arial" w:cs="Arial"/>
          <w:b/>
          <w:bCs/>
          <w:lang w:val="en-GB"/>
        </w:rPr>
        <w:t>3/5/2/75</w:t>
      </w:r>
      <w:r w:rsidR="00720311">
        <w:rPr>
          <w:rFonts w:ascii="Arial" w:hAnsi="Arial" w:cs="Arial"/>
          <w:b/>
          <w:bCs/>
          <w:lang w:val="en-GB"/>
        </w:rPr>
        <w:t xml:space="preserve"> - </w:t>
      </w:r>
      <w:r w:rsidR="00720311">
        <w:rPr>
          <w:rFonts w:ascii="Arial" w:eastAsia="Calibri" w:hAnsi="Arial" w:cs="Arial"/>
          <w:b/>
        </w:rPr>
        <w:t>SCOPING STUDY ON ILLICIT DRUG SUPPLY, DRUG AND SUBSTANCE USE AMONG THE YOUTH IN THE SADC REGION</w:t>
      </w:r>
    </w:p>
    <w:p w14:paraId="4F7A7D3F" w14:textId="77777777" w:rsidR="00AD4EDC" w:rsidRDefault="00385CB9" w:rsidP="00AD4EDC">
      <w:pPr>
        <w:tabs>
          <w:tab w:val="left" w:pos="270"/>
          <w:tab w:val="left" w:pos="540"/>
        </w:tabs>
        <w:rPr>
          <w:rFonts w:ascii="Arial" w:hAnsi="Arial" w:cs="Arial"/>
          <w:b/>
          <w:bCs/>
          <w:sz w:val="28"/>
          <w:szCs w:val="28"/>
          <w:lang w:val="en-GB"/>
        </w:rPr>
      </w:pPr>
      <w:r w:rsidRPr="00AD4EDC">
        <w:rPr>
          <w:rFonts w:ascii="Arial" w:hAnsi="Arial" w:cs="Arial"/>
          <w:b/>
          <w:lang w:val="tn-ZA"/>
        </w:rPr>
        <w:t xml:space="preserve"> </w:t>
      </w:r>
      <w:r w:rsidR="00EC131D">
        <w:rPr>
          <w:rFonts w:ascii="Arial" w:hAnsi="Arial" w:cs="Arial"/>
          <w:b/>
          <w:lang w:val="en-GB"/>
        </w:rPr>
        <w:t xml:space="preserve"> </w:t>
      </w:r>
      <w:r w:rsidR="00AD4EDC">
        <w:rPr>
          <w:rFonts w:ascii="Arial" w:hAnsi="Arial" w:cs="Arial"/>
          <w:b/>
          <w:lang w:val="en-GB"/>
        </w:rPr>
        <w:t>’’</w:t>
      </w:r>
    </w:p>
    <w:p w14:paraId="2923C15D" w14:textId="77777777" w:rsidR="00AB6267" w:rsidRDefault="003671EC" w:rsidP="00385CB9">
      <w:pPr>
        <w:tabs>
          <w:tab w:val="left" w:pos="270"/>
          <w:tab w:val="left" w:pos="540"/>
        </w:tabs>
        <w:ind w:left="425"/>
        <w:jc w:val="both"/>
        <w:rPr>
          <w:rFonts w:ascii="Arial" w:hAnsi="Arial" w:cs="Arial"/>
          <w:b/>
          <w:i/>
        </w:rPr>
      </w:pPr>
      <w:proofErr w:type="gramStart"/>
      <w:r w:rsidRPr="0023773B">
        <w:rPr>
          <w:rFonts w:ascii="Arial" w:hAnsi="Arial" w:cs="Arial"/>
          <w:b/>
        </w:rPr>
        <w:t>and</w:t>
      </w:r>
      <w:proofErr w:type="gramEnd"/>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0685812D" w14:textId="5D5197C3" w:rsidR="00265BE1" w:rsidRPr="00720311" w:rsidRDefault="00385CB9" w:rsidP="00720311">
      <w:pPr>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720311">
        <w:rPr>
          <w:rFonts w:ascii="Arial" w:hAnsi="Arial" w:cs="Arial"/>
          <w:b/>
          <w:bCs/>
          <w:lang w:val="en-GB"/>
        </w:rPr>
        <w:lastRenderedPageBreak/>
        <w:t>SADC/</w:t>
      </w:r>
      <w:r w:rsidR="007D21B9">
        <w:rPr>
          <w:rFonts w:ascii="Arial" w:hAnsi="Arial" w:cs="Arial"/>
          <w:b/>
          <w:bCs/>
          <w:lang w:val="en-GB"/>
        </w:rPr>
        <w:t>3/5/2/75</w:t>
      </w:r>
      <w:r w:rsidR="00720311">
        <w:rPr>
          <w:rFonts w:ascii="Arial" w:hAnsi="Arial" w:cs="Arial"/>
          <w:b/>
          <w:bCs/>
          <w:lang w:val="en-GB"/>
        </w:rPr>
        <w:t xml:space="preserve"> - </w:t>
      </w:r>
      <w:r w:rsidR="00720311">
        <w:rPr>
          <w:rFonts w:ascii="Arial" w:eastAsia="Calibri" w:hAnsi="Arial" w:cs="Arial"/>
          <w:b/>
        </w:rPr>
        <w:t>SCOPING STUDY ON ILLICIT DRUG SUPPLY, DRUG AND SUBSTANCE USE AMONG THE YOUTH IN THE SADC REGION</w:t>
      </w: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will undertake the performance of the Services in accordance with the provisions of the Annex 1 of this Contract and </w:t>
      </w:r>
      <w:proofErr w:type="gramStart"/>
      <w:r w:rsidRPr="000B5FFB">
        <w:rPr>
          <w:rFonts w:ascii="Arial" w:hAnsi="Arial" w:cs="Arial"/>
        </w:rPr>
        <w:t>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w:t>
      </w:r>
      <w:proofErr w:type="gramEnd"/>
      <w:r w:rsidRPr="000B5FFB">
        <w:rPr>
          <w:rFonts w:ascii="Arial" w:hAnsi="Arial" w:cs="Arial"/>
        </w:rPr>
        <w:t xml:space="preserv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The Individual Consultant </w:t>
      </w:r>
      <w:proofErr w:type="gramStart"/>
      <w:r w:rsidRPr="000B5FFB">
        <w:rPr>
          <w:rFonts w:ascii="Arial" w:hAnsi="Arial" w:cs="Arial"/>
        </w:rPr>
        <w:t>shall be paid</w:t>
      </w:r>
      <w:proofErr w:type="gramEnd"/>
      <w:r w:rsidRPr="000B5FFB">
        <w:rPr>
          <w:rFonts w:ascii="Arial" w:hAnsi="Arial" w:cs="Arial"/>
        </w:rPr>
        <w:t xml:space="preserve">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 xml:space="preserve">The Individual Consultant </w:t>
      </w:r>
      <w:proofErr w:type="gramStart"/>
      <w:r w:rsidRPr="000B5FFB">
        <w:rPr>
          <w:rFonts w:ascii="Arial" w:hAnsi="Arial" w:cs="Arial"/>
        </w:rPr>
        <w:t>must, in all cases, provide</w:t>
      </w:r>
      <w:proofErr w:type="gramEnd"/>
      <w:r w:rsidRPr="000B5FFB">
        <w:rPr>
          <w:rFonts w:ascii="Arial" w:hAnsi="Arial" w:cs="Arial"/>
        </w:rPr>
        <w:t xml:space="preserv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w:t>
      </w:r>
      <w:proofErr w:type="gramStart"/>
      <w:r w:rsidRPr="000B5FFB">
        <w:rPr>
          <w:rFonts w:ascii="Arial" w:hAnsi="Arial" w:cs="Arial"/>
        </w:rPr>
        <w:t>have not been supported</w:t>
      </w:r>
      <w:proofErr w:type="gramEnd"/>
      <w:r w:rsidRPr="000B5FFB">
        <w:rPr>
          <w:rFonts w:ascii="Arial" w:hAnsi="Arial" w:cs="Arial"/>
        </w:rPr>
        <w:t xml:space="preserve">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proofErr w:type="gramStart"/>
      <w:r w:rsidRPr="000B5FFB">
        <w:rPr>
          <w:rFonts w:ascii="Arial" w:hAnsi="Arial" w:cs="Arial"/>
        </w:rPr>
        <w:t>with regards to</w:t>
      </w:r>
      <w:proofErr w:type="gramEnd"/>
      <w:r w:rsidRPr="000B5FFB">
        <w:rPr>
          <w:rFonts w:ascii="Arial" w:hAnsi="Arial" w:cs="Arial"/>
        </w:rPr>
        <w:t xml:space="preserve">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 xml:space="preserve">country of residence, for any activity deriving from this contract. Such costs </w:t>
      </w:r>
      <w:proofErr w:type="gramStart"/>
      <w:r w:rsidRPr="000B5FFB">
        <w:rPr>
          <w:rFonts w:ascii="Arial" w:hAnsi="Arial" w:cs="Arial"/>
        </w:rPr>
        <w:t>shall be assumed</w:t>
      </w:r>
      <w:proofErr w:type="gramEnd"/>
      <w:r w:rsidRPr="000B5FFB">
        <w:rPr>
          <w:rFonts w:ascii="Arial" w:hAnsi="Arial" w:cs="Arial"/>
        </w:rPr>
        <w:t xml:space="preserve">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proofErr w:type="gramStart"/>
      <w:r w:rsidRPr="000B5FFB">
        <w:rPr>
          <w:rFonts w:ascii="Arial" w:hAnsi="Arial" w:cs="Arial"/>
        </w:rPr>
        <w:t>country(</w:t>
      </w:r>
      <w:proofErr w:type="spellStart"/>
      <w:proofErr w:type="gramEnd"/>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lastRenderedPageBreak/>
        <w:t>Supervision of the Services</w:t>
      </w:r>
    </w:p>
    <w:p w14:paraId="54571603" w14:textId="1E37FA7E"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 xml:space="preserve">Procuring </w:t>
      </w:r>
      <w:proofErr w:type="gramStart"/>
      <w:r w:rsidR="00D017D8" w:rsidRPr="000B5FFB">
        <w:rPr>
          <w:rFonts w:ascii="Arial" w:hAnsi="Arial" w:cs="Arial"/>
        </w:rPr>
        <w:t>Entity</w:t>
      </w:r>
      <w:r w:rsidRPr="000B5FFB">
        <w:rPr>
          <w:rFonts w:ascii="Arial" w:hAnsi="Arial" w:cs="Arial"/>
        </w:rPr>
        <w:t xml:space="preserve"> which</w:t>
      </w:r>
      <w:proofErr w:type="gramEnd"/>
      <w:r w:rsidRPr="000B5FFB">
        <w:rPr>
          <w:rFonts w:ascii="Arial" w:hAnsi="Arial" w:cs="Arial"/>
        </w:rPr>
        <w:t xml:space="preserve">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w:t>
      </w:r>
      <w:proofErr w:type="gramStart"/>
      <w:r w:rsidR="00A218A5" w:rsidRPr="000B5FFB">
        <w:rPr>
          <w:rFonts w:ascii="Arial" w:hAnsi="Arial" w:cs="Arial"/>
        </w:rPr>
        <w:t>s</w:t>
      </w:r>
      <w:r w:rsidR="007D21B9" w:rsidRPr="000B5FFB">
        <w:rPr>
          <w:rFonts w:ascii="Arial" w:hAnsi="Arial" w:cs="Arial"/>
        </w:rPr>
        <w:t>)</w:t>
      </w:r>
      <w:proofErr w:type="gramEnd"/>
      <w:r w:rsidR="007D21B9" w:rsidRPr="000B5FFB">
        <w:rPr>
          <w:rFonts w:ascii="Arial" w:hAnsi="Arial" w:cs="Arial"/>
        </w:rPr>
        <w:t xml:space="preserve">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proofErr w:type="gramStart"/>
      <w:r w:rsidRPr="000B5FFB">
        <w:rPr>
          <w:rFonts w:ascii="Arial" w:hAnsi="Arial" w:cs="Arial"/>
        </w:rPr>
        <w:t>third</w:t>
      </w:r>
      <w:proofErr w:type="gramEnd"/>
      <w:r w:rsidRPr="000B5FFB">
        <w:rPr>
          <w:rFonts w:ascii="Arial" w:hAnsi="Arial" w:cs="Arial"/>
        </w:rPr>
        <w:t xml:space="preserve">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 xml:space="preserve">conditions of employment </w:t>
      </w:r>
      <w:proofErr w:type="gramStart"/>
      <w:r w:rsidRPr="000B5FFB">
        <w:rPr>
          <w:rFonts w:ascii="Arial" w:hAnsi="Arial" w:cs="Arial"/>
        </w:rPr>
        <w:t>are met</w:t>
      </w:r>
      <w:proofErr w:type="gramEnd"/>
      <w:r w:rsidRPr="000B5FFB">
        <w:rPr>
          <w:rFonts w:ascii="Arial" w:hAnsi="Arial" w:cs="Arial"/>
        </w:rPr>
        <w:t xml:space="preserve">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w:t>
      </w:r>
      <w:proofErr w:type="gramStart"/>
      <w:r w:rsidRPr="000B5FFB">
        <w:rPr>
          <w:rFonts w:ascii="Arial" w:hAnsi="Arial" w:cs="Arial"/>
        </w:rPr>
        <w:t>be remedied</w:t>
      </w:r>
      <w:proofErr w:type="gramEnd"/>
      <w:r w:rsidRPr="000B5FFB">
        <w:rPr>
          <w:rFonts w:ascii="Arial" w:hAnsi="Arial" w:cs="Arial"/>
        </w:rPr>
        <w:t xml:space="preserve"> within a period specified in the notice, not normally being longer than 30 days.  If the breach </w:t>
      </w:r>
      <w:proofErr w:type="gramStart"/>
      <w:r w:rsidRPr="000B5FFB">
        <w:rPr>
          <w:rFonts w:ascii="Arial" w:hAnsi="Arial" w:cs="Arial"/>
        </w:rPr>
        <w:t>has not been remedied</w:t>
      </w:r>
      <w:proofErr w:type="gramEnd"/>
      <w:r w:rsidRPr="000B5FFB">
        <w:rPr>
          <w:rFonts w:ascii="Arial" w:hAnsi="Arial" w:cs="Arial"/>
        </w:rPr>
        <w:t xml:space="preserve">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proofErr w:type="gramStart"/>
      <w:r w:rsidRPr="000B5FFB">
        <w:rPr>
          <w:rFonts w:ascii="Arial" w:hAnsi="Arial" w:cs="Arial"/>
        </w:rPr>
        <w:t>the</w:t>
      </w:r>
      <w:proofErr w:type="gramEnd"/>
      <w:r w:rsidRPr="000B5FFB">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649187C4"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7D21B9"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w:t>
      </w:r>
      <w:proofErr w:type="gramStart"/>
      <w:r w:rsidRPr="000B5FFB">
        <w:rPr>
          <w:rFonts w:ascii="Arial" w:hAnsi="Arial" w:cs="Arial"/>
        </w:rPr>
        <w:t>has been provided</w:t>
      </w:r>
      <w:proofErr w:type="gramEnd"/>
      <w:r w:rsidRPr="000B5FFB">
        <w:rPr>
          <w:rFonts w:ascii="Arial" w:hAnsi="Arial" w:cs="Arial"/>
        </w:rPr>
        <w:t xml:space="preserve">,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lastRenderedPageBreak/>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4F2C3242"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EF0BDC" w:rsidRPr="000B5FFB">
        <w:rPr>
          <w:rFonts w:ascii="Arial" w:hAnsi="Arial" w:cs="Arial"/>
        </w:rPr>
        <w:t>) he</w:t>
      </w:r>
      <w:r w:rsidR="007B5EA2" w:rsidRPr="000B5FFB">
        <w:rPr>
          <w:rFonts w:ascii="Arial" w:hAnsi="Arial" w:cs="Arial"/>
        </w:rPr>
        <w:t xml:space="preserve"> </w:t>
      </w:r>
      <w:proofErr w:type="gramStart"/>
      <w:r w:rsidRPr="000B5FFB">
        <w:rPr>
          <w:rFonts w:ascii="Arial" w:hAnsi="Arial" w:cs="Arial"/>
        </w:rPr>
        <w:t>will automatically and legally be held</w:t>
      </w:r>
      <w:proofErr w:type="gramEnd"/>
      <w:r w:rsidRPr="000B5FFB">
        <w:rPr>
          <w:rFonts w:ascii="Arial" w:hAnsi="Arial" w:cs="Arial"/>
        </w:rPr>
        <w:t xml:space="preserve">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w:t>
      </w:r>
      <w:proofErr w:type="gramStart"/>
      <w:r w:rsidRPr="000B5FFB">
        <w:rPr>
          <w:rFonts w:ascii="Arial" w:hAnsi="Arial" w:cs="Arial"/>
        </w:rPr>
        <w:t>as a result</w:t>
      </w:r>
      <w:proofErr w:type="gramEnd"/>
      <w:r w:rsidRPr="000B5FFB">
        <w:rPr>
          <w:rFonts w:ascii="Arial" w:hAnsi="Arial" w:cs="Arial"/>
        </w:rPr>
        <w:t xml:space="preserve">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w:t>
      </w:r>
      <w:r w:rsidRPr="000B5FFB">
        <w:rPr>
          <w:rFonts w:ascii="Arial" w:hAnsi="Arial" w:cs="Arial"/>
        </w:rPr>
        <w:lastRenderedPageBreak/>
        <w:t>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615862AC"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7D21B9"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w:t>
      </w:r>
      <w:bookmarkStart w:id="4" w:name="_GoBack"/>
      <w:bookmarkEnd w:id="4"/>
      <w:r w:rsidRPr="000B5FFB">
        <w:rPr>
          <w:rFonts w:ascii="Arial" w:hAnsi="Arial" w:cs="Arial"/>
        </w:rPr>
        <w:t>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proofErr w:type="gramStart"/>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to</w:t>
      </w:r>
      <w:proofErr w:type="gramEnd"/>
      <w:r w:rsidR="00423712" w:rsidRPr="000B5FFB">
        <w:rPr>
          <w:rFonts w:ascii="Arial" w:hAnsi="Arial" w:cs="Arial"/>
        </w:rPr>
        <w:t xml:space="preserve">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042E8776" w14:textId="77777777" w:rsidR="007D4CF9" w:rsidRPr="000B5FFB" w:rsidRDefault="007D4CF9" w:rsidP="007D4CF9">
      <w:pPr>
        <w:ind w:left="720" w:hanging="720"/>
        <w:jc w:val="both"/>
        <w:rPr>
          <w:rFonts w:ascii="Arial" w:hAnsi="Arial" w:cs="Arial"/>
          <w:b/>
          <w:lang w:val="en-GB"/>
        </w:rPr>
      </w:pPr>
    </w:p>
    <w:p w14:paraId="080F5B37" w14:textId="77777777"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14:paraId="7CAF6472" w14:textId="22C6462C" w:rsidR="007C13E5" w:rsidRPr="0035455F" w:rsidRDefault="00AB6267">
      <w:pPr>
        <w:jc w:val="both"/>
        <w:rPr>
          <w:rFonts w:ascii="Arial" w:hAnsi="Arial" w:cs="Arial"/>
        </w:rPr>
      </w:pPr>
      <w:r w:rsidRPr="000B5FFB">
        <w:rPr>
          <w:rFonts w:ascii="Arial" w:hAnsi="Arial" w:cs="Arial"/>
          <w:lang w:val="en-GB"/>
        </w:rPr>
        <w:br w:type="page"/>
      </w: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30E1" w14:textId="77777777" w:rsidR="00B34A19" w:rsidRDefault="00B34A19" w:rsidP="00382375">
      <w:r>
        <w:separator/>
      </w:r>
    </w:p>
  </w:endnote>
  <w:endnote w:type="continuationSeparator" w:id="0">
    <w:p w14:paraId="6953DBEB" w14:textId="77777777" w:rsidR="00B34A19" w:rsidRDefault="00B34A19"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icrosoft Yi Baiti">
    <w:panose1 w:val="03000500000000000000"/>
    <w:charset w:val="00"/>
    <w:family w:val="script"/>
    <w:pitch w:val="variable"/>
    <w:sig w:usb0="80000003" w:usb1="00010402" w:usb2="00080002"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6E5FAD" w:rsidRDefault="006E5F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6E5FAD" w:rsidRDefault="006E5F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79A8CF8A" w:rsidR="006E5FAD" w:rsidRDefault="006E5FA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95926">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95926">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4321CE44" w:rsidR="006E5FAD" w:rsidRDefault="006E5FA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9592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95926">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6E5FAD" w:rsidRDefault="006E5FA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0B2AFF26" w:rsidR="006E5FAD" w:rsidRDefault="006E5FA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95926">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95926">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77777777" w:rsidR="006E5FAD" w:rsidRDefault="006E5FA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2A4932E4" w:rsidR="006E5FAD" w:rsidRDefault="006E5FA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95926">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95926">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79246" w14:textId="77777777" w:rsidR="00B34A19" w:rsidRDefault="00B34A19" w:rsidP="00382375">
      <w:r>
        <w:separator/>
      </w:r>
    </w:p>
  </w:footnote>
  <w:footnote w:type="continuationSeparator" w:id="0">
    <w:p w14:paraId="54AF4CE8" w14:textId="77777777" w:rsidR="00B34A19" w:rsidRDefault="00B34A19" w:rsidP="00382375">
      <w:r>
        <w:continuationSeparator/>
      </w:r>
    </w:p>
  </w:footnote>
  <w:footnote w:id="1">
    <w:p w14:paraId="282EF6FE" w14:textId="77777777" w:rsidR="006E5FAD" w:rsidRPr="00F10D65" w:rsidRDefault="006E5FAD"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6E5FAD" w:rsidRDefault="006E5FAD">
      <w:pPr>
        <w:pStyle w:val="FootnoteText"/>
      </w:pPr>
      <w:r>
        <w:rPr>
          <w:rStyle w:val="FootnoteReference"/>
        </w:rPr>
        <w:footnoteRef/>
      </w:r>
      <w:r>
        <w:t xml:space="preserve"> Delete items that are not applicable or add other items as the case may be.</w:t>
      </w:r>
    </w:p>
  </w:footnote>
  <w:footnote w:id="3">
    <w:p w14:paraId="4D6D5658" w14:textId="77777777" w:rsidR="006E5FAD" w:rsidRDefault="006E5FAD" w:rsidP="00820201">
      <w:pPr>
        <w:pStyle w:val="FootnoteText"/>
      </w:pPr>
      <w:r>
        <w:rPr>
          <w:rStyle w:val="FootnoteReference"/>
        </w:rPr>
        <w:footnoteRef/>
      </w:r>
      <w:r>
        <w:t xml:space="preserve"> Indicate unit cost</w:t>
      </w:r>
      <w:proofErr w:type="gramStart"/>
      <w:r>
        <w:t>..</w:t>
      </w:r>
      <w:proofErr w:type="gramEnd"/>
    </w:p>
  </w:footnote>
  <w:footnote w:id="4">
    <w:p w14:paraId="76965824" w14:textId="77777777" w:rsidR="006E5FAD" w:rsidRDefault="006E5FAD">
      <w:pPr>
        <w:pStyle w:val="FootnoteText"/>
      </w:pPr>
      <w:r>
        <w:rPr>
          <w:rStyle w:val="FootnoteReference"/>
        </w:rPr>
        <w:footnoteRef/>
      </w:r>
      <w:r>
        <w:t xml:space="preserve"> Indicate route of each flight, and if the trip is one- or two-ways</w:t>
      </w:r>
    </w:p>
  </w:footnote>
  <w:footnote w:id="5">
    <w:p w14:paraId="00C045AF" w14:textId="77777777" w:rsidR="006E5FAD" w:rsidRDefault="006E5FAD">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6E5FAD" w:rsidRDefault="006E5FAD">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6E5FAD" w:rsidRDefault="006E5FAD">
    <w:pPr>
      <w:pStyle w:val="Header"/>
    </w:pPr>
  </w:p>
  <w:p w14:paraId="7681E2A1" w14:textId="77777777" w:rsidR="006E5FAD" w:rsidRDefault="006E5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6E5FAD" w:rsidRDefault="006E5FAD">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6E5FAD" w:rsidRDefault="006E5FA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6E5FAD" w:rsidRDefault="006E5FAD">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6E5FAD" w:rsidRDefault="006E5FA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6E5FAD" w:rsidRDefault="006E5FAD">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486DF0"/>
    <w:multiLevelType w:val="multilevel"/>
    <w:tmpl w:val="93BC2232"/>
    <w:lvl w:ilvl="0">
      <w:start w:val="1"/>
      <w:numFmt w:val="decimal"/>
      <w:lvlText w:val="%1."/>
      <w:lvlJc w:val="left"/>
      <w:pPr>
        <w:ind w:left="360" w:hanging="360"/>
      </w:pPr>
    </w:lvl>
    <w:lvl w:ilvl="1">
      <w:start w:val="1"/>
      <w:numFmt w:val="decimal"/>
      <w:isLgl/>
      <w:lvlText w:val="%1.%2"/>
      <w:lvlJc w:val="left"/>
      <w:pPr>
        <w:ind w:left="6948" w:hanging="6948"/>
      </w:pPr>
      <w:rPr>
        <w:rFonts w:hint="default"/>
      </w:rPr>
    </w:lvl>
    <w:lvl w:ilvl="2">
      <w:start w:val="1"/>
      <w:numFmt w:val="decimal"/>
      <w:isLgl/>
      <w:lvlText w:val="%1.%2.%3"/>
      <w:lvlJc w:val="left"/>
      <w:pPr>
        <w:ind w:left="6948" w:hanging="6948"/>
      </w:pPr>
      <w:rPr>
        <w:rFonts w:hint="default"/>
      </w:rPr>
    </w:lvl>
    <w:lvl w:ilvl="3">
      <w:start w:val="1"/>
      <w:numFmt w:val="decimal"/>
      <w:isLgl/>
      <w:lvlText w:val="%1.%2.%3.%4"/>
      <w:lvlJc w:val="left"/>
      <w:pPr>
        <w:ind w:left="6948" w:hanging="6948"/>
      </w:pPr>
      <w:rPr>
        <w:rFonts w:hint="default"/>
      </w:rPr>
    </w:lvl>
    <w:lvl w:ilvl="4">
      <w:start w:val="1"/>
      <w:numFmt w:val="decimal"/>
      <w:isLgl/>
      <w:lvlText w:val="%1.%2.%3.%4.%5"/>
      <w:lvlJc w:val="left"/>
      <w:pPr>
        <w:ind w:left="6948" w:hanging="6948"/>
      </w:pPr>
      <w:rPr>
        <w:rFonts w:hint="default"/>
      </w:rPr>
    </w:lvl>
    <w:lvl w:ilvl="5">
      <w:start w:val="1"/>
      <w:numFmt w:val="decimal"/>
      <w:isLgl/>
      <w:lvlText w:val="%1.%2.%3.%4.%5.%6"/>
      <w:lvlJc w:val="left"/>
      <w:pPr>
        <w:ind w:left="6948" w:hanging="6948"/>
      </w:pPr>
      <w:rPr>
        <w:rFonts w:hint="default"/>
      </w:rPr>
    </w:lvl>
    <w:lvl w:ilvl="6">
      <w:start w:val="1"/>
      <w:numFmt w:val="decimal"/>
      <w:isLgl/>
      <w:lvlText w:val="%1.%2.%3.%4.%5.%6.%7"/>
      <w:lvlJc w:val="left"/>
      <w:pPr>
        <w:ind w:left="6948" w:hanging="6948"/>
      </w:pPr>
      <w:rPr>
        <w:rFonts w:hint="default"/>
      </w:rPr>
    </w:lvl>
    <w:lvl w:ilvl="7">
      <w:start w:val="1"/>
      <w:numFmt w:val="decimal"/>
      <w:isLgl/>
      <w:lvlText w:val="%1.%2.%3.%4.%5.%6.%7.%8"/>
      <w:lvlJc w:val="left"/>
      <w:pPr>
        <w:ind w:left="6948" w:hanging="6948"/>
      </w:pPr>
      <w:rPr>
        <w:rFonts w:hint="default"/>
      </w:rPr>
    </w:lvl>
    <w:lvl w:ilvl="8">
      <w:start w:val="1"/>
      <w:numFmt w:val="decimal"/>
      <w:isLgl/>
      <w:lvlText w:val="%1.%2.%3.%4.%5.%6.%7.%8.%9"/>
      <w:lvlJc w:val="left"/>
      <w:pPr>
        <w:ind w:left="6948" w:hanging="6948"/>
      </w:pPr>
      <w:rPr>
        <w:rFonts w:hint="default"/>
      </w:rPr>
    </w:lvl>
  </w:abstractNum>
  <w:abstractNum w:abstractNumId="8" w15:restartNumberingAfterBreak="0">
    <w:nsid w:val="06146A6C"/>
    <w:multiLevelType w:val="hybridMultilevel"/>
    <w:tmpl w:val="64AA69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9B812CA"/>
    <w:multiLevelType w:val="hybridMultilevel"/>
    <w:tmpl w:val="EF4E3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D0B9A"/>
    <w:multiLevelType w:val="multilevel"/>
    <w:tmpl w:val="A89AC6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CD21594"/>
    <w:multiLevelType w:val="hybridMultilevel"/>
    <w:tmpl w:val="ED8837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5E1B8E"/>
    <w:multiLevelType w:val="hybridMultilevel"/>
    <w:tmpl w:val="9C5013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13CBF"/>
    <w:multiLevelType w:val="hybridMultilevel"/>
    <w:tmpl w:val="7A30E98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6" w15:restartNumberingAfterBreak="0">
    <w:nsid w:val="1FB6453B"/>
    <w:multiLevelType w:val="hybridMultilevel"/>
    <w:tmpl w:val="613E1C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C33F4F"/>
    <w:multiLevelType w:val="hybridMultilevel"/>
    <w:tmpl w:val="EFAACB7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E1062"/>
    <w:multiLevelType w:val="multilevel"/>
    <w:tmpl w:val="4CB676EA"/>
    <w:lvl w:ilvl="0">
      <w:start w:val="1"/>
      <w:numFmt w:val="lowerLetter"/>
      <w:lvlText w:val="%1)"/>
      <w:lvlJc w:val="left"/>
      <w:pPr>
        <w:ind w:left="360" w:hanging="360"/>
      </w:pPr>
      <w:rPr>
        <w:rFonts w:hint="default"/>
      </w:rPr>
    </w:lvl>
    <w:lvl w:ilvl="1">
      <w:start w:val="1"/>
      <w:numFmt w:val="decimal"/>
      <w:isLgl/>
      <w:lvlText w:val="%1.%2"/>
      <w:lvlJc w:val="left"/>
      <w:pPr>
        <w:ind w:left="6948" w:hanging="6948"/>
      </w:pPr>
      <w:rPr>
        <w:rFonts w:hint="default"/>
      </w:rPr>
    </w:lvl>
    <w:lvl w:ilvl="2">
      <w:start w:val="1"/>
      <w:numFmt w:val="decimal"/>
      <w:isLgl/>
      <w:lvlText w:val="%1.%2.%3"/>
      <w:lvlJc w:val="left"/>
      <w:pPr>
        <w:ind w:left="6948" w:hanging="6948"/>
      </w:pPr>
      <w:rPr>
        <w:rFonts w:hint="default"/>
      </w:rPr>
    </w:lvl>
    <w:lvl w:ilvl="3">
      <w:start w:val="1"/>
      <w:numFmt w:val="decimal"/>
      <w:isLgl/>
      <w:lvlText w:val="%1.%2.%3.%4"/>
      <w:lvlJc w:val="left"/>
      <w:pPr>
        <w:ind w:left="6948" w:hanging="6948"/>
      </w:pPr>
      <w:rPr>
        <w:rFonts w:hint="default"/>
      </w:rPr>
    </w:lvl>
    <w:lvl w:ilvl="4">
      <w:start w:val="1"/>
      <w:numFmt w:val="decimal"/>
      <w:isLgl/>
      <w:lvlText w:val="%1.%2.%3.%4.%5"/>
      <w:lvlJc w:val="left"/>
      <w:pPr>
        <w:ind w:left="6948" w:hanging="6948"/>
      </w:pPr>
      <w:rPr>
        <w:rFonts w:hint="default"/>
      </w:rPr>
    </w:lvl>
    <w:lvl w:ilvl="5">
      <w:start w:val="1"/>
      <w:numFmt w:val="decimal"/>
      <w:isLgl/>
      <w:lvlText w:val="%1.%2.%3.%4.%5.%6"/>
      <w:lvlJc w:val="left"/>
      <w:pPr>
        <w:ind w:left="6948" w:hanging="6948"/>
      </w:pPr>
      <w:rPr>
        <w:rFonts w:hint="default"/>
      </w:rPr>
    </w:lvl>
    <w:lvl w:ilvl="6">
      <w:start w:val="1"/>
      <w:numFmt w:val="decimal"/>
      <w:isLgl/>
      <w:lvlText w:val="%1.%2.%3.%4.%5.%6.%7"/>
      <w:lvlJc w:val="left"/>
      <w:pPr>
        <w:ind w:left="6948" w:hanging="6948"/>
      </w:pPr>
      <w:rPr>
        <w:rFonts w:hint="default"/>
      </w:rPr>
    </w:lvl>
    <w:lvl w:ilvl="7">
      <w:start w:val="1"/>
      <w:numFmt w:val="decimal"/>
      <w:isLgl/>
      <w:lvlText w:val="%1.%2.%3.%4.%5.%6.%7.%8"/>
      <w:lvlJc w:val="left"/>
      <w:pPr>
        <w:ind w:left="6948" w:hanging="6948"/>
      </w:pPr>
      <w:rPr>
        <w:rFonts w:hint="default"/>
      </w:rPr>
    </w:lvl>
    <w:lvl w:ilvl="8">
      <w:start w:val="1"/>
      <w:numFmt w:val="decimal"/>
      <w:isLgl/>
      <w:lvlText w:val="%1.%2.%3.%4.%5.%6.%7.%8.%9"/>
      <w:lvlJc w:val="left"/>
      <w:pPr>
        <w:ind w:left="6948" w:hanging="6948"/>
      </w:pPr>
      <w:rPr>
        <w:rFonts w:hint="default"/>
      </w:rPr>
    </w:lvl>
  </w:abstractNum>
  <w:abstractNum w:abstractNumId="21"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3"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E42959"/>
    <w:multiLevelType w:val="multilevel"/>
    <w:tmpl w:val="06203CC4"/>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6702987"/>
    <w:multiLevelType w:val="hybridMultilevel"/>
    <w:tmpl w:val="D414C09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44990"/>
    <w:multiLevelType w:val="multilevel"/>
    <w:tmpl w:val="B2FE3BA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63CFD"/>
    <w:multiLevelType w:val="hybridMultilevel"/>
    <w:tmpl w:val="10CE1A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B0AE8"/>
    <w:multiLevelType w:val="hybridMultilevel"/>
    <w:tmpl w:val="4F9EDD2A"/>
    <w:lvl w:ilvl="0" w:tplc="50821494">
      <w:start w:val="1"/>
      <w:numFmt w:val="lowerRoman"/>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5" w15:restartNumberingAfterBreak="0">
    <w:nsid w:val="602658BD"/>
    <w:multiLevelType w:val="hybridMultilevel"/>
    <w:tmpl w:val="05CA8D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1F251FA"/>
    <w:multiLevelType w:val="hybridMultilevel"/>
    <w:tmpl w:val="40F8B4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A0E7B"/>
    <w:multiLevelType w:val="hybridMultilevel"/>
    <w:tmpl w:val="7018DF2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E6549"/>
    <w:multiLevelType w:val="multilevel"/>
    <w:tmpl w:val="F2207E94"/>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E7430ED"/>
    <w:multiLevelType w:val="hybridMultilevel"/>
    <w:tmpl w:val="445A9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F06F2"/>
    <w:multiLevelType w:val="hybridMultilevel"/>
    <w:tmpl w:val="3ED26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8"/>
  </w:num>
  <w:num w:numId="2">
    <w:abstractNumId w:val="41"/>
  </w:num>
  <w:num w:numId="3">
    <w:abstractNumId w:val="0"/>
  </w:num>
  <w:num w:numId="4">
    <w:abstractNumId w:val="1"/>
  </w:num>
  <w:num w:numId="5">
    <w:abstractNumId w:val="32"/>
  </w:num>
  <w:num w:numId="6">
    <w:abstractNumId w:val="22"/>
  </w:num>
  <w:num w:numId="7">
    <w:abstractNumId w:val="13"/>
  </w:num>
  <w:num w:numId="8">
    <w:abstractNumId w:val="6"/>
  </w:num>
  <w:num w:numId="9">
    <w:abstractNumId w:val="9"/>
  </w:num>
  <w:num w:numId="10">
    <w:abstractNumId w:val="24"/>
  </w:num>
  <w:num w:numId="11">
    <w:abstractNumId w:val="19"/>
  </w:num>
  <w:num w:numId="12">
    <w:abstractNumId w:val="18"/>
  </w:num>
  <w:num w:numId="13">
    <w:abstractNumId w:val="33"/>
  </w:num>
  <w:num w:numId="14">
    <w:abstractNumId w:val="29"/>
  </w:num>
  <w:num w:numId="15">
    <w:abstractNumId w:val="30"/>
  </w:num>
  <w:num w:numId="16">
    <w:abstractNumId w:val="23"/>
  </w:num>
  <w:num w:numId="17">
    <w:abstractNumId w:val="21"/>
  </w:num>
  <w:num w:numId="18">
    <w:abstractNumId w:val="27"/>
  </w:num>
  <w:num w:numId="19">
    <w:abstractNumId w:val="14"/>
  </w:num>
  <w:num w:numId="20">
    <w:abstractNumId w:val="37"/>
  </w:num>
  <w:num w:numId="21">
    <w:abstractNumId w:val="36"/>
  </w:num>
  <w:num w:numId="22">
    <w:abstractNumId w:val="12"/>
  </w:num>
  <w:num w:numId="23">
    <w:abstractNumId w:val="10"/>
  </w:num>
  <w:num w:numId="24">
    <w:abstractNumId w:val="26"/>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7"/>
  </w:num>
  <w:num w:numId="33">
    <w:abstractNumId w:val="34"/>
  </w:num>
  <w:num w:numId="34">
    <w:abstractNumId w:val="8"/>
  </w:num>
  <w:num w:numId="35">
    <w:abstractNumId w:val="25"/>
  </w:num>
  <w:num w:numId="36">
    <w:abstractNumId w:val="39"/>
  </w:num>
  <w:num w:numId="37">
    <w:abstractNumId w:val="17"/>
  </w:num>
  <w:num w:numId="38">
    <w:abstractNumId w:val="20"/>
  </w:num>
  <w:num w:numId="39">
    <w:abstractNumId w:val="40"/>
  </w:num>
  <w:num w:numId="40">
    <w:abstractNumId w:val="35"/>
  </w:num>
  <w:num w:numId="41">
    <w:abstractNumId w:val="16"/>
  </w:num>
  <w:num w:numId="42">
    <w:abstractNumId w:val="38"/>
  </w:num>
  <w:num w:numId="4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4E03"/>
    <w:rsid w:val="00065E51"/>
    <w:rsid w:val="00071981"/>
    <w:rsid w:val="00071FCC"/>
    <w:rsid w:val="00076310"/>
    <w:rsid w:val="000800A9"/>
    <w:rsid w:val="000829C3"/>
    <w:rsid w:val="00083027"/>
    <w:rsid w:val="000858AC"/>
    <w:rsid w:val="00085E4C"/>
    <w:rsid w:val="00090A79"/>
    <w:rsid w:val="00095BED"/>
    <w:rsid w:val="000A479E"/>
    <w:rsid w:val="000B0DE1"/>
    <w:rsid w:val="000B5FFB"/>
    <w:rsid w:val="000C08A9"/>
    <w:rsid w:val="000C31E9"/>
    <w:rsid w:val="000D104D"/>
    <w:rsid w:val="000D253B"/>
    <w:rsid w:val="000D3EE4"/>
    <w:rsid w:val="000D51EB"/>
    <w:rsid w:val="000E3C1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7E79"/>
    <w:rsid w:val="001353A5"/>
    <w:rsid w:val="00141687"/>
    <w:rsid w:val="00145C69"/>
    <w:rsid w:val="00181A7F"/>
    <w:rsid w:val="00186025"/>
    <w:rsid w:val="00193CD6"/>
    <w:rsid w:val="00196866"/>
    <w:rsid w:val="001A1C4C"/>
    <w:rsid w:val="001A1D68"/>
    <w:rsid w:val="001A3F9C"/>
    <w:rsid w:val="001B16EA"/>
    <w:rsid w:val="001C3F33"/>
    <w:rsid w:val="001C6159"/>
    <w:rsid w:val="001C64E3"/>
    <w:rsid w:val="001D4595"/>
    <w:rsid w:val="001D7ED9"/>
    <w:rsid w:val="001F0602"/>
    <w:rsid w:val="001F1A99"/>
    <w:rsid w:val="001F5B33"/>
    <w:rsid w:val="00203FA1"/>
    <w:rsid w:val="0020784C"/>
    <w:rsid w:val="00212E37"/>
    <w:rsid w:val="00215D25"/>
    <w:rsid w:val="00217762"/>
    <w:rsid w:val="002222A8"/>
    <w:rsid w:val="0022236E"/>
    <w:rsid w:val="0022736B"/>
    <w:rsid w:val="0023773B"/>
    <w:rsid w:val="00242F09"/>
    <w:rsid w:val="00247624"/>
    <w:rsid w:val="00247FAE"/>
    <w:rsid w:val="002509DD"/>
    <w:rsid w:val="00251482"/>
    <w:rsid w:val="0025415D"/>
    <w:rsid w:val="002614EB"/>
    <w:rsid w:val="00263C19"/>
    <w:rsid w:val="00265BE1"/>
    <w:rsid w:val="002732D4"/>
    <w:rsid w:val="00277572"/>
    <w:rsid w:val="00284C02"/>
    <w:rsid w:val="00291838"/>
    <w:rsid w:val="0029644A"/>
    <w:rsid w:val="0029645B"/>
    <w:rsid w:val="00297453"/>
    <w:rsid w:val="002A40B5"/>
    <w:rsid w:val="002A50AA"/>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6D3B"/>
    <w:rsid w:val="00317EAF"/>
    <w:rsid w:val="00323913"/>
    <w:rsid w:val="00330680"/>
    <w:rsid w:val="003377C2"/>
    <w:rsid w:val="0034158B"/>
    <w:rsid w:val="00344671"/>
    <w:rsid w:val="00351771"/>
    <w:rsid w:val="0035455F"/>
    <w:rsid w:val="00357A58"/>
    <w:rsid w:val="00363B89"/>
    <w:rsid w:val="00365466"/>
    <w:rsid w:val="003671EC"/>
    <w:rsid w:val="00367838"/>
    <w:rsid w:val="00367F39"/>
    <w:rsid w:val="00382375"/>
    <w:rsid w:val="00385CB9"/>
    <w:rsid w:val="0039286F"/>
    <w:rsid w:val="00393803"/>
    <w:rsid w:val="00393C0D"/>
    <w:rsid w:val="00397AEB"/>
    <w:rsid w:val="003A127C"/>
    <w:rsid w:val="003B0A1F"/>
    <w:rsid w:val="003B1D31"/>
    <w:rsid w:val="003B35EC"/>
    <w:rsid w:val="003C7F83"/>
    <w:rsid w:val="003D026D"/>
    <w:rsid w:val="003D261E"/>
    <w:rsid w:val="003D5B8F"/>
    <w:rsid w:val="003E287F"/>
    <w:rsid w:val="003F221C"/>
    <w:rsid w:val="003F2782"/>
    <w:rsid w:val="003F2B04"/>
    <w:rsid w:val="00400878"/>
    <w:rsid w:val="00423712"/>
    <w:rsid w:val="00424C0C"/>
    <w:rsid w:val="00424DFF"/>
    <w:rsid w:val="0043268F"/>
    <w:rsid w:val="00433AA4"/>
    <w:rsid w:val="00434A2F"/>
    <w:rsid w:val="00445B8B"/>
    <w:rsid w:val="0045149F"/>
    <w:rsid w:val="00452C93"/>
    <w:rsid w:val="004538D6"/>
    <w:rsid w:val="0045427D"/>
    <w:rsid w:val="00465DDB"/>
    <w:rsid w:val="00477A2B"/>
    <w:rsid w:val="004819F2"/>
    <w:rsid w:val="00483A66"/>
    <w:rsid w:val="00493119"/>
    <w:rsid w:val="004A19C9"/>
    <w:rsid w:val="004A1B8F"/>
    <w:rsid w:val="004B069E"/>
    <w:rsid w:val="004B1C37"/>
    <w:rsid w:val="004B4AEF"/>
    <w:rsid w:val="004B4F7B"/>
    <w:rsid w:val="004C6FC9"/>
    <w:rsid w:val="004D105F"/>
    <w:rsid w:val="004D569E"/>
    <w:rsid w:val="004E533E"/>
    <w:rsid w:val="004E6977"/>
    <w:rsid w:val="00501860"/>
    <w:rsid w:val="0050234E"/>
    <w:rsid w:val="00507A7D"/>
    <w:rsid w:val="00507E2F"/>
    <w:rsid w:val="005104E1"/>
    <w:rsid w:val="00512F9D"/>
    <w:rsid w:val="0051750A"/>
    <w:rsid w:val="0052363F"/>
    <w:rsid w:val="00524FA9"/>
    <w:rsid w:val="0052678D"/>
    <w:rsid w:val="00527FAD"/>
    <w:rsid w:val="005303A1"/>
    <w:rsid w:val="005313E7"/>
    <w:rsid w:val="0054794A"/>
    <w:rsid w:val="00556EA7"/>
    <w:rsid w:val="0055781E"/>
    <w:rsid w:val="00561977"/>
    <w:rsid w:val="00570E19"/>
    <w:rsid w:val="005845D5"/>
    <w:rsid w:val="00586382"/>
    <w:rsid w:val="005A0E9D"/>
    <w:rsid w:val="005A2FD0"/>
    <w:rsid w:val="005B375A"/>
    <w:rsid w:val="005B48DF"/>
    <w:rsid w:val="005B75FA"/>
    <w:rsid w:val="005C00C0"/>
    <w:rsid w:val="005C479E"/>
    <w:rsid w:val="005D03E6"/>
    <w:rsid w:val="005D26A7"/>
    <w:rsid w:val="005E4932"/>
    <w:rsid w:val="005F1E26"/>
    <w:rsid w:val="005F2A44"/>
    <w:rsid w:val="005F4850"/>
    <w:rsid w:val="005F66AE"/>
    <w:rsid w:val="00600943"/>
    <w:rsid w:val="00604DB3"/>
    <w:rsid w:val="00606D26"/>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D5279"/>
    <w:rsid w:val="006E39FD"/>
    <w:rsid w:val="006E5FAD"/>
    <w:rsid w:val="006F72F3"/>
    <w:rsid w:val="006F7721"/>
    <w:rsid w:val="00700382"/>
    <w:rsid w:val="00710EE7"/>
    <w:rsid w:val="00712D00"/>
    <w:rsid w:val="007157B1"/>
    <w:rsid w:val="007157BF"/>
    <w:rsid w:val="00720311"/>
    <w:rsid w:val="007222ED"/>
    <w:rsid w:val="007320E5"/>
    <w:rsid w:val="00737E9F"/>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B7A66"/>
    <w:rsid w:val="007C0613"/>
    <w:rsid w:val="007C0DD6"/>
    <w:rsid w:val="007C13E5"/>
    <w:rsid w:val="007C150F"/>
    <w:rsid w:val="007C2094"/>
    <w:rsid w:val="007C41FB"/>
    <w:rsid w:val="007C550F"/>
    <w:rsid w:val="007D0F86"/>
    <w:rsid w:val="007D21B9"/>
    <w:rsid w:val="007D4CF9"/>
    <w:rsid w:val="007F192D"/>
    <w:rsid w:val="007F1A08"/>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466EE"/>
    <w:rsid w:val="008469E3"/>
    <w:rsid w:val="00850D2A"/>
    <w:rsid w:val="0085365F"/>
    <w:rsid w:val="00856E37"/>
    <w:rsid w:val="0086173D"/>
    <w:rsid w:val="008617A7"/>
    <w:rsid w:val="0086622A"/>
    <w:rsid w:val="00867E27"/>
    <w:rsid w:val="00872125"/>
    <w:rsid w:val="00880709"/>
    <w:rsid w:val="00880F84"/>
    <w:rsid w:val="00881A1E"/>
    <w:rsid w:val="00891EB1"/>
    <w:rsid w:val="00893450"/>
    <w:rsid w:val="008A03CC"/>
    <w:rsid w:val="008A298E"/>
    <w:rsid w:val="008A2B74"/>
    <w:rsid w:val="008B20DA"/>
    <w:rsid w:val="008C23FC"/>
    <w:rsid w:val="008C4DF4"/>
    <w:rsid w:val="008C6AD8"/>
    <w:rsid w:val="008E0345"/>
    <w:rsid w:val="008E19DA"/>
    <w:rsid w:val="008E4857"/>
    <w:rsid w:val="008E6C70"/>
    <w:rsid w:val="008F263C"/>
    <w:rsid w:val="00900768"/>
    <w:rsid w:val="00901776"/>
    <w:rsid w:val="00902413"/>
    <w:rsid w:val="00903CE6"/>
    <w:rsid w:val="00904146"/>
    <w:rsid w:val="009226E1"/>
    <w:rsid w:val="009254EB"/>
    <w:rsid w:val="009308BE"/>
    <w:rsid w:val="00930A6C"/>
    <w:rsid w:val="00944E70"/>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D2247"/>
    <w:rsid w:val="009D5DCD"/>
    <w:rsid w:val="009E71A7"/>
    <w:rsid w:val="009F7340"/>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5926"/>
    <w:rsid w:val="00A976DC"/>
    <w:rsid w:val="00AA1943"/>
    <w:rsid w:val="00AA23D4"/>
    <w:rsid w:val="00AA48EC"/>
    <w:rsid w:val="00AB4D9D"/>
    <w:rsid w:val="00AB6267"/>
    <w:rsid w:val="00AD4EDC"/>
    <w:rsid w:val="00AD4FA6"/>
    <w:rsid w:val="00AD554C"/>
    <w:rsid w:val="00AD5BB9"/>
    <w:rsid w:val="00AE5243"/>
    <w:rsid w:val="00AF150F"/>
    <w:rsid w:val="00AF2932"/>
    <w:rsid w:val="00AF4929"/>
    <w:rsid w:val="00AF6377"/>
    <w:rsid w:val="00B2214D"/>
    <w:rsid w:val="00B23757"/>
    <w:rsid w:val="00B25495"/>
    <w:rsid w:val="00B34623"/>
    <w:rsid w:val="00B34A19"/>
    <w:rsid w:val="00B3591E"/>
    <w:rsid w:val="00B35F9C"/>
    <w:rsid w:val="00B41E94"/>
    <w:rsid w:val="00B42B13"/>
    <w:rsid w:val="00B43D20"/>
    <w:rsid w:val="00B560E8"/>
    <w:rsid w:val="00B62336"/>
    <w:rsid w:val="00B71ED4"/>
    <w:rsid w:val="00B729DD"/>
    <w:rsid w:val="00B779A6"/>
    <w:rsid w:val="00B82E8E"/>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63647"/>
    <w:rsid w:val="00C71AC5"/>
    <w:rsid w:val="00C7446C"/>
    <w:rsid w:val="00C8584F"/>
    <w:rsid w:val="00C85DA8"/>
    <w:rsid w:val="00C90764"/>
    <w:rsid w:val="00C90FC4"/>
    <w:rsid w:val="00C92664"/>
    <w:rsid w:val="00C95C0D"/>
    <w:rsid w:val="00CA56F3"/>
    <w:rsid w:val="00CB19FF"/>
    <w:rsid w:val="00CB2B00"/>
    <w:rsid w:val="00CC0CF3"/>
    <w:rsid w:val="00CC4F64"/>
    <w:rsid w:val="00CD0445"/>
    <w:rsid w:val="00CD433B"/>
    <w:rsid w:val="00CD5BE8"/>
    <w:rsid w:val="00CD6564"/>
    <w:rsid w:val="00CF37EF"/>
    <w:rsid w:val="00D017D8"/>
    <w:rsid w:val="00D04AD8"/>
    <w:rsid w:val="00D06765"/>
    <w:rsid w:val="00D227E4"/>
    <w:rsid w:val="00D30B4E"/>
    <w:rsid w:val="00D30B89"/>
    <w:rsid w:val="00D315F7"/>
    <w:rsid w:val="00D4490B"/>
    <w:rsid w:val="00D4764E"/>
    <w:rsid w:val="00D565EC"/>
    <w:rsid w:val="00D56BF2"/>
    <w:rsid w:val="00D60D4E"/>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C07EA"/>
    <w:rsid w:val="00DD49F6"/>
    <w:rsid w:val="00DE129D"/>
    <w:rsid w:val="00DF201A"/>
    <w:rsid w:val="00E10360"/>
    <w:rsid w:val="00E15BD6"/>
    <w:rsid w:val="00E22607"/>
    <w:rsid w:val="00E22B74"/>
    <w:rsid w:val="00E247C4"/>
    <w:rsid w:val="00E26188"/>
    <w:rsid w:val="00E35CE7"/>
    <w:rsid w:val="00E37085"/>
    <w:rsid w:val="00E40E57"/>
    <w:rsid w:val="00E42746"/>
    <w:rsid w:val="00E51C8B"/>
    <w:rsid w:val="00E64648"/>
    <w:rsid w:val="00E66189"/>
    <w:rsid w:val="00E70A74"/>
    <w:rsid w:val="00E70DB9"/>
    <w:rsid w:val="00E71D4A"/>
    <w:rsid w:val="00E940B3"/>
    <w:rsid w:val="00EA011D"/>
    <w:rsid w:val="00EA7992"/>
    <w:rsid w:val="00EB48E4"/>
    <w:rsid w:val="00EB57E4"/>
    <w:rsid w:val="00EC131D"/>
    <w:rsid w:val="00EC3A43"/>
    <w:rsid w:val="00EC490F"/>
    <w:rsid w:val="00ED591C"/>
    <w:rsid w:val="00EE13D3"/>
    <w:rsid w:val="00EE71F7"/>
    <w:rsid w:val="00EF0BDC"/>
    <w:rsid w:val="00EF1046"/>
    <w:rsid w:val="00EF212E"/>
    <w:rsid w:val="00EF3E6B"/>
    <w:rsid w:val="00F01042"/>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0970"/>
    <w:rsid w:val="00F548B6"/>
    <w:rsid w:val="00F606FD"/>
    <w:rsid w:val="00F71BBF"/>
    <w:rsid w:val="00F927D0"/>
    <w:rsid w:val="00F94072"/>
    <w:rsid w:val="00F959CE"/>
    <w:rsid w:val="00F95D02"/>
    <w:rsid w:val="00FA5B63"/>
    <w:rsid w:val="00FA6731"/>
    <w:rsid w:val="00FA7D4A"/>
    <w:rsid w:val="00FB09B7"/>
    <w:rsid w:val="00FB4201"/>
    <w:rsid w:val="00FB78BA"/>
    <w:rsid w:val="00FB7F1F"/>
    <w:rsid w:val="00FC5324"/>
    <w:rsid w:val="00FC5BAF"/>
    <w:rsid w:val="00FC62B6"/>
    <w:rsid w:val="00FC7BCE"/>
    <w:rsid w:val="00FC7E65"/>
    <w:rsid w:val="00FD2907"/>
    <w:rsid w:val="00FE28D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99"/>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AppData/Local/Desktop/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ifani@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mparakukwa@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ightdrugs@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5A1C-D4B9-481A-B823-D2179736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27</Pages>
  <Words>7684</Words>
  <Characters>43801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51383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12</cp:revision>
  <cp:lastPrinted>2017-10-16T05:58:00Z</cp:lastPrinted>
  <dcterms:created xsi:type="dcterms:W3CDTF">2019-11-08T06:43:00Z</dcterms:created>
  <dcterms:modified xsi:type="dcterms:W3CDTF">2019-11-21T09:25:00Z</dcterms:modified>
</cp:coreProperties>
</file>