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F8F42" w14:textId="77777777" w:rsidR="003A572C" w:rsidRDefault="003A572C" w:rsidP="003A572C">
      <w:r w:rsidRPr="00787096">
        <w:rPr>
          <w:rFonts w:ascii="Arial" w:hAnsi="Arial" w:cs="Arial"/>
          <w:b/>
          <w:bCs/>
          <w:i/>
          <w:iCs/>
          <w:sz w:val="24"/>
          <w:szCs w:val="24"/>
        </w:rPr>
        <w:t>Call for Proposals</w:t>
      </w:r>
    </w:p>
    <w:p w14:paraId="0BC7AB6D" w14:textId="77777777" w:rsidR="003A572C" w:rsidRDefault="003A572C" w:rsidP="003A572C">
      <w:r w:rsidRPr="00A76E73">
        <w:rPr>
          <w:rFonts w:ascii="Arial" w:hAnsi="Arial" w:cs="Arial"/>
          <w:i/>
          <w:iCs/>
          <w:sz w:val="24"/>
          <w:szCs w:val="24"/>
          <w:lang w:val="en-BW"/>
        </w:rPr>
        <w:t xml:space="preserve">The German Development Cooperation (GDC) through the Deutsche Gesellschaft für Internationale </w:t>
      </w:r>
      <w:proofErr w:type="spellStart"/>
      <w:r w:rsidRPr="00A76E73">
        <w:rPr>
          <w:rFonts w:ascii="Arial" w:hAnsi="Arial" w:cs="Arial"/>
          <w:i/>
          <w:iCs/>
          <w:sz w:val="24"/>
          <w:szCs w:val="24"/>
          <w:lang w:val="en-BW"/>
        </w:rPr>
        <w:t>Zusammenarbeit</w:t>
      </w:r>
      <w:proofErr w:type="spellEnd"/>
      <w:r w:rsidRPr="00A76E73">
        <w:rPr>
          <w:rFonts w:ascii="Arial" w:hAnsi="Arial" w:cs="Arial"/>
          <w:i/>
          <w:iCs/>
          <w:sz w:val="24"/>
          <w:szCs w:val="24"/>
          <w:lang w:val="en-BW"/>
        </w:rPr>
        <w:t xml:space="preserve"> (GIZ) provides support to SADC Secretariat and SADC Member States to implement the </w:t>
      </w:r>
      <w:r w:rsidRPr="00A76E73">
        <w:rPr>
          <w:rFonts w:ascii="Arial" w:hAnsi="Arial" w:cs="Arial"/>
          <w:i/>
          <w:iCs/>
          <w:sz w:val="24"/>
          <w:szCs w:val="24"/>
        </w:rPr>
        <w:t xml:space="preserve">upcoming joint </w:t>
      </w:r>
      <w:r w:rsidRPr="00A76E73">
        <w:rPr>
          <w:rFonts w:ascii="Arial" w:hAnsi="Arial" w:cs="Arial"/>
          <w:i/>
          <w:iCs/>
          <w:sz w:val="24"/>
          <w:szCs w:val="24"/>
          <w:lang w:val="en-BW"/>
        </w:rPr>
        <w:t xml:space="preserve">regional </w:t>
      </w:r>
      <w:r w:rsidRPr="00A76E73">
        <w:rPr>
          <w:rFonts w:ascii="Arial" w:hAnsi="Arial" w:cs="Arial"/>
          <w:i/>
          <w:iCs/>
          <w:sz w:val="24"/>
          <w:szCs w:val="24"/>
        </w:rPr>
        <w:t xml:space="preserve">SADC/GIZ </w:t>
      </w:r>
      <w:r w:rsidRPr="00A76E73">
        <w:rPr>
          <w:rFonts w:ascii="Arial" w:hAnsi="Arial" w:cs="Arial"/>
          <w:i/>
          <w:iCs/>
          <w:sz w:val="24"/>
          <w:szCs w:val="24"/>
          <w:lang w:val="en-BW"/>
        </w:rPr>
        <w:t xml:space="preserve">programme </w:t>
      </w:r>
      <w:r w:rsidRPr="00A76E73">
        <w:rPr>
          <w:rFonts w:ascii="Arial" w:hAnsi="Arial" w:cs="Arial"/>
          <w:i/>
          <w:iCs/>
          <w:sz w:val="24"/>
          <w:szCs w:val="24"/>
        </w:rPr>
        <w:t xml:space="preserve">on </w:t>
      </w:r>
      <w:r w:rsidRPr="00A76E73">
        <w:rPr>
          <w:rFonts w:ascii="Arial" w:hAnsi="Arial" w:cs="Arial"/>
          <w:i/>
          <w:iCs/>
          <w:sz w:val="24"/>
          <w:szCs w:val="24"/>
          <w:lang w:val="en-BW"/>
        </w:rPr>
        <w:t xml:space="preserve">“Climate Resilience and NRM in the SADC Region” </w:t>
      </w:r>
      <w:r w:rsidRPr="00A76E73">
        <w:rPr>
          <w:rFonts w:ascii="Arial" w:hAnsi="Arial" w:cs="Arial"/>
          <w:i/>
          <w:iCs/>
          <w:sz w:val="24"/>
          <w:szCs w:val="24"/>
        </w:rPr>
        <w:t>(C-NRM) running from 2021 to 2023</w:t>
      </w:r>
      <w:r w:rsidRPr="00A76E73">
        <w:rPr>
          <w:rFonts w:ascii="Arial" w:hAnsi="Arial" w:cs="Arial"/>
          <w:i/>
          <w:iCs/>
          <w:sz w:val="24"/>
          <w:szCs w:val="24"/>
          <w:lang w:val="en-BW"/>
        </w:rPr>
        <w:t xml:space="preserve">. </w:t>
      </w:r>
      <w:r w:rsidRPr="00A76E73">
        <w:rPr>
          <w:rFonts w:ascii="Arial" w:hAnsi="Arial" w:cs="Arial"/>
          <w:i/>
          <w:iCs/>
          <w:sz w:val="24"/>
          <w:szCs w:val="24"/>
        </w:rPr>
        <w:t>T</w:t>
      </w:r>
      <w:r w:rsidRPr="00A76E73">
        <w:rPr>
          <w:rFonts w:ascii="Arial" w:hAnsi="Arial" w:cs="Arial"/>
          <w:i/>
          <w:iCs/>
          <w:sz w:val="24"/>
          <w:szCs w:val="24"/>
          <w:lang w:val="en-BW"/>
        </w:rPr>
        <w:t xml:space="preserve">he </w:t>
      </w:r>
      <w:r w:rsidRPr="00A76E73">
        <w:rPr>
          <w:rFonts w:ascii="Arial" w:hAnsi="Arial" w:cs="Arial"/>
          <w:i/>
          <w:iCs/>
          <w:sz w:val="24"/>
          <w:szCs w:val="24"/>
        </w:rPr>
        <w:t>SADC/GIZ C-NRM programme</w:t>
      </w:r>
      <w:r w:rsidRPr="00A76E73">
        <w:rPr>
          <w:rFonts w:ascii="Arial" w:hAnsi="Arial" w:cs="Arial"/>
          <w:i/>
          <w:iCs/>
          <w:sz w:val="24"/>
          <w:szCs w:val="24"/>
          <w:lang w:val="en-BW"/>
        </w:rPr>
        <w:t xml:space="preserve"> makes available funds for </w:t>
      </w:r>
      <w:r>
        <w:rPr>
          <w:rFonts w:ascii="Arial" w:hAnsi="Arial" w:cs="Arial"/>
          <w:i/>
          <w:iCs/>
          <w:sz w:val="24"/>
          <w:szCs w:val="24"/>
          <w:lang w:val="en-BW"/>
        </w:rPr>
        <w:t xml:space="preserve">the development of </w:t>
      </w:r>
      <w:r>
        <w:rPr>
          <w:rFonts w:ascii="Arial" w:hAnsi="Arial" w:cs="Arial"/>
          <w:i/>
          <w:iCs/>
          <w:sz w:val="24"/>
          <w:szCs w:val="24"/>
        </w:rPr>
        <w:t xml:space="preserve">demonstration </w:t>
      </w:r>
      <w:r>
        <w:rPr>
          <w:rFonts w:ascii="Arial" w:hAnsi="Arial" w:cs="Arial"/>
          <w:i/>
          <w:iCs/>
          <w:sz w:val="24"/>
          <w:szCs w:val="24"/>
          <w:lang w:val="en-BW"/>
        </w:rPr>
        <w:t xml:space="preserve">projects in SADC </w:t>
      </w:r>
      <w:proofErr w:type="spellStart"/>
      <w:r>
        <w:rPr>
          <w:rFonts w:ascii="Arial" w:hAnsi="Arial" w:cs="Arial"/>
          <w:i/>
          <w:iCs/>
          <w:sz w:val="24"/>
          <w:szCs w:val="24"/>
          <w:lang w:val="en-BW"/>
        </w:rPr>
        <w:t>TFCAs</w:t>
      </w:r>
      <w:proofErr w:type="spellEnd"/>
      <w:r>
        <w:rPr>
          <w:rFonts w:ascii="Arial" w:hAnsi="Arial" w:cs="Arial"/>
          <w:i/>
          <w:iCs/>
          <w:sz w:val="24"/>
          <w:szCs w:val="24"/>
          <w:lang w:val="en-BW"/>
        </w:rPr>
        <w:t xml:space="preserve"> in the area</w:t>
      </w:r>
      <w:r>
        <w:rPr>
          <w:rFonts w:ascii="Arial" w:hAnsi="Arial" w:cs="Arial"/>
          <w:i/>
          <w:iCs/>
          <w:sz w:val="24"/>
          <w:szCs w:val="24"/>
        </w:rPr>
        <w:t>s</w:t>
      </w:r>
      <w:r>
        <w:rPr>
          <w:rFonts w:ascii="Arial" w:hAnsi="Arial" w:cs="Arial"/>
          <w:i/>
          <w:iCs/>
          <w:sz w:val="24"/>
          <w:szCs w:val="24"/>
          <w:lang w:val="en-BW"/>
        </w:rPr>
        <w:t xml:space="preserve"> of </w:t>
      </w:r>
    </w:p>
    <w:p w14:paraId="06081CEA" w14:textId="77777777" w:rsidR="003A572C" w:rsidRDefault="003A572C" w:rsidP="003A572C">
      <w:pPr>
        <w:pStyle w:val="ListParagraph"/>
        <w:jc w:val="center"/>
      </w:pPr>
      <w:r>
        <w:rPr>
          <w:rFonts w:ascii="Arial" w:hAnsi="Arial" w:cs="Arial"/>
          <w:b/>
          <w:bCs/>
          <w:i/>
          <w:iCs/>
          <w:sz w:val="24"/>
          <w:szCs w:val="24"/>
          <w:lang w:val="en-BW"/>
        </w:rPr>
        <w:t> </w:t>
      </w:r>
    </w:p>
    <w:p w14:paraId="0049E5D9" w14:textId="77777777" w:rsidR="003A572C" w:rsidRDefault="003A572C" w:rsidP="003A572C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BW"/>
        </w:rPr>
        <w:t xml:space="preserve">Building More Resilient Communities in and around 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BW"/>
        </w:rPr>
        <w:t>TFCAs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BW"/>
        </w:rPr>
        <w:t>,</w:t>
      </w:r>
    </w:p>
    <w:p w14:paraId="2E036916" w14:textId="77777777" w:rsidR="003A572C" w:rsidRDefault="003A572C" w:rsidP="003A572C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BW"/>
        </w:rPr>
        <w:t>Cross-Border Climate Change Adaptation and Mitigation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in TFCAs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BW"/>
        </w:rPr>
        <w:t>,</w:t>
      </w:r>
    </w:p>
    <w:p w14:paraId="53E32DC2" w14:textId="77777777" w:rsidR="003A572C" w:rsidRDefault="003A572C" w:rsidP="003A572C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BW"/>
        </w:rPr>
        <w:t xml:space="preserve">Strengthening Cross-Border Collaboration and Regional Integration in 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BW"/>
        </w:rPr>
        <w:t>TFCAs</w:t>
      </w:r>
      <w:proofErr w:type="spellEnd"/>
    </w:p>
    <w:p w14:paraId="4D5F5F9D" w14:textId="77777777" w:rsidR="003A572C" w:rsidRDefault="003A572C" w:rsidP="003A572C">
      <w:r>
        <w:rPr>
          <w:rFonts w:ascii="Arial" w:hAnsi="Arial" w:cs="Arial"/>
          <w:i/>
          <w:iCs/>
          <w:sz w:val="24"/>
          <w:szCs w:val="24"/>
          <w:lang w:val="en-BW"/>
        </w:rPr>
        <w:t xml:space="preserve">Organisations </w:t>
      </w:r>
      <w:r>
        <w:rPr>
          <w:rFonts w:ascii="Arial" w:hAnsi="Arial" w:cs="Arial"/>
          <w:i/>
          <w:iCs/>
          <w:sz w:val="24"/>
          <w:szCs w:val="24"/>
        </w:rPr>
        <w:t xml:space="preserve">working </w:t>
      </w:r>
      <w:r>
        <w:rPr>
          <w:rFonts w:ascii="Arial" w:hAnsi="Arial" w:cs="Arial"/>
          <w:i/>
          <w:iCs/>
          <w:sz w:val="24"/>
          <w:szCs w:val="24"/>
          <w:lang w:val="en-BW"/>
        </w:rPr>
        <w:t xml:space="preserve">in SADC </w:t>
      </w:r>
      <w:proofErr w:type="spellStart"/>
      <w:r>
        <w:rPr>
          <w:rFonts w:ascii="Arial" w:hAnsi="Arial" w:cs="Arial"/>
          <w:i/>
          <w:iCs/>
          <w:sz w:val="24"/>
          <w:szCs w:val="24"/>
          <w:lang w:val="en-BW"/>
        </w:rPr>
        <w:t>TFCAs</w:t>
      </w:r>
      <w:proofErr w:type="spellEnd"/>
      <w:r>
        <w:rPr>
          <w:rFonts w:ascii="Arial" w:hAnsi="Arial" w:cs="Arial"/>
          <w:i/>
          <w:iCs/>
          <w:sz w:val="24"/>
          <w:szCs w:val="24"/>
          <w:lang w:val="en-BW"/>
        </w:rPr>
        <w:t xml:space="preserve"> are invited to submit project </w:t>
      </w:r>
      <w:r>
        <w:rPr>
          <w:rFonts w:ascii="Arial" w:hAnsi="Arial" w:cs="Arial"/>
          <w:i/>
          <w:iCs/>
          <w:sz w:val="24"/>
          <w:szCs w:val="24"/>
        </w:rPr>
        <w:t>proposals for such demonstration projects</w:t>
      </w:r>
      <w:r>
        <w:rPr>
          <w:rFonts w:ascii="Arial" w:hAnsi="Arial" w:cs="Arial"/>
          <w:i/>
          <w:iCs/>
          <w:sz w:val="24"/>
          <w:szCs w:val="24"/>
          <w:lang w:val="en-BW"/>
        </w:rPr>
        <w:t xml:space="preserve">, which may include the following topics: alternative livelihoods, climate smart agriculture, aquaculture, fisheries, forestry (e.g. REDD), rangeland management, and ecosystem-based adaptation/ nature-based solutions. </w:t>
      </w:r>
      <w:r>
        <w:rPr>
          <w:rFonts w:ascii="Arial" w:hAnsi="Arial" w:cs="Arial"/>
          <w:i/>
          <w:iCs/>
          <w:sz w:val="24"/>
          <w:szCs w:val="24"/>
        </w:rPr>
        <w:t>The demonstration projects are planned to start in early 2021.  </w:t>
      </w:r>
    </w:p>
    <w:p w14:paraId="5EE3F8B4" w14:textId="6E199667" w:rsidR="003A572C" w:rsidRDefault="003A572C" w:rsidP="003A572C">
      <w:r>
        <w:rPr>
          <w:rFonts w:ascii="Arial" w:hAnsi="Arial" w:cs="Arial"/>
          <w:i/>
          <w:iCs/>
          <w:sz w:val="24"/>
          <w:szCs w:val="24"/>
        </w:rPr>
        <w:t xml:space="preserve">We </w:t>
      </w:r>
      <w:r>
        <w:rPr>
          <w:rFonts w:ascii="Arial" w:hAnsi="Arial" w:cs="Arial"/>
          <w:i/>
          <w:iCs/>
          <w:sz w:val="24"/>
          <w:szCs w:val="24"/>
          <w:lang w:val="en-BW"/>
        </w:rPr>
        <w:t xml:space="preserve">welcome project </w:t>
      </w:r>
      <w:r>
        <w:rPr>
          <w:rFonts w:ascii="Arial" w:hAnsi="Arial" w:cs="Arial"/>
          <w:i/>
          <w:iCs/>
          <w:sz w:val="24"/>
          <w:szCs w:val="24"/>
        </w:rPr>
        <w:t xml:space="preserve">proposals </w:t>
      </w:r>
      <w:r>
        <w:rPr>
          <w:rFonts w:ascii="Arial" w:hAnsi="Arial" w:cs="Arial"/>
          <w:i/>
          <w:iCs/>
          <w:sz w:val="24"/>
          <w:szCs w:val="24"/>
          <w:lang w:val="en-BW"/>
        </w:rPr>
        <w:t xml:space="preserve">based on existing (cross-border) initiatives and projects who see a potential for an add-on component or scaling-up of a proven methodology. </w:t>
      </w:r>
      <w:r>
        <w:rPr>
          <w:rFonts w:ascii="Arial" w:hAnsi="Arial" w:cs="Arial"/>
          <w:i/>
          <w:iCs/>
          <w:sz w:val="24"/>
          <w:szCs w:val="24"/>
        </w:rPr>
        <w:t>For further details ple</w:t>
      </w:r>
      <w:bookmarkStart w:id="0" w:name="_GoBack"/>
      <w:bookmarkEnd w:id="0"/>
      <w:r>
        <w:rPr>
          <w:rFonts w:ascii="Arial" w:hAnsi="Arial" w:cs="Arial"/>
          <w:i/>
          <w:iCs/>
          <w:sz w:val="24"/>
          <w:szCs w:val="24"/>
        </w:rPr>
        <w:t xml:space="preserve">ase refer to the Terms of Reference in English, French and Portuguese. Proposals should be submitted electronically in English language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until </w:t>
      </w:r>
      <w:r w:rsidR="00787096">
        <w:rPr>
          <w:rFonts w:ascii="Arial" w:hAnsi="Arial" w:cs="Arial"/>
          <w:b/>
          <w:bCs/>
          <w:i/>
          <w:iCs/>
          <w:sz w:val="24"/>
          <w:szCs w:val="24"/>
        </w:rPr>
        <w:t>10</w:t>
      </w:r>
      <w:r w:rsidR="00787096" w:rsidRPr="00787096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August midnight</w:t>
      </w:r>
      <w:r>
        <w:rPr>
          <w:rFonts w:ascii="Arial" w:hAnsi="Arial" w:cs="Arial"/>
          <w:i/>
          <w:iCs/>
          <w:sz w:val="24"/>
          <w:szCs w:val="24"/>
        </w:rPr>
        <w:t xml:space="preserve"> using the attached </w:t>
      </w:r>
      <w:r>
        <w:rPr>
          <w:rFonts w:ascii="Arial" w:hAnsi="Arial" w:cs="Arial"/>
          <w:i/>
          <w:iCs/>
          <w:color w:val="FF0000"/>
          <w:sz w:val="24"/>
          <w:szCs w:val="24"/>
        </w:rPr>
        <w:t>proposal</w:t>
      </w:r>
      <w:r>
        <w:rPr>
          <w:rFonts w:ascii="Arial" w:hAnsi="Arial" w:cs="Arial"/>
          <w:i/>
          <w:iCs/>
          <w:sz w:val="24"/>
          <w:szCs w:val="24"/>
        </w:rPr>
        <w:t xml:space="preserve"> template.</w:t>
      </w:r>
    </w:p>
    <w:p w14:paraId="6AC8F618" w14:textId="77777777" w:rsidR="003A572C" w:rsidRDefault="003A572C" w:rsidP="003A572C">
      <w:r>
        <w:rPr>
          <w:rFonts w:ascii="Arial" w:hAnsi="Arial" w:cs="Arial"/>
          <w:i/>
          <w:iCs/>
          <w:sz w:val="24"/>
          <w:szCs w:val="24"/>
        </w:rPr>
        <w:t> </w:t>
      </w:r>
    </w:p>
    <w:p w14:paraId="3A95D55B" w14:textId="77777777" w:rsidR="003A572C" w:rsidRDefault="003A572C" w:rsidP="003A572C">
      <w:r>
        <w:rPr>
          <w:rFonts w:ascii="Arial" w:hAnsi="Arial" w:cs="Arial"/>
          <w:i/>
          <w:iCs/>
          <w:sz w:val="24"/>
          <w:szCs w:val="24"/>
        </w:rPr>
        <w:t xml:space="preserve">Please send applications to </w:t>
      </w:r>
      <w:hyperlink r:id="rId6" w:history="1">
        <w:r>
          <w:rPr>
            <w:rStyle w:val="Hyperlink"/>
            <w:rFonts w:ascii="Arial" w:hAnsi="Arial" w:cs="Arial"/>
            <w:i/>
            <w:iCs/>
            <w:color w:val="0563C1"/>
            <w:sz w:val="24"/>
            <w:szCs w:val="24"/>
            <w:lang w:val="en-BW"/>
          </w:rPr>
          <w:t>dieter.nill@giz.de</w:t>
        </w:r>
      </w:hyperlink>
      <w:r>
        <w:rPr>
          <w:rFonts w:ascii="Arial" w:hAnsi="Arial" w:cs="Arial"/>
          <w:i/>
          <w:iCs/>
          <w:sz w:val="24"/>
          <w:szCs w:val="24"/>
          <w:lang w:val="en-BW"/>
        </w:rPr>
        <w:t xml:space="preserve"> and </w:t>
      </w:r>
      <w:hyperlink r:id="rId7" w:history="1">
        <w:r>
          <w:rPr>
            <w:rStyle w:val="Hyperlink"/>
            <w:rFonts w:ascii="Arial" w:hAnsi="Arial" w:cs="Arial"/>
            <w:i/>
            <w:iCs/>
            <w:color w:val="0563C1"/>
            <w:sz w:val="24"/>
            <w:szCs w:val="24"/>
            <w:lang w:val="en-BW"/>
          </w:rPr>
          <w:t>eunice.motswaledi@giz.de</w:t>
        </w:r>
      </w:hyperlink>
    </w:p>
    <w:p w14:paraId="2126C76C" w14:textId="77777777" w:rsidR="003A572C" w:rsidRDefault="003A572C" w:rsidP="003A572C">
      <w:r>
        <w:t> </w:t>
      </w:r>
    </w:p>
    <w:p w14:paraId="67BD3906" w14:textId="77777777" w:rsidR="004264E0" w:rsidRDefault="004264E0"/>
    <w:sectPr w:rsidR="004264E0" w:rsidSect="00AF4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20A62"/>
    <w:multiLevelType w:val="hybridMultilevel"/>
    <w:tmpl w:val="62FCD892"/>
    <w:lvl w:ilvl="0" w:tplc="48DC70A8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sz w:val="20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sz w:val="20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sz w:val="20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sz w:val="20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sz w:val="20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2C"/>
    <w:rsid w:val="003A572C"/>
    <w:rsid w:val="004264E0"/>
    <w:rsid w:val="00787096"/>
    <w:rsid w:val="00A76E73"/>
    <w:rsid w:val="00A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35B7"/>
  <w15:chartTrackingRefBased/>
  <w15:docId w15:val="{50AEB895-B7B2-4C13-82C4-8DE5D13E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57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57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57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unice.motswaledi@giz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eter.nill@giz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1A07-552D-422A-A01B-62437D99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Chakanga, Moses GIZ BW</dc:creator>
  <cp:keywords/>
  <dc:description/>
  <cp:lastModifiedBy>Nill, Dieter GIZ BW</cp:lastModifiedBy>
  <cp:revision>2</cp:revision>
  <dcterms:created xsi:type="dcterms:W3CDTF">2020-07-24T06:33:00Z</dcterms:created>
  <dcterms:modified xsi:type="dcterms:W3CDTF">2020-07-24T06:33:00Z</dcterms:modified>
</cp:coreProperties>
</file>