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8FA" w:rsidRDefault="00053558" w:rsidP="00946265">
      <w:pPr>
        <w:shd w:val="clear" w:color="auto" w:fill="FFFFFF"/>
        <w:spacing w:after="240" w:line="240" w:lineRule="auto"/>
        <w:jc w:val="center"/>
        <w:rPr>
          <w:rFonts w:ascii="Arial" w:eastAsia="Times New Roman" w:hAnsi="Arial" w:cs="Arial"/>
          <w:b/>
          <w:bCs/>
          <w:color w:val="333333"/>
          <w:sz w:val="20"/>
          <w:szCs w:val="20"/>
        </w:rPr>
      </w:pPr>
      <w:r w:rsidRPr="00053558">
        <w:rPr>
          <w:rFonts w:ascii="Maiandra GD" w:eastAsia="Times New Roman" w:hAnsi="Maiandra GD" w:cs="Arial"/>
          <w:noProof/>
          <w:sz w:val="24"/>
          <w:szCs w:val="24"/>
        </w:rPr>
        <w:drawing>
          <wp:inline distT="0" distB="0" distL="0" distR="0" wp14:anchorId="2E8F91AD" wp14:editId="54D464DA">
            <wp:extent cx="923925" cy="8094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6979" cy="838430"/>
                    </a:xfrm>
                    <a:prstGeom prst="rect">
                      <a:avLst/>
                    </a:prstGeom>
                    <a:noFill/>
                    <a:ln>
                      <a:noFill/>
                    </a:ln>
                  </pic:spPr>
                </pic:pic>
              </a:graphicData>
            </a:graphic>
          </wp:inline>
        </w:drawing>
      </w:r>
    </w:p>
    <w:p w:rsidR="00053558" w:rsidRPr="00E226CA" w:rsidRDefault="00053558" w:rsidP="00053558">
      <w:pPr>
        <w:shd w:val="clear" w:color="auto" w:fill="D4AD33"/>
        <w:spacing w:after="0" w:line="300" w:lineRule="atLeast"/>
        <w:jc w:val="both"/>
        <w:outlineLvl w:val="0"/>
        <w:rPr>
          <w:rFonts w:ascii="Arial" w:eastAsia="Times New Roman" w:hAnsi="Arial" w:cs="Arial"/>
          <w:b/>
          <w:caps/>
          <w:color w:val="FFFFFF"/>
          <w:kern w:val="36"/>
          <w:sz w:val="27"/>
          <w:szCs w:val="27"/>
        </w:rPr>
      </w:pPr>
      <w:r w:rsidRPr="009650EF">
        <w:rPr>
          <w:rFonts w:ascii="Arial" w:eastAsia="Times New Roman" w:hAnsi="Arial" w:cs="Arial"/>
          <w:b/>
          <w:caps/>
          <w:color w:val="FFFFFF"/>
          <w:kern w:val="36"/>
          <w:sz w:val="27"/>
          <w:szCs w:val="27"/>
        </w:rPr>
        <w:t>CONSULTANCY TO CARRY OUT NATIONAL WORKSHOPS TO SUPPORT MEMBER STATES ON STRENGTHENING INSTITUTIONAL CAPACITIES FOR INDUSTRIAL POLICY IMPLEMENTATION</w:t>
      </w:r>
    </w:p>
    <w:p w:rsidR="00946265" w:rsidRPr="00946265" w:rsidRDefault="00946265" w:rsidP="00946265">
      <w:pPr>
        <w:shd w:val="clear" w:color="auto" w:fill="FFFFFF"/>
        <w:spacing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REQUEST FOR EXPRESSION OF INTEREST </w:t>
      </w:r>
    </w:p>
    <w:p w:rsidR="00946265" w:rsidRPr="00946265" w:rsidRDefault="00946265" w:rsidP="0094626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rsidR="00440CF8" w:rsidRDefault="009650EF" w:rsidP="00946265">
      <w:pPr>
        <w:shd w:val="clear" w:color="auto" w:fill="FFFFFF"/>
        <w:spacing w:before="240" w:after="240" w:line="240" w:lineRule="auto"/>
        <w:jc w:val="center"/>
        <w:rPr>
          <w:rFonts w:ascii="Arial" w:eastAsia="Times New Roman" w:hAnsi="Arial" w:cs="Arial"/>
          <w:b/>
          <w:bCs/>
          <w:color w:val="333333"/>
          <w:sz w:val="20"/>
          <w:szCs w:val="20"/>
        </w:rPr>
      </w:pPr>
      <w:r w:rsidRPr="009650EF">
        <w:rPr>
          <w:rFonts w:ascii="Arial" w:eastAsia="Times New Roman" w:hAnsi="Arial" w:cs="Arial"/>
          <w:b/>
          <w:bCs/>
          <w:color w:val="333333"/>
          <w:sz w:val="20"/>
          <w:szCs w:val="20"/>
        </w:rPr>
        <w:t>CONSULTANCY TO CARRY OUT NATIONAL WORKSHOPS TO SUPPORT MEMBER STATES ON STRENGTHENING INSTITUTIONAL CAPACITIES FOR INDUSTRIAL POLICY IMPLEMENTATION</w:t>
      </w:r>
    </w:p>
    <w:p w:rsidR="00946265" w:rsidRPr="00946265" w:rsidRDefault="001308FA"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 xml:space="preserve">REFERENCE NUMBER: </w:t>
      </w:r>
      <w:r w:rsidR="00E8116C">
        <w:rPr>
          <w:rFonts w:ascii="Arial" w:eastAsia="Times New Roman" w:hAnsi="Arial" w:cs="Arial"/>
          <w:b/>
          <w:bCs/>
          <w:color w:val="333333"/>
          <w:sz w:val="20"/>
          <w:szCs w:val="20"/>
        </w:rPr>
        <w:t>SADC/3/5/2/</w:t>
      </w:r>
      <w:r w:rsidR="00440CF8">
        <w:rPr>
          <w:rFonts w:ascii="Arial" w:eastAsia="Times New Roman" w:hAnsi="Arial" w:cs="Arial"/>
          <w:b/>
          <w:bCs/>
          <w:color w:val="333333"/>
          <w:sz w:val="20"/>
          <w:szCs w:val="20"/>
        </w:rPr>
        <w:t>21</w:t>
      </w:r>
      <w:r w:rsidR="009650EF">
        <w:rPr>
          <w:rFonts w:ascii="Arial" w:eastAsia="Times New Roman" w:hAnsi="Arial" w:cs="Arial"/>
          <w:b/>
          <w:bCs/>
          <w:color w:val="333333"/>
          <w:sz w:val="20"/>
          <w:szCs w:val="20"/>
        </w:rPr>
        <w:t>5</w:t>
      </w:r>
    </w:p>
    <w:p w:rsidR="00946265" w:rsidRPr="00946265" w:rsidRDefault="00631CFC"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2</w:t>
      </w:r>
      <w:r w:rsidRPr="00631CFC">
        <w:rPr>
          <w:rFonts w:ascii="Arial" w:eastAsia="Times New Roman" w:hAnsi="Arial" w:cs="Arial"/>
          <w:b/>
          <w:bCs/>
          <w:color w:val="333333"/>
          <w:sz w:val="20"/>
          <w:szCs w:val="20"/>
          <w:vertAlign w:val="superscript"/>
        </w:rPr>
        <w:t>nd</w:t>
      </w:r>
      <w:r>
        <w:rPr>
          <w:rFonts w:ascii="Arial" w:eastAsia="Times New Roman" w:hAnsi="Arial" w:cs="Arial"/>
          <w:b/>
          <w:bCs/>
          <w:color w:val="333333"/>
          <w:sz w:val="20"/>
          <w:szCs w:val="20"/>
        </w:rPr>
        <w:t xml:space="preserve"> </w:t>
      </w:r>
      <w:r w:rsidR="006F1AB7">
        <w:rPr>
          <w:rFonts w:ascii="Arial" w:eastAsia="Times New Roman" w:hAnsi="Arial" w:cs="Arial"/>
          <w:b/>
          <w:bCs/>
          <w:color w:val="333333"/>
          <w:sz w:val="20"/>
          <w:szCs w:val="20"/>
        </w:rPr>
        <w:t>MARCH</w:t>
      </w:r>
      <w:r w:rsidR="00440CF8">
        <w:rPr>
          <w:rFonts w:ascii="Arial" w:eastAsia="Times New Roman" w:hAnsi="Arial" w:cs="Arial"/>
          <w:b/>
          <w:bCs/>
          <w:color w:val="333333"/>
          <w:sz w:val="20"/>
          <w:szCs w:val="20"/>
        </w:rPr>
        <w:t xml:space="preserve"> </w:t>
      </w:r>
      <w:r w:rsidR="00946265" w:rsidRPr="00946265">
        <w:rPr>
          <w:rFonts w:ascii="Arial" w:eastAsia="Times New Roman" w:hAnsi="Arial" w:cs="Arial"/>
          <w:b/>
          <w:bCs/>
          <w:color w:val="333333"/>
          <w:sz w:val="20"/>
          <w:szCs w:val="20"/>
        </w:rPr>
        <w:t>202</w:t>
      </w:r>
      <w:r w:rsidR="005321A0">
        <w:rPr>
          <w:rFonts w:ascii="Arial" w:eastAsia="Times New Roman" w:hAnsi="Arial" w:cs="Arial"/>
          <w:b/>
          <w:bCs/>
          <w:color w:val="333333"/>
          <w:sz w:val="20"/>
          <w:szCs w:val="20"/>
        </w:rPr>
        <w:t>2</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rsidR="00F83288" w:rsidRDefault="009650EF" w:rsidP="00401C54">
      <w:pPr>
        <w:shd w:val="clear" w:color="auto" w:fill="FFFFFF"/>
        <w:spacing w:before="240" w:after="240" w:line="240" w:lineRule="auto"/>
        <w:jc w:val="both"/>
        <w:rPr>
          <w:rFonts w:ascii="Arial" w:eastAsia="Times New Roman" w:hAnsi="Arial" w:cs="Arial"/>
          <w:b/>
          <w:bCs/>
          <w:color w:val="333333"/>
          <w:sz w:val="20"/>
          <w:szCs w:val="20"/>
        </w:rPr>
      </w:pPr>
      <w:r w:rsidRPr="009650EF">
        <w:rPr>
          <w:rFonts w:ascii="Arial" w:eastAsia="Times New Roman" w:hAnsi="Arial" w:cs="Arial"/>
          <w:b/>
          <w:bCs/>
          <w:color w:val="333333"/>
          <w:sz w:val="20"/>
          <w:szCs w:val="20"/>
        </w:rPr>
        <w:t>CONSULTANCY TO CARRY OUT NATIONAL WORKSHOPS TO SUPPORT MEMBER STATES ON STRENGTHENING INSTITUTIONAL CAPACITIES FOR INDUSTRIAL POLICY IMPLEMENTATION</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lastRenderedPageBreak/>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sidR="00F83288">
        <w:rPr>
          <w:rFonts w:ascii="Arial" w:eastAsia="Times New Roman" w:hAnsi="Arial" w:cs="Arial"/>
          <w:b/>
          <w:bCs/>
          <w:color w:val="333333"/>
          <w:sz w:val="20"/>
          <w:szCs w:val="20"/>
        </w:rPr>
        <w:t>$</w:t>
      </w:r>
      <w:r w:rsidR="009650EF">
        <w:rPr>
          <w:rFonts w:ascii="Arial" w:eastAsia="Times New Roman" w:hAnsi="Arial" w:cs="Arial"/>
          <w:b/>
          <w:bCs/>
          <w:color w:val="333333"/>
          <w:sz w:val="20"/>
          <w:szCs w:val="20"/>
        </w:rPr>
        <w:t>58</w:t>
      </w:r>
      <w:r w:rsidRPr="00946265">
        <w:rPr>
          <w:rFonts w:ascii="Arial" w:eastAsia="Times New Roman" w:hAnsi="Arial" w:cs="Arial"/>
          <w:b/>
          <w:bCs/>
          <w:color w:val="333333"/>
          <w:sz w:val="20"/>
          <w:szCs w:val="20"/>
        </w:rPr>
        <w:t>,</w:t>
      </w:r>
      <w:r w:rsidR="009650EF">
        <w:rPr>
          <w:rFonts w:ascii="Arial" w:eastAsia="Times New Roman" w:hAnsi="Arial" w:cs="Arial"/>
          <w:b/>
          <w:bCs/>
          <w:color w:val="333333"/>
          <w:sz w:val="20"/>
          <w:szCs w:val="20"/>
        </w:rPr>
        <w:t>000</w:t>
      </w:r>
      <w:r w:rsidRPr="00946265">
        <w:rPr>
          <w:rFonts w:ascii="Arial" w:eastAsia="Times New Roman" w:hAnsi="Arial" w:cs="Arial"/>
          <w:b/>
          <w:bCs/>
          <w:color w:val="333333"/>
          <w:sz w:val="20"/>
          <w:szCs w:val="20"/>
        </w:rPr>
        <w:t>.00 inclusive of professional fees and reimbursable expenses. </w:t>
      </w:r>
      <w:r w:rsidRPr="00946265">
        <w:rPr>
          <w:rFonts w:ascii="Arial" w:eastAsia="Times New Roman" w:hAnsi="Arial" w:cs="Arial"/>
          <w:color w:val="333333"/>
          <w:sz w:val="20"/>
          <w:szCs w:val="20"/>
        </w:rPr>
        <w:t>Proposals exceeding this budget will not be accepted.</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4</w:t>
      </w:r>
      <w:r w:rsidRPr="00946265">
        <w:rPr>
          <w:rFonts w:ascii="Arial" w:eastAsia="Times New Roman" w:hAnsi="Arial" w:cs="Arial"/>
          <w:color w:val="333333"/>
          <w:sz w:val="20"/>
          <w:szCs w:val="20"/>
        </w:rPr>
        <w:t>.  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p>
    <w:p w:rsidR="00946265" w:rsidRPr="00946265" w:rsidRDefault="00946265" w:rsidP="00401C54">
      <w:pPr>
        <w:shd w:val="clear" w:color="auto" w:fill="FFFFFF"/>
        <w:spacing w:before="240" w:after="240" w:line="240" w:lineRule="auto"/>
        <w:ind w:left="450"/>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NUMBER: SADC/3/5/2/</w:t>
      </w:r>
      <w:r w:rsidR="00440CF8">
        <w:rPr>
          <w:rFonts w:ascii="Arial" w:eastAsia="Times New Roman" w:hAnsi="Arial" w:cs="Arial"/>
          <w:b/>
          <w:bCs/>
          <w:color w:val="333333"/>
          <w:sz w:val="20"/>
          <w:szCs w:val="20"/>
        </w:rPr>
        <w:t>21</w:t>
      </w:r>
      <w:r w:rsidR="009650EF">
        <w:rPr>
          <w:rFonts w:ascii="Arial" w:eastAsia="Times New Roman" w:hAnsi="Arial" w:cs="Arial"/>
          <w:b/>
          <w:bCs/>
          <w:color w:val="333333"/>
          <w:sz w:val="20"/>
          <w:szCs w:val="20"/>
        </w:rPr>
        <w:t>5</w:t>
      </w:r>
      <w:r w:rsidR="001308FA">
        <w:rPr>
          <w:rFonts w:ascii="Arial" w:eastAsia="Times New Roman" w:hAnsi="Arial" w:cs="Arial"/>
          <w:b/>
          <w:bCs/>
          <w:color w:val="333333"/>
          <w:sz w:val="20"/>
          <w:szCs w:val="20"/>
        </w:rPr>
        <w:t xml:space="preserve"> </w:t>
      </w:r>
      <w:r w:rsidRPr="00946265">
        <w:rPr>
          <w:rFonts w:ascii="Arial" w:eastAsia="Times New Roman" w:hAnsi="Arial" w:cs="Arial"/>
          <w:b/>
          <w:bCs/>
          <w:color w:val="333333"/>
          <w:sz w:val="20"/>
          <w:szCs w:val="20"/>
        </w:rPr>
        <w:t>-</w:t>
      </w:r>
      <w:r w:rsidR="001308FA">
        <w:rPr>
          <w:rFonts w:ascii="Arial" w:eastAsia="Times New Roman" w:hAnsi="Arial" w:cs="Arial"/>
          <w:b/>
          <w:bCs/>
          <w:color w:val="333333"/>
          <w:sz w:val="20"/>
          <w:szCs w:val="20"/>
        </w:rPr>
        <w:t xml:space="preserve"> </w:t>
      </w:r>
      <w:r w:rsidR="009650EF" w:rsidRPr="009650EF">
        <w:rPr>
          <w:rFonts w:ascii="Arial" w:eastAsia="Times New Roman" w:hAnsi="Arial" w:cs="Arial"/>
          <w:b/>
          <w:bCs/>
          <w:color w:val="333333"/>
          <w:sz w:val="20"/>
          <w:szCs w:val="20"/>
        </w:rPr>
        <w:t>CONSULTANCY TO CARRY OUT NATIONAL WORKSHOPS TO SUPPORT MEMBER STATES ON STRENGTHENING INSTITUTIONAL CAPACITIES FOR INDUSTRIAL POLICY IMPLEMENTATION</w:t>
      </w:r>
      <w:r w:rsidR="009650EF">
        <w:rPr>
          <w:rFonts w:ascii="Arial" w:eastAsia="Times New Roman" w:hAnsi="Arial" w:cs="Arial"/>
          <w:b/>
          <w:bCs/>
          <w:color w:val="333333"/>
          <w:sz w:val="20"/>
          <w:szCs w:val="20"/>
        </w:rPr>
        <w:t xml:space="preserve"> </w:t>
      </w:r>
      <w:r w:rsidRPr="00297D28">
        <w:rPr>
          <w:rFonts w:ascii="Arial" w:eastAsia="Times New Roman" w:hAnsi="Arial" w:cs="Arial"/>
          <w:bCs/>
          <w:color w:val="333333"/>
          <w:sz w:val="20"/>
          <w:szCs w:val="20"/>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p>
    <w:p w:rsidR="00946265" w:rsidRPr="00946265" w:rsidRDefault="006F1AB7" w:rsidP="00401C54">
      <w:pPr>
        <w:shd w:val="clear" w:color="auto" w:fill="FFFFFF"/>
        <w:spacing w:before="240" w:after="240" w:line="240" w:lineRule="auto"/>
        <w:ind w:firstLine="450"/>
        <w:jc w:val="both"/>
        <w:rPr>
          <w:rFonts w:ascii="Arial" w:eastAsia="Times New Roman" w:hAnsi="Arial" w:cs="Arial"/>
          <w:color w:val="333333"/>
          <w:sz w:val="20"/>
          <w:szCs w:val="20"/>
        </w:rPr>
      </w:pPr>
      <w:hyperlink r:id="rId6" w:history="1">
        <w:r w:rsidR="009650EF" w:rsidRPr="00E54F1B">
          <w:rPr>
            <w:rStyle w:val="Hyperlink"/>
            <w:rFonts w:ascii="Arial" w:eastAsia="Times New Roman" w:hAnsi="Arial" w:cs="Arial"/>
            <w:b/>
            <w:bCs/>
            <w:sz w:val="20"/>
            <w:szCs w:val="20"/>
          </w:rPr>
          <w:t>nationalworkshops@sadc.int</w:t>
        </w:r>
      </w:hyperlink>
      <w:r w:rsidR="009650EF">
        <w:rPr>
          <w:rFonts w:ascii="Arial" w:eastAsia="Times New Roman" w:hAnsi="Arial" w:cs="Arial"/>
          <w:b/>
          <w:bCs/>
          <w:color w:val="DEA900"/>
          <w:sz w:val="20"/>
          <w:szCs w:val="20"/>
        </w:rPr>
        <w:t xml:space="preserve"> </w:t>
      </w:r>
      <w:r w:rsidR="009650EF" w:rsidRPr="009650EF">
        <w:rPr>
          <w:rFonts w:ascii="Arial" w:eastAsia="Times New Roman" w:hAnsi="Arial" w:cs="Arial"/>
          <w:b/>
          <w:bCs/>
          <w:color w:val="DEA900"/>
          <w:sz w:val="20"/>
          <w:szCs w:val="20"/>
        </w:rPr>
        <w:t xml:space="preserve">  </w:t>
      </w:r>
      <w:r w:rsidR="00440CF8" w:rsidRPr="00440CF8">
        <w:rPr>
          <w:rFonts w:ascii="Arial" w:eastAsia="Times New Roman" w:hAnsi="Arial" w:cs="Arial"/>
          <w:b/>
          <w:bCs/>
          <w:color w:val="DEA900"/>
          <w:sz w:val="20"/>
          <w:szCs w:val="20"/>
        </w:rPr>
        <w:t xml:space="preserve">    </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w:t>
      </w:r>
      <w:r w:rsidR="00F14A76">
        <w:rPr>
          <w:rFonts w:ascii="Arial" w:eastAsia="Times New Roman" w:hAnsi="Arial" w:cs="Arial"/>
          <w:color w:val="333333"/>
          <w:sz w:val="20"/>
          <w:szCs w:val="20"/>
        </w:rPr>
        <w:t xml:space="preserve"> </w:t>
      </w:r>
      <w:r w:rsidR="006F1AB7">
        <w:rPr>
          <w:rFonts w:ascii="Arial" w:eastAsia="Times New Roman" w:hAnsi="Arial" w:cs="Arial"/>
          <w:b/>
          <w:color w:val="333333"/>
          <w:sz w:val="20"/>
          <w:szCs w:val="20"/>
        </w:rPr>
        <w:t>23</w:t>
      </w:r>
      <w:r w:rsidR="006F1AB7" w:rsidRPr="006F1AB7">
        <w:rPr>
          <w:rFonts w:ascii="Arial" w:eastAsia="Times New Roman" w:hAnsi="Arial" w:cs="Arial"/>
          <w:b/>
          <w:color w:val="333333"/>
          <w:sz w:val="20"/>
          <w:szCs w:val="20"/>
          <w:vertAlign w:val="superscript"/>
        </w:rPr>
        <w:t>rd</w:t>
      </w:r>
      <w:r w:rsidR="006F1AB7">
        <w:rPr>
          <w:rFonts w:ascii="Arial" w:eastAsia="Times New Roman" w:hAnsi="Arial" w:cs="Arial"/>
          <w:b/>
          <w:color w:val="333333"/>
          <w:sz w:val="20"/>
          <w:szCs w:val="20"/>
        </w:rPr>
        <w:t xml:space="preserve"> </w:t>
      </w:r>
      <w:r w:rsidR="00440CF8">
        <w:rPr>
          <w:rFonts w:ascii="Arial" w:eastAsia="Times New Roman" w:hAnsi="Arial" w:cs="Arial"/>
          <w:b/>
          <w:color w:val="333333"/>
          <w:sz w:val="20"/>
          <w:szCs w:val="20"/>
        </w:rPr>
        <w:t>March</w:t>
      </w:r>
      <w:r w:rsidR="005321A0">
        <w:rPr>
          <w:rFonts w:ascii="Arial" w:eastAsia="Times New Roman" w:hAnsi="Arial" w:cs="Arial"/>
          <w:b/>
          <w:color w:val="333333"/>
          <w:sz w:val="20"/>
          <w:szCs w:val="20"/>
        </w:rPr>
        <w:t xml:space="preserve"> 2022</w:t>
      </w:r>
      <w:r w:rsidR="00440CF8">
        <w:rPr>
          <w:rFonts w:ascii="Arial" w:eastAsia="Times New Roman" w:hAnsi="Arial" w:cs="Arial"/>
          <w:b/>
          <w:bCs/>
          <w:color w:val="333333"/>
          <w:sz w:val="20"/>
          <w:szCs w:val="20"/>
        </w:rPr>
        <w:t xml:space="preserve"> at 1</w:t>
      </w:r>
      <w:r w:rsidR="00631CFC">
        <w:rPr>
          <w:rFonts w:ascii="Arial" w:eastAsia="Times New Roman" w:hAnsi="Arial" w:cs="Arial"/>
          <w:b/>
          <w:bCs/>
          <w:color w:val="333333"/>
          <w:sz w:val="20"/>
          <w:szCs w:val="20"/>
        </w:rPr>
        <w:t>0</w:t>
      </w:r>
      <w:r w:rsidRPr="00946265">
        <w:rPr>
          <w:rFonts w:ascii="Arial" w:eastAsia="Times New Roman" w:hAnsi="Arial" w:cs="Arial"/>
          <w:b/>
          <w:bCs/>
          <w:color w:val="333333"/>
          <w:sz w:val="20"/>
          <w:szCs w:val="20"/>
        </w:rPr>
        <w:t>:00hours local (Botswana) time</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946265" w:rsidRPr="00440CF8" w:rsidTr="00946265">
        <w:tc>
          <w:tcPr>
            <w:tcW w:w="3552" w:type="dxa"/>
            <w:hideMark/>
          </w:tcPr>
          <w:p w:rsidR="00946265" w:rsidRPr="00440CF8" w:rsidRDefault="00946265" w:rsidP="00401C54">
            <w:pPr>
              <w:spacing w:before="240" w:after="240" w:line="240" w:lineRule="auto"/>
              <w:jc w:val="both"/>
              <w:rPr>
                <w:rFonts w:ascii="Arial" w:eastAsia="Times New Roman" w:hAnsi="Arial" w:cs="Arial"/>
              </w:rPr>
            </w:pPr>
            <w:r w:rsidRPr="00440CF8">
              <w:rPr>
                <w:rFonts w:ascii="Arial" w:eastAsia="Times New Roman" w:hAnsi="Arial" w:cs="Arial"/>
                <w:b/>
                <w:bCs/>
              </w:rPr>
              <w:t>Category</w:t>
            </w:r>
          </w:p>
        </w:tc>
        <w:tc>
          <w:tcPr>
            <w:tcW w:w="1728" w:type="dxa"/>
            <w:hideMark/>
          </w:tcPr>
          <w:p w:rsidR="00946265" w:rsidRPr="00440CF8" w:rsidRDefault="00946265" w:rsidP="00401C54">
            <w:pPr>
              <w:spacing w:before="240" w:after="240" w:line="240" w:lineRule="auto"/>
              <w:jc w:val="both"/>
              <w:rPr>
                <w:rFonts w:ascii="Arial" w:eastAsia="Times New Roman" w:hAnsi="Arial" w:cs="Arial"/>
              </w:rPr>
            </w:pPr>
            <w:r w:rsidRPr="00440CF8">
              <w:rPr>
                <w:rFonts w:ascii="Arial" w:eastAsia="Times New Roman" w:hAnsi="Arial" w:cs="Arial"/>
                <w:b/>
                <w:bCs/>
              </w:rPr>
              <w:t>Points</w:t>
            </w:r>
          </w:p>
        </w:tc>
      </w:tr>
      <w:tr w:rsidR="00946265" w:rsidRPr="00440CF8" w:rsidTr="00440CF8">
        <w:trPr>
          <w:trHeight w:val="423"/>
        </w:trPr>
        <w:tc>
          <w:tcPr>
            <w:tcW w:w="3552" w:type="dxa"/>
            <w:hideMark/>
          </w:tcPr>
          <w:p w:rsidR="00946265" w:rsidRPr="00440CF8" w:rsidRDefault="00946265" w:rsidP="00401C54">
            <w:pPr>
              <w:spacing w:before="240" w:after="240" w:line="240" w:lineRule="auto"/>
              <w:jc w:val="both"/>
              <w:rPr>
                <w:rFonts w:ascii="Arial" w:eastAsia="Times New Roman" w:hAnsi="Arial" w:cs="Arial"/>
              </w:rPr>
            </w:pPr>
            <w:r w:rsidRPr="00440CF8">
              <w:rPr>
                <w:rFonts w:ascii="Arial" w:eastAsia="Times New Roman" w:hAnsi="Arial" w:cs="Arial"/>
                <w:b/>
                <w:bCs/>
              </w:rPr>
              <w:t>Qualification and Skills</w:t>
            </w:r>
          </w:p>
        </w:tc>
        <w:tc>
          <w:tcPr>
            <w:tcW w:w="1728" w:type="dxa"/>
            <w:hideMark/>
          </w:tcPr>
          <w:p w:rsidR="00946265" w:rsidRPr="00440CF8" w:rsidRDefault="00440CF8" w:rsidP="00401C54">
            <w:pPr>
              <w:spacing w:before="240" w:after="240" w:line="240" w:lineRule="auto"/>
              <w:jc w:val="both"/>
              <w:rPr>
                <w:rFonts w:ascii="Arial" w:eastAsia="Times New Roman" w:hAnsi="Arial" w:cs="Arial"/>
              </w:rPr>
            </w:pPr>
            <w:r w:rsidRPr="00440CF8">
              <w:rPr>
                <w:rFonts w:ascii="Arial" w:eastAsia="Times New Roman" w:hAnsi="Arial" w:cs="Arial"/>
                <w:b/>
                <w:bCs/>
              </w:rPr>
              <w:t>20</w:t>
            </w:r>
          </w:p>
        </w:tc>
      </w:tr>
      <w:tr w:rsidR="00946265" w:rsidRPr="00440CF8" w:rsidTr="00946265">
        <w:tc>
          <w:tcPr>
            <w:tcW w:w="3552" w:type="dxa"/>
            <w:hideMark/>
          </w:tcPr>
          <w:p w:rsidR="00946265" w:rsidRPr="00440CF8" w:rsidRDefault="00946265" w:rsidP="00401C54">
            <w:pPr>
              <w:spacing w:before="240" w:after="240" w:line="240" w:lineRule="auto"/>
              <w:jc w:val="both"/>
              <w:rPr>
                <w:rFonts w:ascii="Arial" w:eastAsia="Times New Roman" w:hAnsi="Arial" w:cs="Arial"/>
              </w:rPr>
            </w:pPr>
            <w:r w:rsidRPr="00440CF8">
              <w:rPr>
                <w:rFonts w:ascii="Arial" w:eastAsia="Times New Roman" w:hAnsi="Arial" w:cs="Arial"/>
                <w:b/>
                <w:bCs/>
              </w:rPr>
              <w:t>General professional experience</w:t>
            </w:r>
          </w:p>
        </w:tc>
        <w:tc>
          <w:tcPr>
            <w:tcW w:w="1728" w:type="dxa"/>
            <w:hideMark/>
          </w:tcPr>
          <w:p w:rsidR="00946265" w:rsidRPr="00440CF8" w:rsidRDefault="00440CF8" w:rsidP="00401C54">
            <w:pPr>
              <w:spacing w:before="240" w:after="240" w:line="240" w:lineRule="auto"/>
              <w:jc w:val="both"/>
              <w:rPr>
                <w:rFonts w:ascii="Arial" w:eastAsia="Times New Roman" w:hAnsi="Arial" w:cs="Arial"/>
              </w:rPr>
            </w:pPr>
            <w:r w:rsidRPr="00440CF8">
              <w:rPr>
                <w:rFonts w:ascii="Arial" w:eastAsia="Times New Roman" w:hAnsi="Arial" w:cs="Arial"/>
                <w:b/>
                <w:bCs/>
              </w:rPr>
              <w:t>20</w:t>
            </w:r>
          </w:p>
        </w:tc>
      </w:tr>
      <w:tr w:rsidR="00946265" w:rsidRPr="00440CF8" w:rsidTr="00946265">
        <w:tc>
          <w:tcPr>
            <w:tcW w:w="3552" w:type="dxa"/>
            <w:hideMark/>
          </w:tcPr>
          <w:p w:rsidR="00946265" w:rsidRPr="00440CF8" w:rsidRDefault="00946265" w:rsidP="00401C54">
            <w:pPr>
              <w:spacing w:before="240" w:after="240" w:line="240" w:lineRule="auto"/>
              <w:jc w:val="both"/>
              <w:rPr>
                <w:rFonts w:ascii="Arial" w:eastAsia="Times New Roman" w:hAnsi="Arial" w:cs="Arial"/>
              </w:rPr>
            </w:pPr>
            <w:r w:rsidRPr="00440CF8">
              <w:rPr>
                <w:rFonts w:ascii="Arial" w:eastAsia="Times New Roman" w:hAnsi="Arial" w:cs="Arial"/>
                <w:b/>
                <w:bCs/>
              </w:rPr>
              <w:t>Specific professional experience</w:t>
            </w:r>
          </w:p>
        </w:tc>
        <w:tc>
          <w:tcPr>
            <w:tcW w:w="1728" w:type="dxa"/>
            <w:hideMark/>
          </w:tcPr>
          <w:p w:rsidR="00946265" w:rsidRPr="00440CF8" w:rsidRDefault="0075702D" w:rsidP="00401C54">
            <w:pPr>
              <w:spacing w:before="240" w:after="240" w:line="240" w:lineRule="auto"/>
              <w:jc w:val="both"/>
              <w:rPr>
                <w:rFonts w:ascii="Arial" w:eastAsia="Times New Roman" w:hAnsi="Arial" w:cs="Arial"/>
              </w:rPr>
            </w:pPr>
            <w:r w:rsidRPr="00440CF8">
              <w:rPr>
                <w:rFonts w:ascii="Arial" w:eastAsia="Times New Roman" w:hAnsi="Arial" w:cs="Arial"/>
                <w:b/>
                <w:bCs/>
              </w:rPr>
              <w:t>6</w:t>
            </w:r>
            <w:r w:rsidR="00946265" w:rsidRPr="00440CF8">
              <w:rPr>
                <w:rFonts w:ascii="Arial" w:eastAsia="Times New Roman" w:hAnsi="Arial" w:cs="Arial"/>
                <w:b/>
                <w:bCs/>
              </w:rPr>
              <w:t>0</w:t>
            </w:r>
          </w:p>
        </w:tc>
      </w:tr>
      <w:tr w:rsidR="00946265" w:rsidRPr="00440CF8" w:rsidTr="00946265">
        <w:tc>
          <w:tcPr>
            <w:tcW w:w="3552" w:type="dxa"/>
            <w:hideMark/>
          </w:tcPr>
          <w:p w:rsidR="00946265" w:rsidRPr="00440CF8" w:rsidRDefault="00946265" w:rsidP="00401C54">
            <w:pPr>
              <w:spacing w:before="240" w:after="240" w:line="240" w:lineRule="auto"/>
              <w:jc w:val="both"/>
              <w:rPr>
                <w:rFonts w:ascii="Arial" w:eastAsia="Times New Roman" w:hAnsi="Arial" w:cs="Arial"/>
              </w:rPr>
            </w:pPr>
            <w:r w:rsidRPr="00440CF8">
              <w:rPr>
                <w:rFonts w:ascii="Arial" w:eastAsia="Times New Roman" w:hAnsi="Arial" w:cs="Arial"/>
                <w:b/>
                <w:bCs/>
              </w:rPr>
              <w:t>Total</w:t>
            </w:r>
          </w:p>
        </w:tc>
        <w:tc>
          <w:tcPr>
            <w:tcW w:w="1728" w:type="dxa"/>
            <w:hideMark/>
          </w:tcPr>
          <w:p w:rsidR="00946265" w:rsidRPr="00440CF8" w:rsidRDefault="00946265" w:rsidP="00401C54">
            <w:pPr>
              <w:spacing w:before="240" w:after="240" w:line="240" w:lineRule="auto"/>
              <w:jc w:val="both"/>
              <w:rPr>
                <w:rFonts w:ascii="Arial" w:eastAsia="Times New Roman" w:hAnsi="Arial" w:cs="Arial"/>
              </w:rPr>
            </w:pPr>
            <w:r w:rsidRPr="00440CF8">
              <w:rPr>
                <w:rFonts w:ascii="Arial" w:eastAsia="Times New Roman" w:hAnsi="Arial" w:cs="Arial"/>
                <w:b/>
                <w:bCs/>
              </w:rPr>
              <w:t>100</w:t>
            </w:r>
          </w:p>
        </w:tc>
      </w:tr>
    </w:tbl>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The Evaluation Committee shall proceed with the financial comparisons of the fees between the different financial offers (fee based are established in the main Contract while for Global Price specific offers will be considered). Both the provisions for </w:t>
      </w:r>
      <w:proofErr w:type="spellStart"/>
      <w:r w:rsidRPr="00946265">
        <w:rPr>
          <w:rFonts w:ascii="Arial" w:eastAsia="Times New Roman" w:hAnsi="Arial" w:cs="Arial"/>
          <w:color w:val="333333"/>
          <w:sz w:val="20"/>
          <w:szCs w:val="20"/>
        </w:rPr>
        <w:t>reimbursables</w:t>
      </w:r>
      <w:proofErr w:type="spellEnd"/>
      <w:r w:rsidRPr="00946265">
        <w:rPr>
          <w:rFonts w:ascii="Arial" w:eastAsia="Times New Roman" w:hAnsi="Arial" w:cs="Arial"/>
          <w:color w:val="333333"/>
          <w:sz w:val="20"/>
          <w:szCs w:val="20"/>
        </w:rPr>
        <w:t xml:space="preserv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rsidR="00946265" w:rsidRPr="00946265" w:rsidRDefault="00946265" w:rsidP="00401C54">
      <w:pPr>
        <w:numPr>
          <w:ilvl w:val="0"/>
          <w:numId w:val="1"/>
        </w:numPr>
        <w:shd w:val="clear" w:color="auto" w:fill="FFFFFF"/>
        <w:spacing w:before="240" w:after="240" w:line="240" w:lineRule="auto"/>
        <w:ind w:left="600"/>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rsidR="00946265" w:rsidRPr="00946265" w:rsidRDefault="00946265" w:rsidP="00401C54">
      <w:pPr>
        <w:numPr>
          <w:ilvl w:val="0"/>
          <w:numId w:val="1"/>
        </w:numPr>
        <w:shd w:val="clear" w:color="auto" w:fill="FFFFFF"/>
        <w:spacing w:before="240" w:after="240" w:line="240" w:lineRule="auto"/>
        <w:ind w:left="600"/>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rsidR="00946265" w:rsidRPr="00946265" w:rsidRDefault="00946265" w:rsidP="00401C54">
      <w:pPr>
        <w:numPr>
          <w:ilvl w:val="0"/>
          <w:numId w:val="2"/>
        </w:numPr>
        <w:shd w:val="clear" w:color="auto" w:fill="FFFFFF"/>
        <w:spacing w:before="240" w:after="240" w:line="240" w:lineRule="auto"/>
        <w:ind w:left="600"/>
        <w:jc w:val="both"/>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rsidR="00946265" w:rsidRPr="00946265" w:rsidRDefault="00946265" w:rsidP="00401C54">
      <w:pPr>
        <w:numPr>
          <w:ilvl w:val="0"/>
          <w:numId w:val="2"/>
        </w:numPr>
        <w:shd w:val="clear" w:color="auto" w:fill="FFFFFF"/>
        <w:spacing w:before="240" w:after="240" w:line="240" w:lineRule="auto"/>
        <w:ind w:left="600"/>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rsidR="00946265" w:rsidRPr="00946265" w:rsidRDefault="00946265" w:rsidP="00401C54">
      <w:pPr>
        <w:numPr>
          <w:ilvl w:val="0"/>
          <w:numId w:val="2"/>
        </w:numPr>
        <w:shd w:val="clear" w:color="auto" w:fill="FFFFFF"/>
        <w:spacing w:before="240" w:after="240" w:line="240" w:lineRule="auto"/>
        <w:ind w:left="600"/>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rsidR="00631CFC"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10.  Additional requests for information and clarifications can be made until 10 calendar days prior to deadline indicated in the paragraph 6 above, from:</w:t>
      </w:r>
    </w:p>
    <w:p w:rsidR="00631CFC" w:rsidRPr="00631CFC" w:rsidRDefault="00631CFC" w:rsidP="00401C54">
      <w:pPr>
        <w:shd w:val="clear" w:color="auto" w:fill="FFFFFF"/>
        <w:spacing w:before="240" w:after="240" w:line="240" w:lineRule="auto"/>
        <w:jc w:val="both"/>
        <w:rPr>
          <w:rFonts w:ascii="Arial" w:eastAsia="Times New Roman" w:hAnsi="Arial" w:cs="Arial"/>
          <w:color w:val="333333"/>
          <w:sz w:val="20"/>
          <w:szCs w:val="20"/>
        </w:rPr>
      </w:pPr>
      <w:r w:rsidRPr="00631CFC">
        <w:rPr>
          <w:rFonts w:ascii="Arial" w:eastAsia="Times New Roman" w:hAnsi="Arial" w:cs="Arial"/>
          <w:color w:val="333333"/>
          <w:sz w:val="20"/>
          <w:szCs w:val="20"/>
        </w:rPr>
        <w:t xml:space="preserve">The closing date for receipt of requests for clarification shall be: </w:t>
      </w:r>
      <w:r w:rsidR="006F1AB7">
        <w:rPr>
          <w:rFonts w:ascii="Arial" w:eastAsia="Times New Roman" w:hAnsi="Arial" w:cs="Arial"/>
          <w:b/>
          <w:color w:val="333333"/>
          <w:sz w:val="20"/>
          <w:szCs w:val="20"/>
        </w:rPr>
        <w:t>13</w:t>
      </w:r>
      <w:r w:rsidRPr="00631CFC">
        <w:rPr>
          <w:rFonts w:ascii="Arial" w:eastAsia="Times New Roman" w:hAnsi="Arial" w:cs="Arial"/>
          <w:b/>
          <w:color w:val="333333"/>
          <w:sz w:val="20"/>
          <w:szCs w:val="20"/>
          <w:vertAlign w:val="superscript"/>
        </w:rPr>
        <w:t>th</w:t>
      </w:r>
      <w:r>
        <w:rPr>
          <w:rFonts w:ascii="Arial" w:eastAsia="Times New Roman" w:hAnsi="Arial" w:cs="Arial"/>
          <w:b/>
          <w:color w:val="333333"/>
          <w:sz w:val="20"/>
          <w:szCs w:val="20"/>
        </w:rPr>
        <w:t xml:space="preserve"> </w:t>
      </w:r>
      <w:r w:rsidRPr="00631CFC">
        <w:rPr>
          <w:rFonts w:ascii="Arial" w:eastAsia="Times New Roman" w:hAnsi="Arial" w:cs="Arial"/>
          <w:b/>
          <w:color w:val="333333"/>
          <w:sz w:val="20"/>
          <w:szCs w:val="20"/>
        </w:rPr>
        <w:t xml:space="preserve">March 2022 </w:t>
      </w:r>
      <w:r w:rsidRPr="00631CFC">
        <w:rPr>
          <w:rFonts w:ascii="Arial" w:eastAsia="Times New Roman" w:hAnsi="Arial" w:cs="Arial"/>
          <w:color w:val="333333"/>
          <w:sz w:val="20"/>
          <w:szCs w:val="20"/>
        </w:rPr>
        <w:t xml:space="preserve">at </w:t>
      </w:r>
      <w:r w:rsidR="006F1AB7">
        <w:rPr>
          <w:rFonts w:ascii="Arial" w:eastAsia="Times New Roman" w:hAnsi="Arial" w:cs="Arial"/>
          <w:b/>
          <w:color w:val="333333"/>
          <w:sz w:val="20"/>
          <w:szCs w:val="20"/>
        </w:rPr>
        <w:t>midnight</w:t>
      </w:r>
      <w:r w:rsidRPr="00631CFC">
        <w:rPr>
          <w:rFonts w:ascii="Arial" w:eastAsia="Times New Roman" w:hAnsi="Arial" w:cs="Arial"/>
          <w:color w:val="333333"/>
          <w:sz w:val="20"/>
          <w:szCs w:val="20"/>
        </w:rPr>
        <w:t xml:space="preserve"> Botswana local time</w:t>
      </w:r>
    </w:p>
    <w:p w:rsidR="00631CFC" w:rsidRPr="00946265" w:rsidRDefault="00631CFC" w:rsidP="00401C54">
      <w:pPr>
        <w:shd w:val="clear" w:color="auto" w:fill="FFFFFF"/>
        <w:spacing w:before="240" w:after="240" w:line="240" w:lineRule="auto"/>
        <w:jc w:val="both"/>
        <w:rPr>
          <w:rFonts w:ascii="Arial" w:eastAsia="Times New Roman" w:hAnsi="Arial" w:cs="Arial"/>
          <w:color w:val="333333"/>
          <w:sz w:val="20"/>
          <w:szCs w:val="20"/>
        </w:rPr>
      </w:pPr>
      <w:r w:rsidRPr="00631CFC">
        <w:rPr>
          <w:rFonts w:ascii="Arial" w:eastAsia="Times New Roman" w:hAnsi="Arial" w:cs="Arial"/>
          <w:color w:val="333333"/>
          <w:sz w:val="20"/>
          <w:szCs w:val="20"/>
        </w:rPr>
        <w:t xml:space="preserve">The closing date for responses to requests for clarification shall be: </w:t>
      </w:r>
      <w:r w:rsidR="006F1AB7">
        <w:rPr>
          <w:rFonts w:ascii="Arial" w:eastAsia="Times New Roman" w:hAnsi="Arial" w:cs="Arial"/>
          <w:b/>
          <w:color w:val="333333"/>
          <w:sz w:val="20"/>
          <w:szCs w:val="20"/>
        </w:rPr>
        <w:t>16</w:t>
      </w:r>
      <w:r w:rsidRPr="00631CFC">
        <w:rPr>
          <w:rFonts w:ascii="Arial" w:eastAsia="Times New Roman" w:hAnsi="Arial" w:cs="Arial"/>
          <w:b/>
          <w:color w:val="333333"/>
          <w:sz w:val="20"/>
          <w:szCs w:val="20"/>
          <w:vertAlign w:val="superscript"/>
        </w:rPr>
        <w:t>th</w:t>
      </w:r>
      <w:r w:rsidRPr="00631CFC">
        <w:rPr>
          <w:rFonts w:ascii="Arial" w:eastAsia="Times New Roman" w:hAnsi="Arial" w:cs="Arial"/>
          <w:b/>
          <w:color w:val="333333"/>
          <w:sz w:val="20"/>
          <w:szCs w:val="20"/>
        </w:rPr>
        <w:t xml:space="preserve"> March 2022</w:t>
      </w:r>
      <w:r w:rsidRPr="00631CFC">
        <w:rPr>
          <w:rFonts w:ascii="Arial" w:eastAsia="Times New Roman" w:hAnsi="Arial" w:cs="Arial"/>
          <w:color w:val="333333"/>
          <w:sz w:val="20"/>
          <w:szCs w:val="20"/>
        </w:rPr>
        <w:t xml:space="preserve"> at </w:t>
      </w:r>
      <w:r w:rsidRPr="00631CFC">
        <w:rPr>
          <w:rFonts w:ascii="Arial" w:eastAsia="Times New Roman" w:hAnsi="Arial" w:cs="Arial"/>
          <w:b/>
          <w:color w:val="333333"/>
          <w:sz w:val="20"/>
          <w:szCs w:val="20"/>
        </w:rPr>
        <w:t>midnight</w:t>
      </w:r>
      <w:r w:rsidRPr="00631CFC">
        <w:rPr>
          <w:rFonts w:ascii="Arial" w:eastAsia="Times New Roman" w:hAnsi="Arial" w:cs="Arial"/>
          <w:color w:val="333333"/>
          <w:sz w:val="20"/>
          <w:szCs w:val="20"/>
        </w:rPr>
        <w:t xml:space="preserve"> Botswana local time</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Procuring entity: </w:t>
      </w:r>
      <w:r w:rsidRPr="00946265">
        <w:rPr>
          <w:rFonts w:ascii="Arial" w:eastAsia="Times New Roman" w:hAnsi="Arial" w:cs="Arial"/>
          <w:b/>
          <w:bCs/>
          <w:color w:val="333333"/>
          <w:sz w:val="20"/>
          <w:szCs w:val="20"/>
        </w:rPr>
        <w:t>SADC Secretariat</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          Contact person: Mr. </w:t>
      </w:r>
      <w:r w:rsidR="00E8116C">
        <w:rPr>
          <w:rFonts w:ascii="Arial" w:eastAsia="Times New Roman" w:hAnsi="Arial" w:cs="Arial"/>
          <w:color w:val="333333"/>
          <w:sz w:val="20"/>
          <w:szCs w:val="20"/>
        </w:rPr>
        <w:t>Purpose Chifani</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Telephone: </w:t>
      </w:r>
      <w:r w:rsidRPr="00946265">
        <w:rPr>
          <w:rFonts w:ascii="Arial" w:eastAsia="Times New Roman" w:hAnsi="Arial" w:cs="Arial"/>
          <w:b/>
          <w:bCs/>
          <w:color w:val="333333"/>
          <w:sz w:val="20"/>
          <w:szCs w:val="20"/>
        </w:rPr>
        <w:t>+267 364 1989 / 3951863</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          Fax:</w:t>
      </w:r>
      <w:r w:rsidRPr="00946265">
        <w:rPr>
          <w:rFonts w:ascii="Arial" w:eastAsia="Times New Roman" w:hAnsi="Arial" w:cs="Arial"/>
          <w:b/>
          <w:bCs/>
          <w:color w:val="333333"/>
          <w:sz w:val="20"/>
          <w:szCs w:val="20"/>
        </w:rPr>
        <w:t> 3972848</w:t>
      </w:r>
    </w:p>
    <w:p w:rsidR="00946265" w:rsidRPr="00946265"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E-mail:</w:t>
      </w:r>
      <w:r w:rsidR="00E8116C">
        <w:rPr>
          <w:rFonts w:ascii="Arial" w:eastAsia="Times New Roman" w:hAnsi="Arial" w:cs="Arial"/>
          <w:b/>
          <w:color w:val="333333"/>
          <w:sz w:val="20"/>
          <w:szCs w:val="20"/>
        </w:rPr>
        <w:t xml:space="preserve"> </w:t>
      </w:r>
      <w:hyperlink r:id="rId7" w:history="1">
        <w:r w:rsidR="00E8116C" w:rsidRPr="00D80C26">
          <w:rPr>
            <w:rStyle w:val="Hyperlink"/>
            <w:rFonts w:ascii="Arial" w:eastAsia="Times New Roman" w:hAnsi="Arial" w:cs="Arial"/>
            <w:b/>
            <w:sz w:val="20"/>
            <w:szCs w:val="20"/>
          </w:rPr>
          <w:t>tchabwera@sadc.int</w:t>
        </w:r>
      </w:hyperlink>
      <w:r w:rsidR="00E8116C">
        <w:rPr>
          <w:rFonts w:ascii="Arial" w:eastAsia="Times New Roman" w:hAnsi="Arial" w:cs="Arial"/>
          <w:b/>
          <w:color w:val="333333"/>
          <w:sz w:val="20"/>
          <w:szCs w:val="20"/>
        </w:rPr>
        <w:t xml:space="preserve"> </w:t>
      </w:r>
      <w:r w:rsidRPr="00946265">
        <w:rPr>
          <w:rFonts w:ascii="Arial" w:eastAsia="Times New Roman" w:hAnsi="Arial" w:cs="Arial"/>
          <w:b/>
          <w:bCs/>
          <w:color w:val="333333"/>
          <w:sz w:val="20"/>
          <w:szCs w:val="20"/>
        </w:rPr>
        <w:t>and </w:t>
      </w:r>
      <w:hyperlink r:id="rId8" w:history="1">
        <w:r w:rsidR="00E8116C" w:rsidRPr="00D80C26">
          <w:rPr>
            <w:rStyle w:val="Hyperlink"/>
            <w:rFonts w:ascii="Arial" w:eastAsia="Times New Roman" w:hAnsi="Arial" w:cs="Arial"/>
            <w:b/>
            <w:bCs/>
            <w:sz w:val="20"/>
            <w:szCs w:val="20"/>
          </w:rPr>
          <w:t>tenders@sadc.int</w:t>
        </w:r>
      </w:hyperlink>
      <w:r w:rsidR="00F14A76">
        <w:rPr>
          <w:rFonts w:ascii="Arial" w:eastAsia="Times New Roman" w:hAnsi="Arial" w:cs="Arial"/>
          <w:b/>
          <w:bCs/>
          <w:color w:val="DEA900"/>
          <w:sz w:val="20"/>
          <w:szCs w:val="20"/>
        </w:rPr>
        <w:t xml:space="preserve"> </w:t>
      </w:r>
    </w:p>
    <w:p w:rsidR="00946265" w:rsidRPr="00297D28" w:rsidRDefault="00946265" w:rsidP="00401C54">
      <w:pPr>
        <w:shd w:val="clear" w:color="auto" w:fill="FFFFFF"/>
        <w:spacing w:before="240" w:after="240" w:line="240" w:lineRule="auto"/>
        <w:jc w:val="both"/>
        <w:rPr>
          <w:rFonts w:ascii="Arial" w:eastAsia="Times New Roman" w:hAnsi="Arial" w:cs="Arial"/>
          <w:b/>
          <w:color w:val="333333"/>
          <w:sz w:val="20"/>
          <w:szCs w:val="20"/>
        </w:rPr>
      </w:pPr>
      <w:r w:rsidRPr="00946265">
        <w:rPr>
          <w:rFonts w:ascii="Arial" w:eastAsia="Times New Roman" w:hAnsi="Arial" w:cs="Arial"/>
          <w:color w:val="333333"/>
          <w:sz w:val="20"/>
          <w:szCs w:val="20"/>
        </w:rPr>
        <w:t>Copy</w:t>
      </w:r>
      <w:r w:rsidR="00E8116C">
        <w:rPr>
          <w:rFonts w:ascii="Arial" w:eastAsia="Times New Roman" w:hAnsi="Arial" w:cs="Arial"/>
          <w:color w:val="333333"/>
          <w:sz w:val="20"/>
          <w:szCs w:val="20"/>
        </w:rPr>
        <w:t xml:space="preserve"> </w:t>
      </w:r>
      <w:hyperlink r:id="rId9" w:history="1">
        <w:r w:rsidR="00E8116C" w:rsidRPr="00D80C26">
          <w:rPr>
            <w:rStyle w:val="Hyperlink"/>
            <w:rFonts w:ascii="Arial" w:eastAsia="Times New Roman" w:hAnsi="Arial" w:cs="Arial"/>
            <w:b/>
            <w:sz w:val="20"/>
            <w:szCs w:val="20"/>
          </w:rPr>
          <w:t>pchifani@sadc.int</w:t>
        </w:r>
      </w:hyperlink>
      <w:r w:rsidRPr="00946265">
        <w:rPr>
          <w:rFonts w:ascii="Arial" w:eastAsia="Times New Roman" w:hAnsi="Arial" w:cs="Arial"/>
          <w:b/>
          <w:bCs/>
          <w:color w:val="333333"/>
          <w:sz w:val="20"/>
          <w:szCs w:val="20"/>
        </w:rPr>
        <w:t>  and</w:t>
      </w:r>
      <w:r w:rsidR="00F83288">
        <w:rPr>
          <w:rFonts w:ascii="Arial" w:eastAsia="Times New Roman" w:hAnsi="Arial" w:cs="Arial"/>
          <w:b/>
          <w:bCs/>
          <w:color w:val="333333"/>
          <w:sz w:val="20"/>
          <w:szCs w:val="20"/>
        </w:rPr>
        <w:t xml:space="preserve"> </w:t>
      </w:r>
      <w:hyperlink r:id="rId10" w:history="1">
        <w:r w:rsidR="00D53D31" w:rsidRPr="00E54F1B">
          <w:rPr>
            <w:rStyle w:val="Hyperlink"/>
            <w:rFonts w:ascii="Arial" w:eastAsia="Times New Roman" w:hAnsi="Arial" w:cs="Arial"/>
            <w:b/>
            <w:bCs/>
            <w:sz w:val="20"/>
            <w:szCs w:val="20"/>
          </w:rPr>
          <w:t>jrutaihwa@sadc.int</w:t>
        </w:r>
      </w:hyperlink>
      <w:r w:rsidR="009650EF">
        <w:rPr>
          <w:rFonts w:ascii="Arial" w:eastAsia="Times New Roman" w:hAnsi="Arial" w:cs="Arial"/>
          <w:b/>
          <w:bCs/>
          <w:color w:val="333333"/>
          <w:sz w:val="20"/>
          <w:szCs w:val="20"/>
        </w:rPr>
        <w:t xml:space="preserve"> </w:t>
      </w:r>
    </w:p>
    <w:p w:rsidR="001C5C19" w:rsidRDefault="00946265" w:rsidP="00401C54">
      <w:pPr>
        <w:shd w:val="clear" w:color="auto" w:fill="FFFFFF"/>
        <w:spacing w:before="240" w:after="240" w:line="240" w:lineRule="auto"/>
        <w:jc w:val="both"/>
        <w:rPr>
          <w:rFonts w:ascii="Arial" w:eastAsia="Times New Roman" w:hAnsi="Arial" w:cs="Arial"/>
          <w:color w:val="333333"/>
          <w:sz w:val="20"/>
          <w:szCs w:val="20"/>
        </w:rPr>
      </w:pPr>
      <w:r w:rsidRPr="00946265">
        <w:rPr>
          <w:rFonts w:ascii="Arial" w:eastAsia="Times New Roman" w:hAnsi="Arial" w:cs="Arial"/>
          <w:color w:val="333333"/>
          <w:sz w:val="20"/>
          <w:szCs w:val="20"/>
        </w:rPr>
        <w:t>The answer on the questions received will be sent to the Consultant</w:t>
      </w:r>
      <w:r w:rsidR="00297D28">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and all questions received as well as the answer(s) to those will be posted on the SADC Secretariat’s website at the latest 7 calendar days before the deadline for submission of the proposals.</w:t>
      </w:r>
    </w:p>
    <w:p w:rsidR="0035532F" w:rsidRPr="0035532F" w:rsidRDefault="0035532F" w:rsidP="0035532F">
      <w:pPr>
        <w:shd w:val="clear" w:color="auto" w:fill="FFFFFF"/>
        <w:spacing w:before="240" w:after="240" w:line="240" w:lineRule="auto"/>
        <w:jc w:val="both"/>
        <w:rPr>
          <w:rFonts w:ascii="Arial" w:eastAsia="Times New Roman" w:hAnsi="Arial" w:cs="Arial"/>
          <w:b/>
          <w:color w:val="333333"/>
          <w:sz w:val="20"/>
          <w:szCs w:val="20"/>
          <w:lang w:val="en-GB"/>
        </w:rPr>
      </w:pPr>
      <w:r w:rsidRPr="0035532F">
        <w:rPr>
          <w:rFonts w:ascii="Arial" w:eastAsia="Times New Roman" w:hAnsi="Arial" w:cs="Arial"/>
          <w:b/>
          <w:color w:val="333333"/>
          <w:sz w:val="20"/>
          <w:szCs w:val="20"/>
          <w:lang w:val="en-GB"/>
        </w:rPr>
        <w:t>Sincerely,</w:t>
      </w:r>
    </w:p>
    <w:p w:rsidR="0035532F" w:rsidRPr="0035532F" w:rsidRDefault="0035532F" w:rsidP="0035532F">
      <w:pPr>
        <w:shd w:val="clear" w:color="auto" w:fill="FFFFFF"/>
        <w:spacing w:before="240" w:after="240" w:line="240" w:lineRule="auto"/>
        <w:jc w:val="both"/>
        <w:rPr>
          <w:rFonts w:ascii="Arial" w:eastAsia="Times New Roman" w:hAnsi="Arial" w:cs="Arial"/>
          <w:i/>
          <w:color w:val="333333"/>
          <w:sz w:val="20"/>
          <w:szCs w:val="20"/>
          <w:u w:val="single"/>
          <w:lang w:val="en-GB"/>
        </w:rPr>
      </w:pPr>
      <w:r w:rsidRPr="0035532F">
        <w:rPr>
          <w:rFonts w:ascii="Arial" w:eastAsia="Times New Roman" w:hAnsi="Arial" w:cs="Arial"/>
          <w:i/>
          <w:color w:val="333333"/>
          <w:sz w:val="20"/>
          <w:szCs w:val="20"/>
          <w:u w:val="single"/>
          <w:lang w:val="en-GB"/>
        </w:rPr>
        <w:tab/>
      </w:r>
      <w:r w:rsidRPr="0035532F">
        <w:rPr>
          <w:rFonts w:ascii="Arial" w:eastAsia="Times New Roman" w:hAnsi="Arial" w:cs="Arial"/>
          <w:i/>
          <w:color w:val="333333"/>
          <w:sz w:val="20"/>
          <w:szCs w:val="20"/>
          <w:u w:val="single"/>
          <w:lang w:val="en-GB"/>
        </w:rPr>
        <w:tab/>
      </w:r>
      <w:r w:rsidRPr="0035532F">
        <w:rPr>
          <w:rFonts w:ascii="Arial" w:eastAsia="Times New Roman" w:hAnsi="Arial" w:cs="Arial"/>
          <w:i/>
          <w:color w:val="333333"/>
          <w:sz w:val="20"/>
          <w:szCs w:val="20"/>
          <w:u w:val="single"/>
          <w:lang w:val="en-GB"/>
        </w:rPr>
        <w:tab/>
      </w:r>
      <w:r w:rsidRPr="0035532F">
        <w:rPr>
          <w:rFonts w:ascii="Arial" w:eastAsia="Times New Roman" w:hAnsi="Arial" w:cs="Arial"/>
          <w:i/>
          <w:color w:val="333333"/>
          <w:sz w:val="20"/>
          <w:szCs w:val="20"/>
          <w:u w:val="single"/>
          <w:lang w:val="en-GB"/>
        </w:rPr>
        <w:tab/>
      </w:r>
      <w:bookmarkStart w:id="0" w:name="_GoBack"/>
      <w:bookmarkEnd w:id="0"/>
      <w:r w:rsidRPr="0035532F">
        <w:rPr>
          <w:rFonts w:ascii="Arial" w:eastAsia="Times New Roman" w:hAnsi="Arial" w:cs="Arial"/>
          <w:i/>
          <w:color w:val="333333"/>
          <w:sz w:val="20"/>
          <w:szCs w:val="20"/>
          <w:u w:val="single"/>
          <w:lang w:val="en-GB"/>
        </w:rPr>
        <w:tab/>
      </w:r>
    </w:p>
    <w:p w:rsidR="0035532F" w:rsidRPr="0035532F" w:rsidRDefault="0035532F" w:rsidP="0035532F">
      <w:pPr>
        <w:shd w:val="clear" w:color="auto" w:fill="FFFFFF"/>
        <w:spacing w:before="240" w:after="240" w:line="240" w:lineRule="auto"/>
        <w:jc w:val="both"/>
        <w:rPr>
          <w:rFonts w:ascii="Arial" w:eastAsia="Times New Roman" w:hAnsi="Arial" w:cs="Arial"/>
          <w:b/>
          <w:color w:val="333333"/>
          <w:sz w:val="20"/>
          <w:szCs w:val="20"/>
          <w:lang w:val="en-GB"/>
        </w:rPr>
      </w:pPr>
      <w:r w:rsidRPr="0035532F">
        <w:rPr>
          <w:rFonts w:ascii="Arial" w:eastAsia="Times New Roman" w:hAnsi="Arial" w:cs="Arial"/>
          <w:b/>
          <w:color w:val="333333"/>
          <w:sz w:val="20"/>
          <w:szCs w:val="20"/>
          <w:lang w:val="en-GB"/>
        </w:rPr>
        <w:t>Purpose Chifani</w:t>
      </w:r>
    </w:p>
    <w:p w:rsidR="0035532F" w:rsidRPr="0035532F" w:rsidRDefault="0035532F" w:rsidP="0035532F">
      <w:pPr>
        <w:shd w:val="clear" w:color="auto" w:fill="FFFFFF"/>
        <w:spacing w:before="240" w:after="240" w:line="240" w:lineRule="auto"/>
        <w:jc w:val="both"/>
        <w:rPr>
          <w:rFonts w:ascii="Arial" w:eastAsia="Times New Roman" w:hAnsi="Arial" w:cs="Arial"/>
          <w:b/>
          <w:color w:val="333333"/>
          <w:sz w:val="20"/>
          <w:szCs w:val="20"/>
          <w:lang w:val="en-GB"/>
        </w:rPr>
      </w:pPr>
      <w:r w:rsidRPr="0035532F">
        <w:rPr>
          <w:rFonts w:ascii="Arial" w:eastAsia="Times New Roman" w:hAnsi="Arial" w:cs="Arial"/>
          <w:b/>
          <w:color w:val="333333"/>
          <w:sz w:val="20"/>
          <w:szCs w:val="20"/>
          <w:lang w:val="en-GB"/>
        </w:rPr>
        <w:t>Acting Head of Procurement Unit</w:t>
      </w:r>
    </w:p>
    <w:p w:rsidR="0035532F" w:rsidRDefault="0035532F" w:rsidP="00401C54">
      <w:pPr>
        <w:shd w:val="clear" w:color="auto" w:fill="FFFFFF"/>
        <w:spacing w:before="240" w:after="240" w:line="240" w:lineRule="auto"/>
        <w:jc w:val="both"/>
        <w:rPr>
          <w:rFonts w:ascii="Arial" w:eastAsia="Times New Roman" w:hAnsi="Arial" w:cs="Arial"/>
          <w:color w:val="333333"/>
          <w:sz w:val="20"/>
          <w:szCs w:val="20"/>
        </w:rPr>
      </w:pPr>
    </w:p>
    <w:p w:rsidR="0035532F" w:rsidRDefault="0035532F" w:rsidP="00401C54">
      <w:pPr>
        <w:shd w:val="clear" w:color="auto" w:fill="FFFFFF"/>
        <w:spacing w:before="240" w:after="240" w:line="240" w:lineRule="auto"/>
        <w:jc w:val="both"/>
      </w:pPr>
    </w:p>
    <w:sectPr w:rsidR="00355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Maiandra GD">
    <w:altName w:val="Calibri"/>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365FB"/>
    <w:rsid w:val="0004636A"/>
    <w:rsid w:val="00053558"/>
    <w:rsid w:val="001308FA"/>
    <w:rsid w:val="00297D28"/>
    <w:rsid w:val="0034103B"/>
    <w:rsid w:val="0035532F"/>
    <w:rsid w:val="003E7410"/>
    <w:rsid w:val="003F6375"/>
    <w:rsid w:val="00401C54"/>
    <w:rsid w:val="004218E7"/>
    <w:rsid w:val="00440CF8"/>
    <w:rsid w:val="00475EB7"/>
    <w:rsid w:val="004D0BDD"/>
    <w:rsid w:val="005321A0"/>
    <w:rsid w:val="00631CFC"/>
    <w:rsid w:val="006F1AB7"/>
    <w:rsid w:val="00720D43"/>
    <w:rsid w:val="00744C3D"/>
    <w:rsid w:val="0075702D"/>
    <w:rsid w:val="007E27FA"/>
    <w:rsid w:val="00821C60"/>
    <w:rsid w:val="00844A9A"/>
    <w:rsid w:val="00894797"/>
    <w:rsid w:val="00946265"/>
    <w:rsid w:val="009650EF"/>
    <w:rsid w:val="00AB394E"/>
    <w:rsid w:val="00BA7791"/>
    <w:rsid w:val="00BE14EF"/>
    <w:rsid w:val="00C35258"/>
    <w:rsid w:val="00C47C43"/>
    <w:rsid w:val="00D31C44"/>
    <w:rsid w:val="00D53D31"/>
    <w:rsid w:val="00D74394"/>
    <w:rsid w:val="00D8479A"/>
    <w:rsid w:val="00DB6BC6"/>
    <w:rsid w:val="00E226CA"/>
    <w:rsid w:val="00E8116C"/>
    <w:rsid w:val="00F14A76"/>
    <w:rsid w:val="00F83288"/>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C913"/>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sadc.int" TargetMode="External"/><Relationship Id="rId3" Type="http://schemas.openxmlformats.org/officeDocument/2006/relationships/settings" Target="settings.xml"/><Relationship Id="rId7" Type="http://schemas.openxmlformats.org/officeDocument/2006/relationships/hyperlink" Target="mailto:tchabwera@sadc.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ionalworkshops@sadc.in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jrutaihwa@sadc.int" TargetMode="External"/><Relationship Id="rId4" Type="http://schemas.openxmlformats.org/officeDocument/2006/relationships/webSettings" Target="webSettings.xml"/><Relationship Id="rId9" Type="http://schemas.openxmlformats.org/officeDocument/2006/relationships/hyperlink" Target="mailto:pchifani@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6114</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CONSULTANCY TO CARRY OUT NATIONAL WORKSHOPS TO SUPPORT MEMBER STATES ON STRENGTH</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Chabwera, Thom</dc:creator>
  <cp:keywords/>
  <dc:description/>
  <cp:lastModifiedBy>Thomas Chabwera</cp:lastModifiedBy>
  <cp:revision>2</cp:revision>
  <dcterms:created xsi:type="dcterms:W3CDTF">2022-03-02T07:20:00Z</dcterms:created>
  <dcterms:modified xsi:type="dcterms:W3CDTF">2022-03-02T07:20:00Z</dcterms:modified>
</cp:coreProperties>
</file>