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48" w:rsidRPr="006F31C9" w:rsidRDefault="006A54EB" w:rsidP="00634F07">
      <w:pPr>
        <w:pStyle w:val="BodyText"/>
        <w:numPr>
          <w:ilvl w:val="0"/>
          <w:numId w:val="0"/>
        </w:numPr>
        <w:tabs>
          <w:tab w:val="clear" w:pos="4680"/>
        </w:tabs>
        <w:spacing w:line="240" w:lineRule="auto"/>
        <w:rPr>
          <w:rFonts w:ascii="Palatino Linotype" w:hAnsi="Palatino Linotype" w:cs="Calibri"/>
          <w:lang w:val="en-GB"/>
        </w:rPr>
      </w:pPr>
      <w:bookmarkStart w:id="0" w:name="_Toc530196088"/>
      <w:r>
        <w:rPr>
          <w:rFonts w:ascii="Palatino Linotype" w:hAnsi="Palatino Linotype" w:cs="Calibri"/>
          <w:noProof/>
        </w:rPr>
        <w:drawing>
          <wp:inline distT="0" distB="0" distL="0" distR="0" wp14:anchorId="053F0FDC" wp14:editId="5F5016D4">
            <wp:extent cx="1199515" cy="113284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99515" cy="1132840"/>
                    </a:xfrm>
                    <a:prstGeom prst="rect">
                      <a:avLst/>
                    </a:prstGeom>
                    <a:noFill/>
                  </pic:spPr>
                </pic:pic>
              </a:graphicData>
            </a:graphic>
          </wp:inline>
        </w:drawing>
      </w:r>
    </w:p>
    <w:p w:rsidR="007B1E48" w:rsidRPr="006F31C9" w:rsidRDefault="007B1E48" w:rsidP="00634F07">
      <w:pPr>
        <w:pStyle w:val="BodyText"/>
        <w:numPr>
          <w:ilvl w:val="0"/>
          <w:numId w:val="0"/>
        </w:numPr>
        <w:tabs>
          <w:tab w:val="clear" w:pos="4680"/>
        </w:tabs>
        <w:spacing w:line="240" w:lineRule="auto"/>
        <w:rPr>
          <w:rFonts w:ascii="Palatino Linotype" w:hAnsi="Palatino Linotype" w:cs="Calibri"/>
          <w:lang w:val="en-GB"/>
        </w:rPr>
      </w:pPr>
    </w:p>
    <w:p w:rsidR="00887321" w:rsidRPr="00801DA8" w:rsidRDefault="000E52EE" w:rsidP="00634F07">
      <w:pPr>
        <w:pStyle w:val="BodyText"/>
        <w:numPr>
          <w:ilvl w:val="0"/>
          <w:numId w:val="0"/>
        </w:numPr>
        <w:tabs>
          <w:tab w:val="clear" w:pos="4680"/>
        </w:tabs>
        <w:spacing w:line="240" w:lineRule="auto"/>
        <w:rPr>
          <w:rFonts w:ascii="Palatino Linotype" w:hAnsi="Palatino Linotype" w:cs="Calibri"/>
          <w:lang w:val="en-GB"/>
        </w:rPr>
      </w:pPr>
      <w:r w:rsidRPr="00801DA8">
        <w:rPr>
          <w:rFonts w:ascii="Palatino Linotype" w:hAnsi="Palatino Linotype" w:cs="Calibri"/>
          <w:lang w:val="en-GB"/>
        </w:rPr>
        <w:t>REQUEST FOR QUOTATIONS (RFQ)</w:t>
      </w:r>
      <w:bookmarkEnd w:id="0"/>
    </w:p>
    <w:p w:rsidR="00DA3AE5" w:rsidRPr="00801DA8" w:rsidRDefault="00DA3AE5" w:rsidP="00634F07">
      <w:pPr>
        <w:pStyle w:val="BodyText"/>
        <w:numPr>
          <w:ilvl w:val="0"/>
          <w:numId w:val="0"/>
        </w:numPr>
        <w:tabs>
          <w:tab w:val="clear" w:pos="4680"/>
        </w:tabs>
        <w:spacing w:line="240" w:lineRule="auto"/>
        <w:rPr>
          <w:rFonts w:ascii="Palatino Linotype" w:hAnsi="Palatino Linotype" w:cs="Calibri"/>
          <w:lang w:val="en-GB"/>
        </w:rPr>
      </w:pPr>
    </w:p>
    <w:p w:rsidR="00887321" w:rsidRPr="00801DA8" w:rsidRDefault="000E52EE" w:rsidP="00634F07">
      <w:pPr>
        <w:pStyle w:val="BodyText"/>
        <w:numPr>
          <w:ilvl w:val="0"/>
          <w:numId w:val="0"/>
        </w:numPr>
        <w:tabs>
          <w:tab w:val="clear" w:pos="4680"/>
        </w:tabs>
        <w:spacing w:line="240" w:lineRule="auto"/>
        <w:rPr>
          <w:rFonts w:ascii="Palatino Linotype" w:hAnsi="Palatino Linotype" w:cs="Arial"/>
          <w:lang w:val="en-GB"/>
        </w:rPr>
      </w:pPr>
      <w:r w:rsidRPr="00801DA8">
        <w:rPr>
          <w:rFonts w:ascii="Palatino Linotype" w:hAnsi="Palatino Linotype" w:cs="Arial"/>
          <w:lang w:val="en-GB"/>
        </w:rPr>
        <w:t>REFERENCE NUMBER</w:t>
      </w:r>
      <w:r w:rsidRPr="00801DA8">
        <w:rPr>
          <w:rFonts w:ascii="Palatino Linotype" w:hAnsi="Palatino Linotype" w:cs="Arial"/>
          <w:i/>
          <w:lang w:val="en-GB"/>
        </w:rPr>
        <w:t>:</w:t>
      </w:r>
      <w:r w:rsidRPr="00801DA8">
        <w:rPr>
          <w:rFonts w:ascii="Palatino Linotype" w:hAnsi="Palatino Linotype" w:cs="Arial"/>
          <w:lang w:val="en-GB"/>
        </w:rPr>
        <w:t xml:space="preserve"> </w:t>
      </w:r>
      <w:r w:rsidRPr="00801DA8">
        <w:rPr>
          <w:rFonts w:ascii="Palatino Linotype" w:hAnsi="Palatino Linotype" w:cs="Arial"/>
          <w:b w:val="0"/>
          <w:lang w:val="en-GB"/>
        </w:rPr>
        <w:t>SADC/</w:t>
      </w:r>
      <w:r w:rsidR="00570B54" w:rsidRPr="00801DA8">
        <w:rPr>
          <w:rFonts w:ascii="Palatino Linotype" w:hAnsi="Palatino Linotype" w:cs="Arial"/>
          <w:b w:val="0"/>
          <w:lang w:val="en-GB"/>
        </w:rPr>
        <w:t>REIS</w:t>
      </w:r>
      <w:r w:rsidRPr="00801DA8">
        <w:rPr>
          <w:rFonts w:ascii="Palatino Linotype" w:hAnsi="Palatino Linotype" w:cs="Arial"/>
          <w:b w:val="0"/>
          <w:lang w:val="en-GB"/>
        </w:rPr>
        <w:t>/</w:t>
      </w:r>
      <w:r w:rsidR="00570B54" w:rsidRPr="00801DA8">
        <w:rPr>
          <w:rFonts w:ascii="Palatino Linotype" w:hAnsi="Palatino Linotype" w:cs="Arial"/>
          <w:b w:val="0"/>
          <w:lang w:val="en-GB"/>
        </w:rPr>
        <w:t>TRAINING</w:t>
      </w:r>
      <w:r w:rsidRPr="00801DA8">
        <w:rPr>
          <w:rFonts w:ascii="Palatino Linotype" w:hAnsi="Palatino Linotype" w:cs="Arial"/>
          <w:b w:val="0"/>
          <w:lang w:val="en-GB"/>
        </w:rPr>
        <w:t>/01/2014</w:t>
      </w:r>
    </w:p>
    <w:p w:rsidR="00570B54" w:rsidRPr="00801DA8" w:rsidRDefault="000E52EE" w:rsidP="00570B54">
      <w:pPr>
        <w:jc w:val="center"/>
        <w:rPr>
          <w:rFonts w:ascii="Palatino Linotype" w:eastAsia="MS Mincho" w:hAnsi="Palatino Linotype" w:cs="Arial"/>
          <w:b/>
          <w:lang w:val="de-DE" w:eastAsia="ja-JP"/>
        </w:rPr>
      </w:pPr>
      <w:r w:rsidRPr="00801DA8">
        <w:rPr>
          <w:rFonts w:ascii="Palatino Linotype" w:hAnsi="Palatino Linotype" w:cs="Arial"/>
          <w:b/>
          <w:lang w:val="en-GB"/>
        </w:rPr>
        <w:t>REQUEST FOR QUOTATIONS TITLE:</w:t>
      </w:r>
      <w:r w:rsidRPr="00801DA8">
        <w:rPr>
          <w:rFonts w:ascii="Palatino Linotype" w:hAnsi="Palatino Linotype" w:cs="Arial"/>
          <w:b/>
          <w:i/>
          <w:lang w:val="en-GB"/>
        </w:rPr>
        <w:t xml:space="preserve"> </w:t>
      </w:r>
    </w:p>
    <w:p w:rsidR="00570B54" w:rsidRPr="00801DA8" w:rsidRDefault="00570B54" w:rsidP="00570B54">
      <w:pPr>
        <w:jc w:val="center"/>
        <w:rPr>
          <w:rFonts w:ascii="Palatino Linotype" w:eastAsia="MS Mincho" w:hAnsi="Palatino Linotype" w:cs="Arial"/>
          <w:color w:val="000000"/>
          <w:lang w:val="en-GB" w:eastAsia="ja-JP"/>
        </w:rPr>
      </w:pPr>
      <w:r w:rsidRPr="00801DA8">
        <w:rPr>
          <w:rFonts w:ascii="Palatino Linotype" w:eastAsia="MS Mincho" w:hAnsi="Palatino Linotype" w:cs="Arial"/>
          <w:lang w:val="de-DE" w:eastAsia="ja-JP"/>
        </w:rPr>
        <w:t>PROVISION OF TRAINING ON LEAD AND TECHNICAL ASSESSING TECHNIQUES BASED ON ISO/IEC 17025:2005</w:t>
      </w:r>
      <w:r w:rsidRPr="00801DA8">
        <w:rPr>
          <w:rFonts w:ascii="Palatino Linotype" w:eastAsia="MS Mincho" w:hAnsi="Palatino Linotype" w:cs="Arial"/>
          <w:color w:val="000000"/>
          <w:lang w:val="en-GB" w:eastAsia="ja-JP"/>
        </w:rPr>
        <w:t xml:space="preserve"> </w:t>
      </w:r>
    </w:p>
    <w:p w:rsidR="00DA3AE5" w:rsidRPr="00801DA8" w:rsidRDefault="00DA3AE5" w:rsidP="00634F07">
      <w:pPr>
        <w:pStyle w:val="BodyText"/>
        <w:numPr>
          <w:ilvl w:val="0"/>
          <w:numId w:val="0"/>
        </w:numPr>
        <w:tabs>
          <w:tab w:val="clear" w:pos="4680"/>
        </w:tabs>
        <w:spacing w:line="240" w:lineRule="auto"/>
        <w:rPr>
          <w:rFonts w:ascii="Palatino Linotype" w:hAnsi="Palatino Linotype" w:cs="Calibri"/>
          <w:b w:val="0"/>
          <w:lang w:val="en-GB"/>
        </w:rPr>
      </w:pPr>
    </w:p>
    <w:p w:rsidR="00C134F9" w:rsidRPr="00801DA8" w:rsidRDefault="00C134F9" w:rsidP="00634F07">
      <w:pPr>
        <w:pStyle w:val="BodyText"/>
        <w:numPr>
          <w:ilvl w:val="0"/>
          <w:numId w:val="0"/>
        </w:numPr>
        <w:tabs>
          <w:tab w:val="clear" w:pos="4680"/>
        </w:tabs>
        <w:spacing w:line="240" w:lineRule="auto"/>
        <w:rPr>
          <w:rFonts w:ascii="Palatino Linotype" w:hAnsi="Palatino Linotype" w:cs="Calibri"/>
          <w:b w:val="0"/>
          <w:lang w:val="en-GB"/>
        </w:rPr>
      </w:pPr>
    </w:p>
    <w:p w:rsidR="00634F07" w:rsidRPr="00A253CF" w:rsidRDefault="000E52EE" w:rsidP="00634F07">
      <w:pPr>
        <w:pStyle w:val="BodyText"/>
        <w:numPr>
          <w:ilvl w:val="0"/>
          <w:numId w:val="0"/>
        </w:numPr>
        <w:tabs>
          <w:tab w:val="clear" w:pos="4680"/>
        </w:tabs>
        <w:spacing w:line="240" w:lineRule="auto"/>
        <w:rPr>
          <w:rFonts w:ascii="Palatino Linotype" w:hAnsi="Palatino Linotype" w:cs="Calibri"/>
          <w:sz w:val="28"/>
          <w:szCs w:val="28"/>
          <w:lang w:val="en-GB"/>
        </w:rPr>
      </w:pPr>
      <w:r w:rsidRPr="006F31C9">
        <w:rPr>
          <w:rFonts w:ascii="Palatino Linotype" w:hAnsi="Palatino Linotype" w:cs="Calibri"/>
          <w:b w:val="0"/>
          <w:lang w:val="en-GB"/>
        </w:rPr>
        <w:t xml:space="preserve">NUMBER OF LOTS: </w:t>
      </w:r>
      <w:r>
        <w:rPr>
          <w:rFonts w:ascii="Palatino Linotype" w:hAnsi="Palatino Linotype" w:cs="Calibri"/>
          <w:sz w:val="28"/>
          <w:szCs w:val="28"/>
          <w:lang w:val="en-GB"/>
        </w:rPr>
        <w:t>1</w:t>
      </w:r>
    </w:p>
    <w:p w:rsidR="00887321" w:rsidRPr="006F31C9" w:rsidRDefault="00887321" w:rsidP="00887321">
      <w:pPr>
        <w:jc w:val="right"/>
        <w:rPr>
          <w:rFonts w:ascii="Palatino Linotype" w:hAnsi="Palatino Linotype" w:cs="Calibri"/>
          <w:b/>
          <w:lang w:val="en-GB"/>
        </w:rPr>
      </w:pPr>
    </w:p>
    <w:p w:rsidR="004475B9" w:rsidRPr="00801DA8" w:rsidRDefault="004475B9" w:rsidP="004475B9">
      <w:pPr>
        <w:jc w:val="both"/>
        <w:rPr>
          <w:rFonts w:ascii="Palatino Linotype" w:hAnsi="Palatino Linotype"/>
        </w:rPr>
      </w:pPr>
      <w:r w:rsidRPr="00801DA8">
        <w:rPr>
          <w:rFonts w:ascii="Palatino Linotype" w:hAnsi="Palatino Linotype"/>
        </w:rPr>
        <w:t>Dear Sir/Madam</w:t>
      </w:r>
    </w:p>
    <w:p w:rsidR="004475B9" w:rsidRPr="00801DA8" w:rsidRDefault="004475B9" w:rsidP="004475B9">
      <w:pPr>
        <w:jc w:val="both"/>
        <w:rPr>
          <w:rFonts w:ascii="Palatino Linotype" w:hAnsi="Palatino Linotype"/>
        </w:rPr>
      </w:pPr>
    </w:p>
    <w:p w:rsidR="00570B54" w:rsidRPr="00801DA8" w:rsidRDefault="004475B9" w:rsidP="00570B54">
      <w:pPr>
        <w:tabs>
          <w:tab w:val="left" w:pos="720"/>
        </w:tabs>
        <w:ind w:left="720"/>
        <w:jc w:val="both"/>
        <w:rPr>
          <w:rFonts w:ascii="Palatino Linotype" w:hAnsi="Palatino Linotype" w:cs="Calibri"/>
          <w:lang w:val="en-GB"/>
        </w:rPr>
      </w:pPr>
      <w:r w:rsidRPr="00801DA8">
        <w:rPr>
          <w:rFonts w:ascii="Palatino Linotype" w:hAnsi="Palatino Linotype" w:cs="Calibri"/>
        </w:rPr>
        <w:t xml:space="preserve">RE: REQUEST FOR QUOTATIONS FOR THE </w:t>
      </w:r>
      <w:r w:rsidR="00570B54" w:rsidRPr="00801DA8">
        <w:rPr>
          <w:rFonts w:ascii="Palatino Linotype" w:hAnsi="Palatino Linotype" w:cs="Calibri"/>
          <w:lang w:val="de-DE"/>
        </w:rPr>
        <w:t>PROVISION OF TRAINING ON LEAD AND TECHNICAL ASSESSING TECHNIQUES BASED ON ISO/IEC 17025:2005</w:t>
      </w:r>
      <w:r w:rsidR="00570B54" w:rsidRPr="00801DA8">
        <w:rPr>
          <w:rFonts w:ascii="Palatino Linotype" w:hAnsi="Palatino Linotype" w:cs="Calibri"/>
          <w:lang w:val="en-GB"/>
        </w:rPr>
        <w:t xml:space="preserve"> </w:t>
      </w:r>
    </w:p>
    <w:p w:rsidR="004475B9" w:rsidRPr="00801DA8" w:rsidRDefault="004475B9" w:rsidP="00570B54">
      <w:pPr>
        <w:tabs>
          <w:tab w:val="left" w:pos="720"/>
        </w:tabs>
        <w:ind w:left="720"/>
        <w:jc w:val="both"/>
        <w:rPr>
          <w:rFonts w:ascii="Palatino Linotype" w:hAnsi="Palatino Linotype" w:cs="Calibri"/>
        </w:rPr>
      </w:pPr>
    </w:p>
    <w:p w:rsidR="00510846" w:rsidRPr="00801DA8" w:rsidRDefault="004475B9" w:rsidP="00570B54">
      <w:pPr>
        <w:numPr>
          <w:ilvl w:val="0"/>
          <w:numId w:val="14"/>
        </w:numPr>
        <w:jc w:val="both"/>
        <w:rPr>
          <w:rFonts w:ascii="Palatino Linotype" w:hAnsi="Palatino Linotype" w:cs="Calibri"/>
        </w:rPr>
      </w:pPr>
      <w:r w:rsidRPr="00801DA8">
        <w:rPr>
          <w:rFonts w:ascii="Palatino Linotype" w:hAnsi="Palatino Linotype" w:cs="Calibri"/>
        </w:rPr>
        <w:t xml:space="preserve">We kindly request you to submit your quotation for </w:t>
      </w:r>
      <w:r w:rsidR="00570B54" w:rsidRPr="00801DA8">
        <w:rPr>
          <w:rFonts w:ascii="Palatino Linotype" w:hAnsi="Palatino Linotype" w:cs="Calibri"/>
          <w:b/>
          <w:u w:val="single"/>
        </w:rPr>
        <w:t xml:space="preserve">the </w:t>
      </w:r>
      <w:r w:rsidR="00570B54" w:rsidRPr="00801DA8">
        <w:rPr>
          <w:rFonts w:ascii="Palatino Linotype" w:hAnsi="Palatino Linotype" w:cs="Calibri"/>
          <w:b/>
          <w:u w:val="single"/>
          <w:lang w:val="de-DE"/>
        </w:rPr>
        <w:t xml:space="preserve">provision of training on lead and technical assessing techniques based on iso/iec </w:t>
      </w:r>
      <w:r w:rsidR="00895CF7" w:rsidRPr="00801DA8">
        <w:rPr>
          <w:rFonts w:ascii="Palatino Linotype" w:hAnsi="Palatino Linotype" w:cs="Calibri"/>
          <w:b/>
          <w:u w:val="single"/>
          <w:lang w:val="de-DE"/>
        </w:rPr>
        <w:t>17025:2005</w:t>
      </w:r>
      <w:r w:rsidR="00895CF7" w:rsidRPr="00801DA8">
        <w:rPr>
          <w:rFonts w:ascii="Palatino Linotype" w:hAnsi="Palatino Linotype" w:cs="Calibri"/>
          <w:lang w:val="de-DE"/>
        </w:rPr>
        <w:t xml:space="preserve"> </w:t>
      </w:r>
      <w:r w:rsidR="00895CF7" w:rsidRPr="00801DA8" w:rsidDel="00570B54">
        <w:rPr>
          <w:rFonts w:ascii="Palatino Linotype" w:hAnsi="Palatino Linotype" w:cs="Calibri"/>
        </w:rPr>
        <w:t>as</w:t>
      </w:r>
      <w:r w:rsidRPr="00801DA8">
        <w:rPr>
          <w:rFonts w:ascii="Palatino Linotype" w:hAnsi="Palatino Linotype" w:cs="Calibri"/>
        </w:rPr>
        <w:t xml:space="preserve"> detailed in </w:t>
      </w:r>
      <w:r w:rsidRPr="00801DA8">
        <w:rPr>
          <w:rFonts w:ascii="Palatino Linotype" w:hAnsi="Palatino Linotype" w:cs="Calibri"/>
          <w:b/>
        </w:rPr>
        <w:t xml:space="preserve">Annex 1 </w:t>
      </w:r>
      <w:r w:rsidRPr="00801DA8">
        <w:rPr>
          <w:rFonts w:ascii="Palatino Linotype" w:hAnsi="Palatino Linotype" w:cs="Calibri"/>
        </w:rPr>
        <w:t xml:space="preserve">of this RFQ. </w:t>
      </w:r>
    </w:p>
    <w:p w:rsidR="00510846" w:rsidRPr="00801DA8" w:rsidRDefault="00510846" w:rsidP="00510846">
      <w:pPr>
        <w:ind w:left="720"/>
        <w:jc w:val="both"/>
        <w:rPr>
          <w:rFonts w:ascii="Palatino Linotype" w:hAnsi="Palatino Linotype" w:cs="Calibri"/>
        </w:rPr>
      </w:pPr>
    </w:p>
    <w:p w:rsidR="00895CF7" w:rsidRPr="00801DA8" w:rsidRDefault="00895CF7" w:rsidP="00895CF7">
      <w:pPr>
        <w:ind w:left="720"/>
        <w:jc w:val="both"/>
        <w:rPr>
          <w:rFonts w:ascii="Palatino Linotype" w:eastAsia="MS Mincho" w:hAnsi="Palatino Linotype" w:cs="Arial"/>
          <w:sz w:val="22"/>
          <w:szCs w:val="22"/>
          <w:lang w:val="en-GB" w:eastAsia="ja-JP"/>
        </w:rPr>
      </w:pPr>
      <w:r w:rsidRPr="00801DA8">
        <w:rPr>
          <w:rFonts w:ascii="Palatino Linotype" w:eastAsia="MS Mincho" w:hAnsi="Palatino Linotype" w:cs="Arial"/>
          <w:sz w:val="22"/>
          <w:szCs w:val="22"/>
          <w:lang w:val="en-GB" w:eastAsia="ja-JP"/>
        </w:rPr>
        <w:t>The purpose of this assignment is to support the implementation of the regional trade agenda (KRA2) by facilitating the training of accreditation lead and technical assessors who may be required to undertake assessments on behalf of SADC Accreditation Service (SADCAS), the regional multi-economy accreditation body</w:t>
      </w:r>
    </w:p>
    <w:p w:rsidR="00510846" w:rsidRPr="00801DA8" w:rsidRDefault="00510846" w:rsidP="00510846">
      <w:pPr>
        <w:ind w:left="720"/>
        <w:jc w:val="both"/>
        <w:rPr>
          <w:rFonts w:ascii="Palatino Linotype" w:hAnsi="Palatino Linotype" w:cs="Calibri"/>
        </w:rPr>
      </w:pPr>
    </w:p>
    <w:p w:rsidR="000E52EE" w:rsidRPr="00801DA8" w:rsidRDefault="000E52EE" w:rsidP="00F93E2C">
      <w:pPr>
        <w:rPr>
          <w:rFonts w:ascii="Palatino Linotype" w:hAnsi="Palatino Linotype" w:cs="Calibri"/>
          <w:b/>
          <w:i/>
          <w:lang w:val="en-GB"/>
        </w:rPr>
      </w:pPr>
    </w:p>
    <w:p w:rsidR="00F93E2C" w:rsidRPr="00801DA8" w:rsidRDefault="00F93E2C" w:rsidP="00801DA8">
      <w:pPr>
        <w:ind w:left="720"/>
        <w:rPr>
          <w:rFonts w:ascii="Palatino Linotype" w:hAnsi="Palatino Linotype" w:cs="Calibri"/>
          <w:b/>
          <w:lang w:val="en-GB"/>
        </w:rPr>
      </w:pPr>
      <w:r w:rsidRPr="00801DA8">
        <w:rPr>
          <w:rFonts w:ascii="Palatino Linotype" w:hAnsi="Palatino Linotype" w:cs="Calibri"/>
          <w:b/>
          <w:lang w:val="en-GB"/>
        </w:rPr>
        <w:t xml:space="preserve">The minimum technical </w:t>
      </w:r>
      <w:r w:rsidR="00895CF7" w:rsidRPr="00801DA8">
        <w:rPr>
          <w:rFonts w:ascii="Palatino Linotype" w:hAnsi="Palatino Linotype" w:cs="Calibri"/>
          <w:b/>
          <w:lang w:val="en-GB"/>
        </w:rPr>
        <w:t>requirements for</w:t>
      </w:r>
      <w:r w:rsidR="00C134F9" w:rsidRPr="00801DA8">
        <w:rPr>
          <w:rFonts w:ascii="Palatino Linotype" w:hAnsi="Palatino Linotype" w:cs="Calibri"/>
          <w:b/>
          <w:lang w:val="en-GB"/>
        </w:rPr>
        <w:t xml:space="preserve"> the</w:t>
      </w:r>
      <w:r w:rsidRPr="00801DA8">
        <w:rPr>
          <w:rFonts w:ascii="Palatino Linotype" w:hAnsi="Palatino Linotype" w:cs="Calibri"/>
          <w:b/>
          <w:lang w:val="en-GB"/>
        </w:rPr>
        <w:t xml:space="preserve"> </w:t>
      </w:r>
      <w:r w:rsidR="00895CF7" w:rsidRPr="00801DA8">
        <w:rPr>
          <w:rFonts w:ascii="Palatino Linotype" w:hAnsi="Palatino Linotype" w:cs="Calibri"/>
          <w:b/>
          <w:lang w:val="en-GB"/>
        </w:rPr>
        <w:t>services</w:t>
      </w:r>
      <w:r w:rsidR="00895CF7" w:rsidRPr="00801DA8">
        <w:rPr>
          <w:rFonts w:ascii="Palatino Linotype" w:hAnsi="Palatino Linotype" w:cs="Calibri"/>
          <w:b/>
          <w:lang w:val="en-GB"/>
        </w:rPr>
        <w:t xml:space="preserve"> </w:t>
      </w:r>
      <w:r w:rsidRPr="00801DA8">
        <w:rPr>
          <w:rFonts w:ascii="Palatino Linotype" w:hAnsi="Palatino Linotype" w:cs="Calibri"/>
          <w:b/>
          <w:lang w:val="en-GB"/>
        </w:rPr>
        <w:t xml:space="preserve">are attached as Annex 1 to this RFQ. </w:t>
      </w:r>
    </w:p>
    <w:p w:rsidR="003D6A5A" w:rsidRPr="00801DA8" w:rsidRDefault="003D6A5A" w:rsidP="00887321">
      <w:pPr>
        <w:rPr>
          <w:rFonts w:ascii="Palatino Linotype" w:hAnsi="Palatino Linotype" w:cs="Calibri"/>
          <w:b/>
          <w:i/>
          <w:lang w:val="en-GB"/>
        </w:rPr>
      </w:pPr>
    </w:p>
    <w:p w:rsidR="00F678B7" w:rsidRPr="00801DA8" w:rsidRDefault="00F678B7" w:rsidP="00F678B7">
      <w:pPr>
        <w:pStyle w:val="ListParagraph"/>
        <w:numPr>
          <w:ilvl w:val="0"/>
          <w:numId w:val="14"/>
        </w:numPr>
        <w:jc w:val="both"/>
        <w:rPr>
          <w:rFonts w:ascii="Palatino Linotype" w:hAnsi="Palatino Linotype" w:cs="Calibri"/>
          <w:lang w:val="en-GB"/>
        </w:rPr>
      </w:pPr>
      <w:r w:rsidRPr="00801DA8">
        <w:rPr>
          <w:rFonts w:ascii="Palatino Linotype" w:hAnsi="Palatino Linotype" w:cs="Calibri"/>
          <w:lang w:val="en-GB"/>
        </w:rPr>
        <w:t xml:space="preserve">You must quote for all quantities indicated in this RFQ for your quote to be considered responsive. You can only send one quotation for these services. </w:t>
      </w:r>
    </w:p>
    <w:p w:rsidR="00F678B7" w:rsidRPr="00801DA8" w:rsidRDefault="00F678B7" w:rsidP="00F678B7">
      <w:pPr>
        <w:ind w:left="360"/>
        <w:jc w:val="both"/>
        <w:rPr>
          <w:rFonts w:ascii="Palatino Linotype" w:hAnsi="Palatino Linotype" w:cs="Calibri"/>
          <w:lang w:val="en-GB"/>
        </w:rPr>
      </w:pPr>
    </w:p>
    <w:p w:rsidR="00AE532C" w:rsidRPr="00801DA8" w:rsidRDefault="00AE532C" w:rsidP="00AE532C">
      <w:pPr>
        <w:jc w:val="both"/>
        <w:rPr>
          <w:rFonts w:ascii="Palatino Linotype" w:hAnsi="Palatino Linotype" w:cs="Calibri"/>
          <w:lang w:val="en-GB"/>
        </w:rPr>
      </w:pPr>
    </w:p>
    <w:p w:rsidR="00B02BAC" w:rsidRPr="00801DA8" w:rsidRDefault="003A52D2" w:rsidP="00801DA8">
      <w:pPr>
        <w:ind w:left="720" w:hanging="360"/>
        <w:jc w:val="both"/>
        <w:rPr>
          <w:rFonts w:ascii="Palatino Linotype" w:hAnsi="Palatino Linotype" w:cs="Calibri"/>
          <w:lang w:val="en-GB"/>
        </w:rPr>
      </w:pPr>
      <w:r w:rsidRPr="00801DA8">
        <w:rPr>
          <w:rFonts w:ascii="Palatino Linotype" w:hAnsi="Palatino Linotype" w:cs="Calibri"/>
          <w:lang w:val="en-GB"/>
        </w:rPr>
        <w:t>3</w:t>
      </w:r>
      <w:r w:rsidR="00887321" w:rsidRPr="00801DA8">
        <w:rPr>
          <w:rFonts w:ascii="Palatino Linotype" w:hAnsi="Palatino Linotype" w:cs="Calibri"/>
          <w:lang w:val="en-GB"/>
        </w:rPr>
        <w:t>.</w:t>
      </w:r>
      <w:r w:rsidR="00887321" w:rsidRPr="00801DA8">
        <w:rPr>
          <w:rFonts w:ascii="Palatino Linotype" w:hAnsi="Palatino Linotype" w:cs="Calibri"/>
          <w:lang w:val="en-GB"/>
        </w:rPr>
        <w:tab/>
        <w:t xml:space="preserve">Your quotation, in the required format </w:t>
      </w:r>
      <w:r w:rsidR="00887321" w:rsidRPr="00801DA8">
        <w:rPr>
          <w:rFonts w:ascii="Palatino Linotype" w:hAnsi="Palatino Linotype" w:cs="Calibri"/>
          <w:b/>
          <w:lang w:val="en-GB"/>
        </w:rPr>
        <w:t xml:space="preserve">(See Annex </w:t>
      </w:r>
      <w:r w:rsidR="00F93E2C" w:rsidRPr="00801DA8">
        <w:rPr>
          <w:rFonts w:ascii="Palatino Linotype" w:hAnsi="Palatino Linotype" w:cs="Calibri"/>
          <w:b/>
          <w:lang w:val="en-GB"/>
        </w:rPr>
        <w:t>2</w:t>
      </w:r>
      <w:r w:rsidR="00887321" w:rsidRPr="00801DA8">
        <w:rPr>
          <w:rFonts w:ascii="Palatino Linotype" w:hAnsi="Palatino Linotype" w:cs="Calibri"/>
          <w:b/>
          <w:lang w:val="en-GB"/>
        </w:rPr>
        <w:t xml:space="preserve"> to this RFQ),</w:t>
      </w:r>
      <w:r w:rsidR="00887321" w:rsidRPr="00801DA8">
        <w:rPr>
          <w:rFonts w:ascii="Palatino Linotype" w:hAnsi="Palatino Linotype" w:cs="Calibri"/>
          <w:lang w:val="en-GB"/>
        </w:rPr>
        <w:t xml:space="preserve"> should be </w:t>
      </w:r>
      <w:r w:rsidR="003D6A5A" w:rsidRPr="00801DA8">
        <w:rPr>
          <w:rFonts w:ascii="Palatino Linotype" w:hAnsi="Palatino Linotype" w:cs="Calibri"/>
          <w:lang w:val="en-GB"/>
        </w:rPr>
        <w:t xml:space="preserve">submitted in a sealed </w:t>
      </w:r>
      <w:r w:rsidR="004475B9" w:rsidRPr="00801DA8">
        <w:rPr>
          <w:rFonts w:ascii="Palatino Linotype" w:hAnsi="Palatino Linotype" w:cs="Calibri"/>
          <w:lang w:val="en-GB"/>
        </w:rPr>
        <w:t>envelope,</w:t>
      </w:r>
      <w:r w:rsidR="001D32B8" w:rsidRPr="00801DA8">
        <w:rPr>
          <w:rFonts w:ascii="Palatino Linotype" w:hAnsi="Palatino Linotype" w:cs="Calibri"/>
          <w:lang w:val="en-GB"/>
        </w:rPr>
        <w:t xml:space="preserve"> </w:t>
      </w:r>
      <w:proofErr w:type="gramStart"/>
      <w:r w:rsidR="00887321" w:rsidRPr="00801DA8">
        <w:rPr>
          <w:rFonts w:ascii="Palatino Linotype" w:hAnsi="Palatino Linotype" w:cs="Calibri"/>
          <w:lang w:val="en-GB"/>
        </w:rPr>
        <w:t>addressed</w:t>
      </w:r>
      <w:proofErr w:type="gramEnd"/>
      <w:r w:rsidR="00887321" w:rsidRPr="00801DA8">
        <w:rPr>
          <w:rFonts w:ascii="Palatino Linotype" w:hAnsi="Palatino Linotype" w:cs="Calibri"/>
          <w:lang w:val="en-GB"/>
        </w:rPr>
        <w:t xml:space="preserve"> to: </w:t>
      </w:r>
    </w:p>
    <w:p w:rsidR="00C325D5" w:rsidRPr="00801DA8" w:rsidRDefault="00C325D5" w:rsidP="00C325D5">
      <w:pPr>
        <w:jc w:val="both"/>
        <w:rPr>
          <w:rFonts w:ascii="Palatino Linotype" w:hAnsi="Palatino Linotype" w:cs="Calibri"/>
          <w:i/>
          <w:lang w:val="en-GB"/>
        </w:rPr>
      </w:pPr>
    </w:p>
    <w:p w:rsidR="00895CF7" w:rsidRPr="00801DA8" w:rsidRDefault="00895CF7" w:rsidP="0012258E">
      <w:pPr>
        <w:ind w:left="720" w:firstLine="720"/>
        <w:jc w:val="both"/>
        <w:rPr>
          <w:rFonts w:ascii="Palatino Linotype" w:hAnsi="Palatino Linotype" w:cs="Calibri"/>
          <w:b/>
          <w:i/>
          <w:lang w:val="de-DE"/>
        </w:rPr>
      </w:pPr>
      <w:r w:rsidRPr="00801DA8">
        <w:rPr>
          <w:rFonts w:ascii="Palatino Linotype" w:hAnsi="Palatino Linotype" w:cs="Calibri"/>
          <w:b/>
          <w:i/>
          <w:lang w:val="de-DE"/>
        </w:rPr>
        <w:t xml:space="preserve">TRAINING ON LEAD AND TECHNICAL </w:t>
      </w:r>
    </w:p>
    <w:p w:rsidR="00895CF7" w:rsidRPr="00801DA8" w:rsidRDefault="00895CF7" w:rsidP="0012258E">
      <w:pPr>
        <w:ind w:left="720" w:firstLine="720"/>
        <w:jc w:val="both"/>
        <w:rPr>
          <w:rFonts w:ascii="Palatino Linotype" w:hAnsi="Palatino Linotype" w:cs="Calibri"/>
          <w:b/>
          <w:i/>
          <w:lang w:val="en-GB"/>
        </w:rPr>
      </w:pPr>
      <w:r w:rsidRPr="00801DA8">
        <w:rPr>
          <w:rFonts w:ascii="Palatino Linotype" w:hAnsi="Palatino Linotype" w:cs="Calibri"/>
          <w:b/>
          <w:i/>
          <w:lang w:val="de-DE"/>
        </w:rPr>
        <w:t>ASSESSING TECHNIQUES BASED ON ISO/IEC 17025:2005</w:t>
      </w:r>
      <w:r w:rsidRPr="00801DA8">
        <w:rPr>
          <w:rFonts w:ascii="Palatino Linotype" w:hAnsi="Palatino Linotype" w:cs="Calibri"/>
          <w:b/>
          <w:i/>
          <w:lang w:val="en-GB"/>
        </w:rPr>
        <w:t xml:space="preserve"> </w:t>
      </w:r>
    </w:p>
    <w:p w:rsidR="008B1106" w:rsidRPr="00801DA8" w:rsidRDefault="008B1106" w:rsidP="0012258E">
      <w:pPr>
        <w:ind w:left="720" w:firstLine="720"/>
        <w:jc w:val="both"/>
        <w:rPr>
          <w:rFonts w:ascii="Palatino Linotype" w:hAnsi="Palatino Linotype" w:cs="Calibri"/>
          <w:i/>
        </w:rPr>
      </w:pPr>
      <w:r w:rsidRPr="00801DA8">
        <w:rPr>
          <w:rFonts w:ascii="Palatino Linotype" w:hAnsi="Palatino Linotype" w:cs="Calibri"/>
          <w:i/>
        </w:rPr>
        <w:t>Head – Procurement unit</w:t>
      </w:r>
    </w:p>
    <w:p w:rsidR="00C325D5" w:rsidRPr="00801DA8" w:rsidRDefault="00C325D5" w:rsidP="0012258E">
      <w:pPr>
        <w:ind w:left="720" w:firstLine="720"/>
        <w:jc w:val="both"/>
        <w:rPr>
          <w:rFonts w:ascii="Palatino Linotype" w:hAnsi="Palatino Linotype" w:cs="Calibri"/>
          <w:i/>
        </w:rPr>
      </w:pPr>
      <w:r w:rsidRPr="00801DA8">
        <w:rPr>
          <w:rFonts w:ascii="Palatino Linotype" w:hAnsi="Palatino Linotype" w:cs="Calibri"/>
          <w:i/>
        </w:rPr>
        <w:t xml:space="preserve">SADC Secretariat </w:t>
      </w:r>
    </w:p>
    <w:p w:rsidR="00C325D5" w:rsidRPr="00801DA8" w:rsidRDefault="00C325D5" w:rsidP="0012258E">
      <w:pPr>
        <w:ind w:left="720" w:firstLine="720"/>
        <w:jc w:val="both"/>
        <w:rPr>
          <w:rFonts w:ascii="Palatino Linotype" w:hAnsi="Palatino Linotype" w:cs="Calibri"/>
          <w:i/>
        </w:rPr>
      </w:pPr>
      <w:r w:rsidRPr="00801DA8">
        <w:rPr>
          <w:rFonts w:ascii="Palatino Linotype" w:hAnsi="Palatino Linotype" w:cs="Calibri"/>
          <w:i/>
        </w:rPr>
        <w:t>Plot 54385 CBD</w:t>
      </w:r>
    </w:p>
    <w:p w:rsidR="00C325D5" w:rsidRPr="00801DA8" w:rsidRDefault="00C325D5" w:rsidP="0012258E">
      <w:pPr>
        <w:ind w:left="720" w:firstLine="720"/>
        <w:jc w:val="both"/>
        <w:rPr>
          <w:rFonts w:ascii="Palatino Linotype" w:hAnsi="Palatino Linotype" w:cs="Calibri"/>
          <w:i/>
        </w:rPr>
      </w:pPr>
      <w:r w:rsidRPr="00801DA8">
        <w:rPr>
          <w:rFonts w:ascii="Palatino Linotype" w:hAnsi="Palatino Linotype" w:cs="Calibri"/>
          <w:i/>
        </w:rPr>
        <w:t>Gaborone</w:t>
      </w:r>
    </w:p>
    <w:p w:rsidR="00C325D5" w:rsidRPr="00801DA8" w:rsidRDefault="00C325D5" w:rsidP="0012258E">
      <w:pPr>
        <w:ind w:left="720" w:firstLine="720"/>
        <w:jc w:val="both"/>
        <w:rPr>
          <w:rFonts w:ascii="Palatino Linotype" w:hAnsi="Palatino Linotype" w:cs="Calibri"/>
          <w:i/>
        </w:rPr>
      </w:pPr>
      <w:r w:rsidRPr="00801DA8">
        <w:rPr>
          <w:rFonts w:ascii="Palatino Linotype" w:hAnsi="Palatino Linotype" w:cs="Calibri"/>
          <w:i/>
        </w:rPr>
        <w:t>Botswana</w:t>
      </w:r>
    </w:p>
    <w:p w:rsidR="00B02BAC" w:rsidRPr="00801DA8" w:rsidRDefault="00B02BAC" w:rsidP="00887321">
      <w:pPr>
        <w:jc w:val="both"/>
        <w:rPr>
          <w:rFonts w:ascii="Palatino Linotype" w:hAnsi="Palatino Linotype" w:cs="Calibri"/>
          <w:lang w:val="en-GB"/>
        </w:rPr>
      </w:pPr>
    </w:p>
    <w:p w:rsidR="00D25C87" w:rsidRPr="00801DA8" w:rsidRDefault="00D25C87" w:rsidP="00801DA8">
      <w:pPr>
        <w:ind w:left="720"/>
        <w:jc w:val="both"/>
        <w:rPr>
          <w:rFonts w:ascii="Palatino Linotype" w:hAnsi="Palatino Linotype" w:cs="Calibri"/>
          <w:b/>
          <w:lang w:val="en-GB"/>
        </w:rPr>
      </w:pPr>
      <w:proofErr w:type="gramStart"/>
      <w:r w:rsidRPr="00801DA8">
        <w:rPr>
          <w:rFonts w:ascii="Palatino Linotype" w:hAnsi="Palatino Linotype" w:cs="Calibri"/>
          <w:b/>
          <w:lang w:val="en-GB"/>
        </w:rPr>
        <w:t>and</w:t>
      </w:r>
      <w:proofErr w:type="gramEnd"/>
      <w:r w:rsidRPr="00801DA8">
        <w:rPr>
          <w:rFonts w:ascii="Palatino Linotype" w:hAnsi="Palatino Linotype" w:cs="Calibri"/>
          <w:b/>
          <w:lang w:val="en-GB"/>
        </w:rPr>
        <w:t xml:space="preserve"> be dropped in the Tender Box situated at the reception of the above address.</w:t>
      </w:r>
    </w:p>
    <w:p w:rsidR="00CC2F30" w:rsidRPr="00801DA8" w:rsidRDefault="00CC2F30" w:rsidP="00887321">
      <w:pPr>
        <w:rPr>
          <w:rFonts w:ascii="Palatino Linotype" w:hAnsi="Palatino Linotype" w:cs="Calibri"/>
          <w:b/>
          <w:u w:val="single"/>
          <w:lang w:val="en-GB"/>
        </w:rPr>
      </w:pPr>
    </w:p>
    <w:p w:rsidR="00887321" w:rsidRPr="00801DA8" w:rsidRDefault="00D3104F" w:rsidP="00416137">
      <w:pPr>
        <w:pStyle w:val="BodyText2"/>
        <w:ind w:left="720" w:hanging="720"/>
        <w:rPr>
          <w:rFonts w:ascii="Palatino Linotype" w:hAnsi="Palatino Linotype" w:cs="Calibri"/>
          <w:lang w:val="en-GB"/>
        </w:rPr>
      </w:pPr>
      <w:r w:rsidRPr="00801DA8">
        <w:rPr>
          <w:rFonts w:ascii="Palatino Linotype" w:hAnsi="Palatino Linotype" w:cs="Calibri"/>
          <w:lang w:val="en-GB"/>
        </w:rPr>
        <w:t>4</w:t>
      </w:r>
      <w:r w:rsidR="00887321" w:rsidRPr="00801DA8">
        <w:rPr>
          <w:rFonts w:ascii="Palatino Linotype" w:hAnsi="Palatino Linotype" w:cs="Calibri"/>
          <w:lang w:val="en-GB"/>
        </w:rPr>
        <w:t>.</w:t>
      </w:r>
      <w:r w:rsidR="00887321" w:rsidRPr="00801DA8">
        <w:rPr>
          <w:rFonts w:ascii="Palatino Linotype" w:hAnsi="Palatino Linotype" w:cs="Calibri"/>
          <w:lang w:val="en-GB"/>
        </w:rPr>
        <w:tab/>
        <w:t>The deadline for submission of your quotation, to the ad</w:t>
      </w:r>
      <w:r w:rsidR="006A66DA" w:rsidRPr="00801DA8">
        <w:rPr>
          <w:rFonts w:ascii="Palatino Linotype" w:hAnsi="Palatino Linotype" w:cs="Calibri"/>
          <w:lang w:val="en-GB"/>
        </w:rPr>
        <w:t xml:space="preserve">dress indicated in Paragraph </w:t>
      </w:r>
      <w:r w:rsidRPr="00801DA8">
        <w:rPr>
          <w:rFonts w:ascii="Palatino Linotype" w:hAnsi="Palatino Linotype" w:cs="Calibri"/>
          <w:lang w:val="en-GB"/>
        </w:rPr>
        <w:t>3</w:t>
      </w:r>
      <w:r w:rsidR="00887321" w:rsidRPr="00801DA8">
        <w:rPr>
          <w:rFonts w:ascii="Palatino Linotype" w:hAnsi="Palatino Linotype" w:cs="Calibri"/>
          <w:lang w:val="en-GB"/>
        </w:rPr>
        <w:t xml:space="preserve"> is:</w:t>
      </w:r>
      <w:r w:rsidR="00887321" w:rsidRPr="00801DA8">
        <w:rPr>
          <w:rFonts w:ascii="Palatino Linotype" w:hAnsi="Palatino Linotype" w:cs="Calibri"/>
          <w:b/>
          <w:lang w:val="en-GB"/>
        </w:rPr>
        <w:t xml:space="preserve"> </w:t>
      </w:r>
      <w:r w:rsidR="007C22F8" w:rsidRPr="00801DA8">
        <w:rPr>
          <w:rFonts w:ascii="Palatino Linotype" w:hAnsi="Palatino Linotype" w:cs="Calibri"/>
          <w:b/>
          <w:lang w:val="en-GB"/>
        </w:rPr>
        <w:t>15t</w:t>
      </w:r>
      <w:r w:rsidR="007C22F8" w:rsidRPr="00801DA8">
        <w:rPr>
          <w:rFonts w:ascii="Palatino Linotype" w:hAnsi="Palatino Linotype" w:cs="Calibri"/>
          <w:b/>
          <w:lang w:val="en-GB"/>
        </w:rPr>
        <w:t xml:space="preserve">h </w:t>
      </w:r>
      <w:r w:rsidR="000E52EE" w:rsidRPr="00801DA8">
        <w:rPr>
          <w:rFonts w:ascii="Palatino Linotype" w:hAnsi="Palatino Linotype" w:cs="Calibri"/>
          <w:b/>
          <w:lang w:val="en-GB"/>
        </w:rPr>
        <w:t>Ju</w:t>
      </w:r>
      <w:r w:rsidR="00895CF7" w:rsidRPr="00801DA8">
        <w:rPr>
          <w:rFonts w:ascii="Palatino Linotype" w:hAnsi="Palatino Linotype" w:cs="Calibri"/>
          <w:b/>
          <w:lang w:val="en-GB"/>
        </w:rPr>
        <w:t>ly</w:t>
      </w:r>
      <w:r w:rsidR="000E52EE" w:rsidRPr="00801DA8">
        <w:rPr>
          <w:rFonts w:ascii="Palatino Linotype" w:hAnsi="Palatino Linotype" w:cs="Calibri"/>
          <w:b/>
          <w:lang w:val="en-GB"/>
        </w:rPr>
        <w:t xml:space="preserve"> </w:t>
      </w:r>
      <w:r w:rsidR="00F66FF8" w:rsidRPr="00801DA8">
        <w:rPr>
          <w:rFonts w:ascii="Palatino Linotype" w:hAnsi="Palatino Linotype" w:cs="Calibri"/>
          <w:b/>
          <w:lang w:val="en-GB"/>
        </w:rPr>
        <w:t>2014;</w:t>
      </w:r>
      <w:r w:rsidR="0033389B" w:rsidRPr="00801DA8">
        <w:rPr>
          <w:rFonts w:ascii="Palatino Linotype" w:hAnsi="Palatino Linotype" w:cs="Calibri"/>
          <w:b/>
          <w:lang w:val="en-GB"/>
        </w:rPr>
        <w:t xml:space="preserve"> </w:t>
      </w:r>
      <w:r w:rsidR="009A76B4" w:rsidRPr="00801DA8">
        <w:rPr>
          <w:rFonts w:ascii="Palatino Linotype" w:hAnsi="Palatino Linotype" w:cs="Calibri"/>
          <w:b/>
          <w:lang w:val="en-GB"/>
        </w:rPr>
        <w:t>1</w:t>
      </w:r>
      <w:r w:rsidR="00115C5C" w:rsidRPr="00801DA8">
        <w:rPr>
          <w:rFonts w:ascii="Palatino Linotype" w:hAnsi="Palatino Linotype" w:cs="Calibri"/>
          <w:b/>
          <w:lang w:val="en-GB"/>
        </w:rPr>
        <w:t>4</w:t>
      </w:r>
      <w:r w:rsidR="0033389B" w:rsidRPr="00801DA8">
        <w:rPr>
          <w:rFonts w:ascii="Palatino Linotype" w:hAnsi="Palatino Linotype" w:cs="Calibri"/>
          <w:b/>
          <w:lang w:val="en-GB"/>
        </w:rPr>
        <w:t>:30 pm.</w:t>
      </w:r>
      <w:r w:rsidR="00D25C87" w:rsidRPr="00801DA8">
        <w:rPr>
          <w:rFonts w:ascii="Palatino Linotype" w:hAnsi="Palatino Linotype" w:cs="Calibri"/>
          <w:b/>
          <w:lang w:val="en-GB"/>
        </w:rPr>
        <w:t xml:space="preserve"> </w:t>
      </w:r>
    </w:p>
    <w:p w:rsidR="00887321" w:rsidRPr="00801DA8" w:rsidRDefault="00887321" w:rsidP="00887321">
      <w:pPr>
        <w:rPr>
          <w:rFonts w:ascii="Palatino Linotype" w:hAnsi="Palatino Linotype" w:cs="Calibri"/>
          <w:lang w:val="en-GB"/>
        </w:rPr>
      </w:pPr>
    </w:p>
    <w:p w:rsidR="00887321" w:rsidRPr="00801DA8" w:rsidRDefault="00D3104F" w:rsidP="00887321">
      <w:pPr>
        <w:rPr>
          <w:rFonts w:ascii="Palatino Linotype" w:hAnsi="Palatino Linotype" w:cs="Calibri"/>
          <w:lang w:val="en-GB"/>
        </w:rPr>
      </w:pPr>
      <w:r w:rsidRPr="00801DA8">
        <w:rPr>
          <w:rFonts w:ascii="Palatino Linotype" w:hAnsi="Palatino Linotype" w:cs="Calibri"/>
          <w:lang w:val="en-GB"/>
        </w:rPr>
        <w:t>5</w:t>
      </w:r>
      <w:r w:rsidR="00887321" w:rsidRPr="00801DA8">
        <w:rPr>
          <w:rFonts w:ascii="Palatino Linotype" w:hAnsi="Palatino Linotype" w:cs="Calibri"/>
          <w:lang w:val="en-GB"/>
        </w:rPr>
        <w:t>.</w:t>
      </w:r>
      <w:r w:rsidR="00887321" w:rsidRPr="00801DA8">
        <w:rPr>
          <w:rFonts w:ascii="Palatino Linotype" w:hAnsi="Palatino Linotype" w:cs="Calibri"/>
          <w:lang w:val="en-GB"/>
        </w:rPr>
        <w:tab/>
      </w:r>
      <w:r w:rsidR="00887321" w:rsidRPr="00801DA8">
        <w:rPr>
          <w:rFonts w:ascii="Palatino Linotype" w:hAnsi="Palatino Linotype" w:cs="Calibri"/>
          <w:b/>
          <w:u w:val="single"/>
          <w:lang w:val="en-GB"/>
        </w:rPr>
        <w:t xml:space="preserve">Quotations by Fax or E-mail </w:t>
      </w:r>
      <w:r w:rsidR="00887321" w:rsidRPr="00801DA8">
        <w:rPr>
          <w:rFonts w:ascii="Palatino Linotype" w:hAnsi="Palatino Linotype" w:cs="Calibri"/>
          <w:b/>
          <w:i/>
          <w:u w:val="single"/>
          <w:lang w:val="en-GB"/>
        </w:rPr>
        <w:t>are</w:t>
      </w:r>
      <w:r w:rsidR="00115C5C" w:rsidRPr="00801DA8">
        <w:rPr>
          <w:rFonts w:ascii="Palatino Linotype" w:hAnsi="Palatino Linotype" w:cs="Calibri"/>
          <w:b/>
          <w:i/>
          <w:u w:val="single"/>
          <w:lang w:val="en-GB"/>
        </w:rPr>
        <w:t xml:space="preserve"> </w:t>
      </w:r>
      <w:r w:rsidR="00887321" w:rsidRPr="00801DA8">
        <w:rPr>
          <w:rFonts w:ascii="Palatino Linotype" w:hAnsi="Palatino Linotype" w:cs="Calibri"/>
          <w:b/>
          <w:u w:val="single"/>
          <w:lang w:val="en-GB"/>
        </w:rPr>
        <w:t>acceptable</w:t>
      </w:r>
      <w:r w:rsidR="00887321" w:rsidRPr="00801DA8">
        <w:rPr>
          <w:rFonts w:ascii="Palatino Linotype" w:hAnsi="Palatino Linotype" w:cs="Calibri"/>
          <w:lang w:val="en-GB"/>
        </w:rPr>
        <w:t xml:space="preserve">. </w:t>
      </w:r>
    </w:p>
    <w:p w:rsidR="00F678B7" w:rsidRPr="00801DA8" w:rsidRDefault="00F678B7" w:rsidP="00887321">
      <w:pPr>
        <w:rPr>
          <w:rFonts w:ascii="Palatino Linotype" w:hAnsi="Palatino Linotype" w:cs="Calibri"/>
          <w:lang w:val="en-GB"/>
        </w:rPr>
      </w:pPr>
    </w:p>
    <w:p w:rsidR="007C22F8" w:rsidRPr="00801DA8" w:rsidRDefault="00F678B7" w:rsidP="007C22F8">
      <w:pPr>
        <w:keepNext/>
        <w:keepLines/>
        <w:ind w:left="720" w:hanging="720"/>
        <w:jc w:val="both"/>
        <w:rPr>
          <w:rFonts w:ascii="Palatino Linotype" w:eastAsia="MS Mincho" w:hAnsi="Palatino Linotype" w:cs="Arial"/>
          <w:i/>
          <w:lang w:val="de-DE" w:eastAsia="ja-JP"/>
        </w:rPr>
      </w:pPr>
      <w:r w:rsidRPr="00801DA8">
        <w:rPr>
          <w:rFonts w:ascii="Palatino Linotype" w:hAnsi="Palatino Linotype" w:cs="Calibri"/>
          <w:lang w:val="en-GB"/>
        </w:rPr>
        <w:t>6.</w:t>
      </w:r>
      <w:r w:rsidRPr="00801DA8">
        <w:rPr>
          <w:rFonts w:ascii="Palatino Linotype" w:hAnsi="Palatino Linotype" w:cs="Calibri"/>
          <w:lang w:val="en-GB"/>
        </w:rPr>
        <w:tab/>
      </w:r>
      <w:r w:rsidR="007C22F8" w:rsidRPr="00801DA8">
        <w:rPr>
          <w:rFonts w:ascii="Palatino Linotype" w:eastAsia="MS Mincho" w:hAnsi="Palatino Linotype" w:cs="Arial"/>
          <w:lang w:val="de-DE" w:eastAsia="ja-JP"/>
        </w:rPr>
        <w:t xml:space="preserve">The CV of the proposed Trainer(s) must </w:t>
      </w:r>
      <w:r w:rsidR="007C22F8" w:rsidRPr="00801DA8">
        <w:rPr>
          <w:rFonts w:ascii="Palatino Linotype" w:eastAsia="MS Mincho" w:hAnsi="Palatino Linotype" w:cs="Arial"/>
          <w:lang w:val="de-DE" w:eastAsia="ja-JP"/>
        </w:rPr>
        <w:t xml:space="preserve">be submited. The CV must </w:t>
      </w:r>
      <w:r w:rsidR="007C22F8" w:rsidRPr="00801DA8">
        <w:rPr>
          <w:rFonts w:ascii="Palatino Linotype" w:eastAsia="MS Mincho" w:hAnsi="Palatino Linotype" w:cs="Arial"/>
          <w:lang w:val="de-DE" w:eastAsia="ja-JP"/>
        </w:rPr>
        <w:t>clearly demonstrate relevant qualifications and skills, a proven track record of experience in application of the ISO/IEC 17025 standard, experience gained as a lead or technical assessor, an understanding of the roles of inspection, testing, certification and accreditation within the SQAM environment of SADC and, in particular recognized training experience based on ISO/IEC 17025.</w:t>
      </w:r>
    </w:p>
    <w:p w:rsidR="00F11581" w:rsidRPr="00801DA8" w:rsidRDefault="00F11581" w:rsidP="00887321">
      <w:pPr>
        <w:rPr>
          <w:rFonts w:ascii="Palatino Linotype" w:hAnsi="Palatino Linotype" w:cs="Calibri"/>
          <w:lang w:val="en-GB"/>
        </w:rPr>
      </w:pPr>
    </w:p>
    <w:p w:rsidR="00887321" w:rsidRPr="00801DA8" w:rsidRDefault="00F678B7" w:rsidP="00F678B7">
      <w:pPr>
        <w:pStyle w:val="BodyText2"/>
        <w:ind w:left="720" w:hanging="720"/>
        <w:rPr>
          <w:rFonts w:ascii="Palatino Linotype" w:hAnsi="Palatino Linotype" w:cs="Calibri"/>
          <w:lang w:val="en-GB"/>
        </w:rPr>
      </w:pPr>
      <w:r w:rsidRPr="00801DA8">
        <w:rPr>
          <w:rFonts w:ascii="Palatino Linotype" w:hAnsi="Palatino Linotype" w:cs="Calibri"/>
          <w:lang w:val="en-GB"/>
        </w:rPr>
        <w:t>7</w:t>
      </w:r>
      <w:r w:rsidR="00887321" w:rsidRPr="00801DA8">
        <w:rPr>
          <w:rFonts w:ascii="Palatino Linotype" w:hAnsi="Palatino Linotype" w:cs="Calibri"/>
          <w:lang w:val="en-GB"/>
        </w:rPr>
        <w:t>.</w:t>
      </w:r>
      <w:r w:rsidR="00887321" w:rsidRPr="00801DA8">
        <w:rPr>
          <w:rFonts w:ascii="Palatino Linotype" w:hAnsi="Palatino Linotype" w:cs="Calibri"/>
          <w:lang w:val="en-GB"/>
        </w:rPr>
        <w:tab/>
        <w:t>You</w:t>
      </w:r>
      <w:r w:rsidR="00115C5C" w:rsidRPr="00801DA8">
        <w:rPr>
          <w:rFonts w:ascii="Palatino Linotype" w:hAnsi="Palatino Linotype" w:cs="Calibri"/>
          <w:lang w:val="en-GB"/>
        </w:rPr>
        <w:t>r</w:t>
      </w:r>
      <w:r w:rsidR="00887321" w:rsidRPr="00801DA8">
        <w:rPr>
          <w:rFonts w:ascii="Palatino Linotype" w:hAnsi="Palatino Linotype" w:cs="Calibri"/>
          <w:lang w:val="en-GB"/>
        </w:rPr>
        <w:t xml:space="preserve"> quotation should be submitted as per the following </w:t>
      </w:r>
      <w:proofErr w:type="gramStart"/>
      <w:r w:rsidR="00682149" w:rsidRPr="00801DA8">
        <w:rPr>
          <w:rFonts w:ascii="Palatino Linotype" w:hAnsi="Palatino Linotype" w:cs="Calibri"/>
          <w:lang w:val="en-GB"/>
        </w:rPr>
        <w:t>instructions,</w:t>
      </w:r>
      <w:proofErr w:type="gramEnd"/>
      <w:r w:rsidR="00887321" w:rsidRPr="00801DA8">
        <w:rPr>
          <w:rFonts w:ascii="Palatino Linotype" w:hAnsi="Palatino Linotype" w:cs="Calibri"/>
          <w:lang w:val="en-GB"/>
        </w:rPr>
        <w:t xml:space="preserve"> and in accordance with the Terms and Conditions of the Standard Purchase Order </w:t>
      </w:r>
      <w:r w:rsidR="00A14134" w:rsidRPr="00801DA8">
        <w:rPr>
          <w:rFonts w:ascii="Palatino Linotype" w:hAnsi="Palatino Linotype" w:cs="Calibri"/>
          <w:lang w:val="en-GB"/>
        </w:rPr>
        <w:t>for SADC which is available on request.</w:t>
      </w:r>
    </w:p>
    <w:p w:rsidR="00682149" w:rsidRPr="00801DA8" w:rsidRDefault="00682149" w:rsidP="00887321">
      <w:pPr>
        <w:pStyle w:val="BodyText2"/>
        <w:rPr>
          <w:rFonts w:ascii="Palatino Linotype" w:hAnsi="Palatino Linotype" w:cs="Calibri"/>
          <w:lang w:val="en-GB"/>
        </w:rPr>
      </w:pPr>
    </w:p>
    <w:p w:rsidR="00887321" w:rsidRPr="00801DA8" w:rsidRDefault="00887321" w:rsidP="00887321">
      <w:pPr>
        <w:rPr>
          <w:rFonts w:ascii="Palatino Linotype" w:hAnsi="Palatino Linotype" w:cs="Calibri"/>
          <w:lang w:val="en-GB"/>
        </w:rPr>
      </w:pPr>
    </w:p>
    <w:p w:rsidR="00887321" w:rsidRPr="00801DA8" w:rsidRDefault="00887321" w:rsidP="00682149">
      <w:pPr>
        <w:ind w:left="1440" w:hanging="720"/>
        <w:jc w:val="both"/>
        <w:rPr>
          <w:rFonts w:ascii="Palatino Linotype" w:hAnsi="Palatino Linotype" w:cs="Calibri"/>
          <w:lang w:val="en-GB"/>
        </w:rPr>
      </w:pPr>
      <w:r w:rsidRPr="00801DA8">
        <w:rPr>
          <w:rFonts w:ascii="Palatino Linotype" w:hAnsi="Palatino Linotype" w:cs="Calibri"/>
          <w:lang w:val="en-GB"/>
        </w:rPr>
        <w:t xml:space="preserve">(i) </w:t>
      </w:r>
      <w:r w:rsidRPr="00801DA8">
        <w:rPr>
          <w:rFonts w:ascii="Palatino Linotype" w:hAnsi="Palatino Linotype" w:cs="Calibri"/>
          <w:lang w:val="en-GB"/>
        </w:rPr>
        <w:tab/>
      </w:r>
      <w:r w:rsidRPr="00801DA8">
        <w:rPr>
          <w:rFonts w:ascii="Palatino Linotype" w:hAnsi="Palatino Linotype" w:cs="Calibri"/>
          <w:u w:val="single"/>
          <w:lang w:val="en-GB"/>
        </w:rPr>
        <w:t>PRICES:</w:t>
      </w:r>
      <w:r w:rsidRPr="00801DA8">
        <w:rPr>
          <w:rFonts w:ascii="Palatino Linotype" w:hAnsi="Palatino Linotype" w:cs="Calibri"/>
          <w:lang w:val="en-GB"/>
        </w:rPr>
        <w:t xml:space="preserve"> The prices should be quoted in the local currency, including all duties attached to the sale </w:t>
      </w:r>
      <w:r w:rsidR="007B1E48" w:rsidRPr="00801DA8">
        <w:rPr>
          <w:rFonts w:ascii="Palatino Linotype" w:hAnsi="Palatino Linotype" w:cs="Calibri"/>
          <w:lang w:val="en-GB"/>
        </w:rPr>
        <w:t>o</w:t>
      </w:r>
      <w:r w:rsidRPr="00801DA8">
        <w:rPr>
          <w:rFonts w:ascii="Palatino Linotype" w:hAnsi="Palatino Linotype" w:cs="Calibri"/>
          <w:lang w:val="en-GB"/>
        </w:rPr>
        <w:t xml:space="preserve">f the </w:t>
      </w:r>
      <w:r w:rsidR="000E52EE" w:rsidRPr="00801DA8">
        <w:rPr>
          <w:rFonts w:ascii="Palatino Linotype" w:hAnsi="Palatino Linotype" w:cs="Calibri"/>
          <w:b/>
          <w:i/>
          <w:lang w:val="en-GB"/>
        </w:rPr>
        <w:t>services</w:t>
      </w:r>
      <w:r w:rsidR="000E52EE" w:rsidRPr="00801DA8">
        <w:rPr>
          <w:rFonts w:ascii="Palatino Linotype" w:hAnsi="Palatino Linotype" w:cs="Calibri"/>
          <w:lang w:val="en-GB"/>
        </w:rPr>
        <w:t xml:space="preserve"> </w:t>
      </w:r>
      <w:r w:rsidRPr="00801DA8">
        <w:rPr>
          <w:rFonts w:ascii="Palatino Linotype" w:hAnsi="Palatino Linotype" w:cs="Calibri"/>
          <w:lang w:val="en-GB"/>
        </w:rPr>
        <w:t xml:space="preserve">(such as VAT, customs duties, </w:t>
      </w:r>
      <w:proofErr w:type="spellStart"/>
      <w:r w:rsidRPr="00801DA8">
        <w:rPr>
          <w:rFonts w:ascii="Palatino Linotype" w:hAnsi="Palatino Linotype" w:cs="Calibri"/>
          <w:lang w:val="en-GB"/>
        </w:rPr>
        <w:t>etc</w:t>
      </w:r>
      <w:proofErr w:type="spellEnd"/>
      <w:r w:rsidRPr="00801DA8">
        <w:rPr>
          <w:rFonts w:ascii="Palatino Linotype" w:hAnsi="Palatino Linotype" w:cs="Calibri"/>
          <w:lang w:val="en-GB"/>
        </w:rPr>
        <w:t xml:space="preserve">). </w:t>
      </w:r>
    </w:p>
    <w:p w:rsidR="00887321" w:rsidRPr="00801DA8" w:rsidRDefault="00887321" w:rsidP="00887321">
      <w:pPr>
        <w:rPr>
          <w:rFonts w:ascii="Palatino Linotype" w:hAnsi="Palatino Linotype" w:cs="Calibri"/>
          <w:lang w:val="en-GB"/>
        </w:rPr>
      </w:pPr>
    </w:p>
    <w:p w:rsidR="003F722A" w:rsidRPr="00801DA8" w:rsidRDefault="00887321" w:rsidP="00682149">
      <w:pPr>
        <w:ind w:left="1440" w:hanging="720"/>
        <w:jc w:val="both"/>
        <w:rPr>
          <w:rFonts w:ascii="Palatino Linotype" w:hAnsi="Palatino Linotype" w:cs="Calibri"/>
          <w:lang w:val="en-GB"/>
        </w:rPr>
      </w:pPr>
      <w:r w:rsidRPr="00801DA8">
        <w:rPr>
          <w:rFonts w:ascii="Palatino Linotype" w:hAnsi="Palatino Linotype" w:cs="Calibri"/>
          <w:lang w:val="en-GB"/>
        </w:rPr>
        <w:t>(i</w:t>
      </w:r>
      <w:r w:rsidR="00682149" w:rsidRPr="00801DA8">
        <w:rPr>
          <w:rFonts w:ascii="Palatino Linotype" w:hAnsi="Palatino Linotype" w:cs="Calibri"/>
          <w:lang w:val="en-GB"/>
        </w:rPr>
        <w:t>i</w:t>
      </w:r>
      <w:r w:rsidRPr="00801DA8">
        <w:rPr>
          <w:rFonts w:ascii="Palatino Linotype" w:hAnsi="Palatino Linotype" w:cs="Calibri"/>
          <w:lang w:val="en-GB"/>
        </w:rPr>
        <w:t>)</w:t>
      </w:r>
      <w:r w:rsidRPr="00801DA8">
        <w:rPr>
          <w:rFonts w:ascii="Palatino Linotype" w:hAnsi="Palatino Linotype" w:cs="Calibri"/>
          <w:lang w:val="en-GB"/>
        </w:rPr>
        <w:tab/>
      </w:r>
      <w:r w:rsidRPr="00801DA8">
        <w:rPr>
          <w:rFonts w:ascii="Palatino Linotype" w:hAnsi="Palatino Linotype" w:cs="Calibri"/>
          <w:u w:val="single"/>
          <w:lang w:val="en-GB"/>
        </w:rPr>
        <w:t xml:space="preserve">EVALUATION AND AWARD OF PURCHASE ORDER: </w:t>
      </w:r>
      <w:r w:rsidRPr="00801DA8">
        <w:rPr>
          <w:rFonts w:ascii="Palatino Linotype" w:hAnsi="Palatino Linotype" w:cs="Calibri"/>
          <w:lang w:val="en-GB"/>
        </w:rPr>
        <w:t xml:space="preserve">Quotations determined to be </w:t>
      </w:r>
      <w:r w:rsidR="005418A8" w:rsidRPr="00801DA8">
        <w:rPr>
          <w:rFonts w:ascii="Palatino Linotype" w:hAnsi="Palatino Linotype" w:cs="Calibri"/>
          <w:lang w:val="en-GB"/>
        </w:rPr>
        <w:t>administrative</w:t>
      </w:r>
      <w:r w:rsidR="006A66DA" w:rsidRPr="00801DA8">
        <w:rPr>
          <w:rFonts w:ascii="Palatino Linotype" w:hAnsi="Palatino Linotype" w:cs="Calibri"/>
          <w:lang w:val="en-GB"/>
        </w:rPr>
        <w:t xml:space="preserve"> (see Paragraph</w:t>
      </w:r>
      <w:r w:rsidR="0042532E" w:rsidRPr="00801DA8">
        <w:rPr>
          <w:rFonts w:ascii="Palatino Linotype" w:hAnsi="Palatino Linotype" w:cs="Calibri"/>
          <w:lang w:val="en-GB"/>
        </w:rPr>
        <w:t xml:space="preserve"> 2,3,4,5</w:t>
      </w:r>
      <w:r w:rsidR="00115C5C" w:rsidRPr="00801DA8">
        <w:rPr>
          <w:rFonts w:ascii="Palatino Linotype" w:hAnsi="Palatino Linotype" w:cs="Calibri"/>
          <w:lang w:val="en-GB"/>
        </w:rPr>
        <w:t xml:space="preserve"> and </w:t>
      </w:r>
      <w:proofErr w:type="gramStart"/>
      <w:r w:rsidR="006A66DA" w:rsidRPr="00801DA8">
        <w:rPr>
          <w:rFonts w:ascii="Palatino Linotype" w:hAnsi="Palatino Linotype" w:cs="Calibri"/>
          <w:lang w:val="en-GB"/>
        </w:rPr>
        <w:t xml:space="preserve">6 </w:t>
      </w:r>
      <w:r w:rsidR="0042532E" w:rsidRPr="00801DA8">
        <w:rPr>
          <w:rFonts w:ascii="Palatino Linotype" w:hAnsi="Palatino Linotype" w:cs="Calibri"/>
          <w:lang w:val="en-GB"/>
        </w:rPr>
        <w:t>)</w:t>
      </w:r>
      <w:proofErr w:type="gramEnd"/>
      <w:r w:rsidR="0042532E" w:rsidRPr="00801DA8">
        <w:rPr>
          <w:rFonts w:ascii="Palatino Linotype" w:hAnsi="Palatino Linotype" w:cs="Calibri"/>
          <w:lang w:val="en-GB"/>
        </w:rPr>
        <w:t xml:space="preserve"> and technica</w:t>
      </w:r>
      <w:r w:rsidR="00115C5C" w:rsidRPr="00801DA8">
        <w:rPr>
          <w:rFonts w:ascii="Palatino Linotype" w:hAnsi="Palatino Linotype" w:cs="Calibri"/>
          <w:lang w:val="en-GB"/>
        </w:rPr>
        <w:t>l</w:t>
      </w:r>
      <w:r w:rsidR="0042532E" w:rsidRPr="00801DA8">
        <w:rPr>
          <w:rFonts w:ascii="Palatino Linotype" w:hAnsi="Palatino Linotype" w:cs="Calibri"/>
          <w:lang w:val="en-GB"/>
        </w:rPr>
        <w:t>l</w:t>
      </w:r>
      <w:r w:rsidR="00115C5C" w:rsidRPr="00801DA8">
        <w:rPr>
          <w:rFonts w:ascii="Palatino Linotype" w:hAnsi="Palatino Linotype" w:cs="Calibri"/>
          <w:lang w:val="en-GB"/>
        </w:rPr>
        <w:t>y</w:t>
      </w:r>
      <w:r w:rsidR="0042532E" w:rsidRPr="00801DA8">
        <w:rPr>
          <w:rFonts w:ascii="Palatino Linotype" w:hAnsi="Palatino Linotype" w:cs="Calibri"/>
          <w:lang w:val="en-GB"/>
        </w:rPr>
        <w:t xml:space="preserve"> </w:t>
      </w:r>
      <w:r w:rsidR="005418A8" w:rsidRPr="00801DA8">
        <w:rPr>
          <w:rFonts w:ascii="Palatino Linotype" w:hAnsi="Palatino Linotype" w:cs="Calibri"/>
          <w:lang w:val="en-GB"/>
        </w:rPr>
        <w:t>compliant</w:t>
      </w:r>
      <w:r w:rsidRPr="00801DA8">
        <w:rPr>
          <w:rFonts w:ascii="Palatino Linotype" w:hAnsi="Palatino Linotype" w:cs="Calibri"/>
          <w:lang w:val="en-GB"/>
        </w:rPr>
        <w:t xml:space="preserve"> to the </w:t>
      </w:r>
      <w:r w:rsidR="0042532E" w:rsidRPr="00801DA8">
        <w:rPr>
          <w:rFonts w:ascii="Palatino Linotype" w:hAnsi="Palatino Linotype" w:cs="Calibri"/>
          <w:lang w:val="en-GB"/>
        </w:rPr>
        <w:t>requirements</w:t>
      </w:r>
      <w:r w:rsidRPr="00801DA8">
        <w:rPr>
          <w:rFonts w:ascii="Palatino Linotype" w:hAnsi="Palatino Linotype" w:cs="Calibri"/>
          <w:lang w:val="en-GB"/>
        </w:rPr>
        <w:t xml:space="preserve"> will be evaluated by comparison of their prices</w:t>
      </w:r>
      <w:r w:rsidR="003F722A" w:rsidRPr="00801DA8">
        <w:rPr>
          <w:rFonts w:ascii="Palatino Linotype" w:hAnsi="Palatino Linotype" w:cs="Calibri"/>
          <w:lang w:val="en-GB"/>
        </w:rPr>
        <w:t xml:space="preserve"> per lot</w:t>
      </w:r>
      <w:r w:rsidRPr="00801DA8">
        <w:rPr>
          <w:rFonts w:ascii="Palatino Linotype" w:hAnsi="Palatino Linotype" w:cs="Calibri"/>
          <w:lang w:val="en-GB"/>
        </w:rPr>
        <w:t xml:space="preserve"> (defined as above). The award will be made to the bidder offering </w:t>
      </w:r>
      <w:r w:rsidR="000D387A" w:rsidRPr="00801DA8">
        <w:rPr>
          <w:rFonts w:ascii="Palatino Linotype" w:hAnsi="Palatino Linotype" w:cs="Calibri"/>
          <w:lang w:val="en-GB"/>
        </w:rPr>
        <w:t>a</w:t>
      </w:r>
      <w:r w:rsidR="00B94399" w:rsidRPr="00801DA8">
        <w:rPr>
          <w:rFonts w:ascii="Palatino Linotype" w:hAnsi="Palatino Linotype" w:cs="Calibri"/>
          <w:lang w:val="en-GB"/>
        </w:rPr>
        <w:t>n</w:t>
      </w:r>
      <w:r w:rsidR="000D387A" w:rsidRPr="00801DA8">
        <w:rPr>
          <w:rFonts w:ascii="Palatino Linotype" w:hAnsi="Palatino Linotype" w:cs="Calibri"/>
          <w:lang w:val="en-GB"/>
        </w:rPr>
        <w:t xml:space="preserve"> </w:t>
      </w:r>
      <w:r w:rsidR="005418A8" w:rsidRPr="00801DA8">
        <w:rPr>
          <w:rFonts w:ascii="Palatino Linotype" w:hAnsi="Palatino Linotype" w:cs="Calibri"/>
          <w:lang w:val="en-GB"/>
        </w:rPr>
        <w:t>administrative</w:t>
      </w:r>
      <w:r w:rsidR="00115C5C" w:rsidRPr="00801DA8">
        <w:rPr>
          <w:rFonts w:ascii="Palatino Linotype" w:hAnsi="Palatino Linotype" w:cs="Calibri"/>
          <w:lang w:val="en-GB"/>
        </w:rPr>
        <w:t>ly</w:t>
      </w:r>
      <w:r w:rsidR="005418A8" w:rsidRPr="00801DA8">
        <w:rPr>
          <w:rFonts w:ascii="Palatino Linotype" w:hAnsi="Palatino Linotype" w:cs="Calibri"/>
          <w:lang w:val="en-GB"/>
        </w:rPr>
        <w:t xml:space="preserve"> </w:t>
      </w:r>
      <w:r w:rsidR="0042532E" w:rsidRPr="00801DA8">
        <w:rPr>
          <w:rFonts w:ascii="Palatino Linotype" w:hAnsi="Palatino Linotype" w:cs="Calibri"/>
          <w:lang w:val="en-GB"/>
        </w:rPr>
        <w:t>and technical</w:t>
      </w:r>
      <w:r w:rsidR="00115C5C" w:rsidRPr="00801DA8">
        <w:rPr>
          <w:rFonts w:ascii="Palatino Linotype" w:hAnsi="Palatino Linotype" w:cs="Calibri"/>
          <w:lang w:val="en-GB"/>
        </w:rPr>
        <w:t>ly</w:t>
      </w:r>
      <w:r w:rsidR="0042532E" w:rsidRPr="00801DA8">
        <w:rPr>
          <w:rFonts w:ascii="Palatino Linotype" w:hAnsi="Palatino Linotype" w:cs="Calibri"/>
          <w:lang w:val="en-GB"/>
        </w:rPr>
        <w:t xml:space="preserve"> </w:t>
      </w:r>
      <w:r w:rsidR="005418A8" w:rsidRPr="00801DA8">
        <w:rPr>
          <w:rFonts w:ascii="Palatino Linotype" w:hAnsi="Palatino Linotype" w:cs="Calibri"/>
          <w:lang w:val="en-GB"/>
        </w:rPr>
        <w:t>compliant</w:t>
      </w:r>
      <w:r w:rsidR="00FA2E77" w:rsidRPr="00801DA8">
        <w:rPr>
          <w:rFonts w:ascii="Palatino Linotype" w:hAnsi="Palatino Linotype" w:cs="Calibri"/>
          <w:lang w:val="en-GB"/>
        </w:rPr>
        <w:t xml:space="preserve"> quotation at the lowest total price.</w:t>
      </w:r>
    </w:p>
    <w:p w:rsidR="00C62586" w:rsidRPr="00801DA8" w:rsidRDefault="003F722A" w:rsidP="00682149">
      <w:pPr>
        <w:ind w:left="1440" w:hanging="720"/>
        <w:jc w:val="both"/>
        <w:rPr>
          <w:rFonts w:ascii="Palatino Linotype" w:hAnsi="Palatino Linotype" w:cs="Calibri"/>
          <w:lang w:val="en-GB"/>
        </w:rPr>
      </w:pPr>
      <w:r w:rsidRPr="00801DA8">
        <w:rPr>
          <w:rFonts w:ascii="Palatino Linotype" w:hAnsi="Palatino Linotype" w:cs="Calibri"/>
          <w:lang w:val="en-GB"/>
        </w:rPr>
        <w:tab/>
      </w:r>
    </w:p>
    <w:p w:rsidR="00FA2E77" w:rsidRPr="00801DA8" w:rsidRDefault="00FA2E77" w:rsidP="00FA2E77">
      <w:pPr>
        <w:ind w:left="720"/>
        <w:jc w:val="both"/>
        <w:rPr>
          <w:rFonts w:ascii="Palatino Linotype" w:hAnsi="Palatino Linotype" w:cs="Calibri"/>
          <w:lang w:val="en-GB"/>
        </w:rPr>
      </w:pPr>
    </w:p>
    <w:p w:rsidR="00887321" w:rsidRPr="00801DA8" w:rsidRDefault="00682149" w:rsidP="00682149">
      <w:pPr>
        <w:ind w:left="1440" w:hanging="720"/>
        <w:jc w:val="both"/>
        <w:rPr>
          <w:rFonts w:ascii="Palatino Linotype" w:hAnsi="Palatino Linotype" w:cs="Calibri"/>
          <w:lang w:val="en-GB"/>
        </w:rPr>
      </w:pPr>
      <w:r w:rsidRPr="00801DA8">
        <w:rPr>
          <w:rFonts w:ascii="Palatino Linotype" w:hAnsi="Palatino Linotype" w:cs="Calibri"/>
          <w:lang w:val="en-GB"/>
        </w:rPr>
        <w:lastRenderedPageBreak/>
        <w:t>(iv</w:t>
      </w:r>
      <w:r w:rsidR="00887321" w:rsidRPr="00801DA8">
        <w:rPr>
          <w:rFonts w:ascii="Palatino Linotype" w:hAnsi="Palatino Linotype" w:cs="Calibri"/>
          <w:lang w:val="en-GB"/>
        </w:rPr>
        <w:t xml:space="preserve">) </w:t>
      </w:r>
      <w:r w:rsidR="00887321" w:rsidRPr="00801DA8">
        <w:rPr>
          <w:rFonts w:ascii="Palatino Linotype" w:hAnsi="Palatino Linotype" w:cs="Calibri"/>
          <w:lang w:val="en-GB"/>
        </w:rPr>
        <w:tab/>
      </w:r>
      <w:r w:rsidR="00887321" w:rsidRPr="00801DA8">
        <w:rPr>
          <w:rFonts w:ascii="Palatino Linotype" w:hAnsi="Palatino Linotype" w:cs="Calibri"/>
          <w:u w:val="single"/>
          <w:lang w:val="en-GB"/>
        </w:rPr>
        <w:t>VALIDITY OF THE OFFER:</w:t>
      </w:r>
      <w:r w:rsidR="00887321" w:rsidRPr="00801DA8">
        <w:rPr>
          <w:rFonts w:ascii="Palatino Linotype" w:hAnsi="Palatino Linotype" w:cs="Calibri"/>
          <w:lang w:val="en-GB"/>
        </w:rPr>
        <w:t xml:space="preserve"> Your quotation should be valid for a period of </w:t>
      </w:r>
      <w:r w:rsidR="00B03288" w:rsidRPr="00801DA8">
        <w:rPr>
          <w:rFonts w:ascii="Palatino Linotype" w:hAnsi="Palatino Linotype" w:cs="Calibri"/>
          <w:lang w:val="en-GB"/>
        </w:rPr>
        <w:t>9</w:t>
      </w:r>
      <w:r w:rsidR="006B1949" w:rsidRPr="00801DA8">
        <w:rPr>
          <w:rFonts w:ascii="Palatino Linotype" w:hAnsi="Palatino Linotype" w:cs="Calibri"/>
          <w:lang w:val="en-GB"/>
        </w:rPr>
        <w:t>0</w:t>
      </w:r>
      <w:r w:rsidR="00887321" w:rsidRPr="00801DA8">
        <w:rPr>
          <w:rFonts w:ascii="Palatino Linotype" w:hAnsi="Palatino Linotype" w:cs="Calibri"/>
          <w:lang w:val="en-GB"/>
        </w:rPr>
        <w:t xml:space="preserve"> days from the date </w:t>
      </w:r>
      <w:r w:rsidR="003D6A5A" w:rsidRPr="00801DA8">
        <w:rPr>
          <w:rFonts w:ascii="Palatino Linotype" w:hAnsi="Palatino Linotype" w:cs="Calibri"/>
          <w:lang w:val="en-GB"/>
        </w:rPr>
        <w:t>of</w:t>
      </w:r>
      <w:r w:rsidR="00887321" w:rsidRPr="00801DA8">
        <w:rPr>
          <w:rFonts w:ascii="Palatino Linotype" w:hAnsi="Palatino Linotype" w:cs="Calibri"/>
          <w:lang w:val="en-GB"/>
        </w:rPr>
        <w:t xml:space="preserve"> deadline for submission of quotation indicated in Paragraph 4 above.</w:t>
      </w:r>
    </w:p>
    <w:p w:rsidR="00887321" w:rsidRPr="00801DA8" w:rsidRDefault="00887321" w:rsidP="00887321">
      <w:pPr>
        <w:ind w:left="720"/>
        <w:jc w:val="both"/>
        <w:rPr>
          <w:rFonts w:ascii="Palatino Linotype" w:hAnsi="Palatino Linotype" w:cs="Calibri"/>
          <w:lang w:val="en-GB"/>
        </w:rPr>
      </w:pPr>
    </w:p>
    <w:p w:rsidR="00887321" w:rsidRPr="00801DA8" w:rsidRDefault="00D3104F" w:rsidP="002C0145">
      <w:pPr>
        <w:ind w:left="720" w:hanging="720"/>
        <w:jc w:val="both"/>
        <w:rPr>
          <w:rFonts w:ascii="Palatino Linotype" w:hAnsi="Palatino Linotype" w:cs="Calibri"/>
          <w:lang w:val="en-GB"/>
        </w:rPr>
      </w:pPr>
      <w:r w:rsidRPr="00801DA8">
        <w:rPr>
          <w:rFonts w:ascii="Palatino Linotype" w:hAnsi="Palatino Linotype" w:cs="Calibri"/>
          <w:lang w:val="en-GB"/>
        </w:rPr>
        <w:t>8</w:t>
      </w:r>
      <w:r w:rsidR="00887321" w:rsidRPr="00801DA8">
        <w:rPr>
          <w:rFonts w:ascii="Palatino Linotype" w:hAnsi="Palatino Linotype" w:cs="Calibri"/>
          <w:lang w:val="en-GB"/>
        </w:rPr>
        <w:t xml:space="preserve">. </w:t>
      </w:r>
      <w:r w:rsidR="00887321" w:rsidRPr="00801DA8">
        <w:rPr>
          <w:rFonts w:ascii="Palatino Linotype" w:hAnsi="Palatino Linotype" w:cs="Calibri"/>
          <w:lang w:val="en-GB"/>
        </w:rPr>
        <w:tab/>
        <w:t xml:space="preserve">The </w:t>
      </w:r>
      <w:r w:rsidR="000E52EE" w:rsidRPr="00801DA8">
        <w:rPr>
          <w:rFonts w:ascii="Palatino Linotype" w:hAnsi="Palatino Linotype" w:cs="Calibri"/>
          <w:b/>
          <w:i/>
          <w:lang w:val="en-GB"/>
        </w:rPr>
        <w:t>services</w:t>
      </w:r>
      <w:r w:rsidR="000E52EE" w:rsidRPr="00801DA8">
        <w:rPr>
          <w:rFonts w:ascii="Palatino Linotype" w:hAnsi="Palatino Linotype" w:cs="Calibri"/>
          <w:lang w:val="en-GB"/>
        </w:rPr>
        <w:t xml:space="preserve"> </w:t>
      </w:r>
      <w:r w:rsidR="00887321" w:rsidRPr="00801DA8">
        <w:rPr>
          <w:rFonts w:ascii="Palatino Linotype" w:hAnsi="Palatino Linotype" w:cs="Calibri"/>
          <w:lang w:val="en-GB"/>
        </w:rPr>
        <w:t xml:space="preserve">are expected to be delivered at the address indicated below within </w:t>
      </w:r>
      <w:r w:rsidR="00583227" w:rsidRPr="00801DA8">
        <w:rPr>
          <w:rFonts w:ascii="Palatino Linotype" w:hAnsi="Palatino Linotype" w:cs="Calibri"/>
          <w:lang w:val="en-GB"/>
        </w:rPr>
        <w:t>14</w:t>
      </w:r>
      <w:r w:rsidR="00583227" w:rsidRPr="00801DA8">
        <w:rPr>
          <w:rFonts w:ascii="Palatino Linotype" w:hAnsi="Palatino Linotype" w:cs="Calibri"/>
          <w:b/>
          <w:i/>
          <w:lang w:val="en-GB"/>
        </w:rPr>
        <w:t xml:space="preserve"> </w:t>
      </w:r>
      <w:r w:rsidR="00887321" w:rsidRPr="00801DA8">
        <w:rPr>
          <w:rFonts w:ascii="Palatino Linotype" w:hAnsi="Palatino Linotype" w:cs="Calibri"/>
          <w:b/>
          <w:i/>
          <w:lang w:val="en-GB"/>
        </w:rPr>
        <w:t>days</w:t>
      </w:r>
      <w:r w:rsidR="00B94399" w:rsidRPr="00801DA8">
        <w:rPr>
          <w:rFonts w:ascii="Palatino Linotype" w:hAnsi="Palatino Linotype" w:cs="Calibri"/>
          <w:i/>
          <w:lang w:val="en-GB"/>
        </w:rPr>
        <w:t xml:space="preserve"> </w:t>
      </w:r>
      <w:r w:rsidR="00887321" w:rsidRPr="00801DA8">
        <w:rPr>
          <w:rFonts w:ascii="Palatino Linotype" w:hAnsi="Palatino Linotype" w:cs="Calibri"/>
          <w:lang w:val="en-GB"/>
        </w:rPr>
        <w:t xml:space="preserve">from the signature of the Purchase Order. </w:t>
      </w:r>
    </w:p>
    <w:p w:rsidR="00887321" w:rsidRPr="00801DA8" w:rsidRDefault="00887321" w:rsidP="00887321">
      <w:pPr>
        <w:jc w:val="both"/>
        <w:rPr>
          <w:rFonts w:ascii="Palatino Linotype" w:hAnsi="Palatino Linotype" w:cs="Calibri"/>
          <w:lang w:val="en-GB"/>
        </w:rPr>
      </w:pPr>
    </w:p>
    <w:p w:rsidR="00887321" w:rsidRPr="00801DA8" w:rsidRDefault="00D3104F" w:rsidP="0086781A">
      <w:pPr>
        <w:ind w:left="720" w:hanging="720"/>
        <w:jc w:val="both"/>
        <w:rPr>
          <w:rFonts w:ascii="Palatino Linotype" w:hAnsi="Palatino Linotype" w:cs="Calibri"/>
          <w:lang w:val="en-GB"/>
        </w:rPr>
      </w:pPr>
      <w:r w:rsidRPr="00801DA8">
        <w:rPr>
          <w:rFonts w:ascii="Palatino Linotype" w:hAnsi="Palatino Linotype" w:cs="Calibri"/>
          <w:lang w:val="en-GB"/>
        </w:rPr>
        <w:t>9</w:t>
      </w:r>
      <w:r w:rsidR="00887321" w:rsidRPr="00801DA8">
        <w:rPr>
          <w:rFonts w:ascii="Palatino Linotype" w:hAnsi="Palatino Linotype" w:cs="Calibri"/>
          <w:lang w:val="en-GB"/>
        </w:rPr>
        <w:t>.</w:t>
      </w:r>
      <w:r w:rsidR="00887321" w:rsidRPr="00801DA8">
        <w:rPr>
          <w:rFonts w:ascii="Palatino Linotype" w:hAnsi="Palatino Linotype" w:cs="Calibri"/>
          <w:lang w:val="en-GB"/>
        </w:rPr>
        <w:tab/>
        <w:t>Additional information and clarifications can be request</w:t>
      </w:r>
      <w:r w:rsidR="002C0145" w:rsidRPr="00801DA8">
        <w:rPr>
          <w:rFonts w:ascii="Palatino Linotype" w:hAnsi="Palatino Linotype" w:cs="Calibri"/>
          <w:lang w:val="en-GB"/>
        </w:rPr>
        <w:t>ed</w:t>
      </w:r>
      <w:r w:rsidR="003F722A" w:rsidRPr="00801DA8">
        <w:rPr>
          <w:rFonts w:ascii="Palatino Linotype" w:hAnsi="Palatino Linotype" w:cs="Calibri"/>
          <w:b/>
          <w:lang w:val="en-GB"/>
        </w:rPr>
        <w:t xml:space="preserve"> in writing</w:t>
      </w:r>
      <w:r w:rsidR="00887321" w:rsidRPr="00801DA8">
        <w:rPr>
          <w:rFonts w:ascii="Palatino Linotype" w:hAnsi="Palatino Linotype" w:cs="Calibri"/>
          <w:lang w:val="en-GB"/>
        </w:rPr>
        <w:t xml:space="preserve">, no later than </w:t>
      </w:r>
      <w:r w:rsidR="00471D73" w:rsidRPr="00801DA8">
        <w:rPr>
          <w:rFonts w:ascii="Palatino Linotype" w:hAnsi="Palatino Linotype" w:cs="Calibri"/>
          <w:lang w:val="en-GB"/>
        </w:rPr>
        <w:t xml:space="preserve">5 </w:t>
      </w:r>
      <w:r w:rsidR="00887321" w:rsidRPr="00801DA8">
        <w:rPr>
          <w:rFonts w:ascii="Palatino Linotype" w:hAnsi="Palatino Linotype" w:cs="Calibri"/>
          <w:lang w:val="en-GB"/>
        </w:rPr>
        <w:t>working days prior to deadline indicated in the paragraph 4 above, from:</w:t>
      </w:r>
    </w:p>
    <w:p w:rsidR="0011382D" w:rsidRPr="00801DA8" w:rsidRDefault="00887321" w:rsidP="00887321">
      <w:pPr>
        <w:rPr>
          <w:rFonts w:ascii="Palatino Linotype" w:hAnsi="Palatino Linotype" w:cs="Calibri"/>
          <w:lang w:val="en-GB"/>
        </w:rPr>
      </w:pPr>
      <w:r w:rsidRPr="00801DA8">
        <w:rPr>
          <w:rFonts w:ascii="Palatino Linotype" w:hAnsi="Palatino Linotype" w:cs="Calibri"/>
          <w:lang w:val="en-GB"/>
        </w:rPr>
        <w:tab/>
      </w:r>
    </w:p>
    <w:p w:rsidR="00887321" w:rsidRPr="00801DA8" w:rsidRDefault="00887321" w:rsidP="00392C95">
      <w:pPr>
        <w:ind w:left="720" w:firstLine="720"/>
        <w:rPr>
          <w:rFonts w:ascii="Palatino Linotype" w:hAnsi="Palatino Linotype" w:cs="Calibri"/>
          <w:b/>
          <w:lang w:val="en-GB"/>
        </w:rPr>
      </w:pPr>
      <w:r w:rsidRPr="00801DA8">
        <w:rPr>
          <w:rFonts w:ascii="Palatino Linotype" w:hAnsi="Palatino Linotype" w:cs="Calibri"/>
          <w:lang w:val="en-GB"/>
        </w:rPr>
        <w:t xml:space="preserve">Procuring entity: </w:t>
      </w:r>
      <w:r w:rsidR="00B94399" w:rsidRPr="00801DA8">
        <w:rPr>
          <w:rFonts w:ascii="Palatino Linotype" w:hAnsi="Palatino Linotype" w:cs="Calibri"/>
          <w:b/>
          <w:i/>
          <w:lang w:val="en-GB"/>
        </w:rPr>
        <w:t xml:space="preserve">SADC </w:t>
      </w:r>
      <w:r w:rsidR="007B1E48" w:rsidRPr="00801DA8">
        <w:rPr>
          <w:rFonts w:ascii="Palatino Linotype" w:hAnsi="Palatino Linotype" w:cs="Calibri"/>
          <w:b/>
          <w:i/>
          <w:lang w:val="en-GB"/>
        </w:rPr>
        <w:t>Secretariat</w:t>
      </w:r>
    </w:p>
    <w:p w:rsidR="00887321" w:rsidRPr="00801DA8" w:rsidRDefault="00887321" w:rsidP="00887321">
      <w:pPr>
        <w:rPr>
          <w:rFonts w:ascii="Palatino Linotype" w:hAnsi="Palatino Linotype" w:cs="Calibri"/>
          <w:i/>
          <w:lang w:val="en-GB"/>
        </w:rPr>
      </w:pPr>
      <w:r w:rsidRPr="00801DA8">
        <w:rPr>
          <w:rFonts w:ascii="Palatino Linotype" w:hAnsi="Palatino Linotype" w:cs="Calibri"/>
          <w:lang w:val="en-GB"/>
        </w:rPr>
        <w:tab/>
      </w:r>
      <w:r w:rsidR="00392C95" w:rsidRPr="00801DA8">
        <w:rPr>
          <w:rFonts w:ascii="Palatino Linotype" w:hAnsi="Palatino Linotype" w:cs="Calibri"/>
          <w:lang w:val="en-GB"/>
        </w:rPr>
        <w:tab/>
      </w:r>
      <w:r w:rsidRPr="00801DA8">
        <w:rPr>
          <w:rFonts w:ascii="Palatino Linotype" w:hAnsi="Palatino Linotype" w:cs="Calibri"/>
          <w:lang w:val="en-GB"/>
        </w:rPr>
        <w:t xml:space="preserve">Contact person: </w:t>
      </w:r>
      <w:r w:rsidR="003F722A" w:rsidRPr="00801DA8">
        <w:rPr>
          <w:rFonts w:ascii="Palatino Linotype" w:hAnsi="Palatino Linotype" w:cs="Calibri"/>
          <w:b/>
          <w:i/>
          <w:lang w:val="en-GB"/>
        </w:rPr>
        <w:t>Mr Ted Luka</w:t>
      </w:r>
    </w:p>
    <w:p w:rsidR="008B1106" w:rsidRPr="00801DA8" w:rsidRDefault="00887321" w:rsidP="00887321">
      <w:pPr>
        <w:rPr>
          <w:rFonts w:ascii="Palatino Linotype" w:hAnsi="Palatino Linotype" w:cs="Calibri"/>
          <w:b/>
          <w:i/>
          <w:lang w:val="en-GB"/>
        </w:rPr>
      </w:pPr>
      <w:r w:rsidRPr="00801DA8">
        <w:rPr>
          <w:rFonts w:ascii="Palatino Linotype" w:hAnsi="Palatino Linotype" w:cs="Calibri"/>
          <w:lang w:val="en-GB"/>
        </w:rPr>
        <w:tab/>
      </w:r>
      <w:r w:rsidR="00392C95" w:rsidRPr="00801DA8">
        <w:rPr>
          <w:rFonts w:ascii="Palatino Linotype" w:hAnsi="Palatino Linotype" w:cs="Calibri"/>
          <w:lang w:val="en-GB"/>
        </w:rPr>
        <w:tab/>
      </w:r>
      <w:r w:rsidRPr="00801DA8">
        <w:rPr>
          <w:rFonts w:ascii="Palatino Linotype" w:hAnsi="Palatino Linotype" w:cs="Calibri"/>
          <w:lang w:val="en-GB"/>
        </w:rPr>
        <w:t>E-mail:</w:t>
      </w:r>
      <w:r w:rsidRPr="00801DA8">
        <w:rPr>
          <w:rFonts w:ascii="Palatino Linotype" w:hAnsi="Palatino Linotype" w:cs="Calibri"/>
          <w:i/>
          <w:lang w:val="en-GB"/>
        </w:rPr>
        <w:t xml:space="preserve"> </w:t>
      </w:r>
      <w:r w:rsidR="00B94399" w:rsidRPr="00801DA8">
        <w:rPr>
          <w:rFonts w:ascii="Palatino Linotype" w:hAnsi="Palatino Linotype" w:cs="Calibri"/>
          <w:b/>
          <w:i/>
          <w:lang w:val="en-GB"/>
        </w:rPr>
        <w:t xml:space="preserve"> </w:t>
      </w:r>
      <w:hyperlink r:id="rId10" w:history="1">
        <w:r w:rsidR="008B1106" w:rsidRPr="00801DA8">
          <w:rPr>
            <w:rStyle w:val="Hyperlink"/>
            <w:rFonts w:ascii="Palatino Linotype" w:hAnsi="Palatino Linotype" w:cs="Calibri"/>
            <w:b/>
            <w:i/>
            <w:lang w:val="en-GB"/>
          </w:rPr>
          <w:t>tluka@sadc.int</w:t>
        </w:r>
      </w:hyperlink>
      <w:r w:rsidR="008B1106" w:rsidRPr="00801DA8">
        <w:rPr>
          <w:rFonts w:ascii="Palatino Linotype" w:hAnsi="Palatino Linotype" w:cs="Calibri"/>
          <w:b/>
          <w:i/>
          <w:lang w:val="en-GB"/>
        </w:rPr>
        <w:t>;</w:t>
      </w:r>
    </w:p>
    <w:p w:rsidR="000E52EE" w:rsidRPr="00801DA8" w:rsidRDefault="000E52EE" w:rsidP="00887321">
      <w:pPr>
        <w:rPr>
          <w:rFonts w:ascii="Palatino Linotype" w:hAnsi="Palatino Linotype" w:cs="Calibri"/>
          <w:b/>
          <w:i/>
          <w:lang w:val="en-GB"/>
        </w:rPr>
      </w:pPr>
      <w:r w:rsidRPr="00801DA8">
        <w:rPr>
          <w:rFonts w:ascii="Palatino Linotype" w:hAnsi="Palatino Linotype" w:cs="Calibri"/>
          <w:b/>
          <w:i/>
          <w:lang w:val="en-GB"/>
        </w:rPr>
        <w:tab/>
      </w:r>
      <w:r w:rsidRPr="00801DA8">
        <w:rPr>
          <w:rFonts w:ascii="Palatino Linotype" w:hAnsi="Palatino Linotype" w:cs="Calibri"/>
          <w:b/>
          <w:i/>
          <w:lang w:val="en-GB"/>
        </w:rPr>
        <w:tab/>
      </w:r>
      <w:r w:rsidRPr="00801DA8">
        <w:rPr>
          <w:rFonts w:ascii="Palatino Linotype" w:hAnsi="Palatino Linotype" w:cs="Calibri"/>
          <w:b/>
          <w:i/>
          <w:lang w:val="en-GB"/>
        </w:rPr>
        <w:tab/>
      </w:r>
      <w:hyperlink r:id="rId11" w:history="1">
        <w:r w:rsidRPr="00801DA8">
          <w:rPr>
            <w:rStyle w:val="Hyperlink"/>
            <w:rFonts w:ascii="Palatino Linotype" w:hAnsi="Palatino Linotype" w:cs="Calibri"/>
            <w:b/>
            <w:i/>
            <w:lang w:val="en-GB"/>
          </w:rPr>
          <w:t>smmadi@sadc.int</w:t>
        </w:r>
      </w:hyperlink>
    </w:p>
    <w:p w:rsidR="00392C95" w:rsidRPr="00801DA8" w:rsidRDefault="00392C95" w:rsidP="00887321">
      <w:pPr>
        <w:rPr>
          <w:rFonts w:ascii="Palatino Linotype" w:hAnsi="Palatino Linotype" w:cs="Calibri"/>
          <w:b/>
          <w:i/>
          <w:lang w:val="en-GB"/>
        </w:rPr>
      </w:pPr>
      <w:r w:rsidRPr="00801DA8">
        <w:rPr>
          <w:rFonts w:ascii="Palatino Linotype" w:hAnsi="Palatino Linotype" w:cs="Calibri"/>
          <w:b/>
          <w:i/>
          <w:lang w:val="en-GB"/>
        </w:rPr>
        <w:tab/>
      </w:r>
      <w:r w:rsidRPr="00801DA8">
        <w:rPr>
          <w:rFonts w:ascii="Palatino Linotype" w:hAnsi="Palatino Linotype" w:cs="Calibri"/>
          <w:b/>
          <w:i/>
          <w:lang w:val="en-GB"/>
        </w:rPr>
        <w:tab/>
      </w:r>
      <w:r w:rsidRPr="00801DA8">
        <w:rPr>
          <w:rFonts w:ascii="Palatino Linotype" w:hAnsi="Palatino Linotype" w:cs="Calibri"/>
          <w:b/>
          <w:i/>
          <w:lang w:val="en-GB"/>
        </w:rPr>
        <w:tab/>
      </w:r>
      <w:r w:rsidRPr="00801DA8">
        <w:rPr>
          <w:rFonts w:ascii="Palatino Linotype" w:hAnsi="Palatino Linotype" w:cs="Calibri"/>
          <w:b/>
          <w:i/>
          <w:lang w:val="en-GB"/>
        </w:rPr>
        <w:tab/>
      </w:r>
    </w:p>
    <w:p w:rsidR="00887321" w:rsidRPr="00801DA8" w:rsidRDefault="00887321" w:rsidP="00EA0B72">
      <w:pPr>
        <w:ind w:firstLine="720"/>
        <w:rPr>
          <w:rFonts w:ascii="Palatino Linotype" w:hAnsi="Palatino Linotype" w:cs="Calibri"/>
          <w:b/>
          <w:lang w:val="en-GB"/>
        </w:rPr>
      </w:pPr>
      <w:r w:rsidRPr="00801DA8">
        <w:rPr>
          <w:rFonts w:ascii="Palatino Linotype" w:hAnsi="Palatino Linotype" w:cs="Calibri"/>
          <w:b/>
          <w:lang w:val="en-GB"/>
        </w:rPr>
        <w:t>ANNEXES:</w:t>
      </w:r>
    </w:p>
    <w:p w:rsidR="00887321" w:rsidRPr="00801DA8" w:rsidRDefault="00887321" w:rsidP="00887321">
      <w:pPr>
        <w:rPr>
          <w:rFonts w:ascii="Palatino Linotype" w:hAnsi="Palatino Linotype" w:cs="Calibri"/>
          <w:lang w:val="en-GB"/>
        </w:rPr>
      </w:pPr>
    </w:p>
    <w:p w:rsidR="00887321" w:rsidRPr="00801DA8" w:rsidRDefault="00887321" w:rsidP="00EA0B72">
      <w:pPr>
        <w:ind w:firstLine="720"/>
        <w:rPr>
          <w:rFonts w:ascii="Palatino Linotype" w:hAnsi="Palatino Linotype" w:cs="Calibri"/>
          <w:b/>
          <w:lang w:val="en-GB"/>
        </w:rPr>
      </w:pPr>
      <w:r w:rsidRPr="00801DA8">
        <w:rPr>
          <w:rFonts w:ascii="Palatino Linotype" w:hAnsi="Palatino Linotype" w:cs="Calibri"/>
          <w:lang w:val="en-GB"/>
        </w:rPr>
        <w:t xml:space="preserve">ANNEX 1: </w:t>
      </w:r>
      <w:r w:rsidRPr="00801DA8">
        <w:rPr>
          <w:rFonts w:ascii="Palatino Linotype" w:hAnsi="Palatino Linotype" w:cs="Calibri"/>
          <w:b/>
          <w:lang w:val="en-GB"/>
        </w:rPr>
        <w:t>Technical Specifications</w:t>
      </w:r>
    </w:p>
    <w:p w:rsidR="00887321" w:rsidRPr="00801DA8" w:rsidRDefault="00887321" w:rsidP="00EA0B72">
      <w:pPr>
        <w:ind w:firstLine="720"/>
        <w:rPr>
          <w:rFonts w:ascii="Palatino Linotype" w:hAnsi="Palatino Linotype" w:cs="Calibri"/>
          <w:lang w:val="en-GB"/>
        </w:rPr>
      </w:pPr>
      <w:r w:rsidRPr="00801DA8">
        <w:rPr>
          <w:rFonts w:ascii="Palatino Linotype" w:hAnsi="Palatino Linotype" w:cs="Calibri"/>
          <w:lang w:val="en-GB"/>
        </w:rPr>
        <w:t>ANNEX 2</w:t>
      </w:r>
      <w:r w:rsidRPr="00801DA8">
        <w:rPr>
          <w:rFonts w:ascii="Palatino Linotype" w:hAnsi="Palatino Linotype" w:cs="Calibri"/>
          <w:b/>
          <w:lang w:val="en-GB"/>
        </w:rPr>
        <w:t xml:space="preserve">: Quotation Form  </w:t>
      </w:r>
    </w:p>
    <w:p w:rsidR="00887321" w:rsidRPr="00801DA8" w:rsidRDefault="00887321" w:rsidP="00887321">
      <w:pPr>
        <w:rPr>
          <w:rFonts w:ascii="Palatino Linotype" w:hAnsi="Palatino Linotype" w:cs="Calibri"/>
          <w:lang w:val="en-GB"/>
        </w:rPr>
      </w:pPr>
    </w:p>
    <w:p w:rsidR="00EA0B72" w:rsidRDefault="00EA0B72" w:rsidP="00EA0B72">
      <w:pPr>
        <w:ind w:firstLine="720"/>
        <w:rPr>
          <w:rFonts w:ascii="Palatino Linotype" w:hAnsi="Palatino Linotype" w:cs="Calibri"/>
          <w:b/>
          <w:lang w:val="en-GB"/>
        </w:rPr>
      </w:pPr>
    </w:p>
    <w:p w:rsidR="00887321" w:rsidRPr="00801DA8" w:rsidRDefault="00887321" w:rsidP="00EA0B72">
      <w:pPr>
        <w:ind w:firstLine="720"/>
        <w:rPr>
          <w:rFonts w:ascii="Palatino Linotype" w:hAnsi="Palatino Linotype" w:cs="Calibri"/>
          <w:b/>
          <w:lang w:val="en-GB"/>
        </w:rPr>
      </w:pPr>
      <w:r w:rsidRPr="00801DA8">
        <w:rPr>
          <w:rFonts w:ascii="Palatino Linotype" w:hAnsi="Palatino Linotype" w:cs="Calibri"/>
          <w:b/>
          <w:lang w:val="en-GB"/>
        </w:rPr>
        <w:t>Sincerely,</w:t>
      </w:r>
    </w:p>
    <w:p w:rsidR="00887321" w:rsidRPr="006F31C9" w:rsidRDefault="00887321" w:rsidP="00887321">
      <w:pPr>
        <w:rPr>
          <w:rFonts w:ascii="Palatino Linotype" w:hAnsi="Palatino Linotype" w:cs="Calibri"/>
          <w:lang w:val="en-GB"/>
        </w:rPr>
      </w:pPr>
    </w:p>
    <w:p w:rsidR="0086781A" w:rsidRDefault="0086781A" w:rsidP="007B1E48">
      <w:pPr>
        <w:rPr>
          <w:rFonts w:ascii="Palatino Linotype" w:hAnsi="Palatino Linotype" w:cs="Calibri"/>
          <w:b/>
          <w:lang w:val="en-GB"/>
        </w:rPr>
      </w:pPr>
    </w:p>
    <w:p w:rsidR="0086781A" w:rsidRDefault="0086781A" w:rsidP="007B1E48">
      <w:pPr>
        <w:rPr>
          <w:rFonts w:ascii="Palatino Linotype" w:hAnsi="Palatino Linotype" w:cs="Calibri"/>
          <w:b/>
          <w:lang w:val="en-GB"/>
        </w:rPr>
      </w:pPr>
    </w:p>
    <w:p w:rsidR="0086781A" w:rsidRDefault="0086781A" w:rsidP="007B1E48">
      <w:pPr>
        <w:rPr>
          <w:rFonts w:ascii="Palatino Linotype" w:hAnsi="Palatino Linotype" w:cs="Calibri"/>
          <w:b/>
          <w:lang w:val="en-GB"/>
        </w:rPr>
      </w:pPr>
    </w:p>
    <w:p w:rsidR="0086781A" w:rsidRDefault="0086781A" w:rsidP="007B1E48">
      <w:pPr>
        <w:rPr>
          <w:rFonts w:ascii="Palatino Linotype" w:hAnsi="Palatino Linotype" w:cs="Calibri"/>
          <w:b/>
          <w:lang w:val="en-GB"/>
        </w:rPr>
      </w:pPr>
    </w:p>
    <w:p w:rsidR="007B1E48" w:rsidRPr="006F31C9" w:rsidRDefault="007B1E48" w:rsidP="00EA0B72">
      <w:pPr>
        <w:ind w:firstLine="720"/>
        <w:rPr>
          <w:rFonts w:ascii="Palatino Linotype" w:hAnsi="Palatino Linotype" w:cs="Calibri"/>
          <w:b/>
          <w:lang w:val="en-GB"/>
        </w:rPr>
      </w:pPr>
      <w:r w:rsidRPr="006F31C9">
        <w:rPr>
          <w:rFonts w:ascii="Palatino Linotype" w:hAnsi="Palatino Linotype" w:cs="Calibri"/>
          <w:b/>
          <w:lang w:val="en-GB"/>
        </w:rPr>
        <w:t xml:space="preserve">Name: </w:t>
      </w:r>
      <w:r w:rsidR="00AE532C" w:rsidRPr="0086781A">
        <w:rPr>
          <w:rFonts w:ascii="Palatino Linotype" w:hAnsi="Palatino Linotype" w:cs="Calibri"/>
          <w:lang w:val="en-GB"/>
        </w:rPr>
        <w:t>Ted Peter Luka</w:t>
      </w:r>
    </w:p>
    <w:p w:rsidR="007B1E48" w:rsidRPr="006F31C9" w:rsidRDefault="007B1E48" w:rsidP="00EA0B72">
      <w:pPr>
        <w:ind w:firstLine="720"/>
        <w:rPr>
          <w:rFonts w:ascii="Palatino Linotype" w:hAnsi="Palatino Linotype" w:cs="Calibri"/>
          <w:b/>
          <w:lang w:val="en-GB"/>
        </w:rPr>
      </w:pPr>
      <w:r w:rsidRPr="006F31C9">
        <w:rPr>
          <w:rFonts w:ascii="Palatino Linotype" w:hAnsi="Palatino Linotype" w:cs="Calibri"/>
          <w:b/>
          <w:lang w:val="en-GB"/>
        </w:rPr>
        <w:t xml:space="preserve">Title: </w:t>
      </w:r>
      <w:r w:rsidRPr="0086781A">
        <w:rPr>
          <w:rFonts w:ascii="Palatino Linotype" w:hAnsi="Palatino Linotype" w:cs="Calibri"/>
          <w:lang w:val="en-GB"/>
        </w:rPr>
        <w:t>Procurement Officer</w:t>
      </w:r>
    </w:p>
    <w:p w:rsidR="007B1E48" w:rsidRPr="006F31C9" w:rsidRDefault="007B1E48" w:rsidP="00EA0B72">
      <w:pPr>
        <w:ind w:firstLine="720"/>
        <w:rPr>
          <w:rFonts w:ascii="Palatino Linotype" w:hAnsi="Palatino Linotype" w:cs="Calibri"/>
          <w:b/>
          <w:lang w:val="en-GB"/>
        </w:rPr>
      </w:pPr>
      <w:r w:rsidRPr="006F31C9">
        <w:rPr>
          <w:rFonts w:ascii="Palatino Linotype" w:hAnsi="Palatino Linotype" w:cs="Calibri"/>
          <w:b/>
          <w:lang w:val="en-GB"/>
        </w:rPr>
        <w:t xml:space="preserve">Date: </w:t>
      </w:r>
      <w:r w:rsidR="00895CF7">
        <w:rPr>
          <w:rFonts w:ascii="Palatino Linotype" w:hAnsi="Palatino Linotype" w:cs="Calibri"/>
          <w:lang w:val="en-GB"/>
        </w:rPr>
        <w:t xml:space="preserve">08 </w:t>
      </w:r>
      <w:r w:rsidR="000E52EE" w:rsidRPr="0086781A">
        <w:rPr>
          <w:rFonts w:ascii="Palatino Linotype" w:hAnsi="Palatino Linotype" w:cs="Calibri"/>
          <w:lang w:val="en-GB"/>
        </w:rPr>
        <w:t>Ju</w:t>
      </w:r>
      <w:r w:rsidR="00895CF7">
        <w:rPr>
          <w:rFonts w:ascii="Palatino Linotype" w:hAnsi="Palatino Linotype" w:cs="Calibri"/>
          <w:lang w:val="en-GB"/>
        </w:rPr>
        <w:t>ly</w:t>
      </w:r>
      <w:r w:rsidR="00976F5D" w:rsidRPr="0086781A">
        <w:rPr>
          <w:rFonts w:ascii="Palatino Linotype" w:hAnsi="Palatino Linotype" w:cs="Calibri"/>
          <w:lang w:val="en-GB"/>
        </w:rPr>
        <w:t xml:space="preserve"> 2014</w:t>
      </w:r>
      <w:r w:rsidR="00976F5D" w:rsidRPr="006F31C9">
        <w:rPr>
          <w:rFonts w:ascii="Palatino Linotype" w:hAnsi="Palatino Linotype" w:cs="Calibri"/>
          <w:b/>
          <w:i/>
          <w:lang w:val="en-GB"/>
        </w:rPr>
        <w:t xml:space="preserve"> </w:t>
      </w:r>
    </w:p>
    <w:p w:rsidR="00887321" w:rsidRDefault="0088732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Default="00692701" w:rsidP="00887321">
      <w:pPr>
        <w:rPr>
          <w:rFonts w:ascii="Palatino Linotype" w:hAnsi="Palatino Linotype" w:cs="Calibri"/>
          <w:lang w:val="en-GB"/>
        </w:rPr>
      </w:pPr>
    </w:p>
    <w:p w:rsidR="00692701" w:rsidRPr="006F31C9" w:rsidRDefault="00692701" w:rsidP="00887321">
      <w:pPr>
        <w:rPr>
          <w:rFonts w:ascii="Palatino Linotype" w:hAnsi="Palatino Linotype" w:cs="Calibri"/>
          <w:lang w:val="en-GB"/>
        </w:rPr>
      </w:pPr>
    </w:p>
    <w:p w:rsidR="000F04DE" w:rsidRPr="00692701" w:rsidRDefault="000F04DE" w:rsidP="00692701">
      <w:pPr>
        <w:jc w:val="center"/>
        <w:rPr>
          <w:rFonts w:ascii="Palatino Linotype" w:hAnsi="Palatino Linotype" w:cs="Arial"/>
          <w:b/>
          <w:sz w:val="36"/>
          <w:szCs w:val="36"/>
          <w:u w:val="single"/>
          <w:lang w:val="en-GB"/>
        </w:rPr>
      </w:pPr>
      <w:r w:rsidRPr="00692701">
        <w:rPr>
          <w:rFonts w:ascii="Palatino Linotype" w:hAnsi="Palatino Linotype" w:cs="Arial"/>
          <w:b/>
          <w:sz w:val="36"/>
          <w:szCs w:val="36"/>
          <w:u w:val="single"/>
          <w:lang w:val="en-GB"/>
        </w:rPr>
        <w:t>ANNEX 1.</w:t>
      </w:r>
    </w:p>
    <w:p w:rsidR="000F04DE" w:rsidRPr="00692701" w:rsidRDefault="000F04DE" w:rsidP="00692701">
      <w:pPr>
        <w:jc w:val="center"/>
        <w:rPr>
          <w:rFonts w:ascii="Palatino Linotype" w:hAnsi="Palatino Linotype" w:cs="Arial"/>
          <w:b/>
          <w:sz w:val="36"/>
          <w:szCs w:val="36"/>
          <w:u w:val="single"/>
          <w:lang w:val="en-GB"/>
        </w:rPr>
      </w:pPr>
    </w:p>
    <w:p w:rsidR="000F04DE" w:rsidRPr="00692701" w:rsidRDefault="000F04DE" w:rsidP="00692701">
      <w:pPr>
        <w:jc w:val="center"/>
        <w:rPr>
          <w:rFonts w:ascii="Palatino Linotype" w:hAnsi="Palatino Linotype" w:cs="Arial"/>
          <w:b/>
          <w:sz w:val="36"/>
          <w:szCs w:val="36"/>
          <w:u w:val="single"/>
          <w:lang w:val="en-GB"/>
        </w:rPr>
      </w:pPr>
      <w:r w:rsidRPr="00692701">
        <w:rPr>
          <w:rFonts w:ascii="Palatino Linotype" w:hAnsi="Palatino Linotype" w:cs="Arial"/>
          <w:b/>
          <w:sz w:val="36"/>
          <w:szCs w:val="36"/>
          <w:u w:val="single"/>
          <w:lang w:val="en-GB"/>
        </w:rPr>
        <w:t>TECHNICAL SPECIFICATIONS</w:t>
      </w:r>
    </w:p>
    <w:p w:rsidR="00902F4D" w:rsidRPr="00692701" w:rsidRDefault="00902F4D" w:rsidP="00D5407A">
      <w:pPr>
        <w:rPr>
          <w:rFonts w:ascii="Palatino Linotype" w:hAnsi="Palatino Linotype" w:cs="Arial"/>
          <w:sz w:val="36"/>
          <w:szCs w:val="36"/>
          <w:lang w:val="en-GB"/>
        </w:rPr>
      </w:pPr>
    </w:p>
    <w:p w:rsidR="00692701" w:rsidRPr="00692701" w:rsidRDefault="00692701" w:rsidP="00D5407A">
      <w:pPr>
        <w:rPr>
          <w:rFonts w:ascii="Palatino Linotype" w:hAnsi="Palatino Linotype" w:cs="Arial"/>
          <w:sz w:val="36"/>
          <w:szCs w:val="36"/>
          <w:lang w:val="en-GB"/>
        </w:rPr>
      </w:pPr>
    </w:p>
    <w:p w:rsidR="00692701" w:rsidRPr="00692701" w:rsidRDefault="00692701" w:rsidP="00692701">
      <w:pPr>
        <w:jc w:val="center"/>
        <w:rPr>
          <w:rFonts w:ascii="Arial" w:eastAsia="MS Mincho" w:hAnsi="Arial" w:cs="Arial"/>
          <w:b/>
          <w:sz w:val="22"/>
          <w:szCs w:val="22"/>
          <w:lang w:val="de-DE" w:eastAsia="ja-JP"/>
        </w:rPr>
      </w:pPr>
      <w:r w:rsidRPr="00692701">
        <w:rPr>
          <w:rFonts w:ascii="Arial" w:eastAsia="MS Mincho" w:hAnsi="Arial" w:cs="Arial"/>
          <w:b/>
          <w:sz w:val="20"/>
          <w:szCs w:val="20"/>
          <w:lang w:val="de-DE" w:eastAsia="ja-JP"/>
        </w:rPr>
        <w:t>SADC REGIONAL ECONOMIC INTEGRATION SUPPORT PROGRAMME (REIS)</w:t>
      </w:r>
    </w:p>
    <w:p w:rsidR="00692701" w:rsidRPr="00692701" w:rsidRDefault="00692701" w:rsidP="00692701">
      <w:pPr>
        <w:jc w:val="center"/>
        <w:rPr>
          <w:rFonts w:ascii="Arial" w:eastAsia="MS Mincho" w:hAnsi="Arial" w:cs="Arial"/>
          <w:b/>
          <w:sz w:val="22"/>
          <w:szCs w:val="22"/>
          <w:lang w:val="de-DE" w:eastAsia="ja-JP"/>
        </w:rPr>
      </w:pPr>
    </w:p>
    <w:p w:rsidR="00692701" w:rsidRPr="00692701" w:rsidRDefault="00692701" w:rsidP="00692701">
      <w:pPr>
        <w:jc w:val="center"/>
        <w:rPr>
          <w:rFonts w:ascii="Arial" w:eastAsia="MS Mincho" w:hAnsi="Arial" w:cs="Arial"/>
          <w:b/>
          <w:color w:val="000000"/>
          <w:sz w:val="22"/>
          <w:szCs w:val="22"/>
          <w:lang w:val="en-GB" w:eastAsia="ja-JP"/>
        </w:rPr>
      </w:pPr>
      <w:r w:rsidRPr="00692701">
        <w:rPr>
          <w:rFonts w:ascii="Arial" w:eastAsia="MS Mincho" w:hAnsi="Arial" w:cs="Arial"/>
          <w:b/>
          <w:sz w:val="22"/>
          <w:szCs w:val="22"/>
          <w:lang w:val="de-DE" w:eastAsia="ja-JP"/>
        </w:rPr>
        <w:t>Terms of Reference for the provision of training on Lead and Technical Assessing Techniques based on ISO/IEC 17025:2005</w:t>
      </w:r>
      <w:r w:rsidRPr="00692701">
        <w:rPr>
          <w:rFonts w:ascii="Arial" w:eastAsia="MS Mincho" w:hAnsi="Arial" w:cs="Arial"/>
          <w:b/>
          <w:color w:val="000000"/>
          <w:sz w:val="22"/>
          <w:szCs w:val="22"/>
          <w:lang w:val="en-GB" w:eastAsia="ja-JP"/>
        </w:rPr>
        <w:t xml:space="preserve"> </w:t>
      </w:r>
    </w:p>
    <w:p w:rsidR="00692701" w:rsidRPr="00692701" w:rsidRDefault="00692701" w:rsidP="00692701">
      <w:pPr>
        <w:jc w:val="center"/>
        <w:rPr>
          <w:rFonts w:ascii="Arial" w:eastAsia="MS Mincho" w:hAnsi="Arial" w:cs="Arial"/>
          <w:b/>
          <w:color w:val="000000"/>
          <w:sz w:val="22"/>
          <w:szCs w:val="22"/>
          <w:lang w:val="en-GB" w:eastAsia="ja-JP"/>
        </w:rPr>
      </w:pPr>
    </w:p>
    <w:p w:rsidR="00692701" w:rsidRPr="00692701" w:rsidRDefault="00692701" w:rsidP="00692701">
      <w:pPr>
        <w:keepNext/>
        <w:tabs>
          <w:tab w:val="num" w:pos="432"/>
        </w:tabs>
        <w:spacing w:before="240" w:after="60"/>
        <w:ind w:left="432" w:hanging="432"/>
        <w:jc w:val="both"/>
        <w:outlineLvl w:val="0"/>
        <w:rPr>
          <w:rFonts w:ascii="Arial" w:eastAsia="MS Mincho" w:hAnsi="Arial" w:cs="Arial"/>
          <w:b/>
          <w:bCs/>
          <w:caps/>
          <w:kern w:val="32"/>
          <w:sz w:val="22"/>
          <w:szCs w:val="22"/>
          <w:lang w:val="de-DE" w:eastAsia="ja-JP"/>
        </w:rPr>
      </w:pPr>
      <w:r w:rsidRPr="00692701">
        <w:rPr>
          <w:rFonts w:ascii="Arial" w:eastAsia="MS Mincho" w:hAnsi="Arial" w:cs="Arial"/>
          <w:b/>
          <w:bCs/>
          <w:caps/>
          <w:kern w:val="32"/>
          <w:sz w:val="22"/>
          <w:szCs w:val="22"/>
          <w:lang w:val="de-DE" w:eastAsia="ja-JP"/>
        </w:rPr>
        <w:t>Background</w:t>
      </w:r>
    </w:p>
    <w:p w:rsidR="00692701" w:rsidRPr="00692701" w:rsidRDefault="00692701" w:rsidP="00692701">
      <w:pPr>
        <w:keepNext/>
        <w:keepLines/>
        <w:jc w:val="both"/>
        <w:rPr>
          <w:rFonts w:ascii="Arial" w:eastAsia="MS Mincho" w:hAnsi="Arial" w:cs="Arial"/>
          <w:sz w:val="22"/>
          <w:szCs w:val="22"/>
          <w:lang w:val="de-DE"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Regional Economic Integration Support (REIS) programme is designed to assist SADC to implement its mandate, given to the SADC Secretariat, to effect regional integration in the economic and trade sectors. This falls within the 10</w:t>
      </w:r>
      <w:r w:rsidRPr="00692701">
        <w:rPr>
          <w:rFonts w:ascii="Arial" w:eastAsia="MS Mincho" w:hAnsi="Arial" w:cs="Arial"/>
          <w:sz w:val="22"/>
          <w:szCs w:val="22"/>
          <w:vertAlign w:val="superscript"/>
          <w:lang w:val="en-GB" w:eastAsia="ja-JP"/>
        </w:rPr>
        <w:t>th</w:t>
      </w:r>
      <w:r w:rsidRPr="00692701">
        <w:rPr>
          <w:rFonts w:ascii="Arial" w:eastAsia="MS Mincho" w:hAnsi="Arial" w:cs="Arial"/>
          <w:sz w:val="22"/>
          <w:szCs w:val="22"/>
          <w:lang w:val="en-GB" w:eastAsia="ja-JP"/>
        </w:rPr>
        <w:t xml:space="preserve"> EDF SADC-EU response strategy in the area of regional economic integration, which aims to help promote economic integration and the reduction of poverty in the SADC region, through enhanced cooperation between Member States. </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programme will strengthen the capacity of the Trade, Industry, Finance and Investment (TIFI) Directorate of SADC towards implementation of the Finance and Investment and Trade Protocols, conclusion of negotiations for the Trade in Services Protocol, and conclusion and implementation of the SADC Economic Partnership Agreement (EPA) with the European Union, and to strengthen overall programme coordination and results-oriented performance management.</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overall objective of the Programme is to promote sustainable economic growth and poverty reduction in the SADC Region. This objective corresponds to the general objective of the Regional Indicative Strategic Development Plan (RISDP) and the various Protocols that constitute the basis of SADC’s regional integration Agenda.</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Specific Objective of the Programme is to create an enabling environment through the SADC Secretariat to enhance the movement of goods and services within SADC, facilitate investment, and secure World Trade Organization (WTO) compatible market access arrangements between SADC EPA countries and the EU.</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 xml:space="preserve">The REIS programme focuses its assistance on the following Key Results Areas (KRAs): </w:t>
      </w:r>
    </w:p>
    <w:p w:rsidR="00692701" w:rsidRPr="00692701" w:rsidRDefault="00692701" w:rsidP="00692701">
      <w:pPr>
        <w:numPr>
          <w:ilvl w:val="0"/>
          <w:numId w:val="19"/>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KRA1 - Support provided to the implementation of the Finance and Investment Protocol;</w:t>
      </w:r>
      <w:r w:rsidRPr="00692701" w:rsidDel="00F04DE5">
        <w:rPr>
          <w:rFonts w:ascii="Arial" w:eastAsia="MS Mincho" w:hAnsi="Arial" w:cs="Arial"/>
          <w:sz w:val="22"/>
          <w:szCs w:val="22"/>
          <w:lang w:val="en-GB" w:eastAsia="ja-JP"/>
        </w:rPr>
        <w:t xml:space="preserve"> </w:t>
      </w:r>
    </w:p>
    <w:p w:rsidR="00692701" w:rsidRPr="00692701" w:rsidRDefault="00692701" w:rsidP="00692701">
      <w:pPr>
        <w:numPr>
          <w:ilvl w:val="0"/>
          <w:numId w:val="19"/>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KRA2 - Support provided to the implementation of the regional trade agenda;</w:t>
      </w:r>
      <w:r w:rsidRPr="00692701" w:rsidDel="00F04DE5">
        <w:rPr>
          <w:rFonts w:ascii="Arial" w:eastAsia="MS Mincho" w:hAnsi="Arial" w:cs="Arial"/>
          <w:sz w:val="22"/>
          <w:szCs w:val="22"/>
          <w:lang w:val="en-GB" w:eastAsia="ja-JP"/>
        </w:rPr>
        <w:t xml:space="preserve"> </w:t>
      </w:r>
    </w:p>
    <w:p w:rsidR="00692701" w:rsidRPr="00692701" w:rsidRDefault="00692701" w:rsidP="00692701">
      <w:pPr>
        <w:numPr>
          <w:ilvl w:val="0"/>
          <w:numId w:val="19"/>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KRA3 - Support provided to the negotiation and implementation of the SADC EPA; and</w:t>
      </w:r>
      <w:r w:rsidRPr="00692701" w:rsidDel="00F04DE5">
        <w:rPr>
          <w:rFonts w:ascii="Arial" w:eastAsia="MS Mincho" w:hAnsi="Arial" w:cs="Arial"/>
          <w:sz w:val="22"/>
          <w:szCs w:val="22"/>
          <w:lang w:val="en-GB" w:eastAsia="ja-JP"/>
        </w:rPr>
        <w:t xml:space="preserve"> </w:t>
      </w:r>
    </w:p>
    <w:p w:rsidR="00692701" w:rsidRPr="00692701" w:rsidRDefault="00692701" w:rsidP="00692701">
      <w:pPr>
        <w:numPr>
          <w:ilvl w:val="0"/>
          <w:numId w:val="19"/>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KRA4 - Results-oriented programme performance management capacities strengthened</w:t>
      </w:r>
    </w:p>
    <w:p w:rsidR="00692701" w:rsidRPr="00692701" w:rsidRDefault="00692701" w:rsidP="00692701">
      <w:pPr>
        <w:jc w:val="both"/>
        <w:rPr>
          <w:rFonts w:ascii="Arial" w:eastAsia="MS Mincho" w:hAnsi="Arial" w:cs="Arial"/>
          <w:b/>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 xml:space="preserve">As part of the need to support the implementation of the regional trade agenda (KRA2), SADC Secretariat is facilitating the training of accreditation lead and technical assessors who may be </w:t>
      </w:r>
      <w:r w:rsidRPr="00692701">
        <w:rPr>
          <w:rFonts w:ascii="Arial" w:eastAsia="MS Mincho" w:hAnsi="Arial" w:cs="Arial"/>
          <w:sz w:val="22"/>
          <w:szCs w:val="22"/>
          <w:lang w:val="en-GB" w:eastAsia="ja-JP"/>
        </w:rPr>
        <w:lastRenderedPageBreak/>
        <w:t xml:space="preserve">required to undertake assessments on behalf of SADC Accreditation Service (SADCAS), the regional multi-economy accreditation body. </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keepNext/>
        <w:tabs>
          <w:tab w:val="num" w:pos="432"/>
        </w:tabs>
        <w:spacing w:before="240" w:after="60"/>
        <w:ind w:left="432" w:hanging="432"/>
        <w:jc w:val="both"/>
        <w:outlineLvl w:val="0"/>
        <w:rPr>
          <w:rFonts w:ascii="Arial" w:eastAsia="MS Mincho" w:hAnsi="Arial" w:cs="Arial"/>
          <w:b/>
          <w:bCs/>
          <w:caps/>
          <w:kern w:val="32"/>
          <w:sz w:val="22"/>
          <w:szCs w:val="22"/>
          <w:lang w:val="de-DE" w:eastAsia="ja-JP"/>
        </w:rPr>
      </w:pPr>
      <w:r w:rsidRPr="00692701">
        <w:rPr>
          <w:rFonts w:ascii="Arial" w:eastAsia="MS Mincho" w:hAnsi="Arial" w:cs="Arial"/>
          <w:b/>
          <w:bCs/>
          <w:caps/>
          <w:kern w:val="32"/>
          <w:sz w:val="22"/>
          <w:szCs w:val="22"/>
          <w:lang w:val="de-DE" w:eastAsia="ja-JP"/>
        </w:rPr>
        <w:t>Description of the Assignment</w:t>
      </w:r>
    </w:p>
    <w:p w:rsidR="00692701" w:rsidRPr="00692701" w:rsidRDefault="00692701" w:rsidP="00692701">
      <w:pPr>
        <w:keepNext/>
        <w:numPr>
          <w:ilvl w:val="1"/>
          <w:numId w:val="0"/>
        </w:numPr>
        <w:tabs>
          <w:tab w:val="num" w:pos="576"/>
        </w:tabs>
        <w:spacing w:before="240" w:after="60"/>
        <w:ind w:left="576" w:hanging="576"/>
        <w:jc w:val="both"/>
        <w:outlineLvl w:val="1"/>
        <w:rPr>
          <w:rFonts w:ascii="Arial" w:eastAsia="MS Mincho" w:hAnsi="Arial" w:cs="Arial"/>
          <w:b/>
          <w:bCs/>
          <w:iCs/>
          <w:sz w:val="22"/>
          <w:szCs w:val="22"/>
          <w:lang w:val="de-DE" w:eastAsia="ja-JP"/>
        </w:rPr>
      </w:pPr>
      <w:r w:rsidRPr="00692701">
        <w:rPr>
          <w:rFonts w:ascii="Arial" w:eastAsia="MS Mincho" w:hAnsi="Arial" w:cs="Arial"/>
          <w:b/>
          <w:bCs/>
          <w:iCs/>
          <w:sz w:val="22"/>
          <w:szCs w:val="22"/>
          <w:lang w:val="de-DE" w:eastAsia="ja-JP"/>
        </w:rPr>
        <w:t>Purpose</w:t>
      </w:r>
    </w:p>
    <w:p w:rsidR="00692701" w:rsidRPr="00692701" w:rsidRDefault="00692701" w:rsidP="00692701">
      <w:pPr>
        <w:keepNext/>
        <w:keepLines/>
        <w:jc w:val="both"/>
        <w:rPr>
          <w:rFonts w:ascii="Arial" w:eastAsia="MS Mincho" w:hAnsi="Arial" w:cs="Arial"/>
          <w:sz w:val="22"/>
          <w:szCs w:val="22"/>
          <w:lang w:val="de-DE"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purpose of this assignment is to support the implementation of the regional trade agenda (KRA2) by facilitating the training of accreditation lead and technical assessors who may be required to undertake assessments on behalf of SADC Accreditation Service (SADCAS), the regional multi-economy accreditation body</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keepNext/>
        <w:spacing w:before="240" w:after="60"/>
        <w:ind w:left="576" w:hanging="576"/>
        <w:jc w:val="both"/>
        <w:outlineLvl w:val="1"/>
        <w:rPr>
          <w:rFonts w:ascii="Arial" w:eastAsia="MS Mincho" w:hAnsi="Arial" w:cs="Arial"/>
          <w:b/>
          <w:bCs/>
          <w:iCs/>
          <w:sz w:val="22"/>
          <w:szCs w:val="22"/>
          <w:lang w:val="de-DE" w:eastAsia="ja-JP"/>
        </w:rPr>
      </w:pPr>
      <w:r w:rsidRPr="00692701">
        <w:rPr>
          <w:rFonts w:ascii="Arial" w:eastAsia="MS Mincho" w:hAnsi="Arial" w:cs="Arial"/>
          <w:b/>
          <w:bCs/>
          <w:iCs/>
          <w:sz w:val="22"/>
          <w:szCs w:val="22"/>
          <w:lang w:val="de-DE" w:eastAsia="ja-JP"/>
        </w:rPr>
        <w:t>2.2</w:t>
      </w:r>
      <w:r w:rsidRPr="00692701">
        <w:rPr>
          <w:rFonts w:ascii="Arial" w:eastAsia="MS Mincho" w:hAnsi="Arial" w:cs="Arial"/>
          <w:b/>
          <w:bCs/>
          <w:iCs/>
          <w:sz w:val="22"/>
          <w:szCs w:val="22"/>
          <w:lang w:val="de-DE" w:eastAsia="ja-JP"/>
        </w:rPr>
        <w:tab/>
        <w:t>Submission of proposals</w:t>
      </w:r>
    </w:p>
    <w:p w:rsidR="00692701" w:rsidRPr="00692701" w:rsidRDefault="00692701" w:rsidP="00692701">
      <w:pPr>
        <w:keepNext/>
        <w:keepLines/>
        <w:jc w:val="both"/>
        <w:rPr>
          <w:rFonts w:ascii="Arial" w:eastAsia="MS Mincho" w:hAnsi="Arial" w:cs="Arial"/>
          <w:sz w:val="22"/>
          <w:szCs w:val="22"/>
          <w:lang w:val="de-DE" w:eastAsia="ja-JP"/>
        </w:rPr>
      </w:pPr>
    </w:p>
    <w:p w:rsidR="00692701" w:rsidRPr="00692701" w:rsidRDefault="00692701" w:rsidP="00692701">
      <w:pPr>
        <w:keepNext/>
        <w:keepLines/>
        <w:jc w:val="both"/>
        <w:rPr>
          <w:rFonts w:ascii="Arial" w:eastAsia="MS Mincho" w:hAnsi="Arial" w:cs="Arial"/>
          <w:sz w:val="22"/>
          <w:szCs w:val="22"/>
          <w:lang w:val="de-DE" w:eastAsia="ja-JP"/>
        </w:rPr>
      </w:pPr>
      <w:r w:rsidRPr="00692701">
        <w:rPr>
          <w:rFonts w:ascii="Arial" w:eastAsia="MS Mincho" w:hAnsi="Arial" w:cs="Arial"/>
          <w:sz w:val="22"/>
          <w:szCs w:val="22"/>
          <w:lang w:val="de-DE" w:eastAsia="ja-JP"/>
        </w:rPr>
        <w:t>Interested parties are required to submit details of their existing courses that meet the requirements of these terms of reference as specified in section 5 and as outlined below.</w:t>
      </w:r>
    </w:p>
    <w:p w:rsidR="00692701" w:rsidRPr="00692701" w:rsidRDefault="00692701" w:rsidP="00692701">
      <w:pPr>
        <w:keepNext/>
        <w:keepLines/>
        <w:jc w:val="both"/>
        <w:rPr>
          <w:rFonts w:ascii="Arial" w:eastAsia="MS Mincho" w:hAnsi="Arial" w:cs="Arial"/>
          <w:sz w:val="22"/>
          <w:szCs w:val="22"/>
          <w:lang w:val="de-DE" w:eastAsia="ja-JP"/>
        </w:rPr>
      </w:pPr>
    </w:p>
    <w:p w:rsidR="00692701" w:rsidRPr="00692701" w:rsidRDefault="00692701" w:rsidP="00692701">
      <w:pPr>
        <w:keepNext/>
        <w:keepLines/>
        <w:jc w:val="both"/>
        <w:rPr>
          <w:rFonts w:ascii="Arial" w:eastAsia="MS Mincho" w:hAnsi="Arial" w:cs="Arial"/>
          <w:sz w:val="22"/>
          <w:szCs w:val="22"/>
          <w:lang w:val="de-DE" w:eastAsia="ja-JP"/>
        </w:rPr>
      </w:pPr>
      <w:r w:rsidRPr="00692701">
        <w:rPr>
          <w:rFonts w:ascii="Arial" w:eastAsia="MS Mincho" w:hAnsi="Arial" w:cs="Arial"/>
          <w:sz w:val="22"/>
          <w:szCs w:val="22"/>
          <w:lang w:val="de-DE" w:eastAsia="ja-JP"/>
        </w:rPr>
        <w:t>It is expected that the proposal will include:</w:t>
      </w:r>
    </w:p>
    <w:p w:rsidR="00692701" w:rsidRPr="00692701" w:rsidRDefault="00692701" w:rsidP="00692701">
      <w:pPr>
        <w:keepNext/>
        <w:keepLines/>
        <w:jc w:val="both"/>
        <w:rPr>
          <w:rFonts w:ascii="Arial" w:eastAsia="MS Mincho" w:hAnsi="Arial" w:cs="Arial"/>
          <w:sz w:val="22"/>
          <w:szCs w:val="22"/>
          <w:lang w:val="de-DE" w:eastAsia="ja-JP"/>
        </w:rPr>
      </w:pPr>
    </w:p>
    <w:p w:rsidR="00692701" w:rsidRPr="00692701" w:rsidRDefault="00692701" w:rsidP="00692701">
      <w:pPr>
        <w:numPr>
          <w:ilvl w:val="0"/>
          <w:numId w:val="18"/>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A detailed programme that lists the activities to be undertaken and presented in an ISO/IEC 17025 based accreditation training for 25 candidates. This must be presented as part of the submission of the proposal.</w:t>
      </w:r>
    </w:p>
    <w:p w:rsidR="00692701" w:rsidRPr="00692701" w:rsidRDefault="00692701" w:rsidP="00692701">
      <w:pPr>
        <w:ind w:left="360"/>
        <w:jc w:val="both"/>
        <w:rPr>
          <w:rFonts w:ascii="Arial" w:eastAsia="MS Mincho" w:hAnsi="Arial" w:cs="Arial"/>
          <w:sz w:val="22"/>
          <w:szCs w:val="22"/>
          <w:lang w:val="en-GB" w:eastAsia="ja-JP"/>
        </w:rPr>
      </w:pPr>
    </w:p>
    <w:p w:rsidR="00692701" w:rsidRPr="00692701" w:rsidRDefault="00692701" w:rsidP="00692701">
      <w:pPr>
        <w:numPr>
          <w:ilvl w:val="0"/>
          <w:numId w:val="18"/>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 xml:space="preserve">Provision of a folder for each candidate containing  detailed and ready-to-use training materials, that include as necessary: PowerPoint presentations, graphics, hand-outs, questionnaires, aides-memoires, notes or other materials to enable the training to be held with minimal technical intervention by the SADC Secretariat, a copy of the standard (also in French and Portuguese for candidates from DRC, Angola and </w:t>
      </w:r>
      <w:proofErr w:type="spellStart"/>
      <w:r w:rsidRPr="00692701">
        <w:rPr>
          <w:rFonts w:ascii="Arial" w:eastAsia="MS Mincho" w:hAnsi="Arial" w:cs="Arial"/>
          <w:sz w:val="22"/>
          <w:szCs w:val="22"/>
          <w:lang w:val="en-GB" w:eastAsia="ja-JP"/>
        </w:rPr>
        <w:t>Mocambique</w:t>
      </w:r>
      <w:proofErr w:type="spellEnd"/>
      <w:r w:rsidRPr="00692701">
        <w:rPr>
          <w:rFonts w:ascii="Arial" w:eastAsia="MS Mincho" w:hAnsi="Arial" w:cs="Arial"/>
          <w:sz w:val="22"/>
          <w:szCs w:val="22"/>
          <w:lang w:val="en-GB" w:eastAsia="ja-JP"/>
        </w:rPr>
        <w:t xml:space="preserve"> respectively) </w:t>
      </w:r>
    </w:p>
    <w:p w:rsidR="00692701" w:rsidRPr="00692701" w:rsidRDefault="00692701" w:rsidP="00692701">
      <w:pPr>
        <w:numPr>
          <w:ilvl w:val="0"/>
          <w:numId w:val="18"/>
        </w:numPr>
        <w:jc w:val="both"/>
        <w:rPr>
          <w:rFonts w:ascii="Arial" w:eastAsia="MS Mincho" w:hAnsi="Arial" w:cs="Arial"/>
          <w:sz w:val="22"/>
          <w:szCs w:val="22"/>
          <w:lang w:val="en-GB" w:eastAsia="ja-JP"/>
        </w:rPr>
      </w:pPr>
    </w:p>
    <w:p w:rsidR="00692701" w:rsidRPr="00692701" w:rsidRDefault="00692701" w:rsidP="00692701">
      <w:pPr>
        <w:numPr>
          <w:ilvl w:val="0"/>
          <w:numId w:val="18"/>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An examination administered at the end of the training to determine the candidates’ acquired level of understanding;</w:t>
      </w:r>
    </w:p>
    <w:p w:rsidR="00692701" w:rsidRPr="00692701" w:rsidRDefault="00692701" w:rsidP="00692701">
      <w:pPr>
        <w:ind w:left="360"/>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 xml:space="preserve"> </w:t>
      </w:r>
    </w:p>
    <w:p w:rsidR="00692701" w:rsidRPr="00692701" w:rsidRDefault="00692701" w:rsidP="00692701">
      <w:pPr>
        <w:numPr>
          <w:ilvl w:val="0"/>
          <w:numId w:val="18"/>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technical content of the training should address all the main elements of ISO/IEC 17025; it is expected that the requirements of the standard will be covered in full and that suitable scenarios will be presented to illustrate implementation of the clauses;</w:t>
      </w:r>
    </w:p>
    <w:p w:rsidR="00692701" w:rsidRPr="00692701" w:rsidRDefault="00692701" w:rsidP="00692701">
      <w:pPr>
        <w:ind w:left="360"/>
        <w:jc w:val="both"/>
        <w:rPr>
          <w:rFonts w:ascii="Arial" w:eastAsia="MS Mincho" w:hAnsi="Arial" w:cs="Arial"/>
          <w:sz w:val="22"/>
          <w:szCs w:val="22"/>
          <w:lang w:val="en-GB" w:eastAsia="ja-JP"/>
        </w:rPr>
      </w:pPr>
    </w:p>
    <w:p w:rsidR="00692701" w:rsidRPr="00692701" w:rsidRDefault="00692701" w:rsidP="00692701">
      <w:pPr>
        <w:numPr>
          <w:ilvl w:val="0"/>
          <w:numId w:val="18"/>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A brief questionnaire aimed at evaluating the quality of the training will be administered by SADC Secretariat at the end of the training;</w:t>
      </w:r>
    </w:p>
    <w:p w:rsidR="00692701" w:rsidRPr="00692701" w:rsidRDefault="00692701" w:rsidP="00692701">
      <w:pPr>
        <w:jc w:val="both"/>
        <w:rPr>
          <w:rFonts w:ascii="Arial" w:eastAsia="MS Mincho" w:hAnsi="Arial" w:cs="Arial"/>
          <w:color w:val="000000"/>
          <w:sz w:val="22"/>
          <w:szCs w:val="22"/>
          <w:lang w:val="en-GB" w:eastAsia="ja-JP"/>
        </w:rPr>
      </w:pPr>
    </w:p>
    <w:p w:rsidR="00692701" w:rsidRPr="00692701" w:rsidRDefault="00692701" w:rsidP="00692701">
      <w:pPr>
        <w:keepNext/>
        <w:numPr>
          <w:ilvl w:val="1"/>
          <w:numId w:val="22"/>
        </w:numPr>
        <w:spacing w:before="240" w:after="60"/>
        <w:outlineLvl w:val="1"/>
        <w:rPr>
          <w:rFonts w:ascii="Arial" w:eastAsia="MS Mincho" w:hAnsi="Arial" w:cs="Arial"/>
          <w:b/>
          <w:bCs/>
          <w:iCs/>
          <w:szCs w:val="28"/>
          <w:lang w:val="en-GB" w:eastAsia="ja-JP"/>
        </w:rPr>
      </w:pPr>
      <w:r w:rsidRPr="00692701">
        <w:rPr>
          <w:rFonts w:ascii="Arial" w:eastAsia="MS Mincho" w:hAnsi="Arial" w:cs="Arial"/>
          <w:b/>
          <w:bCs/>
          <w:iCs/>
          <w:szCs w:val="28"/>
          <w:lang w:val="en-GB" w:eastAsia="ja-JP"/>
        </w:rPr>
        <w:t>Facilities to be provided by SADC Secretariat</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Bidders are advised that the SADC Secretariat will provide the following:</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numPr>
          <w:ilvl w:val="0"/>
          <w:numId w:val="21"/>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 xml:space="preserve">A training venue </w:t>
      </w:r>
    </w:p>
    <w:p w:rsidR="00692701" w:rsidRPr="00692701" w:rsidRDefault="00692701" w:rsidP="00692701">
      <w:pPr>
        <w:numPr>
          <w:ilvl w:val="0"/>
          <w:numId w:val="21"/>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Interpretation facilities as required</w:t>
      </w:r>
    </w:p>
    <w:p w:rsidR="00692701" w:rsidRPr="00692701" w:rsidRDefault="00692701" w:rsidP="00692701">
      <w:pPr>
        <w:numPr>
          <w:ilvl w:val="0"/>
          <w:numId w:val="21"/>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Writing pad and pen</w:t>
      </w:r>
    </w:p>
    <w:p w:rsidR="00692701" w:rsidRPr="00692701" w:rsidRDefault="00692701" w:rsidP="00692701">
      <w:pPr>
        <w:numPr>
          <w:ilvl w:val="0"/>
          <w:numId w:val="21"/>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Teas and lunches for candidates and trainer(s)</w:t>
      </w:r>
    </w:p>
    <w:p w:rsidR="00692701" w:rsidRPr="00692701" w:rsidRDefault="00692701" w:rsidP="00692701">
      <w:pPr>
        <w:numPr>
          <w:ilvl w:val="0"/>
          <w:numId w:val="21"/>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lastRenderedPageBreak/>
        <w:t>Name badges for the candidates</w:t>
      </w:r>
    </w:p>
    <w:p w:rsidR="00692701" w:rsidRPr="00692701" w:rsidRDefault="00692701" w:rsidP="00692701">
      <w:pPr>
        <w:numPr>
          <w:ilvl w:val="0"/>
          <w:numId w:val="21"/>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Full board accommodation for all candidates</w:t>
      </w:r>
    </w:p>
    <w:p w:rsidR="00692701" w:rsidRPr="00692701" w:rsidRDefault="00692701" w:rsidP="00692701">
      <w:pPr>
        <w:numPr>
          <w:ilvl w:val="0"/>
          <w:numId w:val="21"/>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Travel costs for all candidates</w:t>
      </w:r>
    </w:p>
    <w:p w:rsidR="00692701" w:rsidRPr="00692701" w:rsidRDefault="00692701" w:rsidP="00692701">
      <w:pPr>
        <w:ind w:left="360"/>
        <w:jc w:val="both"/>
        <w:rPr>
          <w:rFonts w:ascii="Arial" w:eastAsia="MS Mincho" w:hAnsi="Arial" w:cs="Arial"/>
          <w:color w:val="000000"/>
          <w:sz w:val="22"/>
          <w:szCs w:val="22"/>
          <w:lang w:val="en-GB" w:eastAsia="ja-JP"/>
        </w:rPr>
      </w:pPr>
    </w:p>
    <w:p w:rsidR="00692701" w:rsidRPr="00692701" w:rsidRDefault="00692701" w:rsidP="00692701">
      <w:pPr>
        <w:keepNext/>
        <w:tabs>
          <w:tab w:val="num" w:pos="432"/>
        </w:tabs>
        <w:spacing w:before="240" w:after="60"/>
        <w:ind w:left="432" w:hanging="432"/>
        <w:jc w:val="both"/>
        <w:outlineLvl w:val="0"/>
        <w:rPr>
          <w:rFonts w:ascii="Arial" w:eastAsia="MS Mincho" w:hAnsi="Arial" w:cs="Arial"/>
          <w:b/>
          <w:bCs/>
          <w:caps/>
          <w:kern w:val="32"/>
          <w:sz w:val="22"/>
          <w:szCs w:val="22"/>
          <w:lang w:val="en-GB" w:eastAsia="ja-JP"/>
        </w:rPr>
      </w:pPr>
      <w:r w:rsidRPr="00692701">
        <w:rPr>
          <w:rFonts w:ascii="Arial" w:eastAsia="MS Mincho" w:hAnsi="Arial" w:cs="Arial"/>
          <w:b/>
          <w:bCs/>
          <w:caps/>
          <w:kern w:val="32"/>
          <w:sz w:val="22"/>
          <w:szCs w:val="22"/>
          <w:lang w:val="de-DE" w:eastAsia="ja-JP"/>
        </w:rPr>
        <w:t>Project Organisation/Management</w:t>
      </w:r>
    </w:p>
    <w:p w:rsidR="00692701" w:rsidRPr="00692701" w:rsidRDefault="00692701" w:rsidP="00692701">
      <w:pPr>
        <w:keepNext/>
        <w:numPr>
          <w:ilvl w:val="1"/>
          <w:numId w:val="0"/>
        </w:numPr>
        <w:tabs>
          <w:tab w:val="num" w:pos="576"/>
        </w:tabs>
        <w:spacing w:before="240" w:after="60"/>
        <w:ind w:left="576" w:hanging="576"/>
        <w:jc w:val="both"/>
        <w:outlineLvl w:val="1"/>
        <w:rPr>
          <w:rFonts w:ascii="Arial" w:eastAsia="MS Mincho" w:hAnsi="Arial" w:cs="Arial"/>
          <w:b/>
          <w:bCs/>
          <w:iCs/>
          <w:sz w:val="22"/>
          <w:szCs w:val="22"/>
          <w:lang w:val="en-GB" w:eastAsia="ja-JP"/>
        </w:rPr>
      </w:pPr>
      <w:r w:rsidRPr="00692701">
        <w:rPr>
          <w:rFonts w:ascii="Arial" w:eastAsia="MS Mincho" w:hAnsi="Arial" w:cs="Arial"/>
          <w:b/>
          <w:bCs/>
          <w:iCs/>
          <w:sz w:val="22"/>
          <w:szCs w:val="22"/>
          <w:lang w:val="en-GB" w:eastAsia="ja-JP"/>
        </w:rPr>
        <w:t>Expert Profile Required</w:t>
      </w:r>
    </w:p>
    <w:p w:rsidR="00692701" w:rsidRPr="00692701" w:rsidRDefault="00692701" w:rsidP="00692701">
      <w:pPr>
        <w:keepNext/>
        <w:keepLines/>
        <w:jc w:val="both"/>
        <w:rPr>
          <w:rFonts w:ascii="Arial" w:eastAsia="MS Mincho" w:hAnsi="Arial" w:cs="Arial"/>
          <w:i/>
          <w:sz w:val="22"/>
          <w:szCs w:val="22"/>
          <w:lang w:val="en-GB" w:eastAsia="ja-JP"/>
        </w:rPr>
      </w:pPr>
    </w:p>
    <w:p w:rsidR="00692701" w:rsidRPr="00692701" w:rsidRDefault="00692701" w:rsidP="00692701">
      <w:pPr>
        <w:keepNext/>
        <w:keepLines/>
        <w:jc w:val="both"/>
        <w:rPr>
          <w:rFonts w:ascii="Arial" w:eastAsia="MS Mincho" w:hAnsi="Arial" w:cs="Arial"/>
          <w:i/>
          <w:sz w:val="22"/>
          <w:szCs w:val="22"/>
          <w:lang w:val="de-DE" w:eastAsia="ja-JP"/>
        </w:rPr>
      </w:pPr>
      <w:r w:rsidRPr="00692701">
        <w:rPr>
          <w:rFonts w:ascii="Arial" w:eastAsia="MS Mincho" w:hAnsi="Arial" w:cs="Arial"/>
          <w:sz w:val="22"/>
          <w:szCs w:val="22"/>
          <w:lang w:val="de-DE" w:eastAsia="ja-JP"/>
        </w:rPr>
        <w:t>The CV of the proposed Trainer(s) must clearly demonstrate relevant qualifications and skills, a proven track record of experience in application of the ISO/IEC 17025 standard, experience gained as a lead or technical assessor, an understanding of the roles of inspection, testing, certification and accreditation within the SQAM environment of SADC and, in particular recognized training experience based on ISO/IEC 17025.</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keepNext/>
        <w:numPr>
          <w:ilvl w:val="1"/>
          <w:numId w:val="0"/>
        </w:numPr>
        <w:tabs>
          <w:tab w:val="num" w:pos="576"/>
        </w:tabs>
        <w:spacing w:before="240" w:after="60"/>
        <w:ind w:left="576" w:hanging="576"/>
        <w:jc w:val="both"/>
        <w:outlineLvl w:val="1"/>
        <w:rPr>
          <w:rFonts w:ascii="Arial" w:eastAsia="MS Mincho" w:hAnsi="Arial" w:cs="Arial"/>
          <w:b/>
          <w:bCs/>
          <w:iCs/>
          <w:sz w:val="22"/>
          <w:szCs w:val="22"/>
          <w:lang w:val="de-DE" w:eastAsia="ja-JP"/>
        </w:rPr>
      </w:pPr>
      <w:r w:rsidRPr="00692701">
        <w:rPr>
          <w:rFonts w:ascii="Arial" w:eastAsia="MS Mincho" w:hAnsi="Arial" w:cs="Arial"/>
          <w:b/>
          <w:bCs/>
          <w:iCs/>
          <w:sz w:val="22"/>
          <w:szCs w:val="22"/>
          <w:lang w:val="de-DE" w:eastAsia="ja-JP"/>
        </w:rPr>
        <w:t>Location and Duration</w:t>
      </w:r>
    </w:p>
    <w:p w:rsidR="00692701" w:rsidRPr="00692701" w:rsidRDefault="00692701" w:rsidP="00692701">
      <w:pPr>
        <w:keepNext/>
        <w:keepLines/>
        <w:jc w:val="both"/>
        <w:rPr>
          <w:rFonts w:ascii="Arial" w:eastAsia="MS Mincho" w:hAnsi="Arial" w:cs="Arial"/>
          <w:sz w:val="22"/>
          <w:szCs w:val="22"/>
          <w:lang w:val="de-DE"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training will take place in Gaborone, Botswana at a venue to be determined by the SADC Secretariat</w:t>
      </w:r>
    </w:p>
    <w:p w:rsidR="00692701" w:rsidRDefault="00692701" w:rsidP="00692701">
      <w:pPr>
        <w:ind w:left="3060" w:hanging="3060"/>
        <w:jc w:val="both"/>
        <w:rPr>
          <w:rFonts w:ascii="Arial" w:eastAsia="MS Mincho" w:hAnsi="Arial" w:cs="Arial"/>
          <w:sz w:val="22"/>
          <w:szCs w:val="22"/>
          <w:lang w:val="en-GB" w:eastAsia="ja-JP"/>
        </w:rPr>
      </w:pPr>
    </w:p>
    <w:p w:rsidR="002343E9" w:rsidRPr="002343E9" w:rsidRDefault="002343E9" w:rsidP="00692701">
      <w:pPr>
        <w:ind w:left="3060" w:hanging="3060"/>
        <w:jc w:val="both"/>
        <w:rPr>
          <w:rFonts w:ascii="Arial" w:eastAsia="MS Mincho" w:hAnsi="Arial" w:cs="Arial"/>
          <w:b/>
          <w:sz w:val="22"/>
          <w:szCs w:val="22"/>
          <w:lang w:val="en-GB" w:eastAsia="ja-JP"/>
        </w:rPr>
      </w:pPr>
      <w:r>
        <w:rPr>
          <w:rFonts w:ascii="Arial" w:eastAsia="MS Mincho" w:hAnsi="Arial" w:cs="Arial"/>
          <w:sz w:val="22"/>
          <w:szCs w:val="22"/>
          <w:lang w:val="en-GB" w:eastAsia="ja-JP"/>
        </w:rPr>
        <w:t xml:space="preserve">The expected dates for the training are </w:t>
      </w:r>
      <w:r w:rsidRPr="002343E9">
        <w:rPr>
          <w:rFonts w:ascii="Arial" w:eastAsia="MS Mincho" w:hAnsi="Arial" w:cs="Arial"/>
          <w:b/>
          <w:sz w:val="22"/>
          <w:szCs w:val="22"/>
          <w:lang w:val="en-GB" w:eastAsia="ja-JP"/>
        </w:rPr>
        <w:t>28</w:t>
      </w:r>
      <w:r w:rsidRPr="002343E9">
        <w:rPr>
          <w:rFonts w:ascii="Arial" w:eastAsia="MS Mincho" w:hAnsi="Arial" w:cs="Arial"/>
          <w:b/>
          <w:sz w:val="22"/>
          <w:szCs w:val="22"/>
          <w:vertAlign w:val="superscript"/>
          <w:lang w:val="en-GB" w:eastAsia="ja-JP"/>
        </w:rPr>
        <w:t>th</w:t>
      </w:r>
      <w:r w:rsidRPr="002343E9">
        <w:rPr>
          <w:rFonts w:ascii="Arial" w:eastAsia="MS Mincho" w:hAnsi="Arial" w:cs="Arial"/>
          <w:b/>
          <w:sz w:val="22"/>
          <w:szCs w:val="22"/>
          <w:lang w:val="en-GB" w:eastAsia="ja-JP"/>
        </w:rPr>
        <w:t xml:space="preserve"> July to 1</w:t>
      </w:r>
      <w:r w:rsidRPr="002343E9">
        <w:rPr>
          <w:rFonts w:ascii="Arial" w:eastAsia="MS Mincho" w:hAnsi="Arial" w:cs="Arial"/>
          <w:b/>
          <w:sz w:val="22"/>
          <w:szCs w:val="22"/>
          <w:vertAlign w:val="superscript"/>
          <w:lang w:val="en-GB" w:eastAsia="ja-JP"/>
        </w:rPr>
        <w:t>st</w:t>
      </w:r>
      <w:r w:rsidRPr="002343E9">
        <w:rPr>
          <w:rFonts w:ascii="Arial" w:eastAsia="MS Mincho" w:hAnsi="Arial" w:cs="Arial"/>
          <w:b/>
          <w:sz w:val="22"/>
          <w:szCs w:val="22"/>
          <w:lang w:val="en-GB" w:eastAsia="ja-JP"/>
        </w:rPr>
        <w:t xml:space="preserve"> August 2014.</w:t>
      </w:r>
    </w:p>
    <w:p w:rsidR="002343E9" w:rsidRPr="00692701" w:rsidRDefault="002343E9" w:rsidP="00692701">
      <w:pPr>
        <w:ind w:left="3060" w:hanging="3060"/>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The Trainer will be expected to arrive in Gaborone on the day before the commencement of the training.  Arrangements can be made with SADC Secretariat to take delivery of the prepared training materials for each candidate ahead of the commencement of the training.</w:t>
      </w:r>
    </w:p>
    <w:p w:rsidR="00692701" w:rsidRDefault="00692701" w:rsidP="00692701">
      <w:pPr>
        <w:ind w:left="3060" w:hanging="3060"/>
        <w:jc w:val="both"/>
        <w:rPr>
          <w:rFonts w:ascii="Arial" w:eastAsia="MS Mincho" w:hAnsi="Arial" w:cs="Arial"/>
          <w:sz w:val="22"/>
          <w:szCs w:val="22"/>
          <w:lang w:val="en-GB" w:eastAsia="ja-JP"/>
        </w:rPr>
      </w:pPr>
    </w:p>
    <w:p w:rsidR="002343E9" w:rsidRPr="002343E9" w:rsidRDefault="002343E9" w:rsidP="00692701">
      <w:pPr>
        <w:ind w:left="3060" w:hanging="3060"/>
        <w:jc w:val="both"/>
        <w:rPr>
          <w:rFonts w:ascii="Arial" w:eastAsia="MS Mincho" w:hAnsi="Arial" w:cs="Arial"/>
          <w:b/>
          <w:sz w:val="22"/>
          <w:szCs w:val="22"/>
          <w:u w:val="single"/>
          <w:lang w:val="en-GB" w:eastAsia="ja-JP"/>
        </w:rPr>
      </w:pPr>
      <w:r w:rsidRPr="002343E9">
        <w:rPr>
          <w:rFonts w:ascii="Arial" w:eastAsia="MS Mincho" w:hAnsi="Arial" w:cs="Arial"/>
          <w:b/>
          <w:sz w:val="22"/>
          <w:szCs w:val="22"/>
          <w:u w:val="single"/>
          <w:lang w:val="en-GB" w:eastAsia="ja-JP"/>
        </w:rPr>
        <w:t>Provisional Dates</w:t>
      </w:r>
    </w:p>
    <w:p w:rsidR="002343E9" w:rsidRPr="00692701" w:rsidRDefault="002343E9" w:rsidP="00692701">
      <w:pPr>
        <w:ind w:left="3060" w:hanging="3060"/>
        <w:jc w:val="both"/>
        <w:rPr>
          <w:rFonts w:ascii="Arial" w:eastAsia="MS Mincho" w:hAnsi="Arial" w:cs="Arial"/>
          <w:sz w:val="22"/>
          <w:szCs w:val="22"/>
          <w:lang w:val="en-GB" w:eastAsia="ja-JP"/>
        </w:rPr>
      </w:pPr>
    </w:p>
    <w:p w:rsidR="00692701" w:rsidRPr="00692701" w:rsidRDefault="00692701" w:rsidP="00692701">
      <w:pPr>
        <w:ind w:left="3060" w:hanging="3060"/>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Arrival of Trainer(s):</w:t>
      </w:r>
      <w:r w:rsidRPr="00692701">
        <w:rPr>
          <w:rFonts w:ascii="Arial" w:eastAsia="MS Mincho" w:hAnsi="Arial" w:cs="Arial"/>
          <w:sz w:val="22"/>
          <w:szCs w:val="22"/>
          <w:lang w:val="en-GB" w:eastAsia="ja-JP"/>
        </w:rPr>
        <w:tab/>
      </w:r>
      <w:r w:rsidR="002343E9" w:rsidRPr="002343E9">
        <w:rPr>
          <w:rFonts w:ascii="Arial" w:eastAsia="MS Mincho" w:hAnsi="Arial" w:cs="Arial"/>
          <w:sz w:val="22"/>
          <w:szCs w:val="22"/>
          <w:lang w:val="en-GB" w:eastAsia="ja-JP"/>
        </w:rPr>
        <w:t>27</w:t>
      </w:r>
      <w:r w:rsidR="002343E9" w:rsidRPr="002343E9">
        <w:rPr>
          <w:rFonts w:ascii="Arial" w:eastAsia="MS Mincho" w:hAnsi="Arial" w:cs="Arial"/>
          <w:sz w:val="22"/>
          <w:szCs w:val="22"/>
          <w:vertAlign w:val="superscript"/>
          <w:lang w:val="en-GB" w:eastAsia="ja-JP"/>
        </w:rPr>
        <w:t>th</w:t>
      </w:r>
      <w:r w:rsidR="002343E9" w:rsidRPr="002343E9">
        <w:rPr>
          <w:rFonts w:ascii="Arial" w:eastAsia="MS Mincho" w:hAnsi="Arial" w:cs="Arial"/>
          <w:sz w:val="22"/>
          <w:szCs w:val="22"/>
          <w:lang w:val="en-GB" w:eastAsia="ja-JP"/>
        </w:rPr>
        <w:t xml:space="preserve"> July 2014</w:t>
      </w:r>
    </w:p>
    <w:p w:rsidR="00692701" w:rsidRPr="00692701" w:rsidRDefault="00692701" w:rsidP="00692701">
      <w:pPr>
        <w:ind w:left="3060" w:hanging="3060"/>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Starting date for training:</w:t>
      </w:r>
      <w:r w:rsidRPr="00692701">
        <w:rPr>
          <w:rFonts w:ascii="Arial" w:eastAsia="MS Mincho" w:hAnsi="Arial" w:cs="Arial"/>
          <w:sz w:val="22"/>
          <w:szCs w:val="22"/>
          <w:lang w:val="en-GB" w:eastAsia="ja-JP"/>
        </w:rPr>
        <w:tab/>
      </w:r>
      <w:r w:rsidR="002343E9">
        <w:rPr>
          <w:rFonts w:ascii="Arial" w:eastAsia="MS Mincho" w:hAnsi="Arial" w:cs="Arial"/>
          <w:sz w:val="22"/>
          <w:szCs w:val="22"/>
          <w:lang w:val="en-GB" w:eastAsia="ja-JP"/>
        </w:rPr>
        <w:t>28th July 2014</w:t>
      </w:r>
    </w:p>
    <w:p w:rsidR="00692701" w:rsidRPr="00692701" w:rsidRDefault="00692701" w:rsidP="00692701">
      <w:pPr>
        <w:ind w:left="3060" w:hanging="3060"/>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Finishing date for training:</w:t>
      </w:r>
      <w:r w:rsidRPr="00692701">
        <w:rPr>
          <w:rFonts w:ascii="Arial" w:eastAsia="MS Mincho" w:hAnsi="Arial" w:cs="Arial"/>
          <w:sz w:val="22"/>
          <w:szCs w:val="22"/>
          <w:lang w:val="en-GB" w:eastAsia="ja-JP"/>
        </w:rPr>
        <w:tab/>
      </w:r>
      <w:r w:rsidR="002343E9">
        <w:rPr>
          <w:rFonts w:ascii="Arial" w:eastAsia="MS Mincho" w:hAnsi="Arial" w:cs="Arial"/>
          <w:sz w:val="22"/>
          <w:szCs w:val="22"/>
          <w:lang w:val="en-GB" w:eastAsia="ja-JP"/>
        </w:rPr>
        <w:t>1</w:t>
      </w:r>
      <w:r w:rsidR="002343E9" w:rsidRPr="002343E9">
        <w:rPr>
          <w:rFonts w:ascii="Arial" w:eastAsia="MS Mincho" w:hAnsi="Arial" w:cs="Arial"/>
          <w:sz w:val="22"/>
          <w:szCs w:val="22"/>
          <w:vertAlign w:val="superscript"/>
          <w:lang w:val="en-GB" w:eastAsia="ja-JP"/>
        </w:rPr>
        <w:t>st</w:t>
      </w:r>
      <w:r w:rsidR="002343E9">
        <w:rPr>
          <w:rFonts w:ascii="Arial" w:eastAsia="MS Mincho" w:hAnsi="Arial" w:cs="Arial"/>
          <w:sz w:val="22"/>
          <w:szCs w:val="22"/>
          <w:lang w:val="en-GB" w:eastAsia="ja-JP"/>
        </w:rPr>
        <w:t xml:space="preserve"> August 2014</w:t>
      </w:r>
      <w:r w:rsidR="002343E9" w:rsidRPr="00692701">
        <w:rPr>
          <w:rFonts w:ascii="Arial" w:eastAsia="MS Mincho" w:hAnsi="Arial" w:cs="Arial"/>
          <w:sz w:val="22"/>
          <w:szCs w:val="22"/>
          <w:lang w:val="en-GB" w:eastAsia="ja-JP"/>
        </w:rPr>
        <w:t xml:space="preserve"> </w:t>
      </w:r>
      <w:r w:rsidRPr="00692701">
        <w:rPr>
          <w:rFonts w:ascii="Arial" w:eastAsia="MS Mincho" w:hAnsi="Arial" w:cs="Arial"/>
          <w:sz w:val="22"/>
          <w:szCs w:val="22"/>
          <w:lang w:val="en-GB" w:eastAsia="ja-JP"/>
        </w:rPr>
        <w:t xml:space="preserve">(this will depend on the length of the training </w:t>
      </w:r>
      <w:bookmarkStart w:id="1" w:name="_GoBack"/>
      <w:bookmarkEnd w:id="1"/>
      <w:r w:rsidRPr="00692701">
        <w:rPr>
          <w:rFonts w:ascii="Arial" w:eastAsia="MS Mincho" w:hAnsi="Arial" w:cs="Arial"/>
          <w:sz w:val="22"/>
          <w:szCs w:val="22"/>
          <w:lang w:val="en-GB" w:eastAsia="ja-JP"/>
        </w:rPr>
        <w:t>course offered by the Bidder)</w:t>
      </w:r>
    </w:p>
    <w:p w:rsidR="00692701" w:rsidRPr="00692701" w:rsidRDefault="00692701" w:rsidP="00692701">
      <w:pPr>
        <w:ind w:left="3060" w:hanging="3060"/>
        <w:jc w:val="both"/>
        <w:rPr>
          <w:rFonts w:ascii="Arial" w:eastAsia="MS Mincho" w:hAnsi="Arial" w:cs="Arial"/>
          <w:sz w:val="22"/>
          <w:szCs w:val="22"/>
          <w:lang w:val="en-GB" w:eastAsia="ja-JP"/>
        </w:rPr>
      </w:pPr>
    </w:p>
    <w:p w:rsidR="00692701" w:rsidRPr="00692701" w:rsidRDefault="00692701" w:rsidP="00692701">
      <w:pPr>
        <w:ind w:left="3060" w:hanging="3060"/>
        <w:jc w:val="both"/>
        <w:rPr>
          <w:rFonts w:ascii="Arial" w:eastAsia="MS Mincho" w:hAnsi="Arial" w:cs="Arial"/>
          <w:sz w:val="22"/>
          <w:szCs w:val="22"/>
          <w:lang w:val="en-GB" w:eastAsia="ja-JP"/>
        </w:rPr>
      </w:pPr>
    </w:p>
    <w:p w:rsidR="00692701" w:rsidRPr="00692701" w:rsidRDefault="00692701" w:rsidP="00692701">
      <w:pPr>
        <w:keepNext/>
        <w:tabs>
          <w:tab w:val="num" w:pos="432"/>
        </w:tabs>
        <w:spacing w:before="240" w:after="60"/>
        <w:ind w:left="432" w:hanging="432"/>
        <w:jc w:val="both"/>
        <w:outlineLvl w:val="0"/>
        <w:rPr>
          <w:rFonts w:ascii="Arial" w:eastAsia="MS Mincho" w:hAnsi="Arial" w:cs="Arial"/>
          <w:b/>
          <w:bCs/>
          <w:caps/>
          <w:kern w:val="32"/>
          <w:sz w:val="22"/>
          <w:szCs w:val="22"/>
          <w:lang w:val="de-DE" w:eastAsia="ja-JP"/>
        </w:rPr>
      </w:pPr>
      <w:r w:rsidRPr="00692701">
        <w:rPr>
          <w:rFonts w:ascii="Arial" w:eastAsia="MS Mincho" w:hAnsi="Arial" w:cs="Arial"/>
          <w:b/>
          <w:bCs/>
          <w:caps/>
          <w:kern w:val="32"/>
          <w:sz w:val="22"/>
          <w:szCs w:val="22"/>
          <w:lang w:val="de-DE" w:eastAsia="ja-JP"/>
        </w:rPr>
        <w:t>Reporting</w:t>
      </w:r>
    </w:p>
    <w:p w:rsidR="00692701" w:rsidRPr="00692701" w:rsidRDefault="00692701" w:rsidP="00692701">
      <w:pPr>
        <w:keepNext/>
        <w:keepLines/>
        <w:jc w:val="both"/>
        <w:rPr>
          <w:rFonts w:ascii="Arial" w:eastAsia="MS Mincho" w:hAnsi="Arial" w:cs="Arial"/>
          <w:sz w:val="22"/>
          <w:szCs w:val="22"/>
          <w:lang w:val="de-DE" w:eastAsia="ja-JP"/>
        </w:rPr>
      </w:pPr>
      <w:r w:rsidRPr="00692701">
        <w:rPr>
          <w:rFonts w:ascii="Arial" w:eastAsia="MS Mincho" w:hAnsi="Arial" w:cs="Arial"/>
          <w:sz w:val="22"/>
          <w:szCs w:val="22"/>
          <w:lang w:val="de-DE" w:eastAsia="ja-JP"/>
        </w:rPr>
        <w:t>A Report will be required within five (5) working days of completion of the training and the following shall be submitted:</w:t>
      </w:r>
    </w:p>
    <w:p w:rsidR="00692701" w:rsidRPr="00692701" w:rsidRDefault="00692701" w:rsidP="00692701">
      <w:pPr>
        <w:keepNext/>
        <w:keepLines/>
        <w:jc w:val="both"/>
        <w:rPr>
          <w:rFonts w:ascii="Arial" w:eastAsia="MS Mincho" w:hAnsi="Arial" w:cs="Arial"/>
          <w:sz w:val="22"/>
          <w:szCs w:val="22"/>
          <w:lang w:val="de-DE" w:eastAsia="ja-JP"/>
        </w:rPr>
      </w:pPr>
    </w:p>
    <w:p w:rsidR="00692701" w:rsidRPr="00692701" w:rsidRDefault="00692701" w:rsidP="00692701">
      <w:pPr>
        <w:numPr>
          <w:ilvl w:val="0"/>
          <w:numId w:val="20"/>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Assessment results of all the candidates following an examination at the end of the training;</w:t>
      </w:r>
    </w:p>
    <w:p w:rsidR="00692701" w:rsidRPr="00692701" w:rsidRDefault="00692701" w:rsidP="00692701">
      <w:pPr>
        <w:numPr>
          <w:ilvl w:val="0"/>
          <w:numId w:val="20"/>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 xml:space="preserve">An interpretation of the completed course evaluation forms completed by participants at the end of the course; and </w:t>
      </w:r>
    </w:p>
    <w:p w:rsidR="00692701" w:rsidRPr="00692701" w:rsidRDefault="00692701" w:rsidP="00692701">
      <w:pPr>
        <w:numPr>
          <w:ilvl w:val="0"/>
          <w:numId w:val="20"/>
        </w:num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A file containing the training material presented to the candidates.</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keepNext/>
        <w:tabs>
          <w:tab w:val="num" w:pos="432"/>
        </w:tabs>
        <w:spacing w:before="240" w:after="60"/>
        <w:ind w:left="432" w:hanging="432"/>
        <w:outlineLvl w:val="0"/>
        <w:rPr>
          <w:rFonts w:ascii="Arial" w:eastAsia="MS Mincho" w:hAnsi="Arial" w:cs="Arial"/>
          <w:b/>
          <w:bCs/>
          <w:caps/>
          <w:kern w:val="32"/>
          <w:sz w:val="22"/>
          <w:szCs w:val="22"/>
          <w:lang w:val="en-GB" w:eastAsia="ja-JP"/>
        </w:rPr>
      </w:pPr>
      <w:r w:rsidRPr="00692701">
        <w:rPr>
          <w:rFonts w:ascii="Arial" w:eastAsia="MS Mincho" w:hAnsi="Arial" w:cs="Arial"/>
          <w:b/>
          <w:bCs/>
          <w:caps/>
          <w:kern w:val="32"/>
          <w:sz w:val="22"/>
          <w:szCs w:val="22"/>
          <w:lang w:val="en-GB" w:eastAsia="ja-JP"/>
        </w:rPr>
        <w:t>Quotation submission procedure</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 xml:space="preserve">Interested firms must submit detailed quotations including the Curriculum Vitae of the Trainer(s) to SADC Secretariat at the address given below. </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lastRenderedPageBreak/>
        <w:t>The quotation must specifically include the following:</w:t>
      </w:r>
    </w:p>
    <w:p w:rsidR="00692701" w:rsidRPr="00692701" w:rsidRDefault="00692701" w:rsidP="00692701">
      <w:pPr>
        <w:jc w:val="both"/>
        <w:rPr>
          <w:rFonts w:ascii="Arial" w:eastAsia="MS Mincho" w:hAnsi="Arial" w:cs="Arial"/>
          <w:sz w:val="22"/>
          <w:szCs w:val="22"/>
          <w:lang w:eastAsia="ja-JP"/>
        </w:rPr>
      </w:pP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An all-inclusive fee on a per head basis for training of 25 candidates on Lead and Technical Assessing Technical Techniques based on ISO/IEC 17025:2005, taking account of the facilities/costs to be met by the SADC Secretariat.</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Full details of all training materials to be provided, including a timetable for the course and a summary of the course content;</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A copy of the CV for the trainer(s)</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 xml:space="preserve">A description of the room lay-out and requirements such as flip-charts, projector </w:t>
      </w:r>
      <w:proofErr w:type="spellStart"/>
      <w:r w:rsidRPr="00692701">
        <w:rPr>
          <w:rFonts w:ascii="Arial" w:eastAsia="MS Mincho" w:hAnsi="Arial" w:cs="Arial"/>
          <w:sz w:val="22"/>
          <w:szCs w:val="22"/>
          <w:lang w:eastAsia="ja-JP"/>
        </w:rPr>
        <w:t>etc</w:t>
      </w:r>
      <w:proofErr w:type="spellEnd"/>
      <w:r w:rsidRPr="00692701">
        <w:rPr>
          <w:rFonts w:ascii="Arial" w:eastAsia="MS Mincho" w:hAnsi="Arial" w:cs="Arial"/>
          <w:sz w:val="22"/>
          <w:szCs w:val="22"/>
          <w:lang w:eastAsia="ja-JP"/>
        </w:rPr>
        <w:t>;</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Presentation of the course in Gaborone, Botswana on the given days;</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Preparation and supply of all course materials for each of the candidates;</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The examination;</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An end of  training report;</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Certificates for those that pass the course. The certificates must contain the statement:  “This training was made possible with funding from the EU funded SADC Regional Economic Integration Support (REIS) Programme”</w:t>
      </w:r>
      <w:r w:rsidRPr="00692701">
        <w:rPr>
          <w:rFonts w:ascii="Arial" w:eastAsia="MS Mincho" w:hAnsi="Arial" w:cs="Arial"/>
          <w:i/>
          <w:sz w:val="22"/>
          <w:szCs w:val="22"/>
          <w:lang w:eastAsia="ja-JP"/>
        </w:rPr>
        <w:t xml:space="preserve"> </w:t>
      </w:r>
      <w:r w:rsidRPr="00692701">
        <w:rPr>
          <w:rFonts w:ascii="Arial" w:eastAsia="MS Mincho" w:hAnsi="Arial" w:cs="Arial"/>
          <w:sz w:val="22"/>
          <w:szCs w:val="22"/>
          <w:lang w:eastAsia="ja-JP"/>
        </w:rPr>
        <w:t>and must bear the SADC and EU logos.</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 xml:space="preserve">A certificate of attendance for those who do not pass the course but </w:t>
      </w:r>
      <w:proofErr w:type="gramStart"/>
      <w:r w:rsidRPr="00692701">
        <w:rPr>
          <w:rFonts w:ascii="Arial" w:eastAsia="MS Mincho" w:hAnsi="Arial" w:cs="Arial"/>
          <w:sz w:val="22"/>
          <w:szCs w:val="22"/>
          <w:lang w:eastAsia="ja-JP"/>
        </w:rPr>
        <w:t>who</w:t>
      </w:r>
      <w:proofErr w:type="gramEnd"/>
      <w:r w:rsidRPr="00692701">
        <w:rPr>
          <w:rFonts w:ascii="Arial" w:eastAsia="MS Mincho" w:hAnsi="Arial" w:cs="Arial"/>
          <w:sz w:val="22"/>
          <w:szCs w:val="22"/>
          <w:lang w:eastAsia="ja-JP"/>
        </w:rPr>
        <w:t xml:space="preserve"> fully participated for the full duration of the course.</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The terms of payment.</w:t>
      </w:r>
    </w:p>
    <w:p w:rsidR="00692701" w:rsidRPr="00692701" w:rsidRDefault="00692701" w:rsidP="00692701">
      <w:pPr>
        <w:numPr>
          <w:ilvl w:val="0"/>
          <w:numId w:val="23"/>
        </w:numPr>
        <w:jc w:val="both"/>
        <w:rPr>
          <w:rFonts w:ascii="Arial" w:eastAsia="MS Mincho" w:hAnsi="Arial" w:cs="Arial"/>
          <w:sz w:val="22"/>
          <w:szCs w:val="22"/>
          <w:lang w:eastAsia="ja-JP"/>
        </w:rPr>
      </w:pPr>
      <w:r w:rsidRPr="00692701">
        <w:rPr>
          <w:rFonts w:ascii="Arial" w:eastAsia="MS Mincho" w:hAnsi="Arial" w:cs="Arial"/>
          <w:sz w:val="22"/>
          <w:szCs w:val="22"/>
          <w:lang w:eastAsia="ja-JP"/>
        </w:rPr>
        <w:t>Any other information relevant to the training event.</w:t>
      </w: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r w:rsidRPr="00692701">
        <w:rPr>
          <w:rFonts w:ascii="Arial" w:eastAsia="MS Mincho" w:hAnsi="Arial" w:cs="Arial"/>
          <w:sz w:val="22"/>
          <w:szCs w:val="22"/>
          <w:lang w:val="en-GB" w:eastAsia="ja-JP"/>
        </w:rPr>
        <w:t>No other costs other than the per-head fee will be covered under this contract. All costs related to the provision of the training (including the costs of the trainers) must be included in the per head fee.</w:t>
      </w:r>
    </w:p>
    <w:p w:rsidR="00692701" w:rsidRDefault="00692701" w:rsidP="00692701">
      <w:pPr>
        <w:jc w:val="both"/>
        <w:rPr>
          <w:rFonts w:ascii="Arial" w:eastAsia="MS Mincho" w:hAnsi="Arial" w:cs="Arial"/>
          <w:sz w:val="22"/>
          <w:szCs w:val="22"/>
          <w:lang w:val="en-GB" w:eastAsia="ja-JP"/>
        </w:rPr>
        <w:sectPr w:rsidR="00692701" w:rsidSect="00801DA8">
          <w:headerReference w:type="default" r:id="rId12"/>
          <w:pgSz w:w="12240" w:h="15840" w:code="1"/>
          <w:pgMar w:top="821" w:right="1584" w:bottom="1584" w:left="1440" w:header="288" w:footer="1296" w:gutter="0"/>
          <w:cols w:space="720"/>
          <w:docGrid w:linePitch="360"/>
        </w:sectPr>
      </w:pPr>
    </w:p>
    <w:p w:rsidR="00692701" w:rsidRPr="00692701" w:rsidRDefault="00692701" w:rsidP="00692701">
      <w:pPr>
        <w:jc w:val="both"/>
        <w:rPr>
          <w:rFonts w:ascii="Arial" w:eastAsia="MS Mincho" w:hAnsi="Arial" w:cs="Arial"/>
          <w:sz w:val="22"/>
          <w:szCs w:val="22"/>
          <w:lang w:val="en-GB" w:eastAsia="ja-JP"/>
        </w:rPr>
      </w:pPr>
    </w:p>
    <w:p w:rsidR="00692701" w:rsidRPr="00692701" w:rsidRDefault="00692701" w:rsidP="00692701">
      <w:pPr>
        <w:jc w:val="both"/>
        <w:rPr>
          <w:rFonts w:ascii="Arial" w:eastAsia="MS Mincho" w:hAnsi="Arial" w:cs="Arial"/>
          <w:sz w:val="22"/>
          <w:szCs w:val="22"/>
          <w:lang w:val="en-GB" w:eastAsia="ja-JP"/>
        </w:rPr>
      </w:pPr>
    </w:p>
    <w:p w:rsidR="00692701" w:rsidRDefault="00692701" w:rsidP="00D5407A">
      <w:pPr>
        <w:rPr>
          <w:rFonts w:ascii="Palatino Linotype" w:hAnsi="Palatino Linotype" w:cs="Arial"/>
          <w:lang w:val="en-GB"/>
        </w:rPr>
      </w:pPr>
    </w:p>
    <w:p w:rsidR="00692701" w:rsidRPr="006F31C9" w:rsidRDefault="00692701" w:rsidP="00D5407A">
      <w:pPr>
        <w:rPr>
          <w:rFonts w:ascii="Palatino Linotype" w:hAnsi="Palatino Linotype" w:cs="Arial"/>
          <w:lang w:val="en-GB"/>
        </w:rPr>
      </w:pPr>
    </w:p>
    <w:p w:rsidR="00887321" w:rsidRPr="007C22F8" w:rsidRDefault="00887321" w:rsidP="00A07B58">
      <w:pPr>
        <w:jc w:val="center"/>
        <w:rPr>
          <w:rFonts w:ascii="Palatino Linotype" w:hAnsi="Palatino Linotype"/>
          <w:b/>
          <w:sz w:val="32"/>
          <w:szCs w:val="32"/>
          <w:u w:val="single"/>
          <w:lang w:val="en-GB"/>
        </w:rPr>
      </w:pPr>
      <w:r w:rsidRPr="007C22F8">
        <w:rPr>
          <w:rFonts w:ascii="Palatino Linotype" w:hAnsi="Palatino Linotype"/>
          <w:b/>
          <w:sz w:val="32"/>
          <w:szCs w:val="32"/>
          <w:u w:val="single"/>
          <w:lang w:val="en-GB"/>
        </w:rPr>
        <w:t xml:space="preserve">ANNEX </w:t>
      </w:r>
      <w:r w:rsidR="000F04DE" w:rsidRPr="007C22F8">
        <w:rPr>
          <w:rFonts w:ascii="Palatino Linotype" w:hAnsi="Palatino Linotype"/>
          <w:b/>
          <w:sz w:val="32"/>
          <w:szCs w:val="32"/>
          <w:u w:val="single"/>
          <w:lang w:val="en-GB"/>
        </w:rPr>
        <w:t>2</w:t>
      </w:r>
      <w:r w:rsidRPr="007C22F8">
        <w:rPr>
          <w:rFonts w:ascii="Palatino Linotype" w:hAnsi="Palatino Linotype"/>
          <w:b/>
          <w:sz w:val="32"/>
          <w:szCs w:val="32"/>
          <w:u w:val="single"/>
          <w:lang w:val="en-GB"/>
        </w:rPr>
        <w:t>. QUOTATION</w:t>
      </w:r>
      <w:r w:rsidR="007B1E48" w:rsidRPr="007C22F8">
        <w:rPr>
          <w:rFonts w:ascii="Palatino Linotype" w:hAnsi="Palatino Linotype"/>
          <w:b/>
          <w:sz w:val="32"/>
          <w:szCs w:val="32"/>
          <w:u w:val="single"/>
          <w:lang w:val="en-GB"/>
        </w:rPr>
        <w:t xml:space="preserve"> FORMAT</w:t>
      </w:r>
    </w:p>
    <w:p w:rsidR="00692701" w:rsidRDefault="00692701" w:rsidP="00692701">
      <w:pPr>
        <w:rPr>
          <w:rFonts w:ascii="Palatino Linotype" w:hAnsi="Palatino Linotype"/>
          <w:b/>
          <w:u w:val="single"/>
          <w:lang w:val="en-GB"/>
        </w:rPr>
      </w:pPr>
    </w:p>
    <w:p w:rsidR="00692701" w:rsidRDefault="00692701" w:rsidP="00692701">
      <w:pPr>
        <w:rPr>
          <w:rFonts w:ascii="Arial" w:hAnsi="Arial" w:cs="Arial"/>
          <w:sz w:val="22"/>
          <w:szCs w:val="22"/>
          <w:lang w:val="en-GB"/>
        </w:rPr>
      </w:pP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The quotation must specifically include the following:</w:t>
      </w:r>
    </w:p>
    <w:p w:rsidR="00692701" w:rsidRPr="00692701" w:rsidRDefault="00692701" w:rsidP="00692701">
      <w:pPr>
        <w:rPr>
          <w:rFonts w:ascii="Arial" w:hAnsi="Arial" w:cs="Arial"/>
          <w:sz w:val="22"/>
          <w:szCs w:val="22"/>
          <w:lang w:val="en-GB"/>
        </w:rPr>
      </w:pPr>
    </w:p>
    <w:p w:rsidR="00692701" w:rsidRPr="00692701" w:rsidRDefault="00692701" w:rsidP="00692701">
      <w:pPr>
        <w:ind w:left="720" w:hanging="720"/>
        <w:rPr>
          <w:rFonts w:ascii="Arial" w:hAnsi="Arial" w:cs="Arial"/>
          <w:sz w:val="22"/>
          <w:szCs w:val="22"/>
          <w:lang w:val="en-GB"/>
        </w:rPr>
      </w:pPr>
      <w:r w:rsidRPr="00692701">
        <w:rPr>
          <w:rFonts w:ascii="Arial" w:hAnsi="Arial" w:cs="Arial"/>
          <w:sz w:val="22"/>
          <w:szCs w:val="22"/>
          <w:lang w:val="en-GB"/>
        </w:rPr>
        <w:t>1.</w:t>
      </w:r>
      <w:r w:rsidRPr="00692701">
        <w:rPr>
          <w:rFonts w:ascii="Arial" w:hAnsi="Arial" w:cs="Arial"/>
          <w:sz w:val="22"/>
          <w:szCs w:val="22"/>
          <w:lang w:val="en-GB"/>
        </w:rPr>
        <w:tab/>
        <w:t>An all-inclusive fee on a per head basis for training of 25 candidates on Lead and Technical Assessing Technical Techniques based on ISO/IEC 17025:2005, taking account of the facilities/costs to be met by the SADC Secretariat.</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2.</w:t>
      </w:r>
      <w:r w:rsidRPr="00692701">
        <w:rPr>
          <w:rFonts w:ascii="Arial" w:hAnsi="Arial" w:cs="Arial"/>
          <w:sz w:val="22"/>
          <w:szCs w:val="22"/>
          <w:lang w:val="en-GB"/>
        </w:rPr>
        <w:tab/>
        <w:t>Full details of all training materials to be provided, including a timetable for the course and a summary of the course content;</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3.</w:t>
      </w:r>
      <w:r w:rsidRPr="00692701">
        <w:rPr>
          <w:rFonts w:ascii="Arial" w:hAnsi="Arial" w:cs="Arial"/>
          <w:sz w:val="22"/>
          <w:szCs w:val="22"/>
          <w:lang w:val="en-GB"/>
        </w:rPr>
        <w:tab/>
        <w:t>A copy of the CV for the trainer(s)</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4.</w:t>
      </w:r>
      <w:r w:rsidRPr="00692701">
        <w:rPr>
          <w:rFonts w:ascii="Arial" w:hAnsi="Arial" w:cs="Arial"/>
          <w:sz w:val="22"/>
          <w:szCs w:val="22"/>
          <w:lang w:val="en-GB"/>
        </w:rPr>
        <w:tab/>
        <w:t xml:space="preserve">A description of the room lay-out and requirements such as flip-charts, projector </w:t>
      </w:r>
      <w:proofErr w:type="spellStart"/>
      <w:r w:rsidRPr="00692701">
        <w:rPr>
          <w:rFonts w:ascii="Arial" w:hAnsi="Arial" w:cs="Arial"/>
          <w:sz w:val="22"/>
          <w:szCs w:val="22"/>
          <w:lang w:val="en-GB"/>
        </w:rPr>
        <w:t>etc</w:t>
      </w:r>
      <w:proofErr w:type="spellEnd"/>
      <w:r w:rsidRPr="00692701">
        <w:rPr>
          <w:rFonts w:ascii="Arial" w:hAnsi="Arial" w:cs="Arial"/>
          <w:sz w:val="22"/>
          <w:szCs w:val="22"/>
          <w:lang w:val="en-GB"/>
        </w:rPr>
        <w:t>;</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5.</w:t>
      </w:r>
      <w:r w:rsidRPr="00692701">
        <w:rPr>
          <w:rFonts w:ascii="Arial" w:hAnsi="Arial" w:cs="Arial"/>
          <w:sz w:val="22"/>
          <w:szCs w:val="22"/>
          <w:lang w:val="en-GB"/>
        </w:rPr>
        <w:tab/>
        <w:t>Presentation of the course in Gaborone, Botswana on the given days;</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6.</w:t>
      </w:r>
      <w:r w:rsidRPr="00692701">
        <w:rPr>
          <w:rFonts w:ascii="Arial" w:hAnsi="Arial" w:cs="Arial"/>
          <w:sz w:val="22"/>
          <w:szCs w:val="22"/>
          <w:lang w:val="en-GB"/>
        </w:rPr>
        <w:tab/>
        <w:t>Preparation and supply of all course materials for each of the candidates;</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7.</w:t>
      </w:r>
      <w:r w:rsidRPr="00692701">
        <w:rPr>
          <w:rFonts w:ascii="Arial" w:hAnsi="Arial" w:cs="Arial"/>
          <w:sz w:val="22"/>
          <w:szCs w:val="22"/>
          <w:lang w:val="en-GB"/>
        </w:rPr>
        <w:tab/>
        <w:t>The examination;</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8.</w:t>
      </w:r>
      <w:r w:rsidRPr="00692701">
        <w:rPr>
          <w:rFonts w:ascii="Arial" w:hAnsi="Arial" w:cs="Arial"/>
          <w:sz w:val="22"/>
          <w:szCs w:val="22"/>
          <w:lang w:val="en-GB"/>
        </w:rPr>
        <w:tab/>
        <w:t xml:space="preserve">An end </w:t>
      </w:r>
      <w:proofErr w:type="gramStart"/>
      <w:r w:rsidRPr="00692701">
        <w:rPr>
          <w:rFonts w:ascii="Arial" w:hAnsi="Arial" w:cs="Arial"/>
          <w:sz w:val="22"/>
          <w:szCs w:val="22"/>
          <w:lang w:val="en-GB"/>
        </w:rPr>
        <w:t>of  training</w:t>
      </w:r>
      <w:proofErr w:type="gramEnd"/>
      <w:r w:rsidRPr="00692701">
        <w:rPr>
          <w:rFonts w:ascii="Arial" w:hAnsi="Arial" w:cs="Arial"/>
          <w:sz w:val="22"/>
          <w:szCs w:val="22"/>
          <w:lang w:val="en-GB"/>
        </w:rPr>
        <w:t xml:space="preserve"> report;</w:t>
      </w:r>
    </w:p>
    <w:p w:rsidR="00692701" w:rsidRPr="00692701" w:rsidRDefault="00692701" w:rsidP="00692701">
      <w:pPr>
        <w:ind w:left="720" w:hanging="720"/>
        <w:rPr>
          <w:rFonts w:ascii="Arial" w:hAnsi="Arial" w:cs="Arial"/>
          <w:sz w:val="22"/>
          <w:szCs w:val="22"/>
          <w:lang w:val="en-GB"/>
        </w:rPr>
      </w:pPr>
      <w:r w:rsidRPr="00692701">
        <w:rPr>
          <w:rFonts w:ascii="Arial" w:hAnsi="Arial" w:cs="Arial"/>
          <w:sz w:val="22"/>
          <w:szCs w:val="22"/>
          <w:lang w:val="en-GB"/>
        </w:rPr>
        <w:t>9.</w:t>
      </w:r>
      <w:r w:rsidRPr="00692701">
        <w:rPr>
          <w:rFonts w:ascii="Arial" w:hAnsi="Arial" w:cs="Arial"/>
          <w:sz w:val="22"/>
          <w:szCs w:val="22"/>
          <w:lang w:val="en-GB"/>
        </w:rPr>
        <w:tab/>
        <w:t>Certificates for those that pass the course. The certificates must contain the statement:  “This training was made possible with funding from the EU funded SADC Regional Economic Integration Support (REIS) Programme” and must bear the SADC and EU logos.</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10.</w:t>
      </w:r>
      <w:r w:rsidRPr="00692701">
        <w:rPr>
          <w:rFonts w:ascii="Arial" w:hAnsi="Arial" w:cs="Arial"/>
          <w:sz w:val="22"/>
          <w:szCs w:val="22"/>
          <w:lang w:val="en-GB"/>
        </w:rPr>
        <w:tab/>
        <w:t xml:space="preserve">A certificate of attendance for those who do not pass the course but </w:t>
      </w:r>
      <w:proofErr w:type="gramStart"/>
      <w:r w:rsidRPr="00692701">
        <w:rPr>
          <w:rFonts w:ascii="Arial" w:hAnsi="Arial" w:cs="Arial"/>
          <w:sz w:val="22"/>
          <w:szCs w:val="22"/>
          <w:lang w:val="en-GB"/>
        </w:rPr>
        <w:t>who</w:t>
      </w:r>
      <w:proofErr w:type="gramEnd"/>
      <w:r w:rsidRPr="00692701">
        <w:rPr>
          <w:rFonts w:ascii="Arial" w:hAnsi="Arial" w:cs="Arial"/>
          <w:sz w:val="22"/>
          <w:szCs w:val="22"/>
          <w:lang w:val="en-GB"/>
        </w:rPr>
        <w:t xml:space="preserve"> fully participated for the full duration of the course.</w:t>
      </w:r>
    </w:p>
    <w:p w:rsidR="00692701" w:rsidRPr="00692701" w:rsidRDefault="00692701" w:rsidP="00692701">
      <w:pPr>
        <w:rPr>
          <w:rFonts w:ascii="Arial" w:hAnsi="Arial" w:cs="Arial"/>
          <w:sz w:val="22"/>
          <w:szCs w:val="22"/>
          <w:lang w:val="en-GB"/>
        </w:rPr>
      </w:pPr>
      <w:r w:rsidRPr="00692701">
        <w:rPr>
          <w:rFonts w:ascii="Arial" w:hAnsi="Arial" w:cs="Arial"/>
          <w:sz w:val="22"/>
          <w:szCs w:val="22"/>
          <w:lang w:val="en-GB"/>
        </w:rPr>
        <w:t>11.</w:t>
      </w:r>
      <w:r w:rsidRPr="00692701">
        <w:rPr>
          <w:rFonts w:ascii="Arial" w:hAnsi="Arial" w:cs="Arial"/>
          <w:sz w:val="22"/>
          <w:szCs w:val="22"/>
          <w:lang w:val="en-GB"/>
        </w:rPr>
        <w:tab/>
        <w:t>The terms of payment.</w:t>
      </w:r>
    </w:p>
    <w:p w:rsidR="00692701" w:rsidRDefault="00692701" w:rsidP="00692701">
      <w:pPr>
        <w:rPr>
          <w:rFonts w:ascii="Palatino Linotype" w:hAnsi="Palatino Linotype"/>
          <w:b/>
          <w:u w:val="single"/>
          <w:lang w:val="en-GB"/>
        </w:rPr>
      </w:pPr>
    </w:p>
    <w:p w:rsidR="00895CF7" w:rsidRDefault="00895CF7" w:rsidP="00692701">
      <w:pPr>
        <w:ind w:firstLine="720"/>
        <w:jc w:val="center"/>
        <w:rPr>
          <w:rFonts w:ascii="Palatino Linotype" w:hAnsi="Palatino Linotype"/>
          <w:b/>
          <w:u w:val="single"/>
          <w:lang w:val="en-GB"/>
        </w:rPr>
      </w:pPr>
      <w:r w:rsidRPr="00895CF7">
        <w:rPr>
          <w:rFonts w:ascii="Arial" w:eastAsia="MS Mincho" w:hAnsi="Arial" w:cs="Arial"/>
          <w:sz w:val="22"/>
          <w:szCs w:val="22"/>
          <w:lang w:val="en-GB" w:eastAsia="ja-JP"/>
        </w:rPr>
        <w:t>No other costs other than the per-head fee will be covered under this contract. All costs related to the provision of the training (including the costs of the trainers) must be included in the per head fee</w:t>
      </w:r>
    </w:p>
    <w:p w:rsidR="00BC3654" w:rsidRDefault="00BC3654" w:rsidP="00887321">
      <w:pPr>
        <w:jc w:val="center"/>
        <w:rPr>
          <w:rFonts w:ascii="Palatino Linotype" w:hAnsi="Palatino Linotype"/>
          <w:b/>
          <w:u w:val="single"/>
          <w:lang w:val="en-GB"/>
        </w:rPr>
      </w:pPr>
    </w:p>
    <w:p w:rsidR="00BC3654" w:rsidRDefault="00BC3654" w:rsidP="00887321">
      <w:pPr>
        <w:jc w:val="center"/>
        <w:rPr>
          <w:rFonts w:ascii="Palatino Linotype" w:hAnsi="Palatino Linotype"/>
          <w:b/>
          <w:u w:val="single"/>
          <w:lang w:val="en-GB"/>
        </w:rPr>
      </w:pPr>
    </w:p>
    <w:p w:rsidR="00692701" w:rsidRDefault="00692701" w:rsidP="00887321">
      <w:pPr>
        <w:jc w:val="center"/>
        <w:rPr>
          <w:rFonts w:ascii="Palatino Linotype" w:hAnsi="Palatino Linotype"/>
          <w:b/>
          <w:u w:val="single"/>
          <w:lang w:val="en-GB"/>
        </w:rPr>
      </w:pPr>
    </w:p>
    <w:p w:rsidR="00692701" w:rsidRDefault="00692701" w:rsidP="00887321">
      <w:pPr>
        <w:jc w:val="center"/>
        <w:rPr>
          <w:rFonts w:ascii="Palatino Linotype" w:hAnsi="Palatino Linotype"/>
          <w:b/>
          <w:u w:val="single"/>
          <w:lang w:val="en-GB"/>
        </w:rPr>
      </w:pPr>
    </w:p>
    <w:p w:rsidR="00692701" w:rsidRDefault="00692701" w:rsidP="00887321">
      <w:pPr>
        <w:jc w:val="center"/>
        <w:rPr>
          <w:rFonts w:ascii="Palatino Linotype" w:hAnsi="Palatino Linotype"/>
          <w:b/>
          <w:u w:val="single"/>
          <w:lang w:val="en-GB"/>
        </w:rPr>
      </w:pPr>
    </w:p>
    <w:p w:rsidR="00692701" w:rsidRDefault="00692701" w:rsidP="00887321">
      <w:pPr>
        <w:jc w:val="center"/>
        <w:rPr>
          <w:rFonts w:ascii="Palatino Linotype" w:hAnsi="Palatino Linotype"/>
          <w:b/>
          <w:u w:val="single"/>
          <w:lang w:val="en-GB"/>
        </w:rPr>
      </w:pPr>
    </w:p>
    <w:p w:rsidR="00692701" w:rsidRDefault="00692701" w:rsidP="00887321">
      <w:pPr>
        <w:jc w:val="center"/>
        <w:rPr>
          <w:rFonts w:ascii="Palatino Linotype" w:hAnsi="Palatino Linotype"/>
          <w:b/>
          <w:u w:val="single"/>
          <w:lang w:val="en-GB"/>
        </w:rPr>
      </w:pPr>
    </w:p>
    <w:p w:rsidR="00692701" w:rsidRDefault="00692701" w:rsidP="00887321">
      <w:pPr>
        <w:jc w:val="center"/>
        <w:rPr>
          <w:rFonts w:ascii="Palatino Linotype" w:hAnsi="Palatino Linotype"/>
          <w:b/>
          <w:u w:val="single"/>
          <w:lang w:val="en-GB"/>
        </w:rPr>
      </w:pPr>
    </w:p>
    <w:p w:rsidR="0043431C" w:rsidRDefault="0043431C" w:rsidP="00887321">
      <w:pPr>
        <w:jc w:val="center"/>
        <w:rPr>
          <w:rFonts w:ascii="Palatino Linotype" w:hAnsi="Palatino Linotype"/>
          <w:b/>
          <w:u w:val="single"/>
          <w:lang w:val="en-GB"/>
        </w:rPr>
      </w:pPr>
    </w:p>
    <w:p w:rsidR="0043431C" w:rsidRDefault="0043431C" w:rsidP="00887321">
      <w:pPr>
        <w:jc w:val="center"/>
        <w:rPr>
          <w:rFonts w:ascii="Palatino Linotype" w:hAnsi="Palatino Linotype"/>
          <w:b/>
          <w:u w:val="single"/>
          <w:lang w:val="en-GB"/>
        </w:rPr>
      </w:pPr>
    </w:p>
    <w:p w:rsidR="0043431C" w:rsidRPr="006F31C9" w:rsidRDefault="0043431C" w:rsidP="00887321">
      <w:pPr>
        <w:jc w:val="center"/>
        <w:rPr>
          <w:rFonts w:ascii="Palatino Linotype" w:hAnsi="Palatino Linotype"/>
          <w:b/>
          <w:u w:val="single"/>
          <w:lang w:val="en-GB"/>
        </w:rPr>
      </w:pPr>
    </w:p>
    <w:tbl>
      <w:tblPr>
        <w:tblW w:w="12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571"/>
        <w:gridCol w:w="990"/>
        <w:gridCol w:w="4028"/>
        <w:gridCol w:w="1170"/>
        <w:gridCol w:w="1440"/>
        <w:gridCol w:w="22"/>
      </w:tblGrid>
      <w:tr w:rsidR="002D0D6D" w:rsidRPr="00351582" w:rsidTr="00692701">
        <w:trPr>
          <w:cantSplit/>
          <w:tblHeader/>
          <w:jc w:val="center"/>
        </w:trPr>
        <w:tc>
          <w:tcPr>
            <w:tcW w:w="669" w:type="dxa"/>
            <w:shd w:val="clear" w:color="auto" w:fill="BFBFBF"/>
          </w:tcPr>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Item</w:t>
            </w:r>
          </w:p>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N°</w:t>
            </w:r>
          </w:p>
        </w:tc>
        <w:tc>
          <w:tcPr>
            <w:tcW w:w="4571" w:type="dxa"/>
            <w:shd w:val="clear" w:color="auto" w:fill="BFBFBF"/>
            <w:vAlign w:val="center"/>
          </w:tcPr>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Description</w:t>
            </w:r>
          </w:p>
        </w:tc>
        <w:tc>
          <w:tcPr>
            <w:tcW w:w="990" w:type="dxa"/>
            <w:shd w:val="clear" w:color="auto" w:fill="BFBFBF"/>
            <w:vAlign w:val="center"/>
          </w:tcPr>
          <w:p w:rsidR="00583227" w:rsidRPr="00351582" w:rsidRDefault="00583227" w:rsidP="00F04829">
            <w:pPr>
              <w:jc w:val="center"/>
              <w:rPr>
                <w:rFonts w:ascii="Arial" w:hAnsi="Arial" w:cs="Arial"/>
                <w:b/>
                <w:bCs/>
                <w:sz w:val="22"/>
                <w:szCs w:val="22"/>
                <w:lang w:val="en-GB"/>
              </w:rPr>
            </w:pPr>
            <w:proofErr w:type="spellStart"/>
            <w:r w:rsidRPr="00351582">
              <w:rPr>
                <w:rFonts w:ascii="Arial" w:hAnsi="Arial" w:cs="Arial"/>
                <w:b/>
                <w:bCs/>
                <w:sz w:val="22"/>
                <w:szCs w:val="22"/>
                <w:lang w:val="en-GB"/>
              </w:rPr>
              <w:t>Qty</w:t>
            </w:r>
            <w:proofErr w:type="spellEnd"/>
          </w:p>
        </w:tc>
        <w:tc>
          <w:tcPr>
            <w:tcW w:w="4028" w:type="dxa"/>
            <w:shd w:val="clear" w:color="auto" w:fill="BFBFBF"/>
            <w:vAlign w:val="center"/>
          </w:tcPr>
          <w:p w:rsidR="00583227" w:rsidRPr="00351582" w:rsidRDefault="00583227" w:rsidP="00583227">
            <w:pPr>
              <w:jc w:val="center"/>
              <w:rPr>
                <w:rFonts w:ascii="Arial" w:hAnsi="Arial" w:cs="Arial"/>
                <w:b/>
                <w:bCs/>
                <w:sz w:val="22"/>
                <w:szCs w:val="22"/>
                <w:lang w:val="en-GB"/>
              </w:rPr>
            </w:pPr>
            <w:r w:rsidRPr="00351582">
              <w:rPr>
                <w:rFonts w:ascii="Arial" w:hAnsi="Arial" w:cs="Arial"/>
                <w:b/>
                <w:bCs/>
                <w:sz w:val="22"/>
                <w:szCs w:val="22"/>
                <w:lang w:val="en-GB"/>
              </w:rPr>
              <w:t>Your description and</w:t>
            </w:r>
            <w:r w:rsidR="00195C3F">
              <w:rPr>
                <w:rFonts w:ascii="Arial" w:hAnsi="Arial" w:cs="Arial"/>
                <w:b/>
                <w:bCs/>
                <w:sz w:val="22"/>
                <w:szCs w:val="22"/>
                <w:lang w:val="en-GB"/>
              </w:rPr>
              <w:t>/or any</w:t>
            </w:r>
            <w:r w:rsidRPr="00351582">
              <w:rPr>
                <w:rFonts w:ascii="Arial" w:hAnsi="Arial" w:cs="Arial"/>
                <w:b/>
                <w:bCs/>
                <w:sz w:val="22"/>
                <w:szCs w:val="22"/>
                <w:lang w:val="en-GB"/>
              </w:rPr>
              <w:t xml:space="preserve"> deviations from Technical Specs.</w:t>
            </w:r>
          </w:p>
        </w:tc>
        <w:tc>
          <w:tcPr>
            <w:tcW w:w="1170" w:type="dxa"/>
            <w:shd w:val="clear" w:color="auto" w:fill="BFBFBF"/>
            <w:vAlign w:val="center"/>
          </w:tcPr>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 xml:space="preserve">Unit </w:t>
            </w:r>
          </w:p>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Price</w:t>
            </w:r>
          </w:p>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(BWP)</w:t>
            </w:r>
          </w:p>
        </w:tc>
        <w:tc>
          <w:tcPr>
            <w:tcW w:w="1462" w:type="dxa"/>
            <w:gridSpan w:val="2"/>
            <w:shd w:val="clear" w:color="auto" w:fill="BFBFBF"/>
            <w:vAlign w:val="center"/>
          </w:tcPr>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Total price</w:t>
            </w:r>
          </w:p>
          <w:p w:rsidR="00583227" w:rsidRPr="00351582" w:rsidRDefault="00583227" w:rsidP="008B514D">
            <w:pPr>
              <w:jc w:val="center"/>
              <w:rPr>
                <w:rFonts w:ascii="Arial" w:hAnsi="Arial" w:cs="Arial"/>
                <w:b/>
                <w:bCs/>
                <w:sz w:val="22"/>
                <w:szCs w:val="22"/>
                <w:lang w:val="en-GB"/>
              </w:rPr>
            </w:pPr>
            <w:r w:rsidRPr="00351582">
              <w:rPr>
                <w:rFonts w:ascii="Arial" w:hAnsi="Arial" w:cs="Arial"/>
                <w:b/>
                <w:bCs/>
                <w:sz w:val="22"/>
                <w:szCs w:val="22"/>
                <w:lang w:val="en-GB"/>
              </w:rPr>
              <w:t>BWP)</w:t>
            </w:r>
          </w:p>
        </w:tc>
      </w:tr>
      <w:tr w:rsidR="00893451" w:rsidRPr="00351582" w:rsidTr="00692701">
        <w:trPr>
          <w:gridAfter w:val="1"/>
          <w:wAfter w:w="22" w:type="dxa"/>
          <w:jc w:val="center"/>
        </w:trPr>
        <w:tc>
          <w:tcPr>
            <w:tcW w:w="669" w:type="dxa"/>
            <w:tcBorders>
              <w:bottom w:val="single" w:sz="4" w:space="0" w:color="auto"/>
            </w:tcBorders>
          </w:tcPr>
          <w:p w:rsidR="00893451" w:rsidRPr="00351582" w:rsidRDefault="00893451" w:rsidP="00895CF7">
            <w:pPr>
              <w:rPr>
                <w:rFonts w:ascii="Arial" w:hAnsi="Arial" w:cs="Arial"/>
                <w:b/>
                <w:sz w:val="22"/>
                <w:szCs w:val="22"/>
              </w:rPr>
            </w:pPr>
          </w:p>
        </w:tc>
        <w:tc>
          <w:tcPr>
            <w:tcW w:w="4571" w:type="dxa"/>
            <w:tcBorders>
              <w:bottom w:val="single" w:sz="4" w:space="0" w:color="auto"/>
            </w:tcBorders>
          </w:tcPr>
          <w:p w:rsidR="00893451" w:rsidRDefault="00893451" w:rsidP="00B0583D">
            <w:pPr>
              <w:rPr>
                <w:rFonts w:ascii="Arial" w:hAnsi="Arial" w:cs="Arial"/>
                <w:sz w:val="20"/>
                <w:szCs w:val="20"/>
              </w:rPr>
            </w:pPr>
          </w:p>
          <w:p w:rsidR="00692701" w:rsidRPr="00692701" w:rsidRDefault="00692701" w:rsidP="00692701">
            <w:pPr>
              <w:jc w:val="both"/>
              <w:rPr>
                <w:rFonts w:ascii="Arial" w:hAnsi="Arial" w:cs="Arial"/>
                <w:sz w:val="20"/>
                <w:szCs w:val="20"/>
                <w:lang w:val="en-GB"/>
              </w:rPr>
            </w:pPr>
            <w:r w:rsidRPr="00692701">
              <w:rPr>
                <w:rFonts w:ascii="Arial" w:hAnsi="Arial" w:cs="Arial"/>
                <w:sz w:val="20"/>
                <w:szCs w:val="20"/>
                <w:lang w:val="en-GB"/>
              </w:rPr>
              <w:t>An all-inclusive fee on a per head basis for training of 25 candidates on Lead and Technical Assessing Technical Techniques based on ISO/IEC 17025:2005, taking account of the facilities/costs to be met by the SADC Secretariat.</w:t>
            </w:r>
          </w:p>
          <w:p w:rsidR="00895CF7" w:rsidRPr="00195C3F" w:rsidRDefault="00895CF7" w:rsidP="00B0583D">
            <w:pPr>
              <w:rPr>
                <w:rFonts w:ascii="Arial" w:hAnsi="Arial" w:cs="Arial"/>
                <w:sz w:val="20"/>
                <w:szCs w:val="20"/>
              </w:rPr>
            </w:pPr>
          </w:p>
        </w:tc>
        <w:tc>
          <w:tcPr>
            <w:tcW w:w="990" w:type="dxa"/>
            <w:tcBorders>
              <w:bottom w:val="single" w:sz="4" w:space="0" w:color="auto"/>
            </w:tcBorders>
            <w:shd w:val="clear" w:color="auto" w:fill="auto"/>
          </w:tcPr>
          <w:p w:rsidR="00893451" w:rsidRDefault="00893451" w:rsidP="00B0583D">
            <w:pPr>
              <w:jc w:val="center"/>
              <w:rPr>
                <w:rFonts w:ascii="Arial" w:hAnsi="Arial" w:cs="Arial"/>
                <w:sz w:val="22"/>
                <w:szCs w:val="22"/>
                <w:lang w:val="en-GB"/>
              </w:rPr>
            </w:pPr>
          </w:p>
          <w:p w:rsidR="002343E9" w:rsidRDefault="002343E9" w:rsidP="00B0583D">
            <w:pPr>
              <w:jc w:val="center"/>
              <w:rPr>
                <w:rFonts w:ascii="Arial" w:hAnsi="Arial" w:cs="Arial"/>
                <w:sz w:val="22"/>
                <w:szCs w:val="22"/>
                <w:lang w:val="en-GB"/>
              </w:rPr>
            </w:pPr>
          </w:p>
          <w:p w:rsidR="002343E9" w:rsidRDefault="002343E9" w:rsidP="00B0583D">
            <w:pPr>
              <w:jc w:val="center"/>
              <w:rPr>
                <w:rFonts w:ascii="Arial" w:hAnsi="Arial" w:cs="Arial"/>
                <w:sz w:val="22"/>
                <w:szCs w:val="22"/>
                <w:lang w:val="en-GB"/>
              </w:rPr>
            </w:pPr>
          </w:p>
          <w:p w:rsidR="002343E9" w:rsidRDefault="002343E9" w:rsidP="00B0583D">
            <w:pPr>
              <w:jc w:val="center"/>
              <w:rPr>
                <w:rFonts w:ascii="Arial" w:hAnsi="Arial" w:cs="Arial"/>
                <w:sz w:val="22"/>
                <w:szCs w:val="22"/>
                <w:lang w:val="en-GB"/>
              </w:rPr>
            </w:pPr>
          </w:p>
          <w:p w:rsidR="002343E9" w:rsidRPr="00351582" w:rsidRDefault="002343E9" w:rsidP="00B0583D">
            <w:pPr>
              <w:jc w:val="center"/>
              <w:rPr>
                <w:rFonts w:ascii="Arial" w:hAnsi="Arial" w:cs="Arial"/>
                <w:sz w:val="22"/>
                <w:szCs w:val="22"/>
                <w:lang w:val="en-GB"/>
              </w:rPr>
            </w:pPr>
            <w:r>
              <w:rPr>
                <w:rFonts w:ascii="Arial" w:hAnsi="Arial" w:cs="Arial"/>
                <w:sz w:val="22"/>
                <w:szCs w:val="22"/>
                <w:lang w:val="en-GB"/>
              </w:rPr>
              <w:t>25</w:t>
            </w:r>
          </w:p>
        </w:tc>
        <w:tc>
          <w:tcPr>
            <w:tcW w:w="4028" w:type="dxa"/>
          </w:tcPr>
          <w:p w:rsidR="00893451" w:rsidRDefault="0089345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Default="00692701" w:rsidP="00B0583D">
            <w:pPr>
              <w:rPr>
                <w:rFonts w:ascii="Arial" w:hAnsi="Arial" w:cs="Arial"/>
                <w:bCs/>
                <w:i/>
                <w:sz w:val="22"/>
                <w:szCs w:val="22"/>
                <w:lang w:val="en-GB"/>
              </w:rPr>
            </w:pPr>
          </w:p>
          <w:p w:rsidR="00692701" w:rsidRPr="00351582" w:rsidRDefault="00692701" w:rsidP="00B0583D">
            <w:pPr>
              <w:rPr>
                <w:rFonts w:ascii="Arial" w:hAnsi="Arial" w:cs="Arial"/>
                <w:bCs/>
                <w:i/>
                <w:sz w:val="22"/>
                <w:szCs w:val="22"/>
                <w:lang w:val="en-GB"/>
              </w:rPr>
            </w:pPr>
          </w:p>
        </w:tc>
        <w:tc>
          <w:tcPr>
            <w:tcW w:w="1170" w:type="dxa"/>
            <w:shd w:val="clear" w:color="auto" w:fill="auto"/>
          </w:tcPr>
          <w:p w:rsidR="00893451" w:rsidRPr="00351582" w:rsidRDefault="00893451" w:rsidP="00B0583D">
            <w:pPr>
              <w:jc w:val="right"/>
              <w:rPr>
                <w:rFonts w:ascii="Arial" w:hAnsi="Arial" w:cs="Arial"/>
                <w:bCs/>
                <w:i/>
                <w:sz w:val="22"/>
                <w:szCs w:val="22"/>
                <w:lang w:val="en-GB"/>
              </w:rPr>
            </w:pPr>
          </w:p>
        </w:tc>
        <w:tc>
          <w:tcPr>
            <w:tcW w:w="1440" w:type="dxa"/>
            <w:shd w:val="clear" w:color="auto" w:fill="auto"/>
          </w:tcPr>
          <w:p w:rsidR="00893451" w:rsidRPr="00351582" w:rsidRDefault="00893451" w:rsidP="00B0583D">
            <w:pPr>
              <w:rPr>
                <w:rFonts w:ascii="Arial" w:hAnsi="Arial" w:cs="Arial"/>
                <w:bCs/>
                <w:i/>
                <w:sz w:val="22"/>
                <w:szCs w:val="22"/>
                <w:lang w:val="en-GB"/>
              </w:rPr>
            </w:pPr>
          </w:p>
        </w:tc>
      </w:tr>
      <w:tr w:rsidR="00893451" w:rsidRPr="00351582" w:rsidTr="00692701">
        <w:trPr>
          <w:gridAfter w:val="1"/>
          <w:wAfter w:w="22" w:type="dxa"/>
          <w:jc w:val="center"/>
        </w:trPr>
        <w:tc>
          <w:tcPr>
            <w:tcW w:w="669" w:type="dxa"/>
            <w:tcBorders>
              <w:left w:val="nil"/>
              <w:bottom w:val="nil"/>
              <w:right w:val="nil"/>
            </w:tcBorders>
          </w:tcPr>
          <w:p w:rsidR="00893451" w:rsidRPr="00351582" w:rsidRDefault="00893451" w:rsidP="00B0583D">
            <w:pPr>
              <w:jc w:val="center"/>
              <w:rPr>
                <w:rFonts w:ascii="Arial" w:hAnsi="Arial" w:cs="Arial"/>
                <w:b/>
                <w:sz w:val="22"/>
                <w:szCs w:val="22"/>
              </w:rPr>
            </w:pPr>
          </w:p>
        </w:tc>
        <w:tc>
          <w:tcPr>
            <w:tcW w:w="4571" w:type="dxa"/>
            <w:tcBorders>
              <w:left w:val="nil"/>
              <w:bottom w:val="nil"/>
              <w:right w:val="nil"/>
            </w:tcBorders>
          </w:tcPr>
          <w:p w:rsidR="00893451" w:rsidRPr="00351582" w:rsidRDefault="00893451" w:rsidP="00B0583D">
            <w:pPr>
              <w:rPr>
                <w:rFonts w:ascii="Arial" w:hAnsi="Arial" w:cs="Arial"/>
                <w:sz w:val="22"/>
                <w:szCs w:val="22"/>
                <w:lang w:val="en-GB"/>
              </w:rPr>
            </w:pPr>
          </w:p>
        </w:tc>
        <w:tc>
          <w:tcPr>
            <w:tcW w:w="990" w:type="dxa"/>
            <w:tcBorders>
              <w:left w:val="nil"/>
              <w:bottom w:val="nil"/>
            </w:tcBorders>
            <w:shd w:val="clear" w:color="auto" w:fill="auto"/>
          </w:tcPr>
          <w:p w:rsidR="00893451" w:rsidRPr="00351582" w:rsidRDefault="00893451" w:rsidP="00B0583D">
            <w:pPr>
              <w:jc w:val="center"/>
              <w:rPr>
                <w:rFonts w:ascii="Arial" w:hAnsi="Arial" w:cs="Arial"/>
                <w:sz w:val="22"/>
                <w:szCs w:val="22"/>
                <w:lang w:val="en-GB"/>
              </w:rPr>
            </w:pPr>
          </w:p>
        </w:tc>
        <w:tc>
          <w:tcPr>
            <w:tcW w:w="4028" w:type="dxa"/>
            <w:tcBorders>
              <w:bottom w:val="single" w:sz="4" w:space="0" w:color="auto"/>
            </w:tcBorders>
          </w:tcPr>
          <w:p w:rsidR="00893451" w:rsidRDefault="00893451" w:rsidP="00B0583D">
            <w:pPr>
              <w:rPr>
                <w:rFonts w:ascii="Arial" w:hAnsi="Arial" w:cs="Arial"/>
                <w:b/>
                <w:bCs/>
                <w:sz w:val="22"/>
                <w:szCs w:val="22"/>
                <w:lang w:val="en-GB"/>
              </w:rPr>
            </w:pPr>
          </w:p>
          <w:p w:rsidR="00895CF7" w:rsidRDefault="00895CF7" w:rsidP="00B0583D">
            <w:pPr>
              <w:rPr>
                <w:rFonts w:ascii="Arial" w:hAnsi="Arial" w:cs="Arial"/>
                <w:b/>
                <w:bCs/>
                <w:sz w:val="22"/>
                <w:szCs w:val="22"/>
                <w:lang w:val="en-GB"/>
              </w:rPr>
            </w:pPr>
          </w:p>
          <w:p w:rsidR="00692701" w:rsidRPr="00351582" w:rsidRDefault="00692701" w:rsidP="00B0583D">
            <w:pPr>
              <w:rPr>
                <w:rFonts w:ascii="Arial" w:hAnsi="Arial" w:cs="Arial"/>
                <w:b/>
                <w:bCs/>
                <w:sz w:val="22"/>
                <w:szCs w:val="22"/>
                <w:lang w:val="en-GB"/>
              </w:rPr>
            </w:pPr>
          </w:p>
        </w:tc>
        <w:tc>
          <w:tcPr>
            <w:tcW w:w="1170" w:type="dxa"/>
            <w:tcBorders>
              <w:bottom w:val="single" w:sz="4" w:space="0" w:color="auto"/>
            </w:tcBorders>
            <w:shd w:val="clear" w:color="auto" w:fill="auto"/>
          </w:tcPr>
          <w:p w:rsidR="00893451" w:rsidRPr="00351582" w:rsidRDefault="00893451" w:rsidP="00B0583D">
            <w:pPr>
              <w:jc w:val="right"/>
              <w:rPr>
                <w:rFonts w:ascii="Arial" w:hAnsi="Arial" w:cs="Arial"/>
                <w:b/>
                <w:bCs/>
                <w:sz w:val="22"/>
                <w:szCs w:val="22"/>
                <w:lang w:val="en-GB"/>
              </w:rPr>
            </w:pPr>
            <w:r w:rsidRPr="00351582">
              <w:rPr>
                <w:rFonts w:ascii="Arial" w:hAnsi="Arial" w:cs="Arial"/>
                <w:b/>
                <w:bCs/>
                <w:sz w:val="22"/>
                <w:szCs w:val="22"/>
                <w:lang w:val="en-GB"/>
              </w:rPr>
              <w:t>TOTAL :</w:t>
            </w:r>
          </w:p>
        </w:tc>
        <w:tc>
          <w:tcPr>
            <w:tcW w:w="1440" w:type="dxa"/>
            <w:tcBorders>
              <w:bottom w:val="single" w:sz="4" w:space="0" w:color="auto"/>
            </w:tcBorders>
            <w:shd w:val="clear" w:color="auto" w:fill="auto"/>
          </w:tcPr>
          <w:p w:rsidR="00893451" w:rsidRPr="00351582" w:rsidRDefault="00893451" w:rsidP="00B0583D">
            <w:pPr>
              <w:rPr>
                <w:rFonts w:ascii="Arial" w:hAnsi="Arial" w:cs="Arial"/>
                <w:bCs/>
                <w:i/>
                <w:sz w:val="22"/>
                <w:szCs w:val="22"/>
                <w:lang w:val="en-GB"/>
              </w:rPr>
            </w:pPr>
          </w:p>
        </w:tc>
      </w:tr>
    </w:tbl>
    <w:p w:rsidR="00D8276B" w:rsidRDefault="00D8276B" w:rsidP="00583227">
      <w:pPr>
        <w:rPr>
          <w:rFonts w:ascii="Palatino Linotype" w:hAnsi="Palatino Linotype"/>
        </w:rPr>
      </w:pPr>
    </w:p>
    <w:p w:rsidR="00893451" w:rsidRDefault="00893451" w:rsidP="00583227">
      <w:pPr>
        <w:rPr>
          <w:rFonts w:ascii="Palatino Linotype" w:hAnsi="Palatino Linotype"/>
        </w:rPr>
      </w:pPr>
    </w:p>
    <w:p w:rsidR="0076754B" w:rsidRDefault="0076754B" w:rsidP="00895CF7">
      <w:pPr>
        <w:rPr>
          <w:rFonts w:ascii="Palatino Linotype" w:hAnsi="Palatino Linotype"/>
        </w:rPr>
      </w:pPr>
    </w:p>
    <w:sectPr w:rsidR="0076754B" w:rsidSect="00583227">
      <w:pgSz w:w="15840" w:h="12240" w:orient="landscape" w:code="1"/>
      <w:pgMar w:top="706" w:right="821" w:bottom="1584" w:left="1584" w:header="288"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04" w:rsidRDefault="00241504" w:rsidP="00D27CA3">
      <w:r>
        <w:separator/>
      </w:r>
    </w:p>
  </w:endnote>
  <w:endnote w:type="continuationSeparator" w:id="0">
    <w:p w:rsidR="00241504" w:rsidRDefault="00241504"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04" w:rsidRDefault="00241504" w:rsidP="00D27CA3">
      <w:r>
        <w:separator/>
      </w:r>
    </w:p>
  </w:footnote>
  <w:footnote w:type="continuationSeparator" w:id="0">
    <w:p w:rsidR="00241504" w:rsidRDefault="00241504" w:rsidP="00D27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EE" w:rsidRDefault="000E52EE" w:rsidP="00FE7D87">
    <w:pP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2"/>
    <w:multiLevelType w:val="singleLevel"/>
    <w:tmpl w:val="D344538C"/>
    <w:name w:val="WW8Num2"/>
    <w:lvl w:ilvl="0">
      <w:start w:val="1"/>
      <w:numFmt w:val="decimal"/>
      <w:lvlText w:val="%1."/>
      <w:lvlJc w:val="left"/>
      <w:pPr>
        <w:tabs>
          <w:tab w:val="num" w:pos="720"/>
        </w:tabs>
        <w:ind w:left="720" w:hanging="360"/>
      </w:pPr>
      <w:rPr>
        <w:rFonts w:hint="default"/>
      </w:rPr>
    </w:lvl>
  </w:abstractNum>
  <w:abstractNum w:abstractNumId="2">
    <w:nsid w:val="00000003"/>
    <w:multiLevelType w:val="multilevel"/>
    <w:tmpl w:val="00000003"/>
    <w:name w:val="WW8Num3"/>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33261B"/>
    <w:multiLevelType w:val="hybridMultilevel"/>
    <w:tmpl w:val="1C1CC7BA"/>
    <w:lvl w:ilvl="0" w:tplc="91CA9590">
      <w:start w:val="3"/>
      <w:numFmt w:val="bullet"/>
      <w:lvlText w:val="-"/>
      <w:lvlJc w:val="left"/>
      <w:pPr>
        <w:ind w:left="1800" w:hanging="360"/>
      </w:pPr>
      <w:rPr>
        <w:rFonts w:ascii="Palatino Linotype" w:eastAsia="Times New Roman" w:hAnsi="Palatino Linotype"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385A28"/>
    <w:multiLevelType w:val="hybridMultilevel"/>
    <w:tmpl w:val="7DF4651E"/>
    <w:lvl w:ilvl="0" w:tplc="90847DE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C31B2"/>
    <w:multiLevelType w:val="hybridMultilevel"/>
    <w:tmpl w:val="EB62D1F2"/>
    <w:lvl w:ilvl="0" w:tplc="E27A1A7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107681"/>
    <w:multiLevelType w:val="hybridMultilevel"/>
    <w:tmpl w:val="FBAA4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431D633A"/>
    <w:multiLevelType w:val="hybridMultilevel"/>
    <w:tmpl w:val="FD1CC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156A99"/>
    <w:multiLevelType w:val="hybridMultilevel"/>
    <w:tmpl w:val="68C6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992019"/>
    <w:multiLevelType w:val="multilevel"/>
    <w:tmpl w:val="EA6CC57A"/>
    <w:lvl w:ilvl="0">
      <w:start w:val="1"/>
      <w:numFmt w:val="decimal"/>
      <w:pStyle w:val="Heading1"/>
      <w:isLg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pStyle w:val="Heading3"/>
      <w:isLgl/>
      <w:lvlText w:val="%1.%2."/>
      <w:lvlJc w:val="left"/>
      <w:pPr>
        <w:tabs>
          <w:tab w:val="num" w:pos="720"/>
        </w:tabs>
        <w:ind w:left="720" w:hanging="720"/>
      </w:pPr>
      <w:rPr>
        <w:rFonts w:hint="default"/>
      </w:rPr>
    </w:lvl>
    <w:lvl w:ilvl="3">
      <w:start w:val="1"/>
      <w:numFmt w:val="none"/>
      <w:pStyle w:val="Heading4"/>
      <w:lvlText w:val="1.1.1.1"/>
      <w:lvlJc w:val="left"/>
      <w:pPr>
        <w:tabs>
          <w:tab w:val="num" w:pos="864"/>
        </w:tabs>
        <w:ind w:left="864" w:hanging="864"/>
      </w:pPr>
      <w:rPr>
        <w:rFonts w:hint="default"/>
      </w:rPr>
    </w:lvl>
    <w:lvl w:ilvl="4">
      <w:start w:val="1"/>
      <w:numFmt w:val="decimal"/>
      <w:pStyle w:val="Heading5"/>
      <w:lvlText w:val="%1.%2%3%5.1.1.1"/>
      <w:lvlJc w:val="left"/>
      <w:pPr>
        <w:tabs>
          <w:tab w:val="num" w:pos="1008"/>
        </w:tabs>
        <w:ind w:left="1008" w:hanging="1008"/>
      </w:pPr>
      <w:rPr>
        <w:rFonts w:hint="default"/>
      </w:rPr>
    </w:lvl>
    <w:lvl w:ilvl="5">
      <w:start w:val="1"/>
      <w:numFmt w:val="decimal"/>
      <w:pStyle w:val="Heading6"/>
      <w:lvlText w:val="%1.%2%3%5.%6.1.1.1"/>
      <w:lvlJc w:val="left"/>
      <w:pPr>
        <w:tabs>
          <w:tab w:val="num" w:pos="1152"/>
        </w:tabs>
        <w:ind w:left="1152" w:hanging="1152"/>
      </w:pPr>
      <w:rPr>
        <w:rFonts w:hint="default"/>
      </w:rPr>
    </w:lvl>
    <w:lvl w:ilvl="6">
      <w:start w:val="1"/>
      <w:numFmt w:val="none"/>
      <w:pStyle w:val="Heading7"/>
      <w:lvlText w:val="1.1.1.1.1.1.1"/>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FF40AD7"/>
    <w:multiLevelType w:val="hybridMultilevel"/>
    <w:tmpl w:val="74568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6A7E31"/>
    <w:multiLevelType w:val="hybridMultilevel"/>
    <w:tmpl w:val="78B43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1996F47"/>
    <w:multiLevelType w:val="hybridMultilevel"/>
    <w:tmpl w:val="7AA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8E5177"/>
    <w:multiLevelType w:val="hybridMultilevel"/>
    <w:tmpl w:val="020A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A53B8A"/>
    <w:multiLevelType w:val="hybridMultilevel"/>
    <w:tmpl w:val="B45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0"/>
  </w:num>
  <w:num w:numId="4">
    <w:abstractNumId w:val="10"/>
  </w:num>
  <w:num w:numId="5">
    <w:abstractNumId w:val="6"/>
  </w:num>
  <w:num w:numId="6">
    <w:abstractNumId w:val="8"/>
  </w:num>
  <w:num w:numId="7">
    <w:abstractNumId w:val="9"/>
  </w:num>
  <w:num w:numId="8">
    <w:abstractNumId w:val="3"/>
  </w:num>
  <w:num w:numId="9">
    <w:abstractNumId w:val="12"/>
  </w:num>
  <w:num w:numId="10">
    <w:abstractNumId w:val="13"/>
  </w:num>
  <w:num w:numId="11">
    <w:abstractNumId w:val="19"/>
  </w:num>
  <w:num w:numId="12">
    <w:abstractNumId w:val="17"/>
  </w:num>
  <w:num w:numId="13">
    <w:abstractNumId w:val="15"/>
  </w:num>
  <w:num w:numId="14">
    <w:abstractNumId w:val="5"/>
  </w:num>
  <w:num w:numId="15">
    <w:abstractNumId w:val="1"/>
  </w:num>
  <w:num w:numId="16">
    <w:abstractNumId w:val="2"/>
  </w:num>
  <w:num w:numId="17">
    <w:abstractNumId w:val="14"/>
  </w:num>
  <w:num w:numId="18">
    <w:abstractNumId w:val="7"/>
  </w:num>
  <w:num w:numId="19">
    <w:abstractNumId w:val="16"/>
  </w:num>
  <w:num w:numId="20">
    <w:abstractNumId w:val="4"/>
  </w:num>
  <w:num w:numId="21">
    <w:abstractNumId w:val="20"/>
  </w:num>
  <w:num w:numId="22">
    <w:abstractNumId w:val="14"/>
    <w:lvlOverride w:ilvl="0">
      <w:startOverride w:val="2"/>
    </w:lvlOverride>
    <w:lvlOverride w:ilvl="1">
      <w:startOverride w:val="3"/>
    </w:lvlOverride>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21"/>
    <w:rsid w:val="00002B1E"/>
    <w:rsid w:val="00006984"/>
    <w:rsid w:val="00011F5E"/>
    <w:rsid w:val="0002040B"/>
    <w:rsid w:val="000256E5"/>
    <w:rsid w:val="000423C2"/>
    <w:rsid w:val="00045C61"/>
    <w:rsid w:val="000655FF"/>
    <w:rsid w:val="0007199B"/>
    <w:rsid w:val="0007614F"/>
    <w:rsid w:val="000767B6"/>
    <w:rsid w:val="00076A95"/>
    <w:rsid w:val="00080829"/>
    <w:rsid w:val="00082789"/>
    <w:rsid w:val="000877DD"/>
    <w:rsid w:val="0009024B"/>
    <w:rsid w:val="00095162"/>
    <w:rsid w:val="000B2AE8"/>
    <w:rsid w:val="000B44D8"/>
    <w:rsid w:val="000B7265"/>
    <w:rsid w:val="000C31E9"/>
    <w:rsid w:val="000C3289"/>
    <w:rsid w:val="000C4C5E"/>
    <w:rsid w:val="000C5062"/>
    <w:rsid w:val="000C7BD9"/>
    <w:rsid w:val="000D387A"/>
    <w:rsid w:val="000D488E"/>
    <w:rsid w:val="000E409C"/>
    <w:rsid w:val="000E52EE"/>
    <w:rsid w:val="000F04DE"/>
    <w:rsid w:val="000F6062"/>
    <w:rsid w:val="00101669"/>
    <w:rsid w:val="0011382D"/>
    <w:rsid w:val="00115C5C"/>
    <w:rsid w:val="00120C3B"/>
    <w:rsid w:val="0012258E"/>
    <w:rsid w:val="0013451B"/>
    <w:rsid w:val="00134FF8"/>
    <w:rsid w:val="001511C5"/>
    <w:rsid w:val="00156131"/>
    <w:rsid w:val="001561B1"/>
    <w:rsid w:val="001563EA"/>
    <w:rsid w:val="001774FE"/>
    <w:rsid w:val="0018176C"/>
    <w:rsid w:val="001834D8"/>
    <w:rsid w:val="00183B86"/>
    <w:rsid w:val="00195C3F"/>
    <w:rsid w:val="001969D3"/>
    <w:rsid w:val="001A374E"/>
    <w:rsid w:val="001B60EE"/>
    <w:rsid w:val="001C359B"/>
    <w:rsid w:val="001C35B6"/>
    <w:rsid w:val="001C3811"/>
    <w:rsid w:val="001D2765"/>
    <w:rsid w:val="001D32B8"/>
    <w:rsid w:val="001D6F28"/>
    <w:rsid w:val="001E4E69"/>
    <w:rsid w:val="001F0265"/>
    <w:rsid w:val="001F152A"/>
    <w:rsid w:val="00214434"/>
    <w:rsid w:val="002343E9"/>
    <w:rsid w:val="00241504"/>
    <w:rsid w:val="0024403D"/>
    <w:rsid w:val="00246A74"/>
    <w:rsid w:val="0026096A"/>
    <w:rsid w:val="002963D6"/>
    <w:rsid w:val="0029644A"/>
    <w:rsid w:val="002A2409"/>
    <w:rsid w:val="002B12E8"/>
    <w:rsid w:val="002C0145"/>
    <w:rsid w:val="002D0D6D"/>
    <w:rsid w:val="002E2697"/>
    <w:rsid w:val="002F34AF"/>
    <w:rsid w:val="002F5D6F"/>
    <w:rsid w:val="002F6AE3"/>
    <w:rsid w:val="0030620A"/>
    <w:rsid w:val="0032104E"/>
    <w:rsid w:val="00322F22"/>
    <w:rsid w:val="0033389B"/>
    <w:rsid w:val="00335019"/>
    <w:rsid w:val="00351582"/>
    <w:rsid w:val="00353462"/>
    <w:rsid w:val="00370E28"/>
    <w:rsid w:val="0037222F"/>
    <w:rsid w:val="00373989"/>
    <w:rsid w:val="00376200"/>
    <w:rsid w:val="0037652D"/>
    <w:rsid w:val="00392C95"/>
    <w:rsid w:val="003A52D2"/>
    <w:rsid w:val="003C158D"/>
    <w:rsid w:val="003D6A5A"/>
    <w:rsid w:val="003E402F"/>
    <w:rsid w:val="003F1126"/>
    <w:rsid w:val="003F4888"/>
    <w:rsid w:val="003F722A"/>
    <w:rsid w:val="003F787B"/>
    <w:rsid w:val="00401225"/>
    <w:rsid w:val="00416137"/>
    <w:rsid w:val="00416D36"/>
    <w:rsid w:val="0042532E"/>
    <w:rsid w:val="0043431C"/>
    <w:rsid w:val="004475B9"/>
    <w:rsid w:val="0045686D"/>
    <w:rsid w:val="00471D73"/>
    <w:rsid w:val="00471ED5"/>
    <w:rsid w:val="00494581"/>
    <w:rsid w:val="00494C42"/>
    <w:rsid w:val="004F2014"/>
    <w:rsid w:val="004F506A"/>
    <w:rsid w:val="00510846"/>
    <w:rsid w:val="005129CB"/>
    <w:rsid w:val="00525B9D"/>
    <w:rsid w:val="0052601A"/>
    <w:rsid w:val="0053069F"/>
    <w:rsid w:val="005360AE"/>
    <w:rsid w:val="005418A8"/>
    <w:rsid w:val="00546FED"/>
    <w:rsid w:val="0055119D"/>
    <w:rsid w:val="00570B54"/>
    <w:rsid w:val="00583227"/>
    <w:rsid w:val="0058760E"/>
    <w:rsid w:val="005D019E"/>
    <w:rsid w:val="005D355D"/>
    <w:rsid w:val="005F45E8"/>
    <w:rsid w:val="005F62B7"/>
    <w:rsid w:val="006007CE"/>
    <w:rsid w:val="00601EB3"/>
    <w:rsid w:val="00605952"/>
    <w:rsid w:val="00612968"/>
    <w:rsid w:val="00620B5D"/>
    <w:rsid w:val="00634F07"/>
    <w:rsid w:val="00637293"/>
    <w:rsid w:val="00644EB3"/>
    <w:rsid w:val="00651EF1"/>
    <w:rsid w:val="0065560F"/>
    <w:rsid w:val="00682149"/>
    <w:rsid w:val="006867A8"/>
    <w:rsid w:val="00692701"/>
    <w:rsid w:val="006A0E16"/>
    <w:rsid w:val="006A1C67"/>
    <w:rsid w:val="006A20EB"/>
    <w:rsid w:val="006A2342"/>
    <w:rsid w:val="006A4877"/>
    <w:rsid w:val="006A54EB"/>
    <w:rsid w:val="006A66DA"/>
    <w:rsid w:val="006B1949"/>
    <w:rsid w:val="006B3036"/>
    <w:rsid w:val="006C7C0E"/>
    <w:rsid w:val="006F31C9"/>
    <w:rsid w:val="00711E09"/>
    <w:rsid w:val="00711F0A"/>
    <w:rsid w:val="007554EA"/>
    <w:rsid w:val="007628AA"/>
    <w:rsid w:val="0076584D"/>
    <w:rsid w:val="0076754B"/>
    <w:rsid w:val="00775BD6"/>
    <w:rsid w:val="00793CE6"/>
    <w:rsid w:val="007B1E48"/>
    <w:rsid w:val="007C22F8"/>
    <w:rsid w:val="007F1FD0"/>
    <w:rsid w:val="00801DA8"/>
    <w:rsid w:val="00805885"/>
    <w:rsid w:val="00810AF5"/>
    <w:rsid w:val="00826C80"/>
    <w:rsid w:val="00853626"/>
    <w:rsid w:val="00864AA7"/>
    <w:rsid w:val="0086781A"/>
    <w:rsid w:val="00870809"/>
    <w:rsid w:val="00882389"/>
    <w:rsid w:val="00884A59"/>
    <w:rsid w:val="00887321"/>
    <w:rsid w:val="00887B12"/>
    <w:rsid w:val="00891D6E"/>
    <w:rsid w:val="00893451"/>
    <w:rsid w:val="00893A1C"/>
    <w:rsid w:val="0089566C"/>
    <w:rsid w:val="00895CF7"/>
    <w:rsid w:val="00897916"/>
    <w:rsid w:val="008A757A"/>
    <w:rsid w:val="008B1106"/>
    <w:rsid w:val="008B1642"/>
    <w:rsid w:val="008B514D"/>
    <w:rsid w:val="008D6C71"/>
    <w:rsid w:val="008D7043"/>
    <w:rsid w:val="008D7099"/>
    <w:rsid w:val="008E1AD6"/>
    <w:rsid w:val="008E64CF"/>
    <w:rsid w:val="008E70FB"/>
    <w:rsid w:val="008E7B24"/>
    <w:rsid w:val="00902F4D"/>
    <w:rsid w:val="00905258"/>
    <w:rsid w:val="009153B8"/>
    <w:rsid w:val="0092170F"/>
    <w:rsid w:val="00922003"/>
    <w:rsid w:val="00932CF1"/>
    <w:rsid w:val="00935F71"/>
    <w:rsid w:val="00960B6E"/>
    <w:rsid w:val="00961E9C"/>
    <w:rsid w:val="00965F86"/>
    <w:rsid w:val="00973611"/>
    <w:rsid w:val="00976F5D"/>
    <w:rsid w:val="00980B4C"/>
    <w:rsid w:val="00981817"/>
    <w:rsid w:val="00984FE5"/>
    <w:rsid w:val="009A76B4"/>
    <w:rsid w:val="009B05AA"/>
    <w:rsid w:val="009B0E51"/>
    <w:rsid w:val="009B306D"/>
    <w:rsid w:val="009C5C24"/>
    <w:rsid w:val="009C60E7"/>
    <w:rsid w:val="009C77DB"/>
    <w:rsid w:val="009D0D05"/>
    <w:rsid w:val="009D378D"/>
    <w:rsid w:val="009F197F"/>
    <w:rsid w:val="00A0444A"/>
    <w:rsid w:val="00A07B58"/>
    <w:rsid w:val="00A123C4"/>
    <w:rsid w:val="00A14134"/>
    <w:rsid w:val="00A156FD"/>
    <w:rsid w:val="00A164E2"/>
    <w:rsid w:val="00A252F3"/>
    <w:rsid w:val="00A253CF"/>
    <w:rsid w:val="00A3278C"/>
    <w:rsid w:val="00A33889"/>
    <w:rsid w:val="00A4640D"/>
    <w:rsid w:val="00A57B9D"/>
    <w:rsid w:val="00A63D43"/>
    <w:rsid w:val="00A90E66"/>
    <w:rsid w:val="00A9531E"/>
    <w:rsid w:val="00AB26BA"/>
    <w:rsid w:val="00AB2981"/>
    <w:rsid w:val="00AE532C"/>
    <w:rsid w:val="00AE71F4"/>
    <w:rsid w:val="00AF0D7A"/>
    <w:rsid w:val="00B02BAC"/>
    <w:rsid w:val="00B03288"/>
    <w:rsid w:val="00B10A8E"/>
    <w:rsid w:val="00B13D75"/>
    <w:rsid w:val="00B17258"/>
    <w:rsid w:val="00B22C9A"/>
    <w:rsid w:val="00B25BF8"/>
    <w:rsid w:val="00B30472"/>
    <w:rsid w:val="00B3457B"/>
    <w:rsid w:val="00B521DA"/>
    <w:rsid w:val="00B5381E"/>
    <w:rsid w:val="00B60C8B"/>
    <w:rsid w:val="00B77B6E"/>
    <w:rsid w:val="00B82E6A"/>
    <w:rsid w:val="00B90B98"/>
    <w:rsid w:val="00B94399"/>
    <w:rsid w:val="00B955F4"/>
    <w:rsid w:val="00BA0AF7"/>
    <w:rsid w:val="00BC3654"/>
    <w:rsid w:val="00BE0C3F"/>
    <w:rsid w:val="00BF109C"/>
    <w:rsid w:val="00BF36FA"/>
    <w:rsid w:val="00C04140"/>
    <w:rsid w:val="00C1184F"/>
    <w:rsid w:val="00C134F9"/>
    <w:rsid w:val="00C136D2"/>
    <w:rsid w:val="00C2242A"/>
    <w:rsid w:val="00C325D5"/>
    <w:rsid w:val="00C40521"/>
    <w:rsid w:val="00C42F40"/>
    <w:rsid w:val="00C434FE"/>
    <w:rsid w:val="00C44EAA"/>
    <w:rsid w:val="00C46473"/>
    <w:rsid w:val="00C515A0"/>
    <w:rsid w:val="00C53616"/>
    <w:rsid w:val="00C62586"/>
    <w:rsid w:val="00C62CB4"/>
    <w:rsid w:val="00C709A0"/>
    <w:rsid w:val="00C769B0"/>
    <w:rsid w:val="00C84D41"/>
    <w:rsid w:val="00C918DA"/>
    <w:rsid w:val="00C96F56"/>
    <w:rsid w:val="00C97C65"/>
    <w:rsid w:val="00CA6E9D"/>
    <w:rsid w:val="00CC2F30"/>
    <w:rsid w:val="00CC32F2"/>
    <w:rsid w:val="00CD0CFA"/>
    <w:rsid w:val="00CD5A77"/>
    <w:rsid w:val="00CE7521"/>
    <w:rsid w:val="00D25B53"/>
    <w:rsid w:val="00D25C87"/>
    <w:rsid w:val="00D27CA3"/>
    <w:rsid w:val="00D3104F"/>
    <w:rsid w:val="00D35579"/>
    <w:rsid w:val="00D415F4"/>
    <w:rsid w:val="00D50E1A"/>
    <w:rsid w:val="00D5407A"/>
    <w:rsid w:val="00D56FA6"/>
    <w:rsid w:val="00D6080D"/>
    <w:rsid w:val="00D8276B"/>
    <w:rsid w:val="00D84C0D"/>
    <w:rsid w:val="00D85322"/>
    <w:rsid w:val="00D91ED4"/>
    <w:rsid w:val="00DA3AE5"/>
    <w:rsid w:val="00DA4FFD"/>
    <w:rsid w:val="00DC30E1"/>
    <w:rsid w:val="00DE4383"/>
    <w:rsid w:val="00DF7D67"/>
    <w:rsid w:val="00E06591"/>
    <w:rsid w:val="00E12BDA"/>
    <w:rsid w:val="00E17355"/>
    <w:rsid w:val="00E20258"/>
    <w:rsid w:val="00E23730"/>
    <w:rsid w:val="00E24F6C"/>
    <w:rsid w:val="00E43C04"/>
    <w:rsid w:val="00E44761"/>
    <w:rsid w:val="00E653B8"/>
    <w:rsid w:val="00E7554C"/>
    <w:rsid w:val="00E951FE"/>
    <w:rsid w:val="00EA0B72"/>
    <w:rsid w:val="00EA2DE8"/>
    <w:rsid w:val="00EA5AB5"/>
    <w:rsid w:val="00EA761D"/>
    <w:rsid w:val="00EC661B"/>
    <w:rsid w:val="00ED0716"/>
    <w:rsid w:val="00EF172B"/>
    <w:rsid w:val="00F030D1"/>
    <w:rsid w:val="00F032AB"/>
    <w:rsid w:val="00F04829"/>
    <w:rsid w:val="00F07F55"/>
    <w:rsid w:val="00F11581"/>
    <w:rsid w:val="00F138F6"/>
    <w:rsid w:val="00F13D50"/>
    <w:rsid w:val="00F2097D"/>
    <w:rsid w:val="00F63CE2"/>
    <w:rsid w:val="00F66F34"/>
    <w:rsid w:val="00F66FF8"/>
    <w:rsid w:val="00F678B7"/>
    <w:rsid w:val="00F80FEA"/>
    <w:rsid w:val="00F851B3"/>
    <w:rsid w:val="00F93E2C"/>
    <w:rsid w:val="00F9412D"/>
    <w:rsid w:val="00FA2E77"/>
    <w:rsid w:val="00FB3A53"/>
    <w:rsid w:val="00FC7218"/>
    <w:rsid w:val="00FD4302"/>
    <w:rsid w:val="00FD721F"/>
    <w:rsid w:val="00FE34B0"/>
    <w:rsid w:val="00FE4655"/>
    <w:rsid w:val="00FE4770"/>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0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0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madi@sadc.int" TargetMode="External"/><Relationship Id="rId5" Type="http://schemas.openxmlformats.org/officeDocument/2006/relationships/settings" Target="settings.xml"/><Relationship Id="rId10" Type="http://schemas.openxmlformats.org/officeDocument/2006/relationships/hyperlink" Target="mailto:tluka@sadc.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D0FD5-2D12-405A-ABE3-C41DC4CC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13279</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10</cp:revision>
  <cp:lastPrinted>2014-07-08T12:54:00Z</cp:lastPrinted>
  <dcterms:created xsi:type="dcterms:W3CDTF">2014-07-08T12:54:00Z</dcterms:created>
  <dcterms:modified xsi:type="dcterms:W3CDTF">2014-07-08T13:30:00Z</dcterms:modified>
</cp:coreProperties>
</file>